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125C9">
      <w:pPr>
        <w:spacing w:line="540" w:lineRule="exact"/>
        <w:ind w:firstLine="437"/>
        <w:rPr>
          <w:color w:val="auto"/>
          <w:sz w:val="28"/>
          <w:szCs w:val="28"/>
          <w:highlight w:val="none"/>
        </w:rPr>
      </w:pPr>
    </w:p>
    <w:p w14:paraId="46BE3BE8">
      <w:pPr>
        <w:spacing w:line="540" w:lineRule="exact"/>
        <w:ind w:firstLine="437"/>
        <w:rPr>
          <w:color w:val="auto"/>
          <w:sz w:val="28"/>
          <w:szCs w:val="28"/>
          <w:highlight w:val="none"/>
        </w:rPr>
      </w:pPr>
    </w:p>
    <w:p w14:paraId="35CB8BA5">
      <w:pPr>
        <w:pStyle w:val="149"/>
        <w:jc w:val="center"/>
        <w:rPr>
          <w:color w:val="auto"/>
          <w:sz w:val="32"/>
          <w:szCs w:val="32"/>
          <w:highlight w:val="none"/>
        </w:rPr>
      </w:pPr>
      <w:r>
        <w:rPr>
          <w:rFonts w:hint="eastAsia" w:cs="宋体"/>
          <w:color w:val="auto"/>
          <w:sz w:val="32"/>
          <w:szCs w:val="32"/>
          <w:highlight w:val="none"/>
        </w:rPr>
        <w:t>防城港市防城区妇幼保健院医疗用房建设项目土石方平整工程</w:t>
      </w:r>
      <w:r>
        <w:rPr>
          <w:rFonts w:hint="eastAsia" w:cs="宋体"/>
          <w:color w:val="auto"/>
          <w:sz w:val="32"/>
          <w:szCs w:val="32"/>
          <w:highlight w:val="none"/>
          <w:lang w:eastAsia="zh-CN"/>
        </w:rPr>
        <w:t>施工</w:t>
      </w:r>
      <w:r>
        <w:rPr>
          <w:rFonts w:hint="eastAsia" w:cs="宋体"/>
          <w:color w:val="auto"/>
          <w:sz w:val="32"/>
          <w:szCs w:val="32"/>
          <w:highlight w:val="none"/>
        </w:rPr>
        <w:t>招标</w:t>
      </w:r>
    </w:p>
    <w:p w14:paraId="0E631488">
      <w:pPr>
        <w:spacing w:line="460" w:lineRule="exact"/>
        <w:ind w:firstLine="437"/>
        <w:rPr>
          <w:color w:val="auto"/>
          <w:highlight w:val="none"/>
        </w:rPr>
      </w:pPr>
    </w:p>
    <w:p w14:paraId="1F31E9F7">
      <w:pPr>
        <w:spacing w:line="540" w:lineRule="exact"/>
        <w:rPr>
          <w:color w:val="auto"/>
          <w:highlight w:val="none"/>
        </w:rPr>
      </w:pPr>
    </w:p>
    <w:p w14:paraId="43B4504D">
      <w:pPr>
        <w:spacing w:line="540" w:lineRule="exact"/>
        <w:rPr>
          <w:color w:val="auto"/>
          <w:highlight w:val="none"/>
        </w:rPr>
      </w:pPr>
    </w:p>
    <w:p w14:paraId="3B0643F0">
      <w:pPr>
        <w:spacing w:line="540" w:lineRule="exact"/>
        <w:rPr>
          <w:color w:val="auto"/>
          <w:highlight w:val="none"/>
        </w:rPr>
      </w:pPr>
    </w:p>
    <w:p w14:paraId="558DBBF4">
      <w:pPr>
        <w:spacing w:line="540" w:lineRule="exact"/>
        <w:rPr>
          <w:color w:val="auto"/>
          <w:highlight w:val="none"/>
        </w:rPr>
      </w:pPr>
    </w:p>
    <w:p w14:paraId="66445533">
      <w:pPr>
        <w:jc w:val="center"/>
        <w:rPr>
          <w:color w:val="auto"/>
          <w:sz w:val="72"/>
          <w:szCs w:val="72"/>
          <w:highlight w:val="none"/>
        </w:rPr>
      </w:pPr>
      <w:r>
        <w:rPr>
          <w:rFonts w:hint="eastAsia" w:cs="宋体"/>
          <w:color w:val="auto"/>
          <w:sz w:val="72"/>
          <w:szCs w:val="72"/>
          <w:highlight w:val="none"/>
        </w:rPr>
        <w:t>招</w:t>
      </w:r>
      <w:r>
        <w:rPr>
          <w:color w:val="auto"/>
          <w:sz w:val="72"/>
          <w:szCs w:val="72"/>
          <w:highlight w:val="none"/>
        </w:rPr>
        <w:t xml:space="preserve"> </w:t>
      </w:r>
      <w:r>
        <w:rPr>
          <w:rFonts w:hint="eastAsia" w:cs="宋体"/>
          <w:color w:val="auto"/>
          <w:sz w:val="72"/>
          <w:szCs w:val="72"/>
          <w:highlight w:val="none"/>
        </w:rPr>
        <w:t>标</w:t>
      </w:r>
      <w:r>
        <w:rPr>
          <w:color w:val="auto"/>
          <w:sz w:val="72"/>
          <w:szCs w:val="72"/>
          <w:highlight w:val="none"/>
        </w:rPr>
        <w:t xml:space="preserve"> </w:t>
      </w:r>
      <w:r>
        <w:rPr>
          <w:rFonts w:hint="eastAsia" w:cs="宋体"/>
          <w:color w:val="auto"/>
          <w:sz w:val="72"/>
          <w:szCs w:val="72"/>
          <w:highlight w:val="none"/>
        </w:rPr>
        <w:t>文</w:t>
      </w:r>
      <w:r>
        <w:rPr>
          <w:color w:val="auto"/>
          <w:sz w:val="72"/>
          <w:szCs w:val="72"/>
          <w:highlight w:val="none"/>
        </w:rPr>
        <w:t xml:space="preserve"> </w:t>
      </w:r>
      <w:r>
        <w:rPr>
          <w:rFonts w:hint="eastAsia" w:cs="宋体"/>
          <w:color w:val="auto"/>
          <w:sz w:val="72"/>
          <w:szCs w:val="72"/>
          <w:highlight w:val="none"/>
        </w:rPr>
        <w:t>件</w:t>
      </w:r>
    </w:p>
    <w:p w14:paraId="2FFA5C98">
      <w:pPr>
        <w:spacing w:line="540" w:lineRule="exact"/>
        <w:ind w:firstLine="437"/>
        <w:rPr>
          <w:color w:val="auto"/>
          <w:highlight w:val="none"/>
        </w:rPr>
      </w:pPr>
    </w:p>
    <w:p w14:paraId="6E035646">
      <w:pPr>
        <w:spacing w:line="540" w:lineRule="exact"/>
        <w:ind w:firstLine="437"/>
        <w:rPr>
          <w:color w:val="auto"/>
          <w:highlight w:val="none"/>
        </w:rPr>
      </w:pPr>
    </w:p>
    <w:p w14:paraId="35FEF6D4">
      <w:pPr>
        <w:spacing w:line="540" w:lineRule="exact"/>
        <w:ind w:firstLine="1540" w:firstLineChars="550"/>
        <w:jc w:val="left"/>
        <w:rPr>
          <w:rFonts w:hint="default"/>
          <w:color w:val="auto"/>
          <w:sz w:val="28"/>
          <w:szCs w:val="28"/>
          <w:highlight w:val="none"/>
          <w:lang w:val="en-US"/>
        </w:rPr>
      </w:pPr>
      <w:r>
        <w:rPr>
          <w:color w:val="auto"/>
          <w:sz w:val="28"/>
          <w:szCs w:val="28"/>
          <w:highlight w:val="none"/>
        </w:rPr>
        <w:t xml:space="preserve">     </w:t>
      </w:r>
      <w:r>
        <w:rPr>
          <w:rFonts w:hint="eastAsia" w:cs="宋体"/>
          <w:color w:val="auto"/>
          <w:sz w:val="28"/>
          <w:szCs w:val="28"/>
          <w:highlight w:val="none"/>
        </w:rPr>
        <w:t>项目招标编号：</w:t>
      </w:r>
      <w:r>
        <w:rPr>
          <w:color w:val="auto"/>
          <w:sz w:val="28"/>
          <w:szCs w:val="28"/>
          <w:highlight w:val="none"/>
        </w:rPr>
        <w:t xml:space="preserve"> </w:t>
      </w:r>
      <w:r>
        <w:rPr>
          <w:rFonts w:hint="eastAsia"/>
          <w:color w:val="auto"/>
          <w:sz w:val="28"/>
          <w:szCs w:val="28"/>
          <w:highlight w:val="none"/>
          <w:lang w:val="en-US" w:eastAsia="zh-CN"/>
        </w:rPr>
        <w:t>E4506002841001717001</w:t>
      </w:r>
    </w:p>
    <w:p w14:paraId="0BF9EF52">
      <w:pPr>
        <w:spacing w:line="540" w:lineRule="exact"/>
        <w:ind w:firstLine="1540" w:firstLineChars="550"/>
        <w:jc w:val="left"/>
        <w:rPr>
          <w:color w:val="auto"/>
          <w:sz w:val="28"/>
          <w:szCs w:val="28"/>
          <w:highlight w:val="none"/>
          <w:u w:val="single"/>
        </w:rPr>
      </w:pPr>
    </w:p>
    <w:p w14:paraId="5C4567B7">
      <w:pPr>
        <w:spacing w:line="540" w:lineRule="exact"/>
        <w:ind w:firstLine="437"/>
        <w:rPr>
          <w:color w:val="auto"/>
          <w:highlight w:val="none"/>
        </w:rPr>
      </w:pPr>
    </w:p>
    <w:p w14:paraId="4984407C">
      <w:pPr>
        <w:spacing w:line="540" w:lineRule="exact"/>
        <w:ind w:firstLine="437"/>
        <w:rPr>
          <w:color w:val="auto"/>
          <w:highlight w:val="none"/>
        </w:rPr>
      </w:pPr>
    </w:p>
    <w:p w14:paraId="0BF11B9C">
      <w:pPr>
        <w:spacing w:line="540" w:lineRule="exact"/>
        <w:ind w:firstLine="437"/>
        <w:rPr>
          <w:color w:val="auto"/>
          <w:highlight w:val="none"/>
        </w:rPr>
      </w:pPr>
    </w:p>
    <w:p w14:paraId="1A078821">
      <w:pPr>
        <w:spacing w:line="540" w:lineRule="exact"/>
        <w:ind w:firstLine="437"/>
        <w:rPr>
          <w:color w:val="auto"/>
          <w:highlight w:val="none"/>
        </w:rPr>
      </w:pPr>
    </w:p>
    <w:p w14:paraId="4CB8775B">
      <w:pPr>
        <w:spacing w:line="540" w:lineRule="exact"/>
        <w:ind w:firstLine="437"/>
        <w:rPr>
          <w:color w:val="auto"/>
          <w:highlight w:val="none"/>
        </w:rPr>
      </w:pPr>
    </w:p>
    <w:p w14:paraId="03C1E877">
      <w:pPr>
        <w:spacing w:line="540" w:lineRule="exact"/>
        <w:ind w:firstLine="437"/>
        <w:rPr>
          <w:color w:val="auto"/>
          <w:sz w:val="32"/>
          <w:szCs w:val="32"/>
          <w:highlight w:val="none"/>
        </w:rPr>
      </w:pPr>
      <w:r>
        <w:rPr>
          <w:color w:val="auto"/>
          <w:sz w:val="32"/>
          <w:szCs w:val="32"/>
          <w:highlight w:val="none"/>
        </w:rPr>
        <w:t xml:space="preserve">   </w:t>
      </w:r>
      <w:r>
        <w:rPr>
          <w:rFonts w:hint="eastAsia" w:cs="宋体"/>
          <w:color w:val="auto"/>
          <w:sz w:val="32"/>
          <w:szCs w:val="32"/>
          <w:highlight w:val="none"/>
        </w:rPr>
        <w:t>招</w:t>
      </w:r>
      <w:r>
        <w:rPr>
          <w:color w:val="auto"/>
          <w:sz w:val="32"/>
          <w:szCs w:val="32"/>
          <w:highlight w:val="none"/>
        </w:rPr>
        <w:t xml:space="preserve"> </w:t>
      </w:r>
      <w:r>
        <w:rPr>
          <w:rFonts w:hint="eastAsia" w:cs="宋体"/>
          <w:color w:val="auto"/>
          <w:sz w:val="32"/>
          <w:szCs w:val="32"/>
          <w:highlight w:val="none"/>
        </w:rPr>
        <w:t>标</w:t>
      </w:r>
      <w:r>
        <w:rPr>
          <w:color w:val="auto"/>
          <w:sz w:val="32"/>
          <w:szCs w:val="32"/>
          <w:highlight w:val="none"/>
        </w:rPr>
        <w:t xml:space="preserve"> </w:t>
      </w:r>
      <w:r>
        <w:rPr>
          <w:rFonts w:hint="eastAsia" w:cs="宋体"/>
          <w:color w:val="auto"/>
          <w:sz w:val="32"/>
          <w:szCs w:val="32"/>
          <w:highlight w:val="none"/>
        </w:rPr>
        <w:t>人：</w:t>
      </w:r>
      <w:r>
        <w:rPr>
          <w:rFonts w:hint="eastAsia"/>
          <w:color w:val="auto"/>
          <w:sz w:val="32"/>
          <w:szCs w:val="32"/>
          <w:highlight w:val="none"/>
          <w:u w:val="single"/>
          <w:lang w:eastAsia="zh-CN"/>
        </w:rPr>
        <w:t>防城港市防城区妇幼保健院</w:t>
      </w:r>
      <w:r>
        <w:rPr>
          <w:rFonts w:hint="eastAsia" w:cs="宋体"/>
          <w:color w:val="auto"/>
          <w:sz w:val="32"/>
          <w:szCs w:val="32"/>
          <w:highlight w:val="none"/>
        </w:rPr>
        <w:t>（盖单位公章）</w:t>
      </w:r>
    </w:p>
    <w:p w14:paraId="09EF3CB1">
      <w:pPr>
        <w:spacing w:line="540" w:lineRule="exact"/>
        <w:ind w:firstLine="437"/>
        <w:rPr>
          <w:color w:val="auto"/>
          <w:sz w:val="32"/>
          <w:szCs w:val="32"/>
          <w:highlight w:val="none"/>
        </w:rPr>
      </w:pPr>
    </w:p>
    <w:p w14:paraId="19C0FA09">
      <w:pPr>
        <w:spacing w:line="540" w:lineRule="exact"/>
        <w:ind w:firstLine="437"/>
        <w:rPr>
          <w:color w:val="auto"/>
          <w:sz w:val="32"/>
          <w:szCs w:val="32"/>
          <w:highlight w:val="none"/>
        </w:rPr>
      </w:pPr>
      <w:r>
        <w:rPr>
          <w:color w:val="auto"/>
          <w:sz w:val="32"/>
          <w:szCs w:val="32"/>
          <w:highlight w:val="none"/>
        </w:rPr>
        <w:t xml:space="preserve">   </w:t>
      </w:r>
      <w:r>
        <w:rPr>
          <w:rFonts w:hint="eastAsia" w:cs="宋体"/>
          <w:color w:val="auto"/>
          <w:sz w:val="32"/>
          <w:szCs w:val="32"/>
          <w:highlight w:val="none"/>
        </w:rPr>
        <w:t>招标代理机构：</w:t>
      </w:r>
      <w:r>
        <w:rPr>
          <w:rFonts w:hint="eastAsia"/>
          <w:color w:val="auto"/>
          <w:sz w:val="32"/>
          <w:szCs w:val="32"/>
          <w:highlight w:val="none"/>
          <w:u w:val="single"/>
          <w:lang w:eastAsia="zh-CN"/>
        </w:rPr>
        <w:t>云之龙咨询集团有限公司</w:t>
      </w:r>
      <w:r>
        <w:rPr>
          <w:rFonts w:hint="eastAsia" w:cs="宋体"/>
          <w:color w:val="auto"/>
          <w:sz w:val="32"/>
          <w:szCs w:val="32"/>
          <w:highlight w:val="none"/>
        </w:rPr>
        <w:t>（盖单位公章）</w:t>
      </w:r>
    </w:p>
    <w:p w14:paraId="1EFCD5E1">
      <w:pPr>
        <w:spacing w:line="540" w:lineRule="exact"/>
        <w:ind w:firstLine="437"/>
        <w:rPr>
          <w:color w:val="auto"/>
          <w:sz w:val="32"/>
          <w:szCs w:val="32"/>
          <w:highlight w:val="none"/>
        </w:rPr>
      </w:pPr>
    </w:p>
    <w:p w14:paraId="70CFE4BB">
      <w:pPr>
        <w:spacing w:line="540" w:lineRule="exact"/>
        <w:ind w:firstLine="437"/>
        <w:rPr>
          <w:color w:val="auto"/>
          <w:sz w:val="32"/>
          <w:szCs w:val="32"/>
          <w:highlight w:val="none"/>
        </w:rPr>
      </w:pPr>
      <w:r>
        <w:rPr>
          <w:color w:val="auto"/>
          <w:sz w:val="32"/>
          <w:szCs w:val="32"/>
          <w:highlight w:val="none"/>
        </w:rPr>
        <w:t xml:space="preserve">   </w:t>
      </w:r>
      <w:r>
        <w:rPr>
          <w:rFonts w:hint="eastAsia" w:cs="宋体"/>
          <w:color w:val="auto"/>
          <w:sz w:val="32"/>
          <w:szCs w:val="32"/>
          <w:highlight w:val="none"/>
        </w:rPr>
        <w:t>发布日期：</w:t>
      </w:r>
      <w:r>
        <w:rPr>
          <w:rFonts w:hint="eastAsia"/>
          <w:color w:val="auto"/>
          <w:sz w:val="32"/>
          <w:szCs w:val="32"/>
          <w:highlight w:val="none"/>
          <w:u w:val="single"/>
          <w:lang w:val="en-US" w:eastAsia="zh-CN"/>
        </w:rPr>
        <w:t>2025</w:t>
      </w:r>
      <w:r>
        <w:rPr>
          <w:rFonts w:hint="eastAsia" w:cs="宋体"/>
          <w:color w:val="auto"/>
          <w:sz w:val="32"/>
          <w:szCs w:val="32"/>
          <w:highlight w:val="none"/>
        </w:rPr>
        <w:t>年</w:t>
      </w:r>
      <w:r>
        <w:rPr>
          <w:color w:val="auto"/>
          <w:sz w:val="32"/>
          <w:szCs w:val="32"/>
          <w:highlight w:val="none"/>
          <w:u w:val="single"/>
        </w:rPr>
        <w:t xml:space="preserve">         </w:t>
      </w:r>
      <w:r>
        <w:rPr>
          <w:rFonts w:hint="eastAsia" w:cs="宋体"/>
          <w:color w:val="auto"/>
          <w:sz w:val="32"/>
          <w:szCs w:val="32"/>
          <w:highlight w:val="none"/>
        </w:rPr>
        <w:t>月</w:t>
      </w:r>
      <w:r>
        <w:rPr>
          <w:color w:val="auto"/>
          <w:sz w:val="32"/>
          <w:szCs w:val="32"/>
          <w:highlight w:val="none"/>
          <w:u w:val="single"/>
        </w:rPr>
        <w:t xml:space="preserve">        </w:t>
      </w:r>
      <w:r>
        <w:rPr>
          <w:color w:val="auto"/>
          <w:sz w:val="32"/>
          <w:szCs w:val="32"/>
          <w:highlight w:val="none"/>
        </w:rPr>
        <w:t xml:space="preserve"> </w:t>
      </w:r>
      <w:r>
        <w:rPr>
          <w:rFonts w:hint="eastAsia" w:cs="宋体"/>
          <w:color w:val="auto"/>
          <w:sz w:val="32"/>
          <w:szCs w:val="32"/>
          <w:highlight w:val="none"/>
        </w:rPr>
        <w:t>日</w:t>
      </w:r>
    </w:p>
    <w:p w14:paraId="24533228">
      <w:pPr>
        <w:spacing w:line="540" w:lineRule="exact"/>
        <w:ind w:firstLine="437"/>
        <w:rPr>
          <w:color w:val="auto"/>
          <w:sz w:val="32"/>
          <w:szCs w:val="32"/>
          <w:highlight w:val="none"/>
        </w:rPr>
      </w:pPr>
    </w:p>
    <w:p w14:paraId="66A95C97">
      <w:pPr>
        <w:spacing w:after="360" w:line="540" w:lineRule="exact"/>
        <w:jc w:val="center"/>
        <w:rPr>
          <w:rFonts w:hint="eastAsia"/>
          <w:color w:val="auto"/>
          <w:sz w:val="32"/>
          <w:szCs w:val="32"/>
          <w:highlight w:val="none"/>
        </w:rPr>
      </w:pPr>
    </w:p>
    <w:p w14:paraId="7C470BC9">
      <w:pPr>
        <w:tabs>
          <w:tab w:val="left" w:pos="1080"/>
        </w:tabs>
        <w:spacing w:line="360" w:lineRule="auto"/>
        <w:ind w:firstLine="420" w:firstLineChars="200"/>
        <w:rPr>
          <w:rFonts w:ascii="宋体" w:hAnsi="宋体" w:cs="宋体"/>
          <w:color w:val="auto"/>
          <w:highlight w:val="none"/>
        </w:rPr>
      </w:pPr>
    </w:p>
    <w:p w14:paraId="41F63870">
      <w:pPr>
        <w:spacing w:after="240" w:line="540" w:lineRule="exact"/>
        <w:jc w:val="center"/>
        <w:rPr>
          <w:b/>
          <w:bCs/>
          <w:color w:val="auto"/>
          <w:sz w:val="44"/>
          <w:szCs w:val="44"/>
          <w:highlight w:val="none"/>
        </w:rPr>
      </w:pPr>
      <w:r>
        <w:rPr>
          <w:rFonts w:hint="eastAsia" w:cs="宋体"/>
          <w:b/>
          <w:bCs/>
          <w:color w:val="auto"/>
          <w:sz w:val="44"/>
          <w:szCs w:val="44"/>
          <w:highlight w:val="none"/>
        </w:rPr>
        <w:t>目</w:t>
      </w:r>
      <w:r>
        <w:rPr>
          <w:b/>
          <w:bCs/>
          <w:color w:val="auto"/>
          <w:sz w:val="44"/>
          <w:szCs w:val="44"/>
          <w:highlight w:val="none"/>
        </w:rPr>
        <w:t xml:space="preserve">  </w:t>
      </w:r>
      <w:r>
        <w:rPr>
          <w:rFonts w:hint="eastAsia" w:cs="宋体"/>
          <w:b/>
          <w:bCs/>
          <w:color w:val="auto"/>
          <w:sz w:val="44"/>
          <w:szCs w:val="44"/>
          <w:highlight w:val="none"/>
        </w:rPr>
        <w:t>录</w:t>
      </w:r>
    </w:p>
    <w:p w14:paraId="68F458BA">
      <w:pPr>
        <w:pStyle w:val="3"/>
        <w:tabs>
          <w:tab w:val="right" w:leader="dot" w:pos="8669"/>
        </w:tabs>
        <w:rPr>
          <w:color w:val="auto"/>
          <w:highlight w:val="none"/>
        </w:rPr>
      </w:pPr>
      <w:r>
        <w:rPr>
          <w:color w:val="auto"/>
          <w:highlight w:val="none"/>
        </w:rPr>
        <w:fldChar w:fldCharType="begin"/>
      </w:r>
      <w:r>
        <w:rPr>
          <w:color w:val="auto"/>
          <w:highlight w:val="none"/>
        </w:rPr>
        <w:instrText xml:space="preserve"> TOC \o "1-1" \h \z \t "</w:instrText>
      </w:r>
      <w:r>
        <w:rPr>
          <w:rFonts w:hint="eastAsia" w:cs="黑体"/>
          <w:color w:val="auto"/>
          <w:highlight w:val="none"/>
        </w:rPr>
        <w:instrText xml:space="preserve">标题</w:instrText>
      </w:r>
      <w:r>
        <w:rPr>
          <w:color w:val="auto"/>
          <w:highlight w:val="none"/>
        </w:rPr>
        <w:instrText xml:space="preserve"> 2,2,</w:instrText>
      </w:r>
      <w:r>
        <w:rPr>
          <w:rFonts w:hint="eastAsia" w:cs="黑体"/>
          <w:color w:val="auto"/>
          <w:highlight w:val="none"/>
        </w:rPr>
        <w:instrText xml:space="preserve">标题</w:instrText>
      </w:r>
      <w:r>
        <w:rPr>
          <w:color w:val="auto"/>
          <w:highlight w:val="none"/>
        </w:rPr>
        <w:instrText xml:space="preserve"> 3,3" </w:instrText>
      </w:r>
      <w:r>
        <w:rPr>
          <w:color w:val="auto"/>
          <w:highlight w:val="none"/>
        </w:rPr>
        <w:fldChar w:fldCharType="separate"/>
      </w:r>
      <w:r>
        <w:rPr>
          <w:color w:val="auto"/>
          <w:highlight w:val="none"/>
        </w:rPr>
        <w:fldChar w:fldCharType="begin"/>
      </w:r>
      <w:r>
        <w:rPr>
          <w:color w:val="auto"/>
          <w:highlight w:val="none"/>
        </w:rPr>
        <w:instrText xml:space="preserve"> HYPERLINK \l _Toc12095 </w:instrText>
      </w:r>
      <w:r>
        <w:rPr>
          <w:color w:val="auto"/>
          <w:highlight w:val="none"/>
        </w:rPr>
        <w:fldChar w:fldCharType="separate"/>
      </w:r>
      <w:r>
        <w:rPr>
          <w:rFonts w:hint="eastAsia" w:cs="黑体"/>
          <w:color w:val="auto"/>
          <w:highlight w:val="none"/>
        </w:rPr>
        <w:t>第一章</w:t>
      </w:r>
      <w:r>
        <w:rPr>
          <w:color w:val="auto"/>
          <w:highlight w:val="none"/>
        </w:rPr>
        <w:t xml:space="preserve">  </w:t>
      </w:r>
      <w:r>
        <w:rPr>
          <w:rFonts w:hint="eastAsia" w:cs="黑体"/>
          <w:color w:val="auto"/>
          <w:highlight w:val="none"/>
        </w:rPr>
        <w:t>招标公告</w:t>
      </w:r>
      <w:r>
        <w:rPr>
          <w:color w:val="auto"/>
          <w:highlight w:val="none"/>
        </w:rPr>
        <w:tab/>
      </w:r>
      <w:r>
        <w:rPr>
          <w:color w:val="auto"/>
          <w:highlight w:val="none"/>
        </w:rPr>
        <w:fldChar w:fldCharType="begin"/>
      </w:r>
      <w:r>
        <w:rPr>
          <w:color w:val="auto"/>
          <w:highlight w:val="none"/>
        </w:rPr>
        <w:instrText xml:space="preserve"> PAGEREF _Toc12095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7B881448">
      <w:pPr>
        <w:pStyle w:val="3"/>
        <w:tabs>
          <w:tab w:val="right" w:leader="dot" w:pos="8669"/>
        </w:tabs>
        <w:rPr>
          <w:color w:val="auto"/>
          <w:highlight w:val="none"/>
        </w:rPr>
      </w:pPr>
      <w:r>
        <w:rPr>
          <w:color w:val="auto"/>
          <w:highlight w:val="none"/>
        </w:rPr>
        <w:fldChar w:fldCharType="begin"/>
      </w:r>
      <w:r>
        <w:rPr>
          <w:color w:val="auto"/>
          <w:highlight w:val="none"/>
        </w:rPr>
        <w:instrText xml:space="preserve"> HYPERLINK \l _Toc19835 </w:instrText>
      </w:r>
      <w:r>
        <w:rPr>
          <w:color w:val="auto"/>
          <w:highlight w:val="none"/>
        </w:rPr>
        <w:fldChar w:fldCharType="separate"/>
      </w:r>
      <w:r>
        <w:rPr>
          <w:rFonts w:hint="eastAsia" w:cs="黑体"/>
          <w:color w:val="auto"/>
          <w:highlight w:val="none"/>
        </w:rPr>
        <w:t>第二章</w:t>
      </w:r>
      <w:r>
        <w:rPr>
          <w:color w:val="auto"/>
          <w:highlight w:val="none"/>
        </w:rPr>
        <w:t xml:space="preserve">  </w:t>
      </w:r>
      <w:r>
        <w:rPr>
          <w:rFonts w:hint="eastAsia" w:cs="黑体"/>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_Toc19835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49A64649">
      <w:pPr>
        <w:pStyle w:val="3"/>
        <w:tabs>
          <w:tab w:val="right" w:leader="dot" w:pos="8669"/>
        </w:tabs>
        <w:rPr>
          <w:color w:val="auto"/>
          <w:highlight w:val="none"/>
        </w:rPr>
      </w:pPr>
      <w:r>
        <w:rPr>
          <w:color w:val="auto"/>
          <w:highlight w:val="none"/>
        </w:rPr>
        <w:fldChar w:fldCharType="begin"/>
      </w:r>
      <w:r>
        <w:rPr>
          <w:color w:val="auto"/>
          <w:highlight w:val="none"/>
        </w:rPr>
        <w:instrText xml:space="preserve"> HYPERLINK \l _Toc11199 </w:instrText>
      </w:r>
      <w:r>
        <w:rPr>
          <w:color w:val="auto"/>
          <w:highlight w:val="none"/>
        </w:rPr>
        <w:fldChar w:fldCharType="separate"/>
      </w:r>
      <w:r>
        <w:rPr>
          <w:rFonts w:hint="eastAsia" w:cs="黑体"/>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_Toc11199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65430082">
      <w:pPr>
        <w:pStyle w:val="3"/>
        <w:tabs>
          <w:tab w:val="right" w:leader="dot" w:pos="8669"/>
        </w:tabs>
        <w:rPr>
          <w:color w:val="auto"/>
          <w:highlight w:val="none"/>
        </w:rPr>
      </w:pPr>
      <w:r>
        <w:rPr>
          <w:color w:val="auto"/>
          <w:highlight w:val="none"/>
        </w:rPr>
        <w:fldChar w:fldCharType="begin"/>
      </w:r>
      <w:r>
        <w:rPr>
          <w:color w:val="auto"/>
          <w:highlight w:val="none"/>
        </w:rPr>
        <w:instrText xml:space="preserve"> HYPERLINK \l _Toc29949 </w:instrText>
      </w:r>
      <w:r>
        <w:rPr>
          <w:color w:val="auto"/>
          <w:highlight w:val="none"/>
        </w:rPr>
        <w:fldChar w:fldCharType="separate"/>
      </w:r>
      <w:r>
        <w:rPr>
          <w:rFonts w:hint="eastAsia" w:cs="黑体"/>
          <w:color w:val="auto"/>
          <w:highlight w:val="none"/>
        </w:rPr>
        <w:t>投标人须知正文部分</w:t>
      </w:r>
      <w:r>
        <w:rPr>
          <w:color w:val="auto"/>
          <w:highlight w:val="none"/>
        </w:rPr>
        <w:tab/>
      </w:r>
      <w:r>
        <w:rPr>
          <w:color w:val="auto"/>
          <w:highlight w:val="none"/>
        </w:rPr>
        <w:fldChar w:fldCharType="begin"/>
      </w:r>
      <w:r>
        <w:rPr>
          <w:color w:val="auto"/>
          <w:highlight w:val="none"/>
        </w:rPr>
        <w:instrText xml:space="preserve"> PAGEREF _Toc29949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295F68CF">
      <w:pPr>
        <w:pStyle w:val="3"/>
        <w:tabs>
          <w:tab w:val="right" w:leader="dot" w:pos="8669"/>
        </w:tabs>
        <w:rPr>
          <w:color w:val="auto"/>
          <w:highlight w:val="none"/>
        </w:rPr>
      </w:pPr>
      <w:r>
        <w:rPr>
          <w:color w:val="auto"/>
          <w:highlight w:val="none"/>
        </w:rPr>
        <w:fldChar w:fldCharType="begin"/>
      </w:r>
      <w:r>
        <w:rPr>
          <w:color w:val="auto"/>
          <w:highlight w:val="none"/>
        </w:rPr>
        <w:instrText xml:space="preserve"> HYPERLINK \l _Toc83 </w:instrText>
      </w:r>
      <w:r>
        <w:rPr>
          <w:color w:val="auto"/>
          <w:highlight w:val="none"/>
        </w:rPr>
        <w:fldChar w:fldCharType="separate"/>
      </w:r>
      <w:r>
        <w:rPr>
          <w:rFonts w:hint="eastAsia" w:cs="黑体"/>
          <w:color w:val="auto"/>
          <w:highlight w:val="none"/>
        </w:rPr>
        <w:t>第三章</w:t>
      </w:r>
      <w:r>
        <w:rPr>
          <w:color w:val="auto"/>
          <w:highlight w:val="none"/>
        </w:rPr>
        <w:t xml:space="preserve"> </w:t>
      </w:r>
      <w:r>
        <w:rPr>
          <w:rFonts w:hint="eastAsia" w:cs="黑体"/>
          <w:color w:val="auto"/>
          <w:highlight w:val="none"/>
        </w:rPr>
        <w:t>评标办法</w:t>
      </w:r>
      <w:r>
        <w:rPr>
          <w:rFonts w:hint="eastAsia" w:cs="黑体"/>
          <w:color w:val="auto"/>
          <w:highlight w:val="none"/>
          <w:lang w:val="en-US"/>
        </w:rPr>
        <w:t>（综合评估法）</w:t>
      </w:r>
      <w:r>
        <w:rPr>
          <w:color w:val="auto"/>
          <w:highlight w:val="none"/>
        </w:rPr>
        <w:tab/>
      </w:r>
      <w:r>
        <w:rPr>
          <w:color w:val="auto"/>
          <w:highlight w:val="none"/>
        </w:rPr>
        <w:fldChar w:fldCharType="begin"/>
      </w:r>
      <w:r>
        <w:rPr>
          <w:color w:val="auto"/>
          <w:highlight w:val="none"/>
        </w:rPr>
        <w:instrText xml:space="preserve"> PAGEREF _Toc83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483924EA">
      <w:pPr>
        <w:pStyle w:val="3"/>
        <w:tabs>
          <w:tab w:val="right" w:leader="dot" w:pos="8669"/>
        </w:tabs>
        <w:rPr>
          <w:color w:val="auto"/>
          <w:highlight w:val="none"/>
        </w:rPr>
      </w:pPr>
      <w:r>
        <w:rPr>
          <w:color w:val="auto"/>
          <w:highlight w:val="none"/>
        </w:rPr>
        <w:fldChar w:fldCharType="begin"/>
      </w:r>
      <w:r>
        <w:rPr>
          <w:color w:val="auto"/>
          <w:highlight w:val="none"/>
        </w:rPr>
        <w:instrText xml:space="preserve"> HYPERLINK \l _Toc12178 </w:instrText>
      </w:r>
      <w:r>
        <w:rPr>
          <w:color w:val="auto"/>
          <w:highlight w:val="none"/>
        </w:rPr>
        <w:fldChar w:fldCharType="separate"/>
      </w:r>
      <w:r>
        <w:rPr>
          <w:rFonts w:hint="eastAsia" w:cs="黑体"/>
          <w:color w:val="auto"/>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_Toc12178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58F0270C">
      <w:pPr>
        <w:pStyle w:val="3"/>
        <w:tabs>
          <w:tab w:val="right" w:leader="dot" w:pos="8669"/>
        </w:tabs>
        <w:rPr>
          <w:color w:val="auto"/>
          <w:highlight w:val="none"/>
        </w:rPr>
      </w:pPr>
      <w:r>
        <w:rPr>
          <w:color w:val="auto"/>
          <w:highlight w:val="none"/>
        </w:rPr>
        <w:fldChar w:fldCharType="begin"/>
      </w:r>
      <w:r>
        <w:rPr>
          <w:color w:val="auto"/>
          <w:highlight w:val="none"/>
        </w:rPr>
        <w:instrText xml:space="preserve"> HYPERLINK \l _Toc23227 </w:instrText>
      </w:r>
      <w:r>
        <w:rPr>
          <w:color w:val="auto"/>
          <w:highlight w:val="none"/>
        </w:rPr>
        <w:fldChar w:fldCharType="separate"/>
      </w:r>
      <w:r>
        <w:rPr>
          <w:rFonts w:hint="eastAsia" w:cs="黑体"/>
          <w:color w:val="auto"/>
          <w:highlight w:val="none"/>
        </w:rPr>
        <w:t>评标办法（综合评估法）正文部分</w:t>
      </w:r>
      <w:r>
        <w:rPr>
          <w:color w:val="auto"/>
          <w:highlight w:val="none"/>
        </w:rPr>
        <w:tab/>
      </w:r>
      <w:r>
        <w:rPr>
          <w:color w:val="auto"/>
          <w:highlight w:val="none"/>
        </w:rPr>
        <w:fldChar w:fldCharType="begin"/>
      </w:r>
      <w:r>
        <w:rPr>
          <w:color w:val="auto"/>
          <w:highlight w:val="none"/>
        </w:rPr>
        <w:instrText xml:space="preserve"> PAGEREF _Toc23227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33172275">
      <w:pPr>
        <w:pStyle w:val="3"/>
        <w:tabs>
          <w:tab w:val="right" w:leader="dot" w:pos="8669"/>
        </w:tabs>
        <w:rPr>
          <w:color w:val="auto"/>
          <w:highlight w:val="none"/>
        </w:rPr>
      </w:pPr>
      <w:r>
        <w:rPr>
          <w:color w:val="auto"/>
          <w:highlight w:val="none"/>
        </w:rPr>
        <w:fldChar w:fldCharType="begin"/>
      </w:r>
      <w:r>
        <w:rPr>
          <w:color w:val="auto"/>
          <w:highlight w:val="none"/>
        </w:rPr>
        <w:instrText xml:space="preserve"> HYPERLINK \l _Toc26753 </w:instrText>
      </w:r>
      <w:r>
        <w:rPr>
          <w:color w:val="auto"/>
          <w:highlight w:val="none"/>
        </w:rPr>
        <w:fldChar w:fldCharType="separate"/>
      </w:r>
      <w:r>
        <w:rPr>
          <w:rFonts w:hint="eastAsia" w:cs="黑体"/>
          <w:color w:val="auto"/>
          <w:highlight w:val="none"/>
        </w:rPr>
        <w:t>附件</w:t>
      </w:r>
      <w:r>
        <w:rPr>
          <w:color w:val="auto"/>
          <w:highlight w:val="none"/>
        </w:rPr>
        <w:t xml:space="preserve">A  </w:t>
      </w:r>
      <w:r>
        <w:rPr>
          <w:rFonts w:hint="eastAsia" w:cs="黑体"/>
          <w:color w:val="auto"/>
          <w:highlight w:val="none"/>
        </w:rPr>
        <w:t>评标详细程序</w:t>
      </w:r>
      <w:r>
        <w:rPr>
          <w:color w:val="auto"/>
          <w:highlight w:val="none"/>
        </w:rPr>
        <w:tab/>
      </w:r>
      <w:r>
        <w:rPr>
          <w:color w:val="auto"/>
          <w:highlight w:val="none"/>
        </w:rPr>
        <w:fldChar w:fldCharType="begin"/>
      </w:r>
      <w:r>
        <w:rPr>
          <w:color w:val="auto"/>
          <w:highlight w:val="none"/>
        </w:rPr>
        <w:instrText xml:space="preserve"> PAGEREF _Toc26753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05B19EDD">
      <w:pPr>
        <w:pStyle w:val="3"/>
        <w:tabs>
          <w:tab w:val="right" w:leader="dot" w:pos="8669"/>
        </w:tabs>
        <w:rPr>
          <w:color w:val="auto"/>
          <w:highlight w:val="none"/>
        </w:rPr>
      </w:pPr>
      <w:r>
        <w:rPr>
          <w:color w:val="auto"/>
          <w:highlight w:val="none"/>
        </w:rPr>
        <w:fldChar w:fldCharType="begin"/>
      </w:r>
      <w:r>
        <w:rPr>
          <w:color w:val="auto"/>
          <w:highlight w:val="none"/>
        </w:rPr>
        <w:instrText xml:space="preserve"> HYPERLINK \l _Toc9122 </w:instrText>
      </w:r>
      <w:r>
        <w:rPr>
          <w:color w:val="auto"/>
          <w:highlight w:val="none"/>
        </w:rPr>
        <w:fldChar w:fldCharType="separate"/>
      </w:r>
      <w:r>
        <w:rPr>
          <w:rFonts w:hint="eastAsia" w:cs="黑体"/>
          <w:color w:val="auto"/>
          <w:highlight w:val="none"/>
        </w:rPr>
        <w:t>附件</w:t>
      </w:r>
      <w:r>
        <w:rPr>
          <w:color w:val="auto"/>
          <w:highlight w:val="none"/>
        </w:rPr>
        <w:t xml:space="preserve">B  </w:t>
      </w:r>
      <w:r>
        <w:rPr>
          <w:rFonts w:hint="eastAsia" w:cs="黑体"/>
          <w:color w:val="auto"/>
          <w:highlight w:val="none"/>
        </w:rPr>
        <w:t>否决投标条件</w:t>
      </w:r>
      <w:r>
        <w:rPr>
          <w:color w:val="auto"/>
          <w:highlight w:val="none"/>
        </w:rPr>
        <w:tab/>
      </w:r>
      <w:r>
        <w:rPr>
          <w:color w:val="auto"/>
          <w:highlight w:val="none"/>
        </w:rPr>
        <w:fldChar w:fldCharType="begin"/>
      </w:r>
      <w:r>
        <w:rPr>
          <w:color w:val="auto"/>
          <w:highlight w:val="none"/>
        </w:rPr>
        <w:instrText xml:space="preserve"> PAGEREF _Toc9122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3A7EF427">
      <w:pPr>
        <w:pStyle w:val="3"/>
        <w:tabs>
          <w:tab w:val="right" w:leader="dot" w:pos="8669"/>
        </w:tabs>
        <w:rPr>
          <w:color w:val="auto"/>
          <w:highlight w:val="none"/>
        </w:rPr>
      </w:pPr>
      <w:r>
        <w:rPr>
          <w:color w:val="auto"/>
          <w:highlight w:val="none"/>
        </w:rPr>
        <w:fldChar w:fldCharType="begin"/>
      </w:r>
      <w:r>
        <w:rPr>
          <w:color w:val="auto"/>
          <w:highlight w:val="none"/>
        </w:rPr>
        <w:instrText xml:space="preserve"> HYPERLINK \l _Toc20050 </w:instrText>
      </w:r>
      <w:r>
        <w:rPr>
          <w:color w:val="auto"/>
          <w:highlight w:val="none"/>
        </w:rPr>
        <w:fldChar w:fldCharType="separate"/>
      </w:r>
      <w:r>
        <w:rPr>
          <w:rFonts w:hint="eastAsia" w:cs="黑体"/>
          <w:color w:val="auto"/>
          <w:highlight w:val="none"/>
        </w:rPr>
        <w:t>第四章</w:t>
      </w:r>
      <w:r>
        <w:rPr>
          <w:rFonts w:cs="黑体"/>
          <w:color w:val="auto"/>
          <w:highlight w:val="none"/>
        </w:rPr>
        <w:t xml:space="preserve">  </w:t>
      </w:r>
      <w:r>
        <w:rPr>
          <w:rFonts w:hint="eastAsia" w:cs="黑体"/>
          <w:color w:val="auto"/>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_Toc20050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6E6A993E">
      <w:pPr>
        <w:pStyle w:val="3"/>
        <w:tabs>
          <w:tab w:val="right" w:leader="dot" w:pos="8669"/>
        </w:tabs>
        <w:rPr>
          <w:color w:val="auto"/>
          <w:highlight w:val="none"/>
        </w:rPr>
      </w:pPr>
      <w:r>
        <w:rPr>
          <w:color w:val="auto"/>
          <w:highlight w:val="none"/>
        </w:rPr>
        <w:fldChar w:fldCharType="begin"/>
      </w:r>
      <w:r>
        <w:rPr>
          <w:color w:val="auto"/>
          <w:highlight w:val="none"/>
        </w:rPr>
        <w:instrText xml:space="preserve"> HYPERLINK \l _Toc23987 </w:instrText>
      </w:r>
      <w:r>
        <w:rPr>
          <w:color w:val="auto"/>
          <w:highlight w:val="none"/>
        </w:rPr>
        <w:fldChar w:fldCharType="separate"/>
      </w:r>
      <w:r>
        <w:rPr>
          <w:rFonts w:hint="eastAsia" w:cs="黑体"/>
          <w:color w:val="auto"/>
          <w:highlight w:val="none"/>
        </w:rPr>
        <w:t>第一部分</w:t>
      </w:r>
      <w:r>
        <w:rPr>
          <w:color w:val="auto"/>
          <w:highlight w:val="none"/>
        </w:rPr>
        <w:t xml:space="preserve"> </w:t>
      </w:r>
      <w:r>
        <w:rPr>
          <w:rFonts w:hint="eastAsia" w:cs="黑体"/>
          <w:color w:val="auto"/>
          <w:highlight w:val="none"/>
        </w:rPr>
        <w:t>合同协议书</w:t>
      </w:r>
      <w:r>
        <w:rPr>
          <w:color w:val="auto"/>
          <w:highlight w:val="none"/>
        </w:rPr>
        <w:tab/>
      </w:r>
      <w:r>
        <w:rPr>
          <w:color w:val="auto"/>
          <w:highlight w:val="none"/>
        </w:rPr>
        <w:fldChar w:fldCharType="begin"/>
      </w:r>
      <w:r>
        <w:rPr>
          <w:color w:val="auto"/>
          <w:highlight w:val="none"/>
        </w:rPr>
        <w:instrText xml:space="preserve"> PAGEREF _Toc23987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064C2EAB">
      <w:pPr>
        <w:pStyle w:val="3"/>
        <w:tabs>
          <w:tab w:val="right" w:leader="dot" w:pos="8669"/>
        </w:tabs>
        <w:rPr>
          <w:color w:val="auto"/>
          <w:highlight w:val="none"/>
        </w:rPr>
      </w:pPr>
      <w:r>
        <w:rPr>
          <w:color w:val="auto"/>
          <w:highlight w:val="none"/>
        </w:rPr>
        <w:fldChar w:fldCharType="begin"/>
      </w:r>
      <w:r>
        <w:rPr>
          <w:color w:val="auto"/>
          <w:highlight w:val="none"/>
        </w:rPr>
        <w:instrText xml:space="preserve"> HYPERLINK \l _Toc22063 </w:instrText>
      </w:r>
      <w:r>
        <w:rPr>
          <w:color w:val="auto"/>
          <w:highlight w:val="none"/>
        </w:rPr>
        <w:fldChar w:fldCharType="separate"/>
      </w:r>
      <w:r>
        <w:rPr>
          <w:rFonts w:hint="eastAsia" w:ascii="宋体" w:hAnsi="宋体" w:eastAsia="宋体" w:cs="宋体"/>
          <w:color w:val="auto"/>
          <w:szCs w:val="30"/>
          <w:highlight w:val="none"/>
        </w:rPr>
        <w:t>第二部分</w:t>
      </w:r>
      <w:r>
        <w:rPr>
          <w:rFonts w:ascii="宋体" w:hAnsi="宋体" w:eastAsia="宋体" w:cs="宋体"/>
          <w:color w:val="auto"/>
          <w:szCs w:val="30"/>
          <w:highlight w:val="none"/>
        </w:rPr>
        <w:t xml:space="preserve"> </w:t>
      </w:r>
      <w:r>
        <w:rPr>
          <w:rFonts w:hint="eastAsia" w:ascii="宋体" w:hAnsi="宋体" w:eastAsia="宋体" w:cs="宋体"/>
          <w:color w:val="auto"/>
          <w:szCs w:val="30"/>
          <w:highlight w:val="none"/>
        </w:rPr>
        <w:t>通用合同条款</w:t>
      </w:r>
      <w:r>
        <w:rPr>
          <w:color w:val="auto"/>
          <w:highlight w:val="none"/>
        </w:rPr>
        <w:tab/>
      </w:r>
      <w:r>
        <w:rPr>
          <w:color w:val="auto"/>
          <w:highlight w:val="none"/>
        </w:rPr>
        <w:fldChar w:fldCharType="begin"/>
      </w:r>
      <w:r>
        <w:rPr>
          <w:color w:val="auto"/>
          <w:highlight w:val="none"/>
        </w:rPr>
        <w:instrText xml:space="preserve"> PAGEREF _Toc22063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2D17236D">
      <w:pPr>
        <w:pStyle w:val="3"/>
        <w:tabs>
          <w:tab w:val="right" w:leader="dot" w:pos="8669"/>
        </w:tabs>
        <w:rPr>
          <w:color w:val="auto"/>
          <w:highlight w:val="none"/>
        </w:rPr>
      </w:pPr>
      <w:r>
        <w:rPr>
          <w:color w:val="auto"/>
          <w:highlight w:val="none"/>
        </w:rPr>
        <w:fldChar w:fldCharType="begin"/>
      </w:r>
      <w:r>
        <w:rPr>
          <w:color w:val="auto"/>
          <w:highlight w:val="none"/>
        </w:rPr>
        <w:instrText xml:space="preserve"> HYPERLINK \l _Toc14865 </w:instrText>
      </w:r>
      <w:r>
        <w:rPr>
          <w:color w:val="auto"/>
          <w:highlight w:val="none"/>
        </w:rPr>
        <w:fldChar w:fldCharType="separate"/>
      </w:r>
      <w:r>
        <w:rPr>
          <w:rFonts w:hint="eastAsia" w:ascii="宋体" w:hAnsi="宋体" w:eastAsia="宋体" w:cs="宋体"/>
          <w:color w:val="auto"/>
          <w:szCs w:val="30"/>
          <w:highlight w:val="none"/>
        </w:rPr>
        <w:t>第三部分</w:t>
      </w:r>
      <w:r>
        <w:rPr>
          <w:rFonts w:ascii="宋体" w:hAnsi="宋体" w:eastAsia="宋体" w:cs="宋体"/>
          <w:color w:val="auto"/>
          <w:szCs w:val="30"/>
          <w:highlight w:val="none"/>
        </w:rPr>
        <w:t xml:space="preserve"> </w:t>
      </w:r>
      <w:r>
        <w:rPr>
          <w:rFonts w:hint="eastAsia" w:ascii="宋体" w:hAnsi="宋体" w:eastAsia="宋体" w:cs="宋体"/>
          <w:color w:val="auto"/>
          <w:szCs w:val="30"/>
          <w:highlight w:val="none"/>
        </w:rPr>
        <w:t>专用合同条款</w:t>
      </w:r>
      <w:r>
        <w:rPr>
          <w:color w:val="auto"/>
          <w:highlight w:val="none"/>
        </w:rPr>
        <w:tab/>
      </w:r>
      <w:r>
        <w:rPr>
          <w:color w:val="auto"/>
          <w:highlight w:val="none"/>
        </w:rPr>
        <w:fldChar w:fldCharType="begin"/>
      </w:r>
      <w:r>
        <w:rPr>
          <w:color w:val="auto"/>
          <w:highlight w:val="none"/>
        </w:rPr>
        <w:instrText xml:space="preserve"> PAGEREF _Toc14865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6CA483ED">
      <w:pPr>
        <w:pStyle w:val="3"/>
        <w:tabs>
          <w:tab w:val="right" w:leader="dot" w:pos="8669"/>
        </w:tabs>
        <w:rPr>
          <w:color w:val="auto"/>
          <w:highlight w:val="none"/>
        </w:rPr>
      </w:pPr>
      <w:r>
        <w:rPr>
          <w:color w:val="auto"/>
          <w:highlight w:val="none"/>
        </w:rPr>
        <w:fldChar w:fldCharType="begin"/>
      </w:r>
      <w:r>
        <w:rPr>
          <w:color w:val="auto"/>
          <w:highlight w:val="none"/>
        </w:rPr>
        <w:instrText xml:space="preserve"> HYPERLINK \l _Toc8924 </w:instrText>
      </w:r>
      <w:r>
        <w:rPr>
          <w:color w:val="auto"/>
          <w:highlight w:val="none"/>
        </w:rPr>
        <w:fldChar w:fldCharType="separate"/>
      </w:r>
      <w:r>
        <w:rPr>
          <w:rFonts w:hint="eastAsia" w:cs="黑体"/>
          <w:color w:val="auto"/>
          <w:highlight w:val="none"/>
        </w:rPr>
        <w:t>第五章</w:t>
      </w:r>
      <w:r>
        <w:rPr>
          <w:color w:val="auto"/>
          <w:highlight w:val="none"/>
        </w:rPr>
        <w:t xml:space="preserve"> </w:t>
      </w:r>
      <w:r>
        <w:rPr>
          <w:rFonts w:hint="eastAsia" w:cs="黑体"/>
          <w:color w:val="auto"/>
          <w:highlight w:val="none"/>
        </w:rPr>
        <w:t>工程量清单</w:t>
      </w:r>
      <w:r>
        <w:rPr>
          <w:color w:val="auto"/>
          <w:highlight w:val="none"/>
        </w:rPr>
        <w:tab/>
      </w:r>
      <w:r>
        <w:rPr>
          <w:color w:val="auto"/>
          <w:highlight w:val="none"/>
        </w:rPr>
        <w:fldChar w:fldCharType="begin"/>
      </w:r>
      <w:r>
        <w:rPr>
          <w:color w:val="auto"/>
          <w:highlight w:val="none"/>
        </w:rPr>
        <w:instrText xml:space="preserve"> PAGEREF _Toc8924 \h </w:instrText>
      </w:r>
      <w:r>
        <w:rPr>
          <w:color w:val="auto"/>
          <w:highlight w:val="none"/>
        </w:rPr>
        <w:fldChar w:fldCharType="separate"/>
      </w:r>
      <w:r>
        <w:rPr>
          <w:color w:val="auto"/>
          <w:highlight w:val="none"/>
        </w:rPr>
        <w:t>87</w:t>
      </w:r>
      <w:r>
        <w:rPr>
          <w:color w:val="auto"/>
          <w:highlight w:val="none"/>
        </w:rPr>
        <w:fldChar w:fldCharType="end"/>
      </w:r>
      <w:r>
        <w:rPr>
          <w:color w:val="auto"/>
          <w:highlight w:val="none"/>
        </w:rPr>
        <w:fldChar w:fldCharType="end"/>
      </w:r>
    </w:p>
    <w:p w14:paraId="5C5A37CD">
      <w:pPr>
        <w:pStyle w:val="3"/>
        <w:tabs>
          <w:tab w:val="right" w:leader="dot" w:pos="8669"/>
        </w:tabs>
        <w:rPr>
          <w:color w:val="auto"/>
          <w:highlight w:val="none"/>
        </w:rPr>
      </w:pPr>
      <w:r>
        <w:rPr>
          <w:color w:val="auto"/>
          <w:highlight w:val="none"/>
        </w:rPr>
        <w:fldChar w:fldCharType="begin"/>
      </w:r>
      <w:r>
        <w:rPr>
          <w:color w:val="auto"/>
          <w:highlight w:val="none"/>
        </w:rPr>
        <w:instrText xml:space="preserve"> HYPERLINK \l _Toc30163 </w:instrText>
      </w:r>
      <w:r>
        <w:rPr>
          <w:color w:val="auto"/>
          <w:highlight w:val="none"/>
        </w:rPr>
        <w:fldChar w:fldCharType="separate"/>
      </w:r>
      <w:r>
        <w:rPr>
          <w:rFonts w:hint="eastAsia" w:cs="黑体"/>
          <w:color w:val="auto"/>
          <w:highlight w:val="none"/>
        </w:rPr>
        <w:t>第六章</w:t>
      </w:r>
      <w:r>
        <w:rPr>
          <w:color w:val="auto"/>
          <w:highlight w:val="none"/>
        </w:rPr>
        <w:t xml:space="preserve"> </w:t>
      </w:r>
      <w:r>
        <w:rPr>
          <w:rFonts w:hint="eastAsia" w:cs="黑体"/>
          <w:color w:val="auto"/>
          <w:highlight w:val="none"/>
        </w:rPr>
        <w:t>图</w:t>
      </w:r>
      <w:r>
        <w:rPr>
          <w:color w:val="auto"/>
          <w:highlight w:val="none"/>
        </w:rPr>
        <w:t xml:space="preserve">  </w:t>
      </w:r>
      <w:r>
        <w:rPr>
          <w:rFonts w:hint="eastAsia" w:cs="黑体"/>
          <w:color w:val="auto"/>
          <w:highlight w:val="none"/>
        </w:rPr>
        <w:t>纸</w:t>
      </w:r>
      <w:r>
        <w:rPr>
          <w:color w:val="auto"/>
          <w:highlight w:val="none"/>
        </w:rPr>
        <w:tab/>
      </w:r>
      <w:r>
        <w:rPr>
          <w:color w:val="auto"/>
          <w:highlight w:val="none"/>
        </w:rPr>
        <w:fldChar w:fldCharType="begin"/>
      </w:r>
      <w:r>
        <w:rPr>
          <w:color w:val="auto"/>
          <w:highlight w:val="none"/>
        </w:rPr>
        <w:instrText xml:space="preserve"> PAGEREF _Toc30163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14:paraId="1BCFC229">
      <w:pPr>
        <w:pStyle w:val="3"/>
        <w:tabs>
          <w:tab w:val="right" w:leader="dot" w:pos="8669"/>
        </w:tabs>
        <w:rPr>
          <w:color w:val="auto"/>
          <w:highlight w:val="none"/>
        </w:rPr>
      </w:pPr>
      <w:r>
        <w:rPr>
          <w:color w:val="auto"/>
          <w:highlight w:val="none"/>
        </w:rPr>
        <w:fldChar w:fldCharType="begin"/>
      </w:r>
      <w:r>
        <w:rPr>
          <w:color w:val="auto"/>
          <w:highlight w:val="none"/>
        </w:rPr>
        <w:instrText xml:space="preserve"> HYPERLINK \l _Toc13527 </w:instrText>
      </w:r>
      <w:r>
        <w:rPr>
          <w:color w:val="auto"/>
          <w:highlight w:val="none"/>
        </w:rPr>
        <w:fldChar w:fldCharType="separate"/>
      </w:r>
      <w:r>
        <w:rPr>
          <w:rFonts w:hint="eastAsia"/>
          <w:color w:val="auto"/>
          <w:highlight w:val="none"/>
        </w:rPr>
        <w:t>（另册发放）</w:t>
      </w:r>
      <w:r>
        <w:rPr>
          <w:color w:val="auto"/>
          <w:highlight w:val="none"/>
        </w:rPr>
        <w:tab/>
      </w:r>
      <w:r>
        <w:rPr>
          <w:color w:val="auto"/>
          <w:highlight w:val="none"/>
        </w:rPr>
        <w:fldChar w:fldCharType="begin"/>
      </w:r>
      <w:r>
        <w:rPr>
          <w:color w:val="auto"/>
          <w:highlight w:val="none"/>
        </w:rPr>
        <w:instrText xml:space="preserve"> PAGEREF _Toc13527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14:paraId="62126867">
      <w:pPr>
        <w:pStyle w:val="3"/>
        <w:tabs>
          <w:tab w:val="right" w:leader="dot" w:pos="8669"/>
        </w:tabs>
        <w:rPr>
          <w:color w:val="auto"/>
          <w:highlight w:val="none"/>
        </w:rPr>
      </w:pPr>
      <w:r>
        <w:rPr>
          <w:color w:val="auto"/>
          <w:highlight w:val="none"/>
        </w:rPr>
        <w:fldChar w:fldCharType="begin"/>
      </w:r>
      <w:r>
        <w:rPr>
          <w:color w:val="auto"/>
          <w:highlight w:val="none"/>
        </w:rPr>
        <w:instrText xml:space="preserve"> HYPERLINK \l _Toc28733 </w:instrText>
      </w:r>
      <w:r>
        <w:rPr>
          <w:color w:val="auto"/>
          <w:highlight w:val="none"/>
        </w:rPr>
        <w:fldChar w:fldCharType="separate"/>
      </w:r>
      <w:r>
        <w:rPr>
          <w:rFonts w:hint="eastAsia" w:cs="黑体"/>
          <w:color w:val="auto"/>
          <w:highlight w:val="none"/>
        </w:rPr>
        <w:t>第</w:t>
      </w:r>
      <w:r>
        <w:rPr>
          <w:rFonts w:hint="eastAsia" w:cs="黑体"/>
          <w:color w:val="auto"/>
          <w:highlight w:val="none"/>
          <w:lang w:eastAsia="zh-CN"/>
        </w:rPr>
        <w:t>七</w:t>
      </w:r>
      <w:r>
        <w:rPr>
          <w:rFonts w:hint="eastAsia" w:cs="黑体"/>
          <w:color w:val="auto"/>
          <w:highlight w:val="none"/>
        </w:rPr>
        <w:t>章</w:t>
      </w:r>
      <w:r>
        <w:rPr>
          <w:rFonts w:cs="黑体"/>
          <w:color w:val="auto"/>
          <w:highlight w:val="none"/>
        </w:rPr>
        <w:t xml:space="preserve"> </w:t>
      </w:r>
      <w:r>
        <w:rPr>
          <w:rFonts w:hint="eastAsia" w:cs="黑体"/>
          <w:color w:val="auto"/>
          <w:highlight w:val="none"/>
        </w:rPr>
        <w:t>技术标准和要求</w:t>
      </w:r>
      <w:r>
        <w:rPr>
          <w:color w:val="auto"/>
          <w:highlight w:val="none"/>
        </w:rPr>
        <w:tab/>
      </w:r>
      <w:r>
        <w:rPr>
          <w:color w:val="auto"/>
          <w:highlight w:val="none"/>
        </w:rPr>
        <w:fldChar w:fldCharType="begin"/>
      </w:r>
      <w:r>
        <w:rPr>
          <w:color w:val="auto"/>
          <w:highlight w:val="none"/>
        </w:rPr>
        <w:instrText xml:space="preserve"> PAGEREF _Toc28733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14:paraId="0D263F15">
      <w:pPr>
        <w:pStyle w:val="3"/>
        <w:tabs>
          <w:tab w:val="right" w:leader="dot" w:pos="8669"/>
        </w:tabs>
        <w:rPr>
          <w:color w:val="auto"/>
          <w:highlight w:val="none"/>
        </w:rPr>
      </w:pPr>
      <w:r>
        <w:rPr>
          <w:color w:val="auto"/>
          <w:highlight w:val="none"/>
        </w:rPr>
        <w:fldChar w:fldCharType="begin"/>
      </w:r>
      <w:r>
        <w:rPr>
          <w:color w:val="auto"/>
          <w:highlight w:val="none"/>
        </w:rPr>
        <w:instrText xml:space="preserve"> HYPERLINK \l _Toc13353 </w:instrText>
      </w:r>
      <w:r>
        <w:rPr>
          <w:color w:val="auto"/>
          <w:highlight w:val="none"/>
        </w:rPr>
        <w:fldChar w:fldCharType="separate"/>
      </w:r>
      <w:r>
        <w:rPr>
          <w:rFonts w:hint="eastAsia" w:cs="黑体"/>
          <w:color w:val="auto"/>
          <w:highlight w:val="none"/>
        </w:rPr>
        <w:t>第九章</w:t>
      </w:r>
      <w:r>
        <w:rPr>
          <w:color w:val="auto"/>
          <w:highlight w:val="none"/>
        </w:rPr>
        <w:t xml:space="preserve"> </w:t>
      </w:r>
      <w:r>
        <w:rPr>
          <w:rFonts w:hint="eastAsia" w:cs="黑体"/>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_Toc13353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5422F5D0">
      <w:pPr>
        <w:pStyle w:val="3"/>
        <w:tabs>
          <w:tab w:val="right" w:leader="dot" w:pos="8669"/>
        </w:tabs>
        <w:rPr>
          <w:color w:val="auto"/>
          <w:highlight w:val="none"/>
        </w:rPr>
      </w:pPr>
    </w:p>
    <w:p w14:paraId="02FB9E9C">
      <w:pPr>
        <w:rPr>
          <w:color w:val="auto"/>
          <w:highlight w:val="none"/>
        </w:rPr>
      </w:pPr>
      <w:r>
        <w:rPr>
          <w:color w:val="auto"/>
          <w:highlight w:val="none"/>
        </w:rPr>
        <w:fldChar w:fldCharType="end"/>
      </w:r>
    </w:p>
    <w:p w14:paraId="552F4FBA">
      <w:pPr>
        <w:rPr>
          <w:color w:val="auto"/>
          <w:highlight w:val="none"/>
        </w:rPr>
        <w:sectPr>
          <w:footerReference r:id="rId3" w:type="default"/>
          <w:pgSz w:w="11906" w:h="16838"/>
          <w:pgMar w:top="1440" w:right="1440" w:bottom="1440" w:left="1797" w:header="851" w:footer="851" w:gutter="0"/>
          <w:pgNumType w:fmt="upperRoman"/>
          <w:cols w:space="720" w:num="1"/>
          <w:docGrid w:linePitch="312" w:charSpace="0"/>
        </w:sectPr>
      </w:pPr>
      <w:r>
        <w:rPr>
          <w:color w:val="auto"/>
          <w:highlight w:val="none"/>
        </w:rPr>
        <w:t xml:space="preserve">   </w:t>
      </w:r>
    </w:p>
    <w:p w14:paraId="4EC3CB9D">
      <w:pPr>
        <w:pStyle w:val="19"/>
        <w:jc w:val="center"/>
        <w:rPr>
          <w:color w:val="auto"/>
          <w:highlight w:val="none"/>
        </w:rPr>
      </w:pPr>
      <w:bookmarkStart w:id="0" w:name="_Toc407135048"/>
      <w:bookmarkStart w:id="1" w:name="_Toc389065120"/>
      <w:bookmarkStart w:id="2" w:name="_Toc1435746850"/>
      <w:bookmarkStart w:id="3" w:name="_Toc12095"/>
      <w:bookmarkStart w:id="4" w:name="_Toc78449593"/>
      <w:bookmarkStart w:id="5" w:name="_Toc6369"/>
      <w:bookmarkStart w:id="6" w:name="_Toc1633742230"/>
      <w:r>
        <w:rPr>
          <w:rFonts w:hint="eastAsia" w:cs="黑体"/>
          <w:color w:val="auto"/>
          <w:highlight w:val="none"/>
        </w:rPr>
        <w:t>第一章</w:t>
      </w:r>
      <w:r>
        <w:rPr>
          <w:color w:val="auto"/>
          <w:highlight w:val="none"/>
        </w:rPr>
        <w:t xml:space="preserve">  </w:t>
      </w:r>
      <w:r>
        <w:rPr>
          <w:rFonts w:hint="eastAsia" w:cs="黑体"/>
          <w:color w:val="auto"/>
          <w:highlight w:val="none"/>
        </w:rPr>
        <w:t>招标公告</w:t>
      </w:r>
      <w:bookmarkEnd w:id="0"/>
      <w:bookmarkEnd w:id="1"/>
      <w:bookmarkEnd w:id="2"/>
      <w:bookmarkEnd w:id="3"/>
      <w:bookmarkEnd w:id="4"/>
      <w:bookmarkEnd w:id="5"/>
      <w:bookmarkEnd w:id="6"/>
    </w:p>
    <w:p w14:paraId="0FA25D7E">
      <w:pPr>
        <w:ind w:firstLine="435"/>
        <w:rPr>
          <w:color w:val="auto"/>
          <w:highlight w:val="none"/>
        </w:rPr>
      </w:pPr>
    </w:p>
    <w:p w14:paraId="19FDAA0A">
      <w:pPr>
        <w:spacing w:line="360" w:lineRule="auto"/>
        <w:ind w:firstLine="562" w:firstLineChars="200"/>
        <w:jc w:val="center"/>
        <w:rPr>
          <w:rFonts w:hint="eastAsia" w:cs="宋体"/>
          <w:b/>
          <w:color w:val="auto"/>
          <w:sz w:val="28"/>
          <w:szCs w:val="28"/>
          <w:highlight w:val="none"/>
          <w:lang w:val="zh-CN" w:eastAsia="zh-CN"/>
        </w:rPr>
      </w:pPr>
      <w:bookmarkStart w:id="7" w:name="_Toc389065121"/>
      <w:r>
        <w:rPr>
          <w:rFonts w:hint="eastAsia" w:cs="宋体"/>
          <w:b/>
          <w:color w:val="auto"/>
          <w:sz w:val="28"/>
          <w:szCs w:val="28"/>
          <w:highlight w:val="none"/>
          <w:lang w:val="en-US" w:eastAsia="zh-CN"/>
        </w:rPr>
        <w:t>防城港市防城区妇幼保健院医疗用房</w:t>
      </w:r>
      <w:r>
        <w:rPr>
          <w:rFonts w:hint="eastAsia" w:cs="宋体"/>
          <w:b/>
          <w:color w:val="auto"/>
          <w:sz w:val="28"/>
          <w:szCs w:val="28"/>
          <w:highlight w:val="none"/>
          <w:lang w:val="zh-CN" w:eastAsia="zh-CN"/>
        </w:rPr>
        <w:t>建设项目土</w:t>
      </w:r>
      <w:r>
        <w:rPr>
          <w:rFonts w:hint="eastAsia" w:cs="宋体"/>
          <w:b/>
          <w:color w:val="auto"/>
          <w:sz w:val="28"/>
          <w:szCs w:val="28"/>
          <w:highlight w:val="none"/>
          <w:lang w:val="en-US" w:eastAsia="zh-CN"/>
        </w:rPr>
        <w:t>石</w:t>
      </w:r>
      <w:r>
        <w:rPr>
          <w:rFonts w:hint="eastAsia" w:cs="宋体"/>
          <w:b/>
          <w:color w:val="auto"/>
          <w:sz w:val="28"/>
          <w:szCs w:val="28"/>
          <w:highlight w:val="none"/>
          <w:lang w:val="zh-CN" w:eastAsia="zh-CN"/>
        </w:rPr>
        <w:t>方平整工程</w:t>
      </w:r>
    </w:p>
    <w:p w14:paraId="5FFBF6EE">
      <w:pPr>
        <w:spacing w:line="360" w:lineRule="auto"/>
        <w:ind w:firstLine="562" w:firstLineChars="200"/>
        <w:jc w:val="center"/>
        <w:rPr>
          <w:rFonts w:cs="宋体"/>
          <w:b/>
          <w:color w:val="auto"/>
          <w:sz w:val="28"/>
          <w:szCs w:val="28"/>
          <w:highlight w:val="none"/>
        </w:rPr>
      </w:pPr>
      <w:r>
        <w:rPr>
          <w:rFonts w:hint="eastAsia" w:cs="宋体"/>
          <w:b/>
          <w:color w:val="auto"/>
          <w:sz w:val="28"/>
          <w:szCs w:val="28"/>
          <w:highlight w:val="none"/>
        </w:rPr>
        <w:t>施工招标公告</w:t>
      </w:r>
      <w:bookmarkEnd w:id="7"/>
    </w:p>
    <w:p w14:paraId="1F9B43B2">
      <w:pPr>
        <w:pStyle w:val="20"/>
        <w:rPr>
          <w:color w:val="auto"/>
          <w:highlight w:val="none"/>
        </w:rPr>
      </w:pPr>
      <w:bookmarkStart w:id="8" w:name="_Toc16287"/>
      <w:bookmarkStart w:id="9" w:name="_Toc344717904"/>
      <w:bookmarkStart w:id="10" w:name="_Toc78449594"/>
      <w:bookmarkStart w:id="11" w:name="_Toc407135049"/>
      <w:bookmarkStart w:id="12" w:name="_Toc389065122"/>
      <w:bookmarkStart w:id="13" w:name="_Toc760041246"/>
      <w:r>
        <w:rPr>
          <w:color w:val="auto"/>
          <w:highlight w:val="none"/>
        </w:rPr>
        <w:t xml:space="preserve">1. </w:t>
      </w:r>
      <w:r>
        <w:rPr>
          <w:rFonts w:hint="eastAsia" w:cs="黑体"/>
          <w:color w:val="auto"/>
          <w:highlight w:val="none"/>
        </w:rPr>
        <w:t>招标条件</w:t>
      </w:r>
      <w:bookmarkEnd w:id="8"/>
      <w:bookmarkEnd w:id="9"/>
      <w:bookmarkEnd w:id="10"/>
      <w:bookmarkEnd w:id="11"/>
      <w:bookmarkEnd w:id="12"/>
      <w:bookmarkEnd w:id="13"/>
    </w:p>
    <w:p w14:paraId="091AD6AC">
      <w:pPr>
        <w:spacing w:line="360" w:lineRule="auto"/>
        <w:ind w:firstLine="420" w:firstLineChars="200"/>
        <w:rPr>
          <w:color w:val="auto"/>
          <w:highlight w:val="none"/>
        </w:rPr>
      </w:pPr>
      <w:r>
        <w:rPr>
          <w:rFonts w:hint="eastAsia" w:cs="宋体"/>
          <w:color w:val="auto"/>
          <w:highlight w:val="none"/>
        </w:rPr>
        <w:t>本招标项目</w:t>
      </w:r>
      <w:r>
        <w:rPr>
          <w:rFonts w:hint="eastAsia" w:cs="宋体"/>
          <w:color w:val="auto"/>
          <w:highlight w:val="none"/>
          <w:u w:val="single"/>
          <w:lang w:val="en-US" w:eastAsia="zh-CN"/>
        </w:rPr>
        <w:t>防城港市防城区妇幼保健院医疗用房</w:t>
      </w:r>
      <w:r>
        <w:rPr>
          <w:rFonts w:hint="eastAsia" w:cs="宋体"/>
          <w:color w:val="auto"/>
          <w:highlight w:val="none"/>
          <w:u w:val="single"/>
          <w:lang w:val="zh-CN" w:eastAsia="zh-CN"/>
        </w:rPr>
        <w:t>建设项目土</w:t>
      </w:r>
      <w:r>
        <w:rPr>
          <w:rFonts w:hint="eastAsia" w:cs="宋体"/>
          <w:color w:val="auto"/>
          <w:highlight w:val="none"/>
          <w:u w:val="single"/>
          <w:lang w:val="en-US" w:eastAsia="zh-CN"/>
        </w:rPr>
        <w:t>石</w:t>
      </w:r>
      <w:r>
        <w:rPr>
          <w:rFonts w:hint="eastAsia" w:cs="宋体"/>
          <w:color w:val="auto"/>
          <w:highlight w:val="none"/>
          <w:u w:val="single"/>
          <w:lang w:val="zh-CN" w:eastAsia="zh-CN"/>
        </w:rPr>
        <w:t>方平整工程</w:t>
      </w:r>
      <w:r>
        <w:rPr>
          <w:rFonts w:hint="eastAsia" w:cs="宋体"/>
          <w:color w:val="auto"/>
          <w:highlight w:val="none"/>
        </w:rPr>
        <w:t>（项目名称）已由防城港市发展和改革委员会以防发改【2016】362号和防发改【2017】183号批准建设，招标人（项目业主）为</w:t>
      </w:r>
      <w:r>
        <w:rPr>
          <w:color w:val="auto"/>
          <w:highlight w:val="none"/>
          <w:u w:val="single"/>
        </w:rPr>
        <w:t xml:space="preserve"> </w:t>
      </w:r>
      <w:r>
        <w:rPr>
          <w:rFonts w:hint="eastAsia"/>
          <w:color w:val="auto"/>
          <w:highlight w:val="none"/>
          <w:u w:val="single"/>
          <w:lang w:val="en-US" w:eastAsia="zh-CN"/>
        </w:rPr>
        <w:t>防城港市防城区妇幼保健院</w:t>
      </w:r>
      <w:r>
        <w:rPr>
          <w:rFonts w:hint="eastAsia" w:cs="宋体"/>
          <w:color w:val="auto"/>
          <w:highlight w:val="none"/>
        </w:rPr>
        <w:t>，建设资金来自</w:t>
      </w:r>
      <w:r>
        <w:rPr>
          <w:rFonts w:hint="eastAsia" w:cs="宋体"/>
          <w:color w:val="auto"/>
          <w:highlight w:val="none"/>
          <w:u w:val="single"/>
          <w:lang w:val="en-US" w:eastAsia="zh-CN"/>
        </w:rPr>
        <w:t>边境转移支付资金</w:t>
      </w:r>
      <w:r>
        <w:rPr>
          <w:rFonts w:hint="eastAsia" w:cs="宋体"/>
          <w:color w:val="auto"/>
          <w:highlight w:val="none"/>
        </w:rPr>
        <w:t>，项目出资比例为</w:t>
      </w:r>
      <w:r>
        <w:rPr>
          <w:rFonts w:hint="eastAsia" w:cs="宋体"/>
          <w:color w:val="auto"/>
          <w:highlight w:val="none"/>
          <w:u w:val="single"/>
          <w:lang w:val="zh-CN" w:eastAsia="zh-CN"/>
        </w:rPr>
        <w:t>100.00%</w:t>
      </w:r>
      <w:r>
        <w:rPr>
          <w:rFonts w:hint="eastAsia" w:cs="宋体"/>
          <w:color w:val="auto"/>
          <w:highlight w:val="none"/>
        </w:rPr>
        <w:t>。项目已具备招标条件，现对该项目的施工进行公开招标。</w:t>
      </w:r>
    </w:p>
    <w:p w14:paraId="33F5AB98">
      <w:pPr>
        <w:pStyle w:val="20"/>
        <w:rPr>
          <w:color w:val="auto"/>
          <w:highlight w:val="none"/>
        </w:rPr>
      </w:pPr>
      <w:bookmarkStart w:id="14" w:name="_Toc78449595"/>
      <w:bookmarkStart w:id="15" w:name="_Toc18666"/>
      <w:bookmarkStart w:id="16" w:name="_Toc389065123"/>
      <w:bookmarkStart w:id="17" w:name="_Toc1518967589"/>
      <w:bookmarkStart w:id="18" w:name="_Toc2039927739"/>
      <w:bookmarkStart w:id="19" w:name="_Toc407135050"/>
      <w:r>
        <w:rPr>
          <w:color w:val="auto"/>
          <w:highlight w:val="none"/>
        </w:rPr>
        <w:t xml:space="preserve">2. </w:t>
      </w:r>
      <w:r>
        <w:rPr>
          <w:rFonts w:hint="eastAsia" w:cs="黑体"/>
          <w:color w:val="auto"/>
          <w:highlight w:val="none"/>
        </w:rPr>
        <w:t>项目概况与招标范围</w:t>
      </w:r>
      <w:bookmarkEnd w:id="14"/>
      <w:bookmarkEnd w:id="15"/>
      <w:bookmarkEnd w:id="16"/>
      <w:bookmarkEnd w:id="17"/>
      <w:bookmarkEnd w:id="18"/>
      <w:bookmarkEnd w:id="19"/>
    </w:p>
    <w:p w14:paraId="0035A359">
      <w:pPr>
        <w:spacing w:line="360" w:lineRule="auto"/>
        <w:ind w:firstLine="420" w:firstLineChars="200"/>
        <w:rPr>
          <w:color w:val="auto"/>
          <w:highlight w:val="none"/>
          <w:u w:val="single"/>
        </w:rPr>
      </w:pPr>
      <w:r>
        <w:rPr>
          <w:rFonts w:hint="eastAsia" w:cs="宋体"/>
          <w:color w:val="auto"/>
          <w:highlight w:val="none"/>
        </w:rPr>
        <w:t>项目招标编号：</w:t>
      </w:r>
      <w:r>
        <w:rPr>
          <w:rFonts w:hint="eastAsia" w:cs="宋体"/>
          <w:color w:val="auto"/>
          <w:highlight w:val="none"/>
          <w:lang w:val="en-US" w:eastAsia="zh-CN"/>
        </w:rPr>
        <w:t>E4506002841001717001</w:t>
      </w:r>
    </w:p>
    <w:p w14:paraId="0A8DEA20">
      <w:pPr>
        <w:spacing w:line="360" w:lineRule="auto"/>
        <w:ind w:firstLine="420" w:firstLineChars="200"/>
        <w:rPr>
          <w:color w:val="auto"/>
          <w:highlight w:val="none"/>
        </w:rPr>
      </w:pPr>
      <w:r>
        <w:rPr>
          <w:rFonts w:ascii="宋体" w:hAnsi="宋体" w:eastAsia="宋体" w:cs="宋体"/>
          <w:color w:val="auto"/>
          <w:sz w:val="21"/>
          <w:highlight w:val="none"/>
          <w:lang w:val="zh-CN" w:eastAsia="zh-CN"/>
        </w:rPr>
        <w:t>项目名称：</w:t>
      </w:r>
      <w:r>
        <w:rPr>
          <w:rFonts w:hint="eastAsia" w:ascii="宋体" w:hAnsi="宋体" w:eastAsia="宋体" w:cs="宋体"/>
          <w:b w:val="0"/>
          <w:bCs w:val="0"/>
          <w:color w:val="auto"/>
          <w:sz w:val="21"/>
          <w:highlight w:val="none"/>
          <w:lang w:val="en-US" w:eastAsia="zh-CN"/>
        </w:rPr>
        <w:t>防城港市防城区妇幼保健院医疗用房</w:t>
      </w:r>
      <w:r>
        <w:rPr>
          <w:rFonts w:ascii="宋体" w:hAnsi="宋体" w:eastAsia="宋体" w:cs="宋体"/>
          <w:b w:val="0"/>
          <w:bCs w:val="0"/>
          <w:color w:val="auto"/>
          <w:sz w:val="21"/>
          <w:highlight w:val="none"/>
          <w:lang w:val="zh-CN" w:eastAsia="zh-CN"/>
        </w:rPr>
        <w:t>建设项目土</w:t>
      </w:r>
      <w:r>
        <w:rPr>
          <w:rFonts w:hint="eastAsia" w:ascii="宋体" w:hAnsi="宋体" w:eastAsia="宋体" w:cs="宋体"/>
          <w:b w:val="0"/>
          <w:bCs w:val="0"/>
          <w:color w:val="auto"/>
          <w:sz w:val="21"/>
          <w:highlight w:val="none"/>
          <w:lang w:val="en-US" w:eastAsia="zh-CN"/>
        </w:rPr>
        <w:t>石</w:t>
      </w:r>
      <w:r>
        <w:rPr>
          <w:rFonts w:ascii="宋体" w:hAnsi="宋体" w:eastAsia="宋体" w:cs="宋体"/>
          <w:b w:val="0"/>
          <w:bCs w:val="0"/>
          <w:color w:val="auto"/>
          <w:sz w:val="21"/>
          <w:highlight w:val="none"/>
          <w:lang w:val="zh-CN" w:eastAsia="zh-CN"/>
        </w:rPr>
        <w:t>方平整工程</w:t>
      </w:r>
      <w:r>
        <w:rPr>
          <w:color w:val="auto"/>
          <w:highlight w:val="none"/>
        </w:rPr>
        <w:t xml:space="preserve">  </w:t>
      </w:r>
    </w:p>
    <w:p w14:paraId="3035D73F">
      <w:pPr>
        <w:spacing w:line="360" w:lineRule="auto"/>
        <w:ind w:firstLine="420" w:firstLineChars="200"/>
        <w:rPr>
          <w:color w:val="auto"/>
          <w:highlight w:val="none"/>
          <w:u w:val="single"/>
        </w:rPr>
      </w:pPr>
      <w:r>
        <w:rPr>
          <w:rFonts w:hint="eastAsia" w:cs="宋体"/>
          <w:color w:val="auto"/>
          <w:highlight w:val="none"/>
        </w:rPr>
        <w:t>建设地点：</w:t>
      </w:r>
      <w:r>
        <w:rPr>
          <w:rFonts w:hint="eastAsia" w:cs="宋体"/>
          <w:color w:val="auto"/>
          <w:highlight w:val="none"/>
          <w:lang w:eastAsia="zh-CN"/>
        </w:rPr>
        <w:t>防城区河西新区（</w:t>
      </w:r>
      <w:r>
        <w:rPr>
          <w:rFonts w:hint="eastAsia" w:cs="宋体"/>
          <w:color w:val="auto"/>
          <w:highlight w:val="none"/>
          <w:lang w:val="en-US" w:eastAsia="zh-CN"/>
        </w:rPr>
        <w:t>体育中心斜对面</w:t>
      </w:r>
      <w:r>
        <w:rPr>
          <w:rFonts w:hint="eastAsia" w:cs="宋体"/>
          <w:color w:val="auto"/>
          <w:highlight w:val="none"/>
          <w:lang w:eastAsia="zh-CN"/>
        </w:rPr>
        <w:t>）</w:t>
      </w:r>
    </w:p>
    <w:p w14:paraId="46A69476">
      <w:pPr>
        <w:pStyle w:val="2"/>
        <w:ind w:firstLine="420" w:firstLineChars="200"/>
        <w:rPr>
          <w:color w:val="auto"/>
          <w:highlight w:val="none"/>
          <w:u w:val="single"/>
        </w:rPr>
      </w:pPr>
      <w:r>
        <w:rPr>
          <w:rFonts w:hint="eastAsia" w:cs="宋体"/>
          <w:color w:val="auto"/>
          <w:highlight w:val="none"/>
        </w:rPr>
        <w:t>建设规模：</w:t>
      </w:r>
      <w:r>
        <w:rPr>
          <w:rFonts w:hint="eastAsia"/>
          <w:color w:val="auto"/>
          <w:highlight w:val="none"/>
          <w:lang w:val="en-US" w:eastAsia="zh-CN"/>
        </w:rPr>
        <w:t>本项目</w:t>
      </w:r>
      <w:r>
        <w:rPr>
          <w:rFonts w:hint="eastAsia" w:cs="宋体"/>
          <w:color w:val="auto"/>
          <w:highlight w:val="none"/>
          <w:lang w:val="zh-CN" w:eastAsia="zh-CN"/>
        </w:rPr>
        <w:t>总挖方量</w:t>
      </w:r>
      <w:r>
        <w:rPr>
          <w:rFonts w:hint="eastAsia" w:cs="宋体"/>
          <w:color w:val="auto"/>
          <w:highlight w:val="none"/>
          <w:lang w:val="en-US" w:eastAsia="zh-CN"/>
        </w:rPr>
        <w:t>232377</w:t>
      </w:r>
      <w:r>
        <w:rPr>
          <w:rFonts w:hint="eastAsia" w:cs="宋体"/>
          <w:color w:val="auto"/>
          <w:highlight w:val="none"/>
          <w:lang w:val="zh-CN" w:eastAsia="zh-CN"/>
        </w:rPr>
        <w:t>.</w:t>
      </w:r>
      <w:r>
        <w:rPr>
          <w:rFonts w:hint="eastAsia" w:cs="宋体"/>
          <w:color w:val="auto"/>
          <w:highlight w:val="none"/>
          <w:lang w:val="en-US" w:eastAsia="zh-CN"/>
        </w:rPr>
        <w:t>18</w:t>
      </w:r>
      <w:r>
        <w:rPr>
          <w:rFonts w:hint="eastAsia" w:cs="宋体"/>
          <w:color w:val="auto"/>
          <w:highlight w:val="none"/>
          <w:lang w:val="zh-CN" w:eastAsia="zh-CN"/>
        </w:rPr>
        <w:t>m³，其中挖土方量69713.15m³；开挖一般石方（松石、极软岩、软岩）：139426.31m³；挖一般石方（次坚石、极软岩）：23237.72m³；</w:t>
      </w:r>
      <w:r>
        <w:rPr>
          <w:rFonts w:hint="eastAsia" w:cs="宋体"/>
          <w:color w:val="auto"/>
          <w:highlight w:val="none"/>
          <w:lang w:val="en-US" w:eastAsia="zh-CN"/>
        </w:rPr>
        <w:t xml:space="preserve"> </w:t>
      </w:r>
      <w:r>
        <w:rPr>
          <w:rFonts w:hint="eastAsia" w:cs="宋体"/>
          <w:color w:val="auto"/>
          <w:highlight w:val="none"/>
          <w:lang w:val="zh-CN" w:eastAsia="zh-CN"/>
        </w:rPr>
        <w:t>回填土石方：0m³。</w:t>
      </w:r>
    </w:p>
    <w:p w14:paraId="34D98C3B">
      <w:pPr>
        <w:spacing w:line="360" w:lineRule="auto"/>
        <w:ind w:firstLine="420" w:firstLineChars="200"/>
        <w:rPr>
          <w:color w:val="auto"/>
          <w:highlight w:val="none"/>
          <w:u w:val="single"/>
        </w:rPr>
      </w:pPr>
      <w:r>
        <w:rPr>
          <w:rFonts w:hint="eastAsia" w:cs="宋体"/>
          <w:color w:val="auto"/>
          <w:highlight w:val="none"/>
        </w:rPr>
        <w:t>合同估算价：</w:t>
      </w:r>
      <w:r>
        <w:rPr>
          <w:rFonts w:hint="eastAsia" w:cs="宋体"/>
          <w:color w:val="auto"/>
          <w:highlight w:val="none"/>
          <w:lang w:eastAsia="zh-CN"/>
        </w:rPr>
        <w:t>约</w:t>
      </w:r>
      <w:r>
        <w:rPr>
          <w:rFonts w:hint="eastAsia" w:cs="宋体"/>
          <w:color w:val="auto"/>
          <w:highlight w:val="none"/>
          <w:lang w:val="zh-CN" w:eastAsia="zh-CN"/>
        </w:rPr>
        <w:t>6</w:t>
      </w:r>
      <w:r>
        <w:rPr>
          <w:rFonts w:hint="eastAsia" w:cs="宋体"/>
          <w:color w:val="auto"/>
          <w:highlight w:val="none"/>
          <w:lang w:val="en-US" w:eastAsia="zh-CN"/>
        </w:rPr>
        <w:t>99</w:t>
      </w:r>
      <w:r>
        <w:rPr>
          <w:rFonts w:hint="eastAsia" w:cs="宋体"/>
          <w:color w:val="auto"/>
          <w:highlight w:val="none"/>
          <w:lang w:val="zh-CN" w:eastAsia="zh-CN"/>
        </w:rPr>
        <w:t>.0</w:t>
      </w:r>
      <w:r>
        <w:rPr>
          <w:rFonts w:hint="eastAsia" w:cs="宋体"/>
          <w:color w:val="auto"/>
          <w:highlight w:val="none"/>
          <w:lang w:val="en-US" w:eastAsia="zh-CN"/>
        </w:rPr>
        <w:t>8万元</w:t>
      </w:r>
    </w:p>
    <w:p w14:paraId="41AF3358">
      <w:pPr>
        <w:spacing w:line="360" w:lineRule="auto"/>
        <w:ind w:firstLine="420" w:firstLineChars="200"/>
        <w:rPr>
          <w:b/>
          <w:bCs/>
          <w:color w:val="auto"/>
          <w:highlight w:val="none"/>
        </w:rPr>
      </w:pPr>
      <w:r>
        <w:rPr>
          <w:rFonts w:hint="eastAsia" w:cs="宋体"/>
          <w:color w:val="auto"/>
          <w:highlight w:val="none"/>
        </w:rPr>
        <w:t>要求工期：</w:t>
      </w:r>
      <w:r>
        <w:rPr>
          <w:rFonts w:hint="eastAsia"/>
          <w:color w:val="auto"/>
          <w:highlight w:val="none"/>
          <w:u w:val="single"/>
          <w:lang w:val="en-US" w:eastAsia="zh-CN"/>
        </w:rPr>
        <w:t>60</w:t>
      </w:r>
      <w:r>
        <w:rPr>
          <w:rFonts w:hint="eastAsia" w:cs="宋体"/>
          <w:color w:val="auto"/>
          <w:highlight w:val="none"/>
        </w:rPr>
        <w:t>日历天</w:t>
      </w:r>
    </w:p>
    <w:p w14:paraId="03B1A44A">
      <w:pPr>
        <w:spacing w:line="360" w:lineRule="auto"/>
        <w:ind w:firstLine="420" w:firstLineChars="200"/>
        <w:rPr>
          <w:color w:val="auto"/>
          <w:highlight w:val="none"/>
          <w:u w:val="single"/>
        </w:rPr>
      </w:pPr>
      <w:r>
        <w:rPr>
          <w:rFonts w:hint="eastAsia" w:cs="宋体"/>
          <w:color w:val="auto"/>
          <w:highlight w:val="none"/>
        </w:rPr>
        <w:t>招标范围：</w:t>
      </w:r>
      <w:r>
        <w:rPr>
          <w:color w:val="auto"/>
          <w:highlight w:val="none"/>
        </w:rPr>
        <w:t xml:space="preserve"> </w:t>
      </w:r>
      <w:r>
        <w:rPr>
          <w:color w:val="auto"/>
          <w:highlight w:val="none"/>
          <w:lang w:val="zh-CN" w:eastAsia="zh-CN"/>
        </w:rPr>
        <w:t>包括用地范围内的土石方</w:t>
      </w:r>
      <w:r>
        <w:rPr>
          <w:rFonts w:hint="eastAsia"/>
          <w:color w:val="auto"/>
          <w:highlight w:val="none"/>
          <w:lang w:val="zh-CN" w:eastAsia="zh-CN"/>
        </w:rPr>
        <w:t>挖、装、运、平整、修理边坡、</w:t>
      </w:r>
      <w:r>
        <w:rPr>
          <w:color w:val="auto"/>
          <w:highlight w:val="none"/>
          <w:lang w:val="zh-CN" w:eastAsia="zh-CN"/>
        </w:rPr>
        <w:t>地上附着物清除</w:t>
      </w:r>
      <w:r>
        <w:rPr>
          <w:rFonts w:hint="eastAsia"/>
          <w:color w:val="auto"/>
          <w:highlight w:val="none"/>
          <w:lang w:val="zh-CN" w:eastAsia="zh-CN"/>
        </w:rPr>
        <w:t>、清理积水淤泥及自行解决弃土场等，具体详见招标工程量清单及总平图</w:t>
      </w:r>
      <w:r>
        <w:rPr>
          <w:color w:val="auto"/>
          <w:highlight w:val="none"/>
          <w:lang w:val="zh-CN" w:eastAsia="zh-CN"/>
        </w:rPr>
        <w:t>。</w:t>
      </w:r>
    </w:p>
    <w:p w14:paraId="79F0EBED">
      <w:pPr>
        <w:spacing w:line="360" w:lineRule="auto"/>
        <w:ind w:firstLine="420" w:firstLineChars="200"/>
        <w:rPr>
          <w:color w:val="auto"/>
          <w:highlight w:val="none"/>
          <w:u w:val="single"/>
        </w:rPr>
      </w:pPr>
      <w:r>
        <w:rPr>
          <w:rFonts w:hint="eastAsia" w:cs="宋体"/>
          <w:color w:val="auto"/>
          <w:highlight w:val="none"/>
        </w:rPr>
        <w:t>标段划分：</w:t>
      </w:r>
      <w:r>
        <w:rPr>
          <w:color w:val="auto"/>
          <w:highlight w:val="none"/>
        </w:rPr>
        <w:t xml:space="preserve"> </w:t>
      </w:r>
      <w:r>
        <w:rPr>
          <w:rFonts w:cs="宋体"/>
          <w:color w:val="auto"/>
          <w:szCs w:val="21"/>
          <w:highlight w:val="none"/>
          <w:u w:val="single"/>
          <w:lang w:val="zh-CN"/>
        </w:rPr>
        <w:t>1个标段</w:t>
      </w:r>
    </w:p>
    <w:p w14:paraId="103C282A">
      <w:pPr>
        <w:pStyle w:val="20"/>
        <w:rPr>
          <w:color w:val="auto"/>
          <w:highlight w:val="none"/>
        </w:rPr>
      </w:pPr>
      <w:bookmarkStart w:id="20" w:name="_Toc407135051"/>
      <w:bookmarkStart w:id="21" w:name="_Toc78449596"/>
      <w:bookmarkStart w:id="22" w:name="_Toc169"/>
      <w:bookmarkStart w:id="23" w:name="_Toc389065124"/>
      <w:bookmarkStart w:id="24" w:name="_Toc1768249409"/>
      <w:bookmarkStart w:id="25" w:name="_Toc828765096"/>
      <w:r>
        <w:rPr>
          <w:color w:val="auto"/>
          <w:highlight w:val="none"/>
        </w:rPr>
        <w:t xml:space="preserve">3. </w:t>
      </w:r>
      <w:r>
        <w:rPr>
          <w:rFonts w:hint="eastAsia" w:cs="黑体"/>
          <w:color w:val="auto"/>
          <w:highlight w:val="none"/>
        </w:rPr>
        <w:t>投标人资格要求</w:t>
      </w:r>
      <w:bookmarkEnd w:id="20"/>
      <w:bookmarkEnd w:id="21"/>
      <w:bookmarkEnd w:id="22"/>
      <w:bookmarkEnd w:id="23"/>
      <w:bookmarkEnd w:id="24"/>
      <w:bookmarkEnd w:id="25"/>
    </w:p>
    <w:p w14:paraId="7A126D20">
      <w:pPr>
        <w:pStyle w:val="172"/>
        <w:pageBreakBefore w:val="0"/>
        <w:kinsoku/>
        <w:wordWrap/>
        <w:overflowPunct/>
        <w:topLinePunct w:val="0"/>
        <w:autoSpaceDE/>
        <w:autoSpaceDN/>
        <w:bidi w:val="0"/>
        <w:spacing w:line="380" w:lineRule="exact"/>
        <w:ind w:firstLine="420" w:firstLineChars="200"/>
        <w:rPr>
          <w:rFonts w:hint="eastAsia" w:cs="宋体"/>
          <w:color w:val="auto"/>
          <w:szCs w:val="21"/>
          <w:highlight w:val="none"/>
        </w:rPr>
      </w:pPr>
      <w:r>
        <w:rPr>
          <w:color w:val="auto"/>
          <w:highlight w:val="none"/>
        </w:rPr>
        <w:t xml:space="preserve">3.1 </w:t>
      </w:r>
      <w:r>
        <w:rPr>
          <w:rFonts w:cs="宋体"/>
          <w:color w:val="auto"/>
          <w:szCs w:val="21"/>
          <w:highlight w:val="none"/>
          <w:lang w:val="zh-CN"/>
        </w:rPr>
        <w:t>本次招标要求投标人具备</w:t>
      </w:r>
      <w:r>
        <w:rPr>
          <w:rFonts w:hint="eastAsia" w:cs="宋体"/>
          <w:color w:val="auto"/>
          <w:szCs w:val="21"/>
          <w:highlight w:val="none"/>
          <w:u w:val="single"/>
          <w:lang w:val="zh-CN"/>
        </w:rPr>
        <w:t>土石方工程能力的施工企业</w:t>
      </w:r>
      <w:r>
        <w:rPr>
          <w:rFonts w:cs="宋体"/>
          <w:color w:val="auto"/>
          <w:szCs w:val="21"/>
          <w:highlight w:val="none"/>
          <w:lang w:val="zh-CN"/>
        </w:rPr>
        <w:t>资质，并在人员、设备、资金等方面具备相应的施工能力。其中</w:t>
      </w:r>
      <w:r>
        <w:rPr>
          <w:rFonts w:hint="eastAsia" w:cs="宋体"/>
          <w:color w:val="auto"/>
          <w:szCs w:val="21"/>
          <w:highlight w:val="none"/>
          <w:lang w:val="zh-CN"/>
        </w:rPr>
        <w:t>，</w:t>
      </w:r>
      <w:r>
        <w:rPr>
          <w:rFonts w:cs="宋体"/>
          <w:color w:val="auto"/>
          <w:szCs w:val="21"/>
          <w:highlight w:val="none"/>
          <w:lang w:val="zh-CN"/>
        </w:rPr>
        <w:t>投标人拟派项目经理须具备</w:t>
      </w:r>
      <w:r>
        <w:rPr>
          <w:rFonts w:hint="eastAsia" w:cs="宋体"/>
          <w:color w:val="auto"/>
          <w:szCs w:val="21"/>
          <w:highlight w:val="none"/>
          <w:u w:val="single"/>
          <w:lang w:val="zh-CN"/>
        </w:rPr>
        <w:t>建筑工程专业或市政公用工程专业</w:t>
      </w:r>
      <w:r>
        <w:rPr>
          <w:rFonts w:cs="宋体"/>
          <w:color w:val="auto"/>
          <w:szCs w:val="21"/>
          <w:highlight w:val="none"/>
          <w:u w:val="single"/>
          <w:lang w:val="zh-CN"/>
        </w:rPr>
        <w:t>二级(含)以上</w:t>
      </w:r>
      <w:r>
        <w:rPr>
          <w:rFonts w:cs="宋体"/>
          <w:color w:val="auto"/>
          <w:szCs w:val="21"/>
          <w:highlight w:val="none"/>
          <w:lang w:val="zh-CN"/>
        </w:rPr>
        <w:t>注册建造师执业资格</w:t>
      </w:r>
      <w:r>
        <w:rPr>
          <w:rFonts w:hint="eastAsia" w:cs="宋体"/>
          <w:color w:val="auto"/>
          <w:szCs w:val="21"/>
          <w:highlight w:val="none"/>
          <w:lang w:val="zh-CN"/>
        </w:rPr>
        <w:t>，</w:t>
      </w:r>
      <w:r>
        <w:rPr>
          <w:rFonts w:cs="宋体"/>
          <w:color w:val="auto"/>
          <w:szCs w:val="21"/>
          <w:highlight w:val="none"/>
          <w:lang w:val="zh-CN"/>
        </w:rPr>
        <w:t>具备有效的安全生产考核合格证书 (B类)。本项目不接受有在建、已中标未开工或已列为其他项目中标候选人第一名的建造师作为项目经理（</w:t>
      </w:r>
      <w:r>
        <w:rPr>
          <w:rFonts w:hint="eastAsia" w:cs="宋体"/>
          <w:color w:val="auto"/>
          <w:szCs w:val="21"/>
          <w:highlight w:val="none"/>
          <w:lang w:val="zh-CN"/>
        </w:rPr>
        <w:t>符合《广西壮族自治区建筑市场诚信卡管理暂行办法》第十六条第一款及桂建管</w:t>
      </w:r>
      <w:r>
        <w:rPr>
          <w:rFonts w:cs="宋体"/>
          <w:color w:val="auto"/>
          <w:szCs w:val="21"/>
          <w:highlight w:val="none"/>
          <w:lang w:val="zh-CN"/>
        </w:rPr>
        <w:t>﹝</w:t>
      </w:r>
      <w:r>
        <w:rPr>
          <w:rFonts w:hint="eastAsia" w:cs="宋体"/>
          <w:color w:val="auto"/>
          <w:szCs w:val="21"/>
          <w:highlight w:val="none"/>
          <w:lang w:val="zh-CN"/>
        </w:rPr>
        <w:t>2016</w:t>
      </w:r>
      <w:r>
        <w:rPr>
          <w:rFonts w:cs="宋体"/>
          <w:color w:val="auto"/>
          <w:szCs w:val="21"/>
          <w:highlight w:val="none"/>
          <w:lang w:val="zh-CN"/>
        </w:rPr>
        <w:t>﹞</w:t>
      </w:r>
      <w:r>
        <w:rPr>
          <w:rFonts w:hint="eastAsia" w:cs="宋体"/>
          <w:color w:val="auto"/>
          <w:szCs w:val="21"/>
          <w:highlight w:val="none"/>
          <w:lang w:val="zh-CN"/>
        </w:rPr>
        <w:t>70号、桂建管〔2020〕11号文除外</w:t>
      </w:r>
      <w:r>
        <w:rPr>
          <w:rFonts w:hint="eastAsia" w:cs="宋体"/>
          <w:color w:val="auto"/>
          <w:szCs w:val="21"/>
          <w:highlight w:val="none"/>
        </w:rPr>
        <w:t>)。</w:t>
      </w:r>
    </w:p>
    <w:p w14:paraId="0B664C8C">
      <w:pPr>
        <w:spacing w:line="360" w:lineRule="auto"/>
        <w:ind w:firstLine="420" w:firstLineChars="200"/>
        <w:rPr>
          <w:rFonts w:hint="eastAsia" w:cs="宋体"/>
          <w:color w:val="auto"/>
          <w:highlight w:val="none"/>
        </w:rPr>
      </w:pPr>
      <w:r>
        <w:rPr>
          <w:color w:val="auto"/>
          <w:highlight w:val="none"/>
        </w:rPr>
        <w:t xml:space="preserve">3.2 </w:t>
      </w:r>
      <w:r>
        <w:rPr>
          <w:rFonts w:hint="eastAsia" w:cs="宋体"/>
          <w:color w:val="auto"/>
          <w:highlight w:val="none"/>
        </w:rPr>
        <w:t>业绩要求：无要求。</w:t>
      </w:r>
    </w:p>
    <w:p w14:paraId="17B76E3D">
      <w:pPr>
        <w:spacing w:line="360" w:lineRule="auto"/>
        <w:ind w:firstLine="420" w:firstLineChars="200"/>
        <w:rPr>
          <w:color w:val="auto"/>
          <w:highlight w:val="none"/>
        </w:rPr>
      </w:pPr>
      <w:r>
        <w:rPr>
          <w:color w:val="auto"/>
          <w:highlight w:val="none"/>
        </w:rPr>
        <w:t xml:space="preserve">3.3 </w:t>
      </w:r>
      <w:r>
        <w:rPr>
          <w:rFonts w:hint="eastAsia" w:cs="宋体"/>
          <w:color w:val="auto"/>
          <w:highlight w:val="none"/>
        </w:rPr>
        <w:t>本次招标不接受联合体投标。</w:t>
      </w:r>
    </w:p>
    <w:p w14:paraId="141AD724">
      <w:pPr>
        <w:tabs>
          <w:tab w:val="left" w:pos="1080"/>
        </w:tabs>
        <w:spacing w:line="360" w:lineRule="auto"/>
        <w:ind w:firstLine="420" w:firstLineChars="200"/>
        <w:rPr>
          <w:rFonts w:cs="宋体"/>
          <w:color w:val="auto"/>
          <w:highlight w:val="none"/>
        </w:rPr>
      </w:pPr>
      <w:r>
        <w:rPr>
          <w:rFonts w:hint="eastAsia" w:cs="宋体"/>
          <w:color w:val="auto"/>
          <w:highlight w:val="none"/>
        </w:rPr>
        <w:t>3.</w:t>
      </w:r>
      <w:r>
        <w:rPr>
          <w:rFonts w:hint="eastAsia" w:cs="宋体"/>
          <w:color w:val="auto"/>
          <w:highlight w:val="none"/>
          <w:lang w:val="en-US" w:eastAsia="zh-CN"/>
        </w:rPr>
        <w:t>4</w:t>
      </w:r>
      <w:r>
        <w:rPr>
          <w:rFonts w:hint="eastAsia" w:cs="宋体"/>
          <w:color w:val="auto"/>
          <w:highlight w:val="none"/>
        </w:rPr>
        <w:t>根据最高人民法院等9部门《关于在招标投标活动中对失信被执行人实施联合惩戒的通知》（法〔2016〕285号）规定，投标人（如为联合体时，联合体中有一个或一个以上成员属于失信被执行人的，联合体视为失信被执行人）、拟派项目经理不得为失信被执行人（以评标阶段通过“信用中国”网站（www.creditchina.gov.cn）查询的结果为准）。</w:t>
      </w:r>
    </w:p>
    <w:p w14:paraId="7D6075FA">
      <w:pPr>
        <w:tabs>
          <w:tab w:val="left" w:pos="1080"/>
        </w:tabs>
        <w:spacing w:line="360" w:lineRule="auto"/>
        <w:ind w:firstLine="420" w:firstLineChars="200"/>
        <w:rPr>
          <w:rFonts w:cs="宋体"/>
          <w:color w:val="auto"/>
          <w:highlight w:val="none"/>
        </w:rPr>
      </w:pPr>
      <w:r>
        <w:rPr>
          <w:rFonts w:hint="eastAsia" w:cs="宋体"/>
          <w:color w:val="auto"/>
          <w:highlight w:val="none"/>
        </w:rPr>
        <w:t>在评标阶段通过全国建筑市场监管公共服务平台（</w:t>
      </w:r>
      <w:r>
        <w:rPr>
          <w:rFonts w:cs="宋体"/>
          <w:color w:val="auto"/>
          <w:highlight w:val="none"/>
        </w:rPr>
        <w:fldChar w:fldCharType="begin"/>
      </w:r>
      <w:r>
        <w:rPr>
          <w:rFonts w:cs="宋体"/>
          <w:color w:val="auto"/>
          <w:highlight w:val="none"/>
        </w:rPr>
        <w:instrText xml:space="preserve"> HYPERLINK "http://jzsc.mohurd.gov.cn/home" </w:instrText>
      </w:r>
      <w:r>
        <w:rPr>
          <w:rFonts w:cs="宋体"/>
          <w:color w:val="auto"/>
          <w:highlight w:val="none"/>
        </w:rPr>
        <w:fldChar w:fldCharType="separate"/>
      </w:r>
      <w:r>
        <w:rPr>
          <w:rFonts w:cs="宋体"/>
          <w:color w:val="auto"/>
          <w:highlight w:val="none"/>
        </w:rPr>
        <w:t>http://jzsc.mohurd.gov.cn/home</w:t>
      </w:r>
      <w:r>
        <w:rPr>
          <w:rFonts w:cs="宋体"/>
          <w:color w:val="auto"/>
          <w:highlight w:val="none"/>
        </w:rPr>
        <w:fldChar w:fldCharType="end"/>
      </w:r>
      <w:r>
        <w:rPr>
          <w:rFonts w:hint="eastAsia" w:cs="宋体"/>
          <w:color w:val="auto"/>
          <w:highlight w:val="none"/>
        </w:rPr>
        <w:t>）查询投标人（如为联合体时，联合体中任一个成员）、拟派项目经理被列为企业或</w:t>
      </w:r>
      <w:r>
        <w:rPr>
          <w:rFonts w:cs="宋体"/>
          <w:color w:val="auto"/>
          <w:highlight w:val="none"/>
        </w:rPr>
        <w:t>个人</w:t>
      </w:r>
      <w:r>
        <w:rPr>
          <w:rFonts w:hint="eastAsia" w:cs="宋体"/>
          <w:color w:val="auto"/>
          <w:highlight w:val="none"/>
        </w:rPr>
        <w:t>诚信</w:t>
      </w:r>
      <w:r>
        <w:rPr>
          <w:rFonts w:cs="宋体"/>
          <w:color w:val="auto"/>
          <w:highlight w:val="none"/>
        </w:rPr>
        <w:t>不良</w:t>
      </w:r>
      <w:r>
        <w:rPr>
          <w:rFonts w:hint="eastAsia" w:cs="宋体"/>
          <w:color w:val="auto"/>
          <w:highlight w:val="none"/>
        </w:rPr>
        <w:t>、</w:t>
      </w:r>
      <w:r>
        <w:rPr>
          <w:rFonts w:cs="宋体"/>
          <w:color w:val="auto"/>
          <w:highlight w:val="none"/>
        </w:rPr>
        <w:t>黑名单</w:t>
      </w:r>
      <w:r>
        <w:rPr>
          <w:rFonts w:hint="eastAsia" w:cs="宋体"/>
          <w:color w:val="auto"/>
          <w:highlight w:val="none"/>
        </w:rPr>
        <w:t>、失信联合惩戒的，依法对其投标活动予以限制。</w:t>
      </w:r>
    </w:p>
    <w:p w14:paraId="6854740E">
      <w:pPr>
        <w:tabs>
          <w:tab w:val="left" w:pos="1080"/>
        </w:tabs>
        <w:spacing w:line="360" w:lineRule="auto"/>
        <w:ind w:firstLine="420" w:firstLineChars="200"/>
        <w:rPr>
          <w:rFonts w:hint="eastAsia" w:cs="宋体"/>
          <w:color w:val="auto"/>
          <w:highlight w:val="none"/>
        </w:rPr>
      </w:pPr>
      <w:r>
        <w:rPr>
          <w:rFonts w:hint="eastAsia" w:cs="宋体"/>
          <w:color w:val="auto"/>
          <w:highlight w:val="none"/>
        </w:rPr>
        <w:t>近三年内投标人或其法定代表人不得有行贿犯罪行为（以评标阶段通过“中国裁判文书”网站（</w:t>
      </w:r>
      <w:r>
        <w:rPr>
          <w:rFonts w:cs="宋体"/>
          <w:color w:val="auto"/>
          <w:highlight w:val="none"/>
        </w:rPr>
        <w:t>https://wenshu.court.gov.cn</w:t>
      </w:r>
      <w:r>
        <w:rPr>
          <w:rFonts w:hint="eastAsia" w:cs="宋体"/>
          <w:color w:val="auto"/>
          <w:highlight w:val="none"/>
        </w:rPr>
        <w:t>）查询结果为准）。</w:t>
      </w:r>
    </w:p>
    <w:p w14:paraId="46849C0D">
      <w:pPr>
        <w:spacing w:line="360" w:lineRule="auto"/>
        <w:ind w:firstLine="420" w:firstLineChars="200"/>
        <w:rPr>
          <w:rFonts w:hint="eastAsia" w:eastAsia="宋体"/>
          <w:color w:val="auto"/>
          <w:highlight w:val="none"/>
          <w:lang w:eastAsia="zh-CN"/>
        </w:rPr>
      </w:pPr>
      <w:r>
        <w:rPr>
          <w:rFonts w:hint="eastAsia"/>
          <w:color w:val="auto"/>
          <w:highlight w:val="none"/>
        </w:rPr>
        <w:t>3.</w:t>
      </w:r>
      <w:r>
        <w:rPr>
          <w:rFonts w:hint="eastAsia"/>
          <w:color w:val="auto"/>
          <w:highlight w:val="none"/>
          <w:lang w:val="en-US" w:eastAsia="zh-CN"/>
        </w:rPr>
        <w:t>5</w:t>
      </w:r>
      <w:r>
        <w:rPr>
          <w:rFonts w:hint="eastAsia"/>
          <w:color w:val="auto"/>
          <w:highlight w:val="none"/>
        </w:rPr>
        <w:t>本项目属于政府采购工程项目：</w:t>
      </w:r>
    </w:p>
    <w:p w14:paraId="5DA1F26D">
      <w:pPr>
        <w:pStyle w:val="20"/>
        <w:ind w:firstLine="420" w:firstLineChars="200"/>
        <w:rPr>
          <w:rFonts w:hint="eastAsia" w:ascii="Times New Roman" w:hAnsi="Times New Roman" w:eastAsia="宋体" w:cs="Times New Roman"/>
          <w:b w:val="0"/>
          <w:bCs w:val="0"/>
          <w:color w:val="auto"/>
          <w:sz w:val="21"/>
          <w:szCs w:val="21"/>
          <w:highlight w:val="none"/>
          <w:lang w:val="en-US"/>
        </w:rPr>
      </w:pPr>
      <w:bookmarkStart w:id="26" w:name="_Toc14842"/>
      <w:bookmarkStart w:id="27" w:name="_Toc660362003"/>
      <w:bookmarkStart w:id="28" w:name="_Toc89822253"/>
      <w:bookmarkStart w:id="29" w:name="_Toc407135053"/>
      <w:bookmarkStart w:id="30" w:name="_Toc78449597"/>
      <w:bookmarkStart w:id="31" w:name="_Toc389065126"/>
      <w:r>
        <w:rPr>
          <w:rFonts w:hint="eastAsia" w:ascii="Times New Roman" w:hAnsi="Times New Roman" w:eastAsia="宋体" w:cs="Times New Roman"/>
          <w:b w:val="0"/>
          <w:bCs w:val="0"/>
          <w:color w:val="auto"/>
          <w:sz w:val="21"/>
          <w:szCs w:val="21"/>
          <w:highlight w:val="none"/>
          <w:lang w:val="en-US"/>
        </w:rPr>
        <w:t>标段为未预留份额专门面向中小企业采购的项目，落实政府采购政策需满足的资格要求：无。</w:t>
      </w:r>
    </w:p>
    <w:p w14:paraId="5B8E3869">
      <w:pPr>
        <w:pStyle w:val="20"/>
        <w:rPr>
          <w:color w:val="auto"/>
          <w:highlight w:val="none"/>
        </w:rPr>
      </w:pPr>
      <w:r>
        <w:rPr>
          <w:color w:val="auto"/>
          <w:highlight w:val="none"/>
        </w:rPr>
        <w:t xml:space="preserve">4. </w:t>
      </w:r>
      <w:r>
        <w:rPr>
          <w:rFonts w:hint="eastAsia" w:cs="黑体"/>
          <w:color w:val="auto"/>
          <w:highlight w:val="none"/>
        </w:rPr>
        <w:t>招标文件的获取</w:t>
      </w:r>
      <w:bookmarkEnd w:id="26"/>
      <w:bookmarkEnd w:id="27"/>
      <w:bookmarkEnd w:id="28"/>
      <w:bookmarkEnd w:id="29"/>
      <w:bookmarkEnd w:id="30"/>
      <w:bookmarkEnd w:id="31"/>
    </w:p>
    <w:p w14:paraId="523C29A9">
      <w:pPr>
        <w:spacing w:line="360" w:lineRule="auto"/>
        <w:ind w:firstLine="420" w:firstLineChars="200"/>
        <w:rPr>
          <w:color w:val="auto"/>
          <w:highlight w:val="none"/>
        </w:rPr>
      </w:pPr>
      <w:r>
        <w:rPr>
          <w:color w:val="auto"/>
          <w:highlight w:val="none"/>
          <w:u w:val="single"/>
        </w:rPr>
        <w:t xml:space="preserve">       </w:t>
      </w:r>
      <w:r>
        <w:rPr>
          <w:rFonts w:hint="eastAsia" w:cs="宋体"/>
          <w:color w:val="auto"/>
          <w:highlight w:val="none"/>
        </w:rPr>
        <w:t>年</w:t>
      </w:r>
      <w:r>
        <w:rPr>
          <w:color w:val="auto"/>
          <w:highlight w:val="none"/>
          <w:u w:val="single"/>
        </w:rPr>
        <w:t xml:space="preserve">     </w:t>
      </w:r>
      <w:r>
        <w:rPr>
          <w:rFonts w:hint="eastAsia" w:cs="宋体"/>
          <w:color w:val="auto"/>
          <w:highlight w:val="none"/>
        </w:rPr>
        <w:t>月</w:t>
      </w:r>
      <w:r>
        <w:rPr>
          <w:color w:val="auto"/>
          <w:highlight w:val="none"/>
          <w:u w:val="single"/>
        </w:rPr>
        <w:t xml:space="preserve">     </w:t>
      </w:r>
      <w:r>
        <w:rPr>
          <w:rFonts w:hint="eastAsia" w:cs="宋体"/>
          <w:color w:val="auto"/>
          <w:highlight w:val="none"/>
        </w:rPr>
        <w:t>日</w:t>
      </w:r>
      <w:r>
        <w:rPr>
          <w:color w:val="auto"/>
          <w:highlight w:val="none"/>
          <w:u w:val="single"/>
        </w:rPr>
        <w:t xml:space="preserve">     </w:t>
      </w:r>
      <w:r>
        <w:rPr>
          <w:rFonts w:hint="eastAsia" w:cs="宋体"/>
          <w:color w:val="auto"/>
          <w:highlight w:val="none"/>
        </w:rPr>
        <w:t>时</w:t>
      </w:r>
      <w:r>
        <w:rPr>
          <w:color w:val="auto"/>
          <w:highlight w:val="none"/>
          <w:u w:val="single"/>
        </w:rPr>
        <w:t xml:space="preserve">    </w:t>
      </w:r>
      <w:r>
        <w:rPr>
          <w:rFonts w:hint="eastAsia" w:cs="宋体"/>
          <w:color w:val="auto"/>
          <w:highlight w:val="none"/>
        </w:rPr>
        <w:t>分至</w:t>
      </w:r>
      <w:r>
        <w:rPr>
          <w:rFonts w:ascii="Calibri" w:hAnsi="Calibri"/>
          <w:color w:val="auto"/>
          <w:highlight w:val="none"/>
          <w:u w:val="single"/>
        </w:rPr>
        <w:t>投标文件递交的截止时间止（不少于20日）</w:t>
      </w:r>
      <w:r>
        <w:rPr>
          <w:rFonts w:hint="eastAsia" w:cs="宋体"/>
          <w:color w:val="auto"/>
          <w:highlight w:val="none"/>
        </w:rPr>
        <w:t>，由潜在投标人登录全国公共资源交易平台（广西壮族自治区）http://ggzy.jgswj.gxzf.gov.cn/</w:t>
      </w:r>
      <w:r>
        <w:rPr>
          <w:rFonts w:hint="eastAsia" w:hAnsi="宋体" w:cs="宋体"/>
          <w:color w:val="auto"/>
          <w:highlight w:val="none"/>
        </w:rPr>
        <w:t>免费</w:t>
      </w:r>
      <w:r>
        <w:rPr>
          <w:rFonts w:hint="eastAsia" w:cs="宋体"/>
          <w:color w:val="auto"/>
          <w:highlight w:val="none"/>
        </w:rPr>
        <w:t>下载招标文件。</w:t>
      </w:r>
    </w:p>
    <w:p w14:paraId="594F44E4">
      <w:pPr>
        <w:pStyle w:val="20"/>
        <w:rPr>
          <w:rFonts w:hint="eastAsia"/>
          <w:color w:val="auto"/>
          <w:highlight w:val="none"/>
        </w:rPr>
      </w:pPr>
      <w:bookmarkStart w:id="32" w:name="_Toc389065127"/>
      <w:bookmarkStart w:id="33" w:name="_Toc78449598"/>
      <w:bookmarkStart w:id="34" w:name="_Toc407135054"/>
      <w:bookmarkStart w:id="35" w:name="_Toc6665"/>
      <w:bookmarkStart w:id="36" w:name="_Toc955291776"/>
      <w:bookmarkStart w:id="37" w:name="_Toc479407216"/>
      <w:r>
        <w:rPr>
          <w:color w:val="auto"/>
          <w:highlight w:val="none"/>
        </w:rPr>
        <w:t xml:space="preserve">5. </w:t>
      </w:r>
      <w:r>
        <w:rPr>
          <w:rFonts w:hint="eastAsia" w:cs="黑体"/>
          <w:color w:val="auto"/>
          <w:highlight w:val="none"/>
        </w:rPr>
        <w:t>投标文件的</w:t>
      </w:r>
      <w:bookmarkEnd w:id="32"/>
      <w:bookmarkEnd w:id="33"/>
      <w:bookmarkEnd w:id="34"/>
      <w:r>
        <w:rPr>
          <w:rFonts w:hint="eastAsia" w:cs="黑体"/>
          <w:color w:val="auto"/>
          <w:highlight w:val="none"/>
        </w:rPr>
        <w:t>提交及</w:t>
      </w:r>
      <w:r>
        <w:rPr>
          <w:rFonts w:cs="黑体"/>
          <w:color w:val="auto"/>
          <w:highlight w:val="none"/>
        </w:rPr>
        <w:t>不见</w:t>
      </w:r>
      <w:r>
        <w:rPr>
          <w:rFonts w:hint="eastAsia" w:cs="黑体"/>
          <w:color w:val="auto"/>
          <w:highlight w:val="none"/>
        </w:rPr>
        <w:t>面</w:t>
      </w:r>
      <w:r>
        <w:rPr>
          <w:rFonts w:cs="黑体"/>
          <w:color w:val="auto"/>
          <w:highlight w:val="none"/>
        </w:rPr>
        <w:t>开标说明</w:t>
      </w:r>
      <w:bookmarkEnd w:id="35"/>
      <w:bookmarkEnd w:id="36"/>
      <w:bookmarkEnd w:id="37"/>
    </w:p>
    <w:p w14:paraId="03931EE2">
      <w:pPr>
        <w:spacing w:line="360" w:lineRule="auto"/>
        <w:ind w:firstLine="420" w:firstLineChars="200"/>
        <w:rPr>
          <w:rFonts w:cs="宋体"/>
          <w:color w:val="auto"/>
          <w:highlight w:val="none"/>
        </w:rPr>
      </w:pPr>
      <w:r>
        <w:rPr>
          <w:rFonts w:cs="宋体"/>
          <w:color w:val="auto"/>
          <w:highlight w:val="none"/>
        </w:rPr>
        <w:t xml:space="preserve">5.1 </w:t>
      </w:r>
      <w:r>
        <w:rPr>
          <w:rFonts w:hint="eastAsia" w:cs="宋体"/>
          <w:color w:val="auto"/>
          <w:highlight w:val="none"/>
        </w:rPr>
        <w:t>投标文件应通过全国公共资源交易平台（广西壮族自治区）http://ggzy.jgswj.gxzf.gov.cn/提交，截止时间（投标截止时间，下同）为</w:t>
      </w:r>
      <w:r>
        <w:rPr>
          <w:rFonts w:cs="宋体"/>
          <w:color w:val="auto"/>
          <w:highlight w:val="none"/>
        </w:rPr>
        <w:t xml:space="preserve"> </w:t>
      </w:r>
      <w:r>
        <w:rPr>
          <w:rFonts w:hint="eastAsia" w:cs="宋体"/>
          <w:color w:val="auto"/>
          <w:highlight w:val="none"/>
          <w:u w:val="single"/>
          <w:lang w:val="en-US" w:eastAsia="zh-CN"/>
        </w:rPr>
        <w:t>2025</w:t>
      </w:r>
      <w:r>
        <w:rPr>
          <w:rFonts w:hint="eastAsia" w:cs="宋体"/>
          <w:color w:val="auto"/>
          <w:highlight w:val="none"/>
        </w:rPr>
        <w:t>年</w:t>
      </w:r>
      <w:r>
        <w:rPr>
          <w:rFonts w:cs="宋体"/>
          <w:color w:val="auto"/>
          <w:highlight w:val="none"/>
          <w:u w:val="single"/>
        </w:rPr>
        <w:t xml:space="preserve">       </w:t>
      </w:r>
      <w:r>
        <w:rPr>
          <w:rFonts w:hint="eastAsia" w:cs="宋体"/>
          <w:color w:val="auto"/>
          <w:highlight w:val="none"/>
        </w:rPr>
        <w:t>月</w:t>
      </w:r>
      <w:r>
        <w:rPr>
          <w:rFonts w:cs="宋体"/>
          <w:color w:val="auto"/>
          <w:highlight w:val="none"/>
          <w:u w:val="single"/>
        </w:rPr>
        <w:t xml:space="preserve">       </w:t>
      </w:r>
      <w:r>
        <w:rPr>
          <w:rFonts w:hint="eastAsia" w:cs="宋体"/>
          <w:color w:val="auto"/>
          <w:highlight w:val="none"/>
        </w:rPr>
        <w:t>日</w:t>
      </w:r>
      <w:r>
        <w:rPr>
          <w:rFonts w:cs="宋体"/>
          <w:color w:val="auto"/>
          <w:highlight w:val="none"/>
          <w:u w:val="single"/>
        </w:rPr>
        <w:t xml:space="preserve">       </w:t>
      </w:r>
      <w:r>
        <w:rPr>
          <w:rFonts w:hint="eastAsia" w:cs="宋体"/>
          <w:color w:val="auto"/>
          <w:highlight w:val="none"/>
        </w:rPr>
        <w:t>时</w:t>
      </w:r>
      <w:r>
        <w:rPr>
          <w:rFonts w:cs="宋体"/>
          <w:color w:val="auto"/>
          <w:highlight w:val="none"/>
        </w:rPr>
        <w:t xml:space="preserve"> </w:t>
      </w:r>
      <w:r>
        <w:rPr>
          <w:rFonts w:cs="宋体"/>
          <w:color w:val="auto"/>
          <w:highlight w:val="none"/>
          <w:u w:val="single"/>
        </w:rPr>
        <w:t xml:space="preserve">     </w:t>
      </w:r>
      <w:r>
        <w:rPr>
          <w:rFonts w:hint="eastAsia" w:cs="宋体"/>
          <w:color w:val="auto"/>
          <w:highlight w:val="none"/>
        </w:rPr>
        <w:t>分。</w:t>
      </w:r>
    </w:p>
    <w:p w14:paraId="05F75ED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firstLineChars="200"/>
        <w:jc w:val="both"/>
        <w:rPr>
          <w:rFonts w:hint="eastAsia" w:ascii="Times New Roman" w:hAnsi="Times New Roman" w:eastAsia="宋体" w:cs="宋体"/>
          <w:i w:val="0"/>
          <w:iCs w:val="0"/>
          <w:caps w:val="0"/>
          <w:color w:val="auto"/>
          <w:spacing w:val="0"/>
          <w:kern w:val="2"/>
          <w:sz w:val="21"/>
          <w:szCs w:val="21"/>
          <w:highlight w:val="none"/>
        </w:rPr>
      </w:pPr>
      <w:r>
        <w:rPr>
          <w:rFonts w:hint="eastAsia" w:ascii="Times New Roman" w:hAnsi="Times New Roman" w:eastAsia="宋体" w:cs="宋体"/>
          <w:i w:val="0"/>
          <w:iCs w:val="0"/>
          <w:caps w:val="0"/>
          <w:color w:val="auto"/>
          <w:spacing w:val="0"/>
          <w:kern w:val="2"/>
          <w:sz w:val="21"/>
          <w:szCs w:val="21"/>
          <w:highlight w:val="none"/>
          <w:shd w:val="clear"/>
        </w:rPr>
        <w:t>5.2 本项目采用全流程电子招标、投标、评标。投标人必须在投标截止时间前，通过互联网使用 CA 数字证书登录全国公共资源交易平台（广西壮族自治区）</w:t>
      </w:r>
      <w:r>
        <w:rPr>
          <w:rFonts w:hint="eastAsia" w:ascii="Times New Roman" w:hAnsi="Times New Roman" w:eastAsia="宋体" w:cs="宋体"/>
          <w:i w:val="0"/>
          <w:iCs w:val="0"/>
          <w:caps w:val="0"/>
          <w:color w:val="auto"/>
          <w:spacing w:val="0"/>
          <w:kern w:val="2"/>
          <w:sz w:val="21"/>
          <w:szCs w:val="21"/>
          <w:highlight w:val="none"/>
          <w:u w:val="none"/>
          <w:shd w:val="clear"/>
        </w:rPr>
        <w:fldChar w:fldCharType="begin"/>
      </w:r>
      <w:r>
        <w:rPr>
          <w:rFonts w:hint="eastAsia" w:ascii="Times New Roman" w:hAnsi="Times New Roman" w:eastAsia="宋体" w:cs="宋体"/>
          <w:i w:val="0"/>
          <w:iCs w:val="0"/>
          <w:caps w:val="0"/>
          <w:color w:val="auto"/>
          <w:spacing w:val="0"/>
          <w:kern w:val="2"/>
          <w:sz w:val="21"/>
          <w:szCs w:val="21"/>
          <w:highlight w:val="none"/>
          <w:u w:val="none"/>
          <w:shd w:val="clear"/>
        </w:rPr>
        <w:instrText xml:space="preserve"> HYPERLINK "http://ggzy.jgswj.gxzf.gov.cn/fcgggzyhttp%EF%BC%9A//ggzy.jgswj.gxzf.gov.cn/" </w:instrText>
      </w:r>
      <w:r>
        <w:rPr>
          <w:rFonts w:hint="eastAsia" w:ascii="Times New Roman" w:hAnsi="Times New Roman" w:eastAsia="宋体" w:cs="宋体"/>
          <w:i w:val="0"/>
          <w:iCs w:val="0"/>
          <w:caps w:val="0"/>
          <w:color w:val="auto"/>
          <w:spacing w:val="0"/>
          <w:kern w:val="2"/>
          <w:sz w:val="21"/>
          <w:szCs w:val="21"/>
          <w:highlight w:val="none"/>
          <w:u w:val="none"/>
          <w:shd w:val="clear"/>
        </w:rPr>
        <w:fldChar w:fldCharType="separate"/>
      </w:r>
      <w:r>
        <w:rPr>
          <w:rFonts w:hint="eastAsia" w:ascii="Times New Roman" w:hAnsi="Times New Roman" w:eastAsia="宋体" w:cs="宋体"/>
          <w:i w:val="0"/>
          <w:iCs w:val="0"/>
          <w:caps w:val="0"/>
          <w:color w:val="auto"/>
          <w:spacing w:val="0"/>
          <w:kern w:val="2"/>
          <w:sz w:val="21"/>
          <w:szCs w:val="21"/>
          <w:highlight w:val="none"/>
          <w:u w:val="none"/>
          <w:shd w:val="clear"/>
        </w:rPr>
        <w:t>http：//ggzy.jgswj.gxzf.gov.cn/</w:t>
      </w:r>
      <w:r>
        <w:rPr>
          <w:rFonts w:hint="eastAsia" w:ascii="Times New Roman" w:hAnsi="Times New Roman" w:eastAsia="宋体" w:cs="宋体"/>
          <w:i w:val="0"/>
          <w:iCs w:val="0"/>
          <w:caps w:val="0"/>
          <w:color w:val="auto"/>
          <w:spacing w:val="0"/>
          <w:kern w:val="2"/>
          <w:sz w:val="21"/>
          <w:szCs w:val="21"/>
          <w:highlight w:val="none"/>
          <w:u w:val="none"/>
          <w:shd w:val="clear"/>
        </w:rPr>
        <w:fldChar w:fldCharType="end"/>
      </w:r>
      <w:r>
        <w:rPr>
          <w:rFonts w:hint="eastAsia" w:ascii="Times New Roman" w:hAnsi="Times New Roman" w:eastAsia="宋体" w:cs="宋体"/>
          <w:i w:val="0"/>
          <w:iCs w:val="0"/>
          <w:caps w:val="0"/>
          <w:color w:val="auto"/>
          <w:spacing w:val="0"/>
          <w:kern w:val="2"/>
          <w:sz w:val="21"/>
          <w:szCs w:val="21"/>
          <w:highlight w:val="none"/>
          <w:shd w:val="clear"/>
        </w:rPr>
        <w:t>， 将加密的电子投标文件上传，并保存上传成功后系统自动生成的电子签收凭证，递交时间即为电子 签收凭证时间。逾期未完成上传或未按规定加密的电子投标文件，招标人将拒收。未取得广西壮族 自治区公共资源交易平台系统数字证书（CA）的潜在投标人，应先办理交易主体注册手续，取得数 字证书（CA），具体登记方法请登录广西壮族自治区公共资源交易平台系统数字证书（CA）交叉互认平台（</w:t>
      </w:r>
      <w:r>
        <w:rPr>
          <w:rFonts w:hint="eastAsia" w:ascii="Times New Roman" w:hAnsi="Times New Roman" w:eastAsia="宋体" w:cs="宋体"/>
          <w:i w:val="0"/>
          <w:iCs w:val="0"/>
          <w:caps w:val="0"/>
          <w:color w:val="auto"/>
          <w:spacing w:val="0"/>
          <w:kern w:val="2"/>
          <w:sz w:val="21"/>
          <w:szCs w:val="21"/>
          <w:highlight w:val="none"/>
          <w:u w:val="none"/>
          <w:shd w:val="clear"/>
        </w:rPr>
        <w:fldChar w:fldCharType="begin"/>
      </w:r>
      <w:r>
        <w:rPr>
          <w:rFonts w:hint="eastAsia" w:ascii="Times New Roman" w:hAnsi="Times New Roman" w:eastAsia="宋体" w:cs="宋体"/>
          <w:i w:val="0"/>
          <w:iCs w:val="0"/>
          <w:caps w:val="0"/>
          <w:color w:val="auto"/>
          <w:spacing w:val="0"/>
          <w:kern w:val="2"/>
          <w:sz w:val="21"/>
          <w:szCs w:val="21"/>
          <w:highlight w:val="none"/>
          <w:u w:val="none"/>
          <w:shd w:val="clear"/>
        </w:rPr>
        <w:instrText xml:space="preserve"> HYPERLINK "http://ggzy.jgswj.gxzf.gov.cn/fcgggzyhttp%EF%BC%9A//ggzy.jgswj.gxzf.gov.cn/gxggzy/CAhrpt/CAlogin.html" </w:instrText>
      </w:r>
      <w:r>
        <w:rPr>
          <w:rFonts w:hint="eastAsia" w:ascii="Times New Roman" w:hAnsi="Times New Roman" w:eastAsia="宋体" w:cs="宋体"/>
          <w:i w:val="0"/>
          <w:iCs w:val="0"/>
          <w:caps w:val="0"/>
          <w:color w:val="auto"/>
          <w:spacing w:val="0"/>
          <w:kern w:val="2"/>
          <w:sz w:val="21"/>
          <w:szCs w:val="21"/>
          <w:highlight w:val="none"/>
          <w:u w:val="none"/>
          <w:shd w:val="clear"/>
        </w:rPr>
        <w:fldChar w:fldCharType="separate"/>
      </w:r>
      <w:r>
        <w:rPr>
          <w:rFonts w:hint="eastAsia" w:ascii="Times New Roman" w:hAnsi="Times New Roman" w:eastAsia="宋体" w:cs="宋体"/>
          <w:i w:val="0"/>
          <w:iCs w:val="0"/>
          <w:caps w:val="0"/>
          <w:color w:val="auto"/>
          <w:spacing w:val="0"/>
          <w:kern w:val="2"/>
          <w:sz w:val="21"/>
          <w:szCs w:val="21"/>
          <w:highlight w:val="none"/>
          <w:u w:val="none"/>
          <w:shd w:val="clear"/>
        </w:rPr>
        <w:t>http：//ggzy.jgswj.gxzf.gov.cn/gxggzy/CAhrpt/CAlogin.html</w:t>
      </w:r>
      <w:r>
        <w:rPr>
          <w:rFonts w:hint="eastAsia" w:ascii="Times New Roman" w:hAnsi="Times New Roman" w:eastAsia="宋体" w:cs="宋体"/>
          <w:i w:val="0"/>
          <w:iCs w:val="0"/>
          <w:caps w:val="0"/>
          <w:color w:val="auto"/>
          <w:spacing w:val="0"/>
          <w:kern w:val="2"/>
          <w:sz w:val="21"/>
          <w:szCs w:val="21"/>
          <w:highlight w:val="none"/>
          <w:u w:val="none"/>
          <w:shd w:val="clear"/>
        </w:rPr>
        <w:fldChar w:fldCharType="end"/>
      </w:r>
      <w:r>
        <w:rPr>
          <w:rFonts w:hint="eastAsia" w:ascii="Times New Roman" w:hAnsi="Times New Roman" w:eastAsia="宋体" w:cs="宋体"/>
          <w:i w:val="0"/>
          <w:iCs w:val="0"/>
          <w:caps w:val="0"/>
          <w:color w:val="auto"/>
          <w:spacing w:val="0"/>
          <w:kern w:val="2"/>
          <w:sz w:val="21"/>
          <w:szCs w:val="21"/>
          <w:highlight w:val="none"/>
          <w:shd w:val="clear"/>
        </w:rPr>
        <w:t>）。</w:t>
      </w:r>
    </w:p>
    <w:p w14:paraId="6BF7D86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firstLineChars="200"/>
        <w:jc w:val="both"/>
        <w:rPr>
          <w:rFonts w:hint="eastAsia" w:ascii="Times New Roman" w:hAnsi="Times New Roman" w:eastAsia="宋体" w:cs="宋体"/>
          <w:i w:val="0"/>
          <w:iCs w:val="0"/>
          <w:caps w:val="0"/>
          <w:color w:val="auto"/>
          <w:spacing w:val="0"/>
          <w:kern w:val="2"/>
          <w:sz w:val="21"/>
          <w:szCs w:val="21"/>
          <w:highlight w:val="none"/>
        </w:rPr>
      </w:pPr>
      <w:r>
        <w:rPr>
          <w:rFonts w:hint="eastAsia" w:ascii="Times New Roman" w:hAnsi="Times New Roman" w:eastAsia="宋体" w:cs="宋体"/>
          <w:i w:val="0"/>
          <w:iCs w:val="0"/>
          <w:caps w:val="0"/>
          <w:color w:val="auto"/>
          <w:spacing w:val="0"/>
          <w:kern w:val="2"/>
          <w:sz w:val="21"/>
          <w:szCs w:val="21"/>
          <w:highlight w:val="none"/>
          <w:shd w:val="clear"/>
        </w:rPr>
        <w:t>投标单位可以登录广西壮族自治区网上开标子系统（不见面），在招标文件规定的时间内用 CA 数字证书进行解密。因投标人原因造成投标文件在规定时间内未解密的，视为投标人撤销其投标文件。</w:t>
      </w:r>
    </w:p>
    <w:p w14:paraId="1F30238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firstLineChars="200"/>
        <w:jc w:val="both"/>
        <w:rPr>
          <w:rFonts w:hint="eastAsia" w:ascii="Times New Roman" w:hAnsi="Times New Roman" w:eastAsia="宋体" w:cs="宋体"/>
          <w:i w:val="0"/>
          <w:iCs w:val="0"/>
          <w:caps w:val="0"/>
          <w:color w:val="auto"/>
          <w:spacing w:val="0"/>
          <w:kern w:val="2"/>
          <w:sz w:val="21"/>
          <w:szCs w:val="21"/>
          <w:highlight w:val="none"/>
        </w:rPr>
      </w:pPr>
      <w:r>
        <w:rPr>
          <w:rFonts w:hint="eastAsia" w:ascii="Times New Roman" w:hAnsi="Times New Roman" w:eastAsia="宋体" w:cs="宋体"/>
          <w:i w:val="0"/>
          <w:iCs w:val="0"/>
          <w:caps w:val="0"/>
          <w:color w:val="auto"/>
          <w:spacing w:val="0"/>
          <w:kern w:val="2"/>
          <w:sz w:val="21"/>
          <w:szCs w:val="21"/>
          <w:highlight w:val="none"/>
          <w:shd w:val="clear"/>
        </w:rPr>
        <w:t>5.3 本次招标使用网上开标系统。广西壮族自治区网上开标子系统（不见面）登录方式：各投标人使用IE浏览器（IE11版本）打开登录页面（登录地址：http://gx.fcgggzy.cn:10024/BidOpening），使用CA锁或“桂交易移动CA”登录。使用“桂交易移动CA”投标的，操作流程详见</w:t>
      </w:r>
      <w:r>
        <w:rPr>
          <w:rFonts w:hint="eastAsia" w:ascii="Times New Roman" w:hAnsi="Times New Roman" w:eastAsia="宋体" w:cs="宋体"/>
          <w:i w:val="0"/>
          <w:iCs w:val="0"/>
          <w:caps w:val="0"/>
          <w:color w:val="auto"/>
          <w:spacing w:val="0"/>
          <w:kern w:val="2"/>
          <w:sz w:val="21"/>
          <w:szCs w:val="21"/>
          <w:highlight w:val="none"/>
          <w:u w:val="none"/>
          <w:shd w:val="clear"/>
        </w:rPr>
        <w:fldChar w:fldCharType="begin"/>
      </w:r>
      <w:r>
        <w:rPr>
          <w:rFonts w:hint="eastAsia" w:ascii="Times New Roman" w:hAnsi="Times New Roman" w:eastAsia="宋体" w:cs="宋体"/>
          <w:i w:val="0"/>
          <w:iCs w:val="0"/>
          <w:caps w:val="0"/>
          <w:color w:val="auto"/>
          <w:spacing w:val="0"/>
          <w:kern w:val="2"/>
          <w:sz w:val="21"/>
          <w:szCs w:val="21"/>
          <w:highlight w:val="none"/>
          <w:u w:val="none"/>
          <w:shd w:val="clear"/>
        </w:rPr>
        <w:instrText xml:space="preserve"> HYPERLINK "http://ggzy.jgswj.gxzf.gov.cn/gxggzy/gywm/004021/004021001/20211123/185f3a63-1ec6-4c75-a0c9-4aeedfdacda9.html" </w:instrText>
      </w:r>
      <w:r>
        <w:rPr>
          <w:rFonts w:hint="eastAsia" w:ascii="Times New Roman" w:hAnsi="Times New Roman" w:eastAsia="宋体" w:cs="宋体"/>
          <w:i w:val="0"/>
          <w:iCs w:val="0"/>
          <w:caps w:val="0"/>
          <w:color w:val="auto"/>
          <w:spacing w:val="0"/>
          <w:kern w:val="2"/>
          <w:sz w:val="21"/>
          <w:szCs w:val="21"/>
          <w:highlight w:val="none"/>
          <w:u w:val="none"/>
          <w:shd w:val="clear"/>
        </w:rPr>
        <w:fldChar w:fldCharType="separate"/>
      </w:r>
      <w:r>
        <w:rPr>
          <w:rFonts w:hint="eastAsia" w:ascii="Times New Roman" w:hAnsi="Times New Roman" w:eastAsia="宋体" w:cs="宋体"/>
          <w:i w:val="0"/>
          <w:iCs w:val="0"/>
          <w:caps w:val="0"/>
          <w:color w:val="auto"/>
          <w:spacing w:val="0"/>
          <w:kern w:val="2"/>
          <w:sz w:val="21"/>
          <w:szCs w:val="21"/>
          <w:highlight w:val="none"/>
          <w:u w:val="none"/>
          <w:shd w:val="clear"/>
        </w:rPr>
        <w:t>“桂交易移动CA”APP下载</w:t>
      </w:r>
      <w:r>
        <w:rPr>
          <w:rFonts w:hint="eastAsia" w:ascii="Times New Roman" w:hAnsi="Times New Roman" w:eastAsia="宋体" w:cs="宋体"/>
          <w:i w:val="0"/>
          <w:iCs w:val="0"/>
          <w:caps w:val="0"/>
          <w:color w:val="auto"/>
          <w:spacing w:val="0"/>
          <w:kern w:val="2"/>
          <w:sz w:val="21"/>
          <w:szCs w:val="21"/>
          <w:highlight w:val="none"/>
          <w:u w:val="none"/>
          <w:shd w:val="clear"/>
        </w:rPr>
        <w:fldChar w:fldCharType="end"/>
      </w:r>
      <w:r>
        <w:rPr>
          <w:rFonts w:hint="eastAsia" w:ascii="Times New Roman" w:hAnsi="Times New Roman" w:eastAsia="宋体" w:cs="宋体"/>
          <w:i w:val="0"/>
          <w:iCs w:val="0"/>
          <w:caps w:val="0"/>
          <w:color w:val="auto"/>
          <w:spacing w:val="0"/>
          <w:kern w:val="2"/>
          <w:sz w:val="21"/>
          <w:szCs w:val="21"/>
          <w:highlight w:val="none"/>
          <w:shd w:val="clear"/>
        </w:rPr>
        <w:t>。如首次登录广西壮族自治区网上开标子系统（不见面），请根据登录页面的帮助手册设置浏览器及安装网上开标直播插件。使用广西壮族自治区网上开标子系统（不见面）开标的，投标截止公布投标人名单后，由招标人或招标代理点击进入投标文件解密环节，解密时间为60分钟。在解密时间结束前投标人须通过广西壮族自治区网上开标子系统（http://gx.fcgggzy.cn:10024/BidOpening）使用个人CA数字证书签到，并使用加密投标文件的CA数字证书解密投标文件。因投标人原因造成投标文件在规定时间内未解密的，视为投标人撤销其投标文件。</w:t>
      </w:r>
    </w:p>
    <w:p w14:paraId="5D00993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firstLineChars="200"/>
        <w:jc w:val="both"/>
        <w:rPr>
          <w:rFonts w:hint="eastAsia" w:ascii="Times New Roman" w:hAnsi="Times New Roman" w:eastAsia="宋体" w:cs="宋体"/>
          <w:i w:val="0"/>
          <w:iCs w:val="0"/>
          <w:caps w:val="0"/>
          <w:color w:val="auto"/>
          <w:spacing w:val="0"/>
          <w:kern w:val="2"/>
          <w:sz w:val="21"/>
          <w:szCs w:val="21"/>
          <w:highlight w:val="none"/>
        </w:rPr>
      </w:pPr>
      <w:r>
        <w:rPr>
          <w:rFonts w:hint="eastAsia" w:ascii="Times New Roman" w:hAnsi="Times New Roman" w:eastAsia="宋体" w:cs="宋体"/>
          <w:i w:val="0"/>
          <w:iCs w:val="0"/>
          <w:caps w:val="0"/>
          <w:color w:val="auto"/>
          <w:spacing w:val="0"/>
          <w:kern w:val="2"/>
          <w:sz w:val="21"/>
          <w:szCs w:val="21"/>
          <w:highlight w:val="none"/>
          <w:shd w:val="clear"/>
        </w:rPr>
        <w:t>5.4  以“桂交易移动CA”制作的投标文件，只能用生成投标文件时加密投标文件的“桂交易移动CA”证书解密，以CA锁制作的投标文件，只能用生成投标文件时加密投标文件CA证书解密。</w:t>
      </w:r>
    </w:p>
    <w:p w14:paraId="2F2FD77A">
      <w:pPr>
        <w:pStyle w:val="20"/>
        <w:rPr>
          <w:color w:val="auto"/>
          <w:highlight w:val="none"/>
        </w:rPr>
      </w:pPr>
      <w:bookmarkStart w:id="38" w:name="_Toc3273"/>
      <w:bookmarkStart w:id="39" w:name="_Toc389065128"/>
      <w:bookmarkStart w:id="40" w:name="_Toc407135055"/>
      <w:bookmarkStart w:id="41" w:name="_Toc462079481"/>
      <w:bookmarkStart w:id="42" w:name="_Toc78449599"/>
      <w:bookmarkStart w:id="43" w:name="_Toc448298291"/>
      <w:r>
        <w:rPr>
          <w:color w:val="auto"/>
          <w:highlight w:val="none"/>
        </w:rPr>
        <w:t xml:space="preserve">6. </w:t>
      </w:r>
      <w:r>
        <w:rPr>
          <w:rFonts w:hint="eastAsia" w:cs="黑体"/>
          <w:color w:val="auto"/>
          <w:highlight w:val="none"/>
        </w:rPr>
        <w:t>评标方式</w:t>
      </w:r>
      <w:bookmarkEnd w:id="38"/>
      <w:bookmarkEnd w:id="39"/>
      <w:bookmarkEnd w:id="40"/>
      <w:bookmarkEnd w:id="41"/>
      <w:bookmarkEnd w:id="42"/>
      <w:bookmarkEnd w:id="43"/>
    </w:p>
    <w:p w14:paraId="02462A45">
      <w:pPr>
        <w:spacing w:line="360" w:lineRule="auto"/>
        <w:ind w:firstLine="420" w:firstLineChars="200"/>
        <w:rPr>
          <w:color w:val="auto"/>
          <w:highlight w:val="none"/>
        </w:rPr>
      </w:pPr>
      <w:r>
        <w:rPr>
          <w:rFonts w:hint="eastAsia" w:cs="宋体"/>
          <w:color w:val="auto"/>
          <w:highlight w:val="none"/>
        </w:rPr>
        <w:t>综合评估法</w:t>
      </w:r>
    </w:p>
    <w:p w14:paraId="056BF892">
      <w:pPr>
        <w:pStyle w:val="20"/>
        <w:rPr>
          <w:color w:val="auto"/>
          <w:highlight w:val="none"/>
        </w:rPr>
      </w:pPr>
      <w:bookmarkStart w:id="44" w:name="_Toc2030777804"/>
      <w:bookmarkStart w:id="45" w:name="_Toc78449600"/>
      <w:bookmarkStart w:id="46" w:name="_Toc407135056"/>
      <w:bookmarkStart w:id="47" w:name="_Toc5873"/>
      <w:bookmarkStart w:id="48" w:name="_Toc389065129"/>
      <w:bookmarkStart w:id="49" w:name="_Toc366794271"/>
      <w:r>
        <w:rPr>
          <w:color w:val="auto"/>
          <w:highlight w:val="none"/>
        </w:rPr>
        <w:t xml:space="preserve">7. </w:t>
      </w:r>
      <w:r>
        <w:rPr>
          <w:rFonts w:hint="eastAsia" w:cs="黑体"/>
          <w:color w:val="auto"/>
          <w:highlight w:val="none"/>
        </w:rPr>
        <w:t>预付款和进度款支付方式</w:t>
      </w:r>
      <w:bookmarkEnd w:id="44"/>
      <w:bookmarkEnd w:id="45"/>
      <w:bookmarkEnd w:id="46"/>
      <w:bookmarkEnd w:id="47"/>
      <w:bookmarkEnd w:id="48"/>
      <w:bookmarkEnd w:id="49"/>
    </w:p>
    <w:p w14:paraId="7217C562">
      <w:pPr>
        <w:spacing w:line="360" w:lineRule="auto"/>
        <w:ind w:firstLine="420" w:firstLineChars="200"/>
        <w:rPr>
          <w:rFonts w:hint="eastAsia" w:ascii="Times New Roman" w:hAnsi="Times New Roman" w:eastAsia="宋体" w:cs="宋体"/>
          <w:color w:val="auto"/>
          <w:highlight w:val="none"/>
          <w:lang w:val="en-US"/>
        </w:rPr>
      </w:pPr>
      <w:bookmarkStart w:id="50" w:name="_Toc389065130"/>
      <w:bookmarkStart w:id="51" w:name="_Toc1348545503"/>
      <w:bookmarkStart w:id="52" w:name="_Toc407135057"/>
      <w:bookmarkStart w:id="53" w:name="_Toc78449601"/>
      <w:bookmarkStart w:id="54" w:name="_Toc1065285901"/>
      <w:r>
        <w:rPr>
          <w:rFonts w:hint="eastAsia" w:ascii="Times New Roman" w:hAnsi="Times New Roman" w:eastAsia="宋体" w:cs="宋体"/>
          <w:color w:val="auto"/>
          <w:highlight w:val="none"/>
          <w:lang w:val="en-US"/>
        </w:rPr>
        <w:t>详见专用合同。</w:t>
      </w:r>
    </w:p>
    <w:p w14:paraId="498F86A4">
      <w:pPr>
        <w:pStyle w:val="20"/>
        <w:rPr>
          <w:color w:val="auto"/>
          <w:highlight w:val="none"/>
          <w:lang w:val="en-US"/>
        </w:rPr>
      </w:pPr>
      <w:bookmarkStart w:id="55" w:name="_Toc16303"/>
      <w:r>
        <w:rPr>
          <w:color w:val="auto"/>
          <w:highlight w:val="none"/>
          <w:lang w:val="en-US"/>
        </w:rPr>
        <w:t xml:space="preserve">8. </w:t>
      </w:r>
      <w:r>
        <w:rPr>
          <w:rFonts w:hint="eastAsia" w:cs="黑体"/>
          <w:color w:val="auto"/>
          <w:highlight w:val="none"/>
        </w:rPr>
        <w:t>发布媒介</w:t>
      </w:r>
      <w:bookmarkEnd w:id="50"/>
      <w:bookmarkEnd w:id="51"/>
      <w:bookmarkEnd w:id="52"/>
      <w:bookmarkEnd w:id="53"/>
      <w:bookmarkEnd w:id="54"/>
      <w:bookmarkEnd w:id="55"/>
    </w:p>
    <w:p w14:paraId="1D42B796">
      <w:pPr>
        <w:spacing w:before="0" w:line="360" w:lineRule="auto"/>
        <w:ind w:right="0" w:firstLine="420" w:firstLineChars="20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pacing w:val="0"/>
          <w:sz w:val="21"/>
          <w:szCs w:val="21"/>
          <w:highlight w:val="none"/>
        </w:rPr>
        <w:t>本次招标公告同时在广西壮族自治区招标投标公共服务平台（http://zbtb.gxi.gov.cn:9000）、</w:t>
      </w:r>
      <w:r>
        <w:rPr>
          <w:rFonts w:hint="eastAsia" w:ascii="Times New Roman" w:hAnsi="Times New Roman" w:eastAsia="宋体" w:cs="宋体"/>
          <w:color w:val="auto"/>
          <w:spacing w:val="0"/>
          <w:sz w:val="21"/>
          <w:szCs w:val="21"/>
          <w:highlight w:val="none"/>
          <w:lang w:val="zh-CN" w:eastAsia="zh-CN"/>
        </w:rPr>
        <w:t>中国招标投标公共服务平台(http://bulletin.cebpubservice.com/)</w:t>
      </w:r>
      <w:r>
        <w:rPr>
          <w:rFonts w:hint="eastAsia" w:ascii="Times New Roman" w:hAnsi="Times New Roman" w:eastAsia="宋体" w:cs="宋体"/>
          <w:color w:val="auto"/>
          <w:spacing w:val="0"/>
          <w:sz w:val="21"/>
          <w:szCs w:val="21"/>
          <w:highlight w:val="none"/>
        </w:rPr>
        <w:t>、全国公共资源交易平台（广西·防城港） (</w:t>
      </w:r>
      <w:r>
        <w:rPr>
          <w:rFonts w:hint="eastAsia" w:ascii="Times New Roman" w:hAnsi="Times New Roman" w:eastAsia="宋体" w:cs="宋体"/>
          <w:color w:val="auto"/>
          <w:sz w:val="21"/>
          <w:szCs w:val="21"/>
          <w:highlight w:val="none"/>
        </w:rPr>
        <w:t xml:space="preserve"> </w:t>
      </w:r>
      <w:r>
        <w:rPr>
          <w:rFonts w:hint="eastAsia" w:ascii="Times New Roman" w:hAnsi="Times New Roman" w:eastAsia="宋体" w:cs="宋体"/>
          <w:color w:val="auto"/>
          <w:highlight w:val="none"/>
        </w:rPr>
        <w:fldChar w:fldCharType="begin"/>
      </w:r>
      <w:r>
        <w:rPr>
          <w:rFonts w:hint="eastAsia" w:ascii="Times New Roman" w:hAnsi="Times New Roman" w:eastAsia="宋体" w:cs="宋体"/>
          <w:color w:val="auto"/>
          <w:highlight w:val="none"/>
        </w:rPr>
        <w:instrText xml:space="preserve"> HYPERLINK "http://ggzy.jgswj.gxzf.gov.cn/fcgggzy/" </w:instrText>
      </w:r>
      <w:r>
        <w:rPr>
          <w:rFonts w:hint="eastAsia" w:ascii="Times New Roman" w:hAnsi="Times New Roman" w:eastAsia="宋体" w:cs="宋体"/>
          <w:color w:val="auto"/>
          <w:highlight w:val="none"/>
        </w:rPr>
        <w:fldChar w:fldCharType="separate"/>
      </w:r>
      <w:r>
        <w:rPr>
          <w:rFonts w:hint="eastAsia" w:ascii="Times New Roman" w:hAnsi="Times New Roman" w:eastAsia="宋体" w:cs="宋体"/>
          <w:color w:val="auto"/>
          <w:sz w:val="21"/>
          <w:szCs w:val="21"/>
          <w:highlight w:val="none"/>
        </w:rPr>
        <w:t>http</w:t>
      </w:r>
      <w:r>
        <w:rPr>
          <w:rFonts w:hint="eastAsia" w:ascii="Times New Roman" w:hAnsi="Times New Roman" w:eastAsia="宋体" w:cs="宋体"/>
          <w:color w:val="auto"/>
          <w:spacing w:val="0"/>
          <w:sz w:val="21"/>
          <w:szCs w:val="21"/>
          <w:highlight w:val="none"/>
        </w:rPr>
        <w:t>://</w:t>
      </w:r>
      <w:r>
        <w:rPr>
          <w:rFonts w:hint="eastAsia" w:ascii="Times New Roman" w:hAnsi="Times New Roman" w:eastAsia="宋体" w:cs="宋体"/>
          <w:color w:val="auto"/>
          <w:sz w:val="21"/>
          <w:szCs w:val="21"/>
          <w:highlight w:val="none"/>
        </w:rPr>
        <w:t>ggzy</w:t>
      </w:r>
      <w:r>
        <w:rPr>
          <w:rFonts w:hint="eastAsia" w:ascii="Times New Roman" w:hAnsi="Times New Roman" w:eastAsia="宋体" w:cs="宋体"/>
          <w:color w:val="auto"/>
          <w:spacing w:val="0"/>
          <w:sz w:val="21"/>
          <w:szCs w:val="21"/>
          <w:highlight w:val="none"/>
        </w:rPr>
        <w:t>.</w:t>
      </w:r>
      <w:r>
        <w:rPr>
          <w:rFonts w:hint="eastAsia" w:ascii="Times New Roman" w:hAnsi="Times New Roman" w:eastAsia="宋体" w:cs="宋体"/>
          <w:color w:val="auto"/>
          <w:sz w:val="21"/>
          <w:szCs w:val="21"/>
          <w:highlight w:val="none"/>
        </w:rPr>
        <w:t>jgswj</w:t>
      </w:r>
      <w:r>
        <w:rPr>
          <w:rFonts w:hint="eastAsia" w:ascii="Times New Roman" w:hAnsi="Times New Roman" w:eastAsia="宋体" w:cs="宋体"/>
          <w:color w:val="auto"/>
          <w:spacing w:val="0"/>
          <w:sz w:val="21"/>
          <w:szCs w:val="21"/>
          <w:highlight w:val="none"/>
        </w:rPr>
        <w:t>.</w:t>
      </w:r>
      <w:r>
        <w:rPr>
          <w:rFonts w:hint="eastAsia" w:ascii="Times New Roman" w:hAnsi="Times New Roman" w:eastAsia="宋体" w:cs="宋体"/>
          <w:color w:val="auto"/>
          <w:sz w:val="21"/>
          <w:szCs w:val="21"/>
          <w:highlight w:val="none"/>
        </w:rPr>
        <w:t>gxzf</w:t>
      </w:r>
      <w:r>
        <w:rPr>
          <w:rFonts w:hint="eastAsia" w:ascii="Times New Roman" w:hAnsi="Times New Roman" w:eastAsia="宋体" w:cs="宋体"/>
          <w:color w:val="auto"/>
          <w:spacing w:val="0"/>
          <w:sz w:val="21"/>
          <w:szCs w:val="21"/>
          <w:highlight w:val="none"/>
        </w:rPr>
        <w:t>.</w:t>
      </w:r>
      <w:r>
        <w:rPr>
          <w:rFonts w:hint="eastAsia" w:ascii="Times New Roman" w:hAnsi="Times New Roman" w:eastAsia="宋体" w:cs="宋体"/>
          <w:color w:val="auto"/>
          <w:sz w:val="21"/>
          <w:szCs w:val="21"/>
          <w:highlight w:val="none"/>
        </w:rPr>
        <w:t>gov</w:t>
      </w:r>
      <w:r>
        <w:rPr>
          <w:rFonts w:hint="eastAsia" w:ascii="Times New Roman" w:hAnsi="Times New Roman" w:eastAsia="宋体" w:cs="宋体"/>
          <w:color w:val="auto"/>
          <w:spacing w:val="0"/>
          <w:sz w:val="21"/>
          <w:szCs w:val="21"/>
          <w:highlight w:val="none"/>
        </w:rPr>
        <w:t>.</w:t>
      </w:r>
      <w:r>
        <w:rPr>
          <w:rFonts w:hint="eastAsia" w:ascii="Times New Roman" w:hAnsi="Times New Roman" w:eastAsia="宋体" w:cs="宋体"/>
          <w:color w:val="auto"/>
          <w:sz w:val="21"/>
          <w:szCs w:val="21"/>
          <w:highlight w:val="none"/>
        </w:rPr>
        <w:t>cn</w:t>
      </w:r>
      <w:r>
        <w:rPr>
          <w:rFonts w:hint="eastAsia" w:ascii="Times New Roman" w:hAnsi="Times New Roman" w:eastAsia="宋体" w:cs="宋体"/>
          <w:color w:val="auto"/>
          <w:spacing w:val="0"/>
          <w:sz w:val="21"/>
          <w:szCs w:val="21"/>
          <w:highlight w:val="none"/>
        </w:rPr>
        <w:t>/</w:t>
      </w:r>
      <w:r>
        <w:rPr>
          <w:rFonts w:hint="eastAsia" w:ascii="Times New Roman" w:hAnsi="Times New Roman" w:eastAsia="宋体" w:cs="宋体"/>
          <w:color w:val="auto"/>
          <w:sz w:val="21"/>
          <w:szCs w:val="21"/>
          <w:highlight w:val="none"/>
        </w:rPr>
        <w:t>fcgggzy</w:t>
      </w:r>
      <w:r>
        <w:rPr>
          <w:rFonts w:hint="eastAsia" w:ascii="Times New Roman" w:hAnsi="Times New Roman" w:eastAsia="宋体" w:cs="宋体"/>
          <w:color w:val="auto"/>
          <w:spacing w:val="0"/>
          <w:sz w:val="21"/>
          <w:szCs w:val="21"/>
          <w:highlight w:val="none"/>
        </w:rPr>
        <w:t>/</w:t>
      </w:r>
      <w:r>
        <w:rPr>
          <w:rFonts w:hint="eastAsia" w:ascii="Times New Roman" w:hAnsi="Times New Roman" w:eastAsia="宋体" w:cs="宋体"/>
          <w:color w:val="auto"/>
          <w:spacing w:val="0"/>
          <w:sz w:val="21"/>
          <w:szCs w:val="21"/>
          <w:highlight w:val="none"/>
        </w:rPr>
        <w:fldChar w:fldCharType="end"/>
      </w:r>
      <w:r>
        <w:rPr>
          <w:rFonts w:hint="eastAsia" w:ascii="Times New Roman" w:hAnsi="Times New Roman" w:eastAsia="宋体" w:cs="宋体"/>
          <w:color w:val="auto"/>
          <w:spacing w:val="0"/>
          <w:sz w:val="21"/>
          <w:szCs w:val="21"/>
          <w:highlight w:val="none"/>
        </w:rPr>
        <w:t>）、广西壮族自治区政</w:t>
      </w:r>
      <w:r>
        <w:rPr>
          <w:rFonts w:hint="eastAsia" w:ascii="Times New Roman" w:hAnsi="Times New Roman" w:eastAsia="宋体" w:cs="宋体"/>
          <w:color w:val="auto"/>
          <w:sz w:val="21"/>
          <w:szCs w:val="21"/>
          <w:highlight w:val="none"/>
        </w:rPr>
        <w:t>府采购网（zfcg.gxzf.gov.cn）发布。</w:t>
      </w:r>
    </w:p>
    <w:p w14:paraId="0D99F540">
      <w:pPr>
        <w:pStyle w:val="20"/>
        <w:rPr>
          <w:color w:val="auto"/>
          <w:highlight w:val="none"/>
        </w:rPr>
      </w:pPr>
      <w:bookmarkStart w:id="56" w:name="_Toc78449602"/>
      <w:bookmarkStart w:id="57" w:name="_Toc25731"/>
      <w:bookmarkStart w:id="58" w:name="_Toc888996978"/>
      <w:bookmarkStart w:id="59" w:name="_Toc612895996"/>
      <w:bookmarkStart w:id="60" w:name="_Toc407135058"/>
      <w:r>
        <w:rPr>
          <w:color w:val="auto"/>
          <w:highlight w:val="none"/>
        </w:rPr>
        <w:t xml:space="preserve">9. </w:t>
      </w:r>
      <w:r>
        <w:rPr>
          <w:rFonts w:hint="eastAsia" w:cs="黑体"/>
          <w:color w:val="auto"/>
          <w:highlight w:val="none"/>
        </w:rPr>
        <w:t>交易服务单位</w:t>
      </w:r>
      <w:bookmarkEnd w:id="56"/>
      <w:bookmarkEnd w:id="57"/>
      <w:bookmarkEnd w:id="58"/>
      <w:bookmarkEnd w:id="59"/>
      <w:bookmarkEnd w:id="60"/>
    </w:p>
    <w:p w14:paraId="5D68390C">
      <w:pPr>
        <w:spacing w:line="360" w:lineRule="auto"/>
        <w:ind w:firstLine="420" w:firstLineChars="200"/>
        <w:rPr>
          <w:rFonts w:hint="eastAsia" w:ascii="Times New Roman" w:hAnsi="Times New Roman" w:eastAsia="宋体" w:cs="宋体"/>
          <w:color w:val="auto"/>
          <w:highlight w:val="none"/>
        </w:rPr>
      </w:pPr>
      <w:bookmarkStart w:id="61" w:name="_Toc335107020"/>
      <w:bookmarkStart w:id="62" w:name="_Toc78449603"/>
      <w:bookmarkStart w:id="63" w:name="_Toc407135059"/>
      <w:bookmarkStart w:id="64" w:name="_Toc559295988"/>
      <w:r>
        <w:rPr>
          <w:rFonts w:hint="eastAsia" w:ascii="Times New Roman" w:hAnsi="Times New Roman" w:eastAsia="宋体" w:cs="宋体"/>
          <w:color w:val="auto"/>
          <w:highlight w:val="none"/>
        </w:rPr>
        <w:t>防城港市公共资源交易服务中心</w:t>
      </w:r>
    </w:p>
    <w:p w14:paraId="251C3E35">
      <w:pPr>
        <w:pStyle w:val="20"/>
        <w:rPr>
          <w:color w:val="auto"/>
          <w:highlight w:val="none"/>
        </w:rPr>
      </w:pPr>
      <w:bookmarkStart w:id="65" w:name="_Toc31433"/>
      <w:r>
        <w:rPr>
          <w:color w:val="auto"/>
          <w:highlight w:val="none"/>
        </w:rPr>
        <w:t xml:space="preserve">10. </w:t>
      </w:r>
      <w:r>
        <w:rPr>
          <w:rFonts w:hint="eastAsia" w:cs="黑体"/>
          <w:color w:val="auto"/>
          <w:highlight w:val="none"/>
        </w:rPr>
        <w:t>监督部门及电话</w:t>
      </w:r>
      <w:bookmarkEnd w:id="61"/>
      <w:bookmarkEnd w:id="62"/>
      <w:bookmarkEnd w:id="63"/>
      <w:bookmarkEnd w:id="64"/>
      <w:bookmarkEnd w:id="65"/>
    </w:p>
    <w:p w14:paraId="67B09602">
      <w:pPr>
        <w:spacing w:line="360" w:lineRule="auto"/>
        <w:ind w:firstLine="420" w:firstLineChars="200"/>
        <w:rPr>
          <w:color w:val="auto"/>
          <w:highlight w:val="none"/>
        </w:rPr>
      </w:pPr>
      <w:r>
        <w:rPr>
          <w:rFonts w:hint="eastAsia"/>
          <w:color w:val="auto"/>
          <w:highlight w:val="none"/>
          <w:u w:val="none"/>
          <w:lang w:eastAsia="zh-CN"/>
        </w:rPr>
        <w:t>防城港市防城区卫生健康局，</w:t>
      </w:r>
      <w:r>
        <w:rPr>
          <w:rFonts w:hint="eastAsia"/>
          <w:color w:val="auto"/>
          <w:highlight w:val="none"/>
          <w:u w:val="none"/>
          <w:lang w:val="en-US" w:eastAsia="zh-CN"/>
        </w:rPr>
        <w:t>0770-3252315</w:t>
      </w:r>
      <w:r>
        <w:rPr>
          <w:color w:val="auto"/>
          <w:highlight w:val="none"/>
          <w:u w:val="none"/>
        </w:rPr>
        <w:t xml:space="preserve">                                 </w:t>
      </w:r>
    </w:p>
    <w:p w14:paraId="10215F67">
      <w:pPr>
        <w:pStyle w:val="20"/>
        <w:rPr>
          <w:color w:val="auto"/>
          <w:highlight w:val="none"/>
        </w:rPr>
      </w:pPr>
      <w:bookmarkStart w:id="66" w:name="_Toc245561841"/>
      <w:bookmarkStart w:id="67" w:name="_Toc1384869539"/>
      <w:bookmarkStart w:id="68" w:name="_Toc17382"/>
      <w:bookmarkStart w:id="69" w:name="_Toc78449605"/>
      <w:r>
        <w:rPr>
          <w:color w:val="auto"/>
          <w:highlight w:val="none"/>
        </w:rPr>
        <w:t>1</w:t>
      </w:r>
      <w:r>
        <w:rPr>
          <w:rFonts w:hint="eastAsia"/>
          <w:color w:val="auto"/>
          <w:highlight w:val="none"/>
          <w:lang w:val="en-US" w:eastAsia="zh-CN"/>
        </w:rPr>
        <w:t>1</w:t>
      </w:r>
      <w:r>
        <w:rPr>
          <w:color w:val="auto"/>
          <w:highlight w:val="none"/>
        </w:rPr>
        <w:t xml:space="preserve">. </w:t>
      </w:r>
      <w:r>
        <w:rPr>
          <w:rFonts w:hint="eastAsia" w:cs="黑体"/>
          <w:color w:val="auto"/>
          <w:highlight w:val="none"/>
        </w:rPr>
        <w:t>联系方式</w:t>
      </w:r>
      <w:bookmarkEnd w:id="66"/>
      <w:bookmarkEnd w:id="67"/>
      <w:bookmarkEnd w:id="68"/>
      <w:bookmarkEnd w:id="69"/>
    </w:p>
    <w:p w14:paraId="5D5A3789">
      <w:pPr>
        <w:spacing w:line="360" w:lineRule="auto"/>
        <w:ind w:firstLine="420" w:firstLineChars="200"/>
        <w:rPr>
          <w:color w:val="auto"/>
          <w:highlight w:val="none"/>
          <w:u w:val="none"/>
        </w:rPr>
      </w:pPr>
      <w:r>
        <w:rPr>
          <w:rFonts w:hint="eastAsia" w:cs="宋体"/>
          <w:color w:val="auto"/>
          <w:highlight w:val="none"/>
          <w:u w:val="none"/>
        </w:rPr>
        <w:t>招</w:t>
      </w:r>
      <w:r>
        <w:rPr>
          <w:color w:val="auto"/>
          <w:highlight w:val="none"/>
          <w:u w:val="none"/>
        </w:rPr>
        <w:t xml:space="preserve"> </w:t>
      </w:r>
      <w:r>
        <w:rPr>
          <w:rFonts w:hint="eastAsia" w:cs="宋体"/>
          <w:color w:val="auto"/>
          <w:highlight w:val="none"/>
          <w:u w:val="none"/>
        </w:rPr>
        <w:t>标</w:t>
      </w:r>
      <w:r>
        <w:rPr>
          <w:color w:val="auto"/>
          <w:highlight w:val="none"/>
          <w:u w:val="none"/>
        </w:rPr>
        <w:t xml:space="preserve"> </w:t>
      </w:r>
      <w:r>
        <w:rPr>
          <w:rFonts w:hint="eastAsia" w:cs="宋体"/>
          <w:color w:val="auto"/>
          <w:highlight w:val="none"/>
          <w:u w:val="none"/>
        </w:rPr>
        <w:t>人：</w:t>
      </w:r>
      <w:r>
        <w:rPr>
          <w:rFonts w:hint="eastAsia"/>
          <w:color w:val="auto"/>
          <w:highlight w:val="none"/>
          <w:u w:val="none"/>
          <w:lang w:eastAsia="zh-CN"/>
        </w:rPr>
        <w:t>防城港市防城区妇幼保健院</w:t>
      </w:r>
      <w:r>
        <w:rPr>
          <w:rFonts w:hint="eastAsia"/>
          <w:color w:val="auto"/>
          <w:highlight w:val="none"/>
          <w:u w:val="none"/>
          <w:lang w:val="en-US" w:eastAsia="zh-CN"/>
        </w:rPr>
        <w:t xml:space="preserve">    </w:t>
      </w:r>
      <w:r>
        <w:rPr>
          <w:rFonts w:hint="eastAsia" w:cs="宋体"/>
          <w:color w:val="auto"/>
          <w:highlight w:val="none"/>
          <w:u w:val="none"/>
        </w:rPr>
        <w:t>招标代理机构：</w:t>
      </w:r>
      <w:r>
        <w:rPr>
          <w:rFonts w:hint="eastAsia"/>
          <w:color w:val="auto"/>
          <w:highlight w:val="none"/>
          <w:u w:val="none"/>
          <w:lang w:eastAsia="zh-CN"/>
        </w:rPr>
        <w:t>云之龙咨询集团有限公司</w:t>
      </w:r>
      <w:r>
        <w:rPr>
          <w:color w:val="auto"/>
          <w:highlight w:val="none"/>
          <w:u w:val="none"/>
        </w:rPr>
        <w:t xml:space="preserve">   </w:t>
      </w:r>
    </w:p>
    <w:p w14:paraId="6B9630EA">
      <w:pPr>
        <w:spacing w:line="360" w:lineRule="auto"/>
        <w:ind w:left="5649" w:leftChars="190" w:hanging="5250" w:hangingChars="2500"/>
        <w:rPr>
          <w:rFonts w:hint="eastAsia" w:cs="宋体"/>
          <w:color w:val="auto"/>
          <w:highlight w:val="none"/>
          <w:u w:val="none"/>
        </w:rPr>
      </w:pPr>
      <w:r>
        <w:rPr>
          <w:rFonts w:hint="eastAsia" w:cs="宋体"/>
          <w:color w:val="auto"/>
          <w:highlight w:val="none"/>
          <w:u w:val="none"/>
        </w:rPr>
        <w:t>地</w:t>
      </w:r>
      <w:r>
        <w:rPr>
          <w:color w:val="auto"/>
          <w:highlight w:val="none"/>
          <w:u w:val="none"/>
        </w:rPr>
        <w:t xml:space="preserve">    </w:t>
      </w:r>
      <w:r>
        <w:rPr>
          <w:rFonts w:hint="eastAsia" w:cs="宋体"/>
          <w:color w:val="auto"/>
          <w:highlight w:val="none"/>
          <w:u w:val="none"/>
        </w:rPr>
        <w:t>址：防城港市防城区慈爱路117号</w:t>
      </w:r>
      <w:r>
        <w:rPr>
          <w:color w:val="auto"/>
          <w:highlight w:val="none"/>
          <w:u w:val="none"/>
        </w:rPr>
        <w:t xml:space="preserve">  </w:t>
      </w:r>
      <w:r>
        <w:rPr>
          <w:rFonts w:hint="eastAsia" w:cs="宋体"/>
          <w:color w:val="auto"/>
          <w:highlight w:val="none"/>
          <w:u w:val="none"/>
        </w:rPr>
        <w:t>地</w:t>
      </w:r>
      <w:r>
        <w:rPr>
          <w:color w:val="auto"/>
          <w:highlight w:val="none"/>
          <w:u w:val="none"/>
        </w:rPr>
        <w:t xml:space="preserve">    </w:t>
      </w:r>
      <w:r>
        <w:rPr>
          <w:rFonts w:hint="eastAsia" w:cs="宋体"/>
          <w:color w:val="auto"/>
          <w:highlight w:val="none"/>
          <w:u w:val="none"/>
        </w:rPr>
        <w:t>址：广西防城港市港口区桃花湾广场海悦华府一单元12楼1203室</w:t>
      </w:r>
    </w:p>
    <w:p w14:paraId="5B45F822">
      <w:pPr>
        <w:spacing w:line="360" w:lineRule="auto"/>
        <w:ind w:firstLine="420" w:firstLineChars="200"/>
        <w:rPr>
          <w:color w:val="auto"/>
          <w:highlight w:val="none"/>
          <w:u w:val="none"/>
        </w:rPr>
      </w:pPr>
      <w:r>
        <w:rPr>
          <w:rFonts w:hint="eastAsia" w:cs="宋体"/>
          <w:color w:val="auto"/>
          <w:highlight w:val="none"/>
          <w:u w:val="none"/>
        </w:rPr>
        <w:t>邮</w:t>
      </w:r>
      <w:r>
        <w:rPr>
          <w:color w:val="auto"/>
          <w:highlight w:val="none"/>
          <w:u w:val="none"/>
        </w:rPr>
        <w:t xml:space="preserve">    </w:t>
      </w:r>
      <w:r>
        <w:rPr>
          <w:rFonts w:hint="eastAsia" w:cs="宋体"/>
          <w:color w:val="auto"/>
          <w:highlight w:val="none"/>
          <w:u w:val="none"/>
        </w:rPr>
        <w:t>编：</w:t>
      </w:r>
      <w:r>
        <w:rPr>
          <w:color w:val="auto"/>
          <w:highlight w:val="none"/>
          <w:u w:val="none"/>
        </w:rPr>
        <w:t xml:space="preserve"> </w:t>
      </w:r>
      <w:r>
        <w:rPr>
          <w:rFonts w:hint="eastAsia"/>
          <w:color w:val="auto"/>
          <w:highlight w:val="none"/>
          <w:u w:val="none"/>
          <w:lang w:val="en-US" w:eastAsia="zh-CN"/>
        </w:rPr>
        <w:t>538021</w:t>
      </w:r>
      <w:r>
        <w:rPr>
          <w:color w:val="auto"/>
          <w:highlight w:val="none"/>
          <w:u w:val="none"/>
        </w:rPr>
        <w:t xml:space="preserve">               </w:t>
      </w:r>
      <w:r>
        <w:rPr>
          <w:rFonts w:hint="eastAsia"/>
          <w:color w:val="auto"/>
          <w:highlight w:val="none"/>
          <w:u w:val="none"/>
          <w:lang w:val="en-US" w:eastAsia="zh-CN"/>
        </w:rPr>
        <w:t xml:space="preserve">    </w:t>
      </w:r>
      <w:r>
        <w:rPr>
          <w:rFonts w:hint="eastAsia" w:cs="宋体"/>
          <w:color w:val="auto"/>
          <w:highlight w:val="none"/>
          <w:u w:val="none"/>
        </w:rPr>
        <w:t>邮</w:t>
      </w:r>
      <w:r>
        <w:rPr>
          <w:color w:val="auto"/>
          <w:highlight w:val="none"/>
          <w:u w:val="none"/>
        </w:rPr>
        <w:t xml:space="preserve">    </w:t>
      </w:r>
      <w:r>
        <w:rPr>
          <w:rFonts w:hint="eastAsia" w:cs="宋体"/>
          <w:color w:val="auto"/>
          <w:highlight w:val="none"/>
          <w:u w:val="none"/>
        </w:rPr>
        <w:t>编：</w:t>
      </w:r>
      <w:r>
        <w:rPr>
          <w:rFonts w:hint="eastAsia"/>
          <w:color w:val="auto"/>
          <w:highlight w:val="none"/>
          <w:u w:val="none"/>
          <w:lang w:val="en-US" w:eastAsia="zh-CN"/>
        </w:rPr>
        <w:t>538001</w:t>
      </w:r>
      <w:r>
        <w:rPr>
          <w:color w:val="auto"/>
          <w:highlight w:val="none"/>
          <w:u w:val="none"/>
        </w:rPr>
        <w:t xml:space="preserve">             </w:t>
      </w:r>
    </w:p>
    <w:p w14:paraId="74A1080F">
      <w:pPr>
        <w:spacing w:line="360" w:lineRule="auto"/>
        <w:ind w:left="199" w:leftChars="95" w:firstLine="210" w:firstLineChars="100"/>
        <w:rPr>
          <w:color w:val="auto"/>
          <w:highlight w:val="none"/>
          <w:u w:val="none"/>
        </w:rPr>
      </w:pPr>
      <w:r>
        <w:rPr>
          <w:rFonts w:hint="eastAsia" w:cs="宋体"/>
          <w:color w:val="auto"/>
          <w:highlight w:val="none"/>
          <w:u w:val="none"/>
        </w:rPr>
        <w:t>联</w:t>
      </w:r>
      <w:r>
        <w:rPr>
          <w:color w:val="auto"/>
          <w:highlight w:val="none"/>
          <w:u w:val="none"/>
        </w:rPr>
        <w:t xml:space="preserve"> </w:t>
      </w:r>
      <w:r>
        <w:rPr>
          <w:rFonts w:hint="eastAsia" w:cs="宋体"/>
          <w:color w:val="auto"/>
          <w:highlight w:val="none"/>
          <w:u w:val="none"/>
        </w:rPr>
        <w:t>系</w:t>
      </w:r>
      <w:r>
        <w:rPr>
          <w:color w:val="auto"/>
          <w:highlight w:val="none"/>
          <w:u w:val="none"/>
        </w:rPr>
        <w:t xml:space="preserve"> </w:t>
      </w:r>
      <w:r>
        <w:rPr>
          <w:rFonts w:hint="eastAsia" w:cs="宋体"/>
          <w:color w:val="auto"/>
          <w:highlight w:val="none"/>
          <w:u w:val="none"/>
        </w:rPr>
        <w:t>人：汪崇轶</w:t>
      </w:r>
      <w:r>
        <w:rPr>
          <w:color w:val="auto"/>
          <w:highlight w:val="none"/>
          <w:u w:val="none"/>
        </w:rPr>
        <w:t xml:space="preserve">  </w:t>
      </w:r>
      <w:r>
        <w:rPr>
          <w:rFonts w:hint="eastAsia"/>
          <w:color w:val="auto"/>
          <w:highlight w:val="none"/>
          <w:u w:val="none"/>
          <w:lang w:val="en-US" w:eastAsia="zh-CN"/>
        </w:rPr>
        <w:t xml:space="preserve">                    </w:t>
      </w:r>
      <w:r>
        <w:rPr>
          <w:rFonts w:hint="eastAsia" w:cs="宋体"/>
          <w:color w:val="auto"/>
          <w:highlight w:val="none"/>
          <w:u w:val="none"/>
        </w:rPr>
        <w:t>联</w:t>
      </w:r>
      <w:r>
        <w:rPr>
          <w:color w:val="auto"/>
          <w:highlight w:val="none"/>
          <w:u w:val="none"/>
        </w:rPr>
        <w:t xml:space="preserve"> </w:t>
      </w:r>
      <w:r>
        <w:rPr>
          <w:rFonts w:hint="eastAsia" w:cs="宋体"/>
          <w:color w:val="auto"/>
          <w:highlight w:val="none"/>
          <w:u w:val="none"/>
        </w:rPr>
        <w:t>系</w:t>
      </w:r>
      <w:r>
        <w:rPr>
          <w:color w:val="auto"/>
          <w:highlight w:val="none"/>
          <w:u w:val="none"/>
        </w:rPr>
        <w:t xml:space="preserve"> </w:t>
      </w:r>
      <w:r>
        <w:rPr>
          <w:rFonts w:hint="eastAsia" w:cs="宋体"/>
          <w:color w:val="auto"/>
          <w:highlight w:val="none"/>
          <w:u w:val="none"/>
        </w:rPr>
        <w:t>人：吴小梅</w:t>
      </w:r>
      <w:r>
        <w:rPr>
          <w:rFonts w:hint="eastAsia" w:cs="宋体"/>
          <w:color w:val="auto"/>
          <w:highlight w:val="none"/>
          <w:u w:val="none"/>
          <w:lang w:eastAsia="zh-CN"/>
        </w:rPr>
        <w:t>、</w:t>
      </w:r>
      <w:r>
        <w:rPr>
          <w:rFonts w:hint="eastAsia" w:cs="宋体"/>
          <w:color w:val="auto"/>
          <w:highlight w:val="none"/>
          <w:u w:val="none"/>
        </w:rPr>
        <w:t>包文杰</w:t>
      </w:r>
      <w:r>
        <w:rPr>
          <w:rFonts w:hint="eastAsia" w:cs="宋体"/>
          <w:color w:val="auto"/>
          <w:highlight w:val="none"/>
          <w:u w:val="none"/>
          <w:lang w:eastAsia="zh-CN"/>
        </w:rPr>
        <w:t>、陈义廷、韦玉明</w:t>
      </w:r>
      <w:r>
        <w:rPr>
          <w:color w:val="auto"/>
          <w:highlight w:val="none"/>
          <w:u w:val="none"/>
        </w:rPr>
        <w:t xml:space="preserve"> </w:t>
      </w:r>
    </w:p>
    <w:p w14:paraId="6CDD715F">
      <w:pPr>
        <w:spacing w:line="360" w:lineRule="auto"/>
        <w:ind w:firstLine="420" w:firstLineChars="200"/>
        <w:rPr>
          <w:color w:val="auto"/>
          <w:highlight w:val="none"/>
          <w:u w:val="none"/>
        </w:rPr>
      </w:pPr>
      <w:r>
        <w:rPr>
          <w:rFonts w:hint="eastAsia" w:cs="宋体"/>
          <w:color w:val="auto"/>
          <w:highlight w:val="none"/>
          <w:u w:val="none"/>
        </w:rPr>
        <w:t>电</w:t>
      </w:r>
      <w:r>
        <w:rPr>
          <w:color w:val="auto"/>
          <w:highlight w:val="none"/>
          <w:u w:val="none"/>
        </w:rPr>
        <w:t xml:space="preserve">    </w:t>
      </w:r>
      <w:r>
        <w:rPr>
          <w:rFonts w:hint="eastAsia" w:cs="宋体"/>
          <w:color w:val="auto"/>
          <w:highlight w:val="none"/>
          <w:u w:val="none"/>
        </w:rPr>
        <w:t>话：0770-3271083</w:t>
      </w:r>
      <w:r>
        <w:rPr>
          <w:color w:val="auto"/>
          <w:highlight w:val="none"/>
          <w:u w:val="none"/>
        </w:rPr>
        <w:t xml:space="preserve">   </w:t>
      </w:r>
      <w:r>
        <w:rPr>
          <w:rFonts w:hint="eastAsia"/>
          <w:color w:val="auto"/>
          <w:highlight w:val="none"/>
          <w:u w:val="none"/>
          <w:lang w:val="en-US" w:eastAsia="zh-CN"/>
        </w:rPr>
        <w:t xml:space="preserve">             </w:t>
      </w:r>
      <w:r>
        <w:rPr>
          <w:rFonts w:hint="eastAsia" w:cs="宋体"/>
          <w:color w:val="auto"/>
          <w:highlight w:val="none"/>
          <w:u w:val="none"/>
        </w:rPr>
        <w:t>电</w:t>
      </w:r>
      <w:r>
        <w:rPr>
          <w:color w:val="auto"/>
          <w:highlight w:val="none"/>
          <w:u w:val="none"/>
        </w:rPr>
        <w:t xml:space="preserve">    </w:t>
      </w:r>
      <w:r>
        <w:rPr>
          <w:rFonts w:hint="eastAsia" w:cs="宋体"/>
          <w:color w:val="auto"/>
          <w:highlight w:val="none"/>
          <w:u w:val="none"/>
        </w:rPr>
        <w:t>话：0770-2882899</w:t>
      </w:r>
    </w:p>
    <w:p w14:paraId="1ADFF749">
      <w:pPr>
        <w:spacing w:line="360" w:lineRule="auto"/>
        <w:ind w:firstLine="420" w:firstLineChars="200"/>
        <w:rPr>
          <w:color w:val="auto"/>
          <w:highlight w:val="none"/>
          <w:u w:val="none"/>
        </w:rPr>
      </w:pPr>
      <w:r>
        <w:rPr>
          <w:rFonts w:hint="eastAsia" w:cs="宋体"/>
          <w:color w:val="auto"/>
          <w:highlight w:val="none"/>
          <w:u w:val="none"/>
        </w:rPr>
        <w:t>传</w:t>
      </w:r>
      <w:r>
        <w:rPr>
          <w:color w:val="auto"/>
          <w:highlight w:val="none"/>
          <w:u w:val="none"/>
        </w:rPr>
        <w:t xml:space="preserve">    </w:t>
      </w:r>
      <w:r>
        <w:rPr>
          <w:rFonts w:hint="eastAsia" w:cs="宋体"/>
          <w:color w:val="auto"/>
          <w:highlight w:val="none"/>
          <w:u w:val="none"/>
        </w:rPr>
        <w:t>真：</w:t>
      </w:r>
      <w:r>
        <w:rPr>
          <w:color w:val="auto"/>
          <w:highlight w:val="none"/>
          <w:u w:val="none"/>
        </w:rPr>
        <w:t xml:space="preserve">     </w:t>
      </w:r>
      <w:r>
        <w:rPr>
          <w:rFonts w:hint="eastAsia"/>
          <w:color w:val="auto"/>
          <w:highlight w:val="none"/>
          <w:u w:val="none"/>
          <w:lang w:val="en-US" w:eastAsia="zh-CN"/>
        </w:rPr>
        <w:t>/</w:t>
      </w:r>
      <w:r>
        <w:rPr>
          <w:color w:val="auto"/>
          <w:highlight w:val="none"/>
          <w:u w:val="none"/>
        </w:rPr>
        <w:t xml:space="preserve">                      </w:t>
      </w:r>
      <w:r>
        <w:rPr>
          <w:rFonts w:hint="eastAsia" w:cs="宋体"/>
          <w:color w:val="auto"/>
          <w:highlight w:val="none"/>
          <w:u w:val="none"/>
        </w:rPr>
        <w:t>传</w:t>
      </w:r>
      <w:r>
        <w:rPr>
          <w:color w:val="auto"/>
          <w:highlight w:val="none"/>
          <w:u w:val="none"/>
        </w:rPr>
        <w:t xml:space="preserve">    </w:t>
      </w:r>
      <w:r>
        <w:rPr>
          <w:rFonts w:hint="eastAsia" w:cs="宋体"/>
          <w:color w:val="auto"/>
          <w:highlight w:val="none"/>
          <w:u w:val="none"/>
        </w:rPr>
        <w:t>真：</w:t>
      </w:r>
      <w:r>
        <w:rPr>
          <w:color w:val="auto"/>
          <w:highlight w:val="none"/>
          <w:u w:val="none"/>
        </w:rPr>
        <w:t xml:space="preserve">    </w:t>
      </w:r>
      <w:r>
        <w:rPr>
          <w:rFonts w:hint="eastAsia"/>
          <w:color w:val="auto"/>
          <w:highlight w:val="none"/>
          <w:u w:val="none"/>
          <w:lang w:val="en-US" w:eastAsia="zh-CN"/>
        </w:rPr>
        <w:t>/</w:t>
      </w:r>
      <w:r>
        <w:rPr>
          <w:color w:val="auto"/>
          <w:highlight w:val="none"/>
          <w:u w:val="none"/>
        </w:rPr>
        <w:t xml:space="preserve">                        </w:t>
      </w:r>
    </w:p>
    <w:p w14:paraId="352AC0C6">
      <w:pPr>
        <w:spacing w:line="360" w:lineRule="auto"/>
        <w:ind w:firstLine="420" w:firstLineChars="200"/>
        <w:rPr>
          <w:color w:val="auto"/>
          <w:highlight w:val="none"/>
          <w:u w:val="none"/>
        </w:rPr>
      </w:pPr>
      <w:r>
        <w:rPr>
          <w:rFonts w:hint="eastAsia" w:cs="宋体"/>
          <w:color w:val="auto"/>
          <w:highlight w:val="none"/>
          <w:u w:val="none"/>
        </w:rPr>
        <w:t>电子邮箱：</w:t>
      </w:r>
      <w:r>
        <w:rPr>
          <w:color w:val="auto"/>
          <w:highlight w:val="none"/>
          <w:u w:val="none"/>
        </w:rPr>
        <w:t xml:space="preserve">     </w:t>
      </w:r>
      <w:r>
        <w:rPr>
          <w:rFonts w:hint="eastAsia"/>
          <w:color w:val="auto"/>
          <w:highlight w:val="none"/>
          <w:u w:val="none"/>
          <w:lang w:val="en-US" w:eastAsia="zh-CN"/>
        </w:rPr>
        <w:t>/</w:t>
      </w:r>
      <w:r>
        <w:rPr>
          <w:color w:val="auto"/>
          <w:highlight w:val="none"/>
          <w:u w:val="none"/>
        </w:rPr>
        <w:t xml:space="preserve">                      </w:t>
      </w:r>
      <w:r>
        <w:rPr>
          <w:rFonts w:hint="eastAsia" w:cs="宋体"/>
          <w:color w:val="auto"/>
          <w:highlight w:val="none"/>
          <w:u w:val="none"/>
        </w:rPr>
        <w:t>电子邮箱：</w:t>
      </w:r>
      <w:r>
        <w:rPr>
          <w:color w:val="auto"/>
          <w:highlight w:val="none"/>
          <w:u w:val="none"/>
        </w:rPr>
        <w:t xml:space="preserve">    </w:t>
      </w:r>
      <w:r>
        <w:rPr>
          <w:rFonts w:hint="eastAsia"/>
          <w:color w:val="auto"/>
          <w:highlight w:val="none"/>
          <w:u w:val="none"/>
          <w:lang w:val="en-US" w:eastAsia="zh-CN"/>
        </w:rPr>
        <w:t>/</w:t>
      </w:r>
      <w:r>
        <w:rPr>
          <w:color w:val="auto"/>
          <w:highlight w:val="none"/>
          <w:u w:val="none"/>
        </w:rPr>
        <w:t xml:space="preserve">                        </w:t>
      </w:r>
    </w:p>
    <w:p w14:paraId="512D7328">
      <w:pPr>
        <w:spacing w:line="360" w:lineRule="auto"/>
        <w:ind w:firstLine="420" w:firstLineChars="200"/>
        <w:rPr>
          <w:color w:val="auto"/>
          <w:highlight w:val="none"/>
          <w:u w:val="none"/>
        </w:rPr>
      </w:pPr>
      <w:r>
        <w:rPr>
          <w:rFonts w:hint="eastAsia" w:cs="宋体"/>
          <w:color w:val="auto"/>
          <w:highlight w:val="none"/>
          <w:u w:val="none"/>
        </w:rPr>
        <w:t>网</w:t>
      </w:r>
      <w:r>
        <w:rPr>
          <w:color w:val="auto"/>
          <w:highlight w:val="none"/>
          <w:u w:val="none"/>
        </w:rPr>
        <w:t xml:space="preserve">    </w:t>
      </w:r>
      <w:r>
        <w:rPr>
          <w:rFonts w:hint="eastAsia" w:cs="宋体"/>
          <w:color w:val="auto"/>
          <w:highlight w:val="none"/>
          <w:u w:val="none"/>
        </w:rPr>
        <w:t>址：</w:t>
      </w:r>
      <w:r>
        <w:rPr>
          <w:color w:val="auto"/>
          <w:highlight w:val="none"/>
          <w:u w:val="none"/>
        </w:rPr>
        <w:t xml:space="preserve">      </w:t>
      </w:r>
      <w:r>
        <w:rPr>
          <w:rFonts w:hint="eastAsia"/>
          <w:color w:val="auto"/>
          <w:highlight w:val="none"/>
          <w:u w:val="none"/>
          <w:lang w:val="en-US" w:eastAsia="zh-CN"/>
        </w:rPr>
        <w:t>/</w:t>
      </w:r>
      <w:r>
        <w:rPr>
          <w:color w:val="auto"/>
          <w:highlight w:val="none"/>
          <w:u w:val="none"/>
        </w:rPr>
        <w:t xml:space="preserve">                     </w:t>
      </w:r>
      <w:r>
        <w:rPr>
          <w:rFonts w:hint="eastAsia" w:cs="宋体"/>
          <w:color w:val="auto"/>
          <w:highlight w:val="none"/>
          <w:u w:val="none"/>
        </w:rPr>
        <w:t>网</w:t>
      </w:r>
      <w:r>
        <w:rPr>
          <w:color w:val="auto"/>
          <w:highlight w:val="none"/>
          <w:u w:val="none"/>
        </w:rPr>
        <w:t xml:space="preserve">    </w:t>
      </w:r>
      <w:r>
        <w:rPr>
          <w:rFonts w:hint="eastAsia" w:cs="宋体"/>
          <w:color w:val="auto"/>
          <w:highlight w:val="none"/>
          <w:u w:val="none"/>
        </w:rPr>
        <w:t>址：</w:t>
      </w:r>
      <w:r>
        <w:rPr>
          <w:color w:val="auto"/>
          <w:highlight w:val="none"/>
          <w:u w:val="none"/>
        </w:rPr>
        <w:t xml:space="preserve">    </w:t>
      </w:r>
      <w:r>
        <w:rPr>
          <w:rFonts w:hint="eastAsia"/>
          <w:color w:val="auto"/>
          <w:highlight w:val="none"/>
          <w:u w:val="none"/>
          <w:lang w:val="en-US" w:eastAsia="zh-CN"/>
        </w:rPr>
        <w:t>/</w:t>
      </w:r>
      <w:r>
        <w:rPr>
          <w:color w:val="auto"/>
          <w:highlight w:val="none"/>
          <w:u w:val="none"/>
        </w:rPr>
        <w:t xml:space="preserve">                        </w:t>
      </w:r>
    </w:p>
    <w:p w14:paraId="767C6B5D">
      <w:pPr>
        <w:spacing w:line="360" w:lineRule="auto"/>
        <w:ind w:right="420"/>
        <w:jc w:val="right"/>
        <w:rPr>
          <w:color w:val="auto"/>
          <w:highlight w:val="none"/>
        </w:rPr>
      </w:pPr>
      <w:r>
        <w:rPr>
          <w:color w:val="auto"/>
          <w:highlight w:val="none"/>
          <w:u w:val="single"/>
        </w:rPr>
        <w:t xml:space="preserve">              </w:t>
      </w:r>
      <w:r>
        <w:rPr>
          <w:rFonts w:hint="eastAsia" w:cs="宋体"/>
          <w:color w:val="auto"/>
          <w:highlight w:val="none"/>
        </w:rPr>
        <w:t>年</w:t>
      </w:r>
      <w:r>
        <w:rPr>
          <w:color w:val="auto"/>
          <w:highlight w:val="none"/>
          <w:u w:val="single"/>
        </w:rPr>
        <w:t xml:space="preserve">       </w:t>
      </w:r>
      <w:r>
        <w:rPr>
          <w:rFonts w:hint="eastAsia" w:cs="宋体"/>
          <w:color w:val="auto"/>
          <w:highlight w:val="none"/>
        </w:rPr>
        <w:t>月</w:t>
      </w:r>
      <w:r>
        <w:rPr>
          <w:color w:val="auto"/>
          <w:highlight w:val="none"/>
          <w:u w:val="single"/>
        </w:rPr>
        <w:t xml:space="preserve">       </w:t>
      </w:r>
      <w:r>
        <w:rPr>
          <w:rFonts w:hint="eastAsia" w:cs="宋体"/>
          <w:color w:val="auto"/>
          <w:highlight w:val="none"/>
        </w:rPr>
        <w:t>日</w:t>
      </w:r>
    </w:p>
    <w:p w14:paraId="2708425B">
      <w:pPr>
        <w:spacing w:line="360" w:lineRule="auto"/>
        <w:rPr>
          <w:color w:val="auto"/>
          <w:highlight w:val="none"/>
        </w:rPr>
        <w:sectPr>
          <w:footerReference r:id="rId4" w:type="default"/>
          <w:pgSz w:w="11906" w:h="16838"/>
          <w:pgMar w:top="1440" w:right="1440" w:bottom="1440" w:left="1797" w:header="851" w:footer="851" w:gutter="0"/>
          <w:pgNumType w:start="1"/>
          <w:cols w:space="720" w:num="1"/>
          <w:docGrid w:linePitch="312" w:charSpace="0"/>
        </w:sectPr>
      </w:pPr>
    </w:p>
    <w:p w14:paraId="49871C5C">
      <w:pPr>
        <w:pStyle w:val="19"/>
        <w:jc w:val="center"/>
        <w:rPr>
          <w:color w:val="auto"/>
          <w:highlight w:val="none"/>
        </w:rPr>
      </w:pPr>
      <w:bookmarkStart w:id="70" w:name="_Toc78449619"/>
      <w:bookmarkStart w:id="71" w:name="_Toc521967382"/>
      <w:bookmarkStart w:id="72" w:name="_Toc255468550"/>
      <w:bookmarkStart w:id="73" w:name="_Toc19835"/>
      <w:bookmarkStart w:id="74" w:name="_Toc13878"/>
      <w:bookmarkStart w:id="75" w:name="_Toc407135075"/>
      <w:bookmarkStart w:id="76" w:name="_Toc389065143"/>
      <w:r>
        <w:rPr>
          <w:rFonts w:hint="eastAsia" w:cs="黑体"/>
          <w:color w:val="auto"/>
          <w:highlight w:val="none"/>
        </w:rPr>
        <w:t>第二章</w:t>
      </w:r>
      <w:r>
        <w:rPr>
          <w:color w:val="auto"/>
          <w:highlight w:val="none"/>
        </w:rPr>
        <w:t xml:space="preserve">  </w:t>
      </w:r>
      <w:r>
        <w:rPr>
          <w:rFonts w:hint="eastAsia" w:cs="黑体"/>
          <w:color w:val="auto"/>
          <w:highlight w:val="none"/>
        </w:rPr>
        <w:t>投标人须知</w:t>
      </w:r>
      <w:bookmarkEnd w:id="70"/>
      <w:bookmarkEnd w:id="71"/>
      <w:bookmarkEnd w:id="72"/>
      <w:bookmarkEnd w:id="73"/>
      <w:bookmarkEnd w:id="74"/>
    </w:p>
    <w:p w14:paraId="1A4EAC02">
      <w:pPr>
        <w:pStyle w:val="19"/>
        <w:jc w:val="center"/>
        <w:rPr>
          <w:color w:val="auto"/>
          <w:highlight w:val="none"/>
        </w:rPr>
      </w:pPr>
      <w:bookmarkStart w:id="77" w:name="_Toc1768961744"/>
      <w:bookmarkStart w:id="78" w:name="_Toc11199"/>
      <w:bookmarkStart w:id="79" w:name="_Toc1663821199"/>
      <w:bookmarkStart w:id="80" w:name="_Toc78449620"/>
      <w:bookmarkStart w:id="81" w:name="_Toc25088"/>
      <w:r>
        <w:rPr>
          <w:rFonts w:hint="eastAsia" w:cs="黑体"/>
          <w:color w:val="auto"/>
          <w:highlight w:val="none"/>
        </w:rPr>
        <w:t>投标人须知前附表</w:t>
      </w:r>
      <w:bookmarkEnd w:id="75"/>
      <w:bookmarkEnd w:id="76"/>
      <w:bookmarkEnd w:id="77"/>
      <w:bookmarkEnd w:id="78"/>
      <w:bookmarkEnd w:id="79"/>
      <w:bookmarkEnd w:id="80"/>
      <w:bookmarkEnd w:id="81"/>
    </w:p>
    <w:tbl>
      <w:tblPr>
        <w:tblStyle w:val="5"/>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11"/>
        <w:gridCol w:w="2598"/>
        <w:gridCol w:w="5890"/>
      </w:tblGrid>
      <w:tr w14:paraId="77BF8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1207" w:type="dxa"/>
            <w:gridSpan w:val="2"/>
            <w:tcBorders>
              <w:top w:val="single" w:color="auto" w:sz="4" w:space="0"/>
              <w:left w:val="single" w:color="auto" w:sz="4" w:space="0"/>
              <w:bottom w:val="single" w:color="auto" w:sz="4" w:space="0"/>
              <w:right w:val="single" w:color="auto" w:sz="4" w:space="0"/>
            </w:tcBorders>
            <w:shd w:val="clear" w:color="auto" w:fill="E6E6E6"/>
            <w:vAlign w:val="center"/>
          </w:tcPr>
          <w:p w14:paraId="065E82FA">
            <w:pPr>
              <w:spacing w:line="360" w:lineRule="auto"/>
              <w:jc w:val="center"/>
              <w:rPr>
                <w:b/>
                <w:bCs/>
                <w:color w:val="auto"/>
                <w:highlight w:val="none"/>
              </w:rPr>
            </w:pPr>
            <w:r>
              <w:rPr>
                <w:rFonts w:hint="eastAsia" w:cs="宋体"/>
                <w:b/>
                <w:bCs/>
                <w:color w:val="auto"/>
                <w:highlight w:val="none"/>
              </w:rPr>
              <w:t>条款号</w:t>
            </w:r>
          </w:p>
        </w:tc>
        <w:tc>
          <w:tcPr>
            <w:tcW w:w="2598" w:type="dxa"/>
            <w:tcBorders>
              <w:top w:val="single" w:color="auto" w:sz="4" w:space="0"/>
              <w:left w:val="single" w:color="auto" w:sz="4" w:space="0"/>
              <w:bottom w:val="single" w:color="auto" w:sz="4" w:space="0"/>
              <w:right w:val="single" w:color="auto" w:sz="4" w:space="0"/>
            </w:tcBorders>
            <w:shd w:val="clear" w:color="auto" w:fill="E6E6E6"/>
            <w:vAlign w:val="center"/>
          </w:tcPr>
          <w:p w14:paraId="48D21797">
            <w:pPr>
              <w:spacing w:line="360" w:lineRule="auto"/>
              <w:jc w:val="center"/>
              <w:rPr>
                <w:b/>
                <w:bCs/>
                <w:color w:val="auto"/>
                <w:highlight w:val="none"/>
              </w:rPr>
            </w:pPr>
            <w:r>
              <w:rPr>
                <w:rFonts w:hint="eastAsia" w:cs="宋体"/>
                <w:b/>
                <w:bCs/>
                <w:color w:val="auto"/>
                <w:highlight w:val="none"/>
              </w:rPr>
              <w:t>条</w:t>
            </w:r>
            <w:r>
              <w:rPr>
                <w:b/>
                <w:bCs/>
                <w:color w:val="auto"/>
                <w:highlight w:val="none"/>
              </w:rPr>
              <w:t xml:space="preserve">  </w:t>
            </w:r>
            <w:r>
              <w:rPr>
                <w:rFonts w:hint="eastAsia" w:cs="宋体"/>
                <w:b/>
                <w:bCs/>
                <w:color w:val="auto"/>
                <w:highlight w:val="none"/>
              </w:rPr>
              <w:t>款</w:t>
            </w:r>
            <w:r>
              <w:rPr>
                <w:b/>
                <w:bCs/>
                <w:color w:val="auto"/>
                <w:highlight w:val="none"/>
              </w:rPr>
              <w:t xml:space="preserve">  </w:t>
            </w:r>
            <w:r>
              <w:rPr>
                <w:rFonts w:hint="eastAsia" w:cs="宋体"/>
                <w:b/>
                <w:bCs/>
                <w:color w:val="auto"/>
                <w:highlight w:val="none"/>
              </w:rPr>
              <w:t>名</w:t>
            </w:r>
            <w:r>
              <w:rPr>
                <w:b/>
                <w:bCs/>
                <w:color w:val="auto"/>
                <w:highlight w:val="none"/>
              </w:rPr>
              <w:t xml:space="preserve">  </w:t>
            </w:r>
            <w:r>
              <w:rPr>
                <w:rFonts w:hint="eastAsia" w:cs="宋体"/>
                <w:b/>
                <w:bCs/>
                <w:color w:val="auto"/>
                <w:highlight w:val="none"/>
              </w:rPr>
              <w:t>称</w:t>
            </w:r>
          </w:p>
        </w:tc>
        <w:tc>
          <w:tcPr>
            <w:tcW w:w="5890" w:type="dxa"/>
            <w:tcBorders>
              <w:top w:val="single" w:color="auto" w:sz="4" w:space="0"/>
              <w:left w:val="single" w:color="auto" w:sz="4" w:space="0"/>
              <w:bottom w:val="single" w:color="auto" w:sz="4" w:space="0"/>
              <w:right w:val="single" w:color="auto" w:sz="4" w:space="0"/>
            </w:tcBorders>
            <w:shd w:val="clear" w:color="auto" w:fill="E6E6E6"/>
            <w:vAlign w:val="center"/>
          </w:tcPr>
          <w:p w14:paraId="74C7A5C6">
            <w:pPr>
              <w:spacing w:line="360" w:lineRule="auto"/>
              <w:jc w:val="center"/>
              <w:rPr>
                <w:b/>
                <w:bCs/>
                <w:color w:val="auto"/>
                <w:highlight w:val="none"/>
              </w:rPr>
            </w:pPr>
            <w:r>
              <w:rPr>
                <w:rFonts w:hint="eastAsia" w:cs="宋体"/>
                <w:b/>
                <w:bCs/>
                <w:color w:val="auto"/>
                <w:highlight w:val="none"/>
              </w:rPr>
              <w:t>编</w:t>
            </w:r>
            <w:r>
              <w:rPr>
                <w:b/>
                <w:bCs/>
                <w:color w:val="auto"/>
                <w:highlight w:val="none"/>
              </w:rPr>
              <w:t xml:space="preserve">  </w:t>
            </w:r>
            <w:r>
              <w:rPr>
                <w:rFonts w:hint="eastAsia" w:cs="宋体"/>
                <w:b/>
                <w:bCs/>
                <w:color w:val="auto"/>
                <w:highlight w:val="none"/>
              </w:rPr>
              <w:t>列</w:t>
            </w:r>
            <w:r>
              <w:rPr>
                <w:b/>
                <w:bCs/>
                <w:color w:val="auto"/>
                <w:highlight w:val="none"/>
              </w:rPr>
              <w:t xml:space="preserve">  </w:t>
            </w:r>
            <w:r>
              <w:rPr>
                <w:rFonts w:hint="eastAsia" w:cs="宋体"/>
                <w:b/>
                <w:bCs/>
                <w:color w:val="auto"/>
                <w:highlight w:val="none"/>
              </w:rPr>
              <w:t>内</w:t>
            </w:r>
            <w:r>
              <w:rPr>
                <w:b/>
                <w:bCs/>
                <w:color w:val="auto"/>
                <w:highlight w:val="none"/>
              </w:rPr>
              <w:t xml:space="preserve">  </w:t>
            </w:r>
            <w:r>
              <w:rPr>
                <w:rFonts w:hint="eastAsia" w:cs="宋体"/>
                <w:b/>
                <w:bCs/>
                <w:color w:val="auto"/>
                <w:highlight w:val="none"/>
              </w:rPr>
              <w:t>容</w:t>
            </w:r>
          </w:p>
        </w:tc>
      </w:tr>
      <w:tr w14:paraId="5B54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66D10D67">
            <w:pPr>
              <w:spacing w:line="360" w:lineRule="auto"/>
              <w:jc w:val="center"/>
              <w:rPr>
                <w:color w:val="auto"/>
                <w:highlight w:val="none"/>
              </w:rPr>
            </w:pPr>
            <w:r>
              <w:rPr>
                <w:color w:val="auto"/>
                <w:highlight w:val="none"/>
              </w:rPr>
              <w:t>1.1.2</w:t>
            </w:r>
          </w:p>
        </w:tc>
        <w:tc>
          <w:tcPr>
            <w:tcW w:w="2598" w:type="dxa"/>
            <w:tcBorders>
              <w:top w:val="single" w:color="auto" w:sz="4" w:space="0"/>
              <w:left w:val="single" w:color="auto" w:sz="4" w:space="0"/>
              <w:bottom w:val="single" w:color="auto" w:sz="4" w:space="0"/>
              <w:right w:val="single" w:color="auto" w:sz="4" w:space="0"/>
            </w:tcBorders>
            <w:vAlign w:val="center"/>
          </w:tcPr>
          <w:p w14:paraId="7855AFFC">
            <w:pPr>
              <w:spacing w:line="360" w:lineRule="auto"/>
              <w:rPr>
                <w:color w:val="auto"/>
                <w:highlight w:val="none"/>
              </w:rPr>
            </w:pPr>
            <w:r>
              <w:rPr>
                <w:rFonts w:hint="eastAsia" w:cs="宋体"/>
                <w:color w:val="auto"/>
                <w:highlight w:val="none"/>
              </w:rPr>
              <w:t>招标人</w:t>
            </w:r>
          </w:p>
        </w:tc>
        <w:tc>
          <w:tcPr>
            <w:tcW w:w="5890" w:type="dxa"/>
            <w:tcBorders>
              <w:top w:val="single" w:color="auto" w:sz="4" w:space="0"/>
              <w:left w:val="single" w:color="auto" w:sz="4" w:space="0"/>
              <w:bottom w:val="single" w:color="auto" w:sz="4" w:space="0"/>
              <w:right w:val="single" w:color="auto" w:sz="4" w:space="0"/>
            </w:tcBorders>
            <w:vAlign w:val="center"/>
          </w:tcPr>
          <w:p w14:paraId="78F8F9E5">
            <w:pPr>
              <w:spacing w:line="360" w:lineRule="auto"/>
              <w:rPr>
                <w:color w:val="auto"/>
                <w:highlight w:val="none"/>
              </w:rPr>
            </w:pPr>
            <w:r>
              <w:rPr>
                <w:rFonts w:hint="eastAsia" w:cs="宋体"/>
                <w:color w:val="auto"/>
                <w:highlight w:val="none"/>
              </w:rPr>
              <w:t>名称：防城港市防城区妇幼保健院</w:t>
            </w:r>
          </w:p>
          <w:p w14:paraId="2091BC03">
            <w:pPr>
              <w:spacing w:line="360" w:lineRule="auto"/>
              <w:rPr>
                <w:color w:val="auto"/>
                <w:highlight w:val="none"/>
              </w:rPr>
            </w:pPr>
            <w:r>
              <w:rPr>
                <w:rFonts w:hint="eastAsia" w:cs="宋体"/>
                <w:color w:val="auto"/>
                <w:highlight w:val="none"/>
              </w:rPr>
              <w:t>地址：防城港市防城区慈爱路117号</w:t>
            </w:r>
          </w:p>
          <w:p w14:paraId="1AA47C9F">
            <w:pPr>
              <w:spacing w:line="360" w:lineRule="auto"/>
              <w:rPr>
                <w:color w:val="auto"/>
                <w:highlight w:val="none"/>
              </w:rPr>
            </w:pPr>
            <w:r>
              <w:rPr>
                <w:rFonts w:hint="eastAsia" w:cs="宋体"/>
                <w:color w:val="auto"/>
                <w:highlight w:val="none"/>
              </w:rPr>
              <w:t>联系人：汪崇轶</w:t>
            </w:r>
          </w:p>
          <w:p w14:paraId="4B4FEE69">
            <w:pPr>
              <w:spacing w:line="360" w:lineRule="auto"/>
              <w:rPr>
                <w:color w:val="auto"/>
                <w:highlight w:val="none"/>
              </w:rPr>
            </w:pPr>
            <w:r>
              <w:rPr>
                <w:rFonts w:hint="eastAsia" w:cs="宋体"/>
                <w:color w:val="auto"/>
                <w:highlight w:val="none"/>
              </w:rPr>
              <w:t>电话：0770-3271083</w:t>
            </w:r>
          </w:p>
          <w:p w14:paraId="2FA75454">
            <w:pPr>
              <w:spacing w:line="360" w:lineRule="auto"/>
              <w:rPr>
                <w:rFonts w:hint="eastAsia" w:eastAsia="宋体"/>
                <w:color w:val="auto"/>
                <w:highlight w:val="none"/>
                <w:lang w:val="en-US" w:eastAsia="zh-CN"/>
              </w:rPr>
            </w:pPr>
            <w:r>
              <w:rPr>
                <w:rFonts w:hint="eastAsia" w:cs="宋体"/>
                <w:color w:val="auto"/>
                <w:highlight w:val="none"/>
              </w:rPr>
              <w:t>电子邮箱：</w:t>
            </w:r>
            <w:r>
              <w:rPr>
                <w:rFonts w:hint="eastAsia" w:cs="宋体"/>
                <w:color w:val="auto"/>
                <w:highlight w:val="none"/>
                <w:lang w:val="en-US" w:eastAsia="zh-CN"/>
              </w:rPr>
              <w:t>/</w:t>
            </w:r>
          </w:p>
        </w:tc>
      </w:tr>
      <w:tr w14:paraId="530E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638F07EE">
            <w:pPr>
              <w:spacing w:line="360" w:lineRule="auto"/>
              <w:jc w:val="center"/>
              <w:rPr>
                <w:color w:val="auto"/>
                <w:highlight w:val="none"/>
              </w:rPr>
            </w:pPr>
            <w:r>
              <w:rPr>
                <w:color w:val="auto"/>
                <w:highlight w:val="none"/>
              </w:rPr>
              <w:t>1.1.3</w:t>
            </w:r>
          </w:p>
        </w:tc>
        <w:tc>
          <w:tcPr>
            <w:tcW w:w="2598" w:type="dxa"/>
            <w:tcBorders>
              <w:top w:val="single" w:color="auto" w:sz="4" w:space="0"/>
              <w:left w:val="single" w:color="auto" w:sz="4" w:space="0"/>
              <w:bottom w:val="single" w:color="auto" w:sz="4" w:space="0"/>
              <w:right w:val="single" w:color="auto" w:sz="4" w:space="0"/>
            </w:tcBorders>
            <w:vAlign w:val="center"/>
          </w:tcPr>
          <w:p w14:paraId="29F58B40">
            <w:pPr>
              <w:spacing w:line="360" w:lineRule="auto"/>
              <w:rPr>
                <w:color w:val="auto"/>
                <w:highlight w:val="none"/>
              </w:rPr>
            </w:pPr>
            <w:r>
              <w:rPr>
                <w:rFonts w:hint="eastAsia" w:cs="宋体"/>
                <w:color w:val="auto"/>
                <w:highlight w:val="none"/>
              </w:rPr>
              <w:t>招标代理机构</w:t>
            </w:r>
          </w:p>
        </w:tc>
        <w:tc>
          <w:tcPr>
            <w:tcW w:w="5890" w:type="dxa"/>
            <w:tcBorders>
              <w:top w:val="single" w:color="auto" w:sz="4" w:space="0"/>
              <w:left w:val="single" w:color="auto" w:sz="4" w:space="0"/>
              <w:bottom w:val="single" w:color="auto" w:sz="4" w:space="0"/>
              <w:right w:val="single" w:color="auto" w:sz="4" w:space="0"/>
            </w:tcBorders>
            <w:vAlign w:val="center"/>
          </w:tcPr>
          <w:p w14:paraId="12C31665">
            <w:pPr>
              <w:spacing w:line="360" w:lineRule="auto"/>
              <w:rPr>
                <w:color w:val="auto"/>
                <w:highlight w:val="none"/>
              </w:rPr>
            </w:pPr>
            <w:r>
              <w:rPr>
                <w:rFonts w:hint="eastAsia" w:cs="宋体"/>
                <w:color w:val="auto"/>
                <w:highlight w:val="none"/>
              </w:rPr>
              <w:t>名称：云之龙咨询集团有限公司</w:t>
            </w:r>
          </w:p>
          <w:p w14:paraId="531036F8">
            <w:pPr>
              <w:spacing w:line="360" w:lineRule="auto"/>
              <w:rPr>
                <w:color w:val="auto"/>
                <w:highlight w:val="none"/>
              </w:rPr>
            </w:pPr>
            <w:r>
              <w:rPr>
                <w:rFonts w:hint="eastAsia" w:cs="宋体"/>
                <w:color w:val="auto"/>
                <w:highlight w:val="none"/>
              </w:rPr>
              <w:t>地址：广西防城港市港口区桃花湾广场海悦华府一单元12楼1203室</w:t>
            </w:r>
          </w:p>
          <w:p w14:paraId="51E9DB6F">
            <w:pPr>
              <w:spacing w:line="360" w:lineRule="auto"/>
              <w:rPr>
                <w:rFonts w:hint="eastAsia" w:cs="宋体"/>
                <w:color w:val="auto"/>
                <w:highlight w:val="none"/>
                <w:lang w:eastAsia="zh-CN"/>
              </w:rPr>
            </w:pPr>
            <w:r>
              <w:rPr>
                <w:rFonts w:hint="eastAsia" w:cs="宋体"/>
                <w:color w:val="auto"/>
                <w:highlight w:val="none"/>
              </w:rPr>
              <w:t>联系人：吴小梅</w:t>
            </w:r>
            <w:r>
              <w:rPr>
                <w:rFonts w:hint="eastAsia" w:cs="宋体"/>
                <w:color w:val="auto"/>
                <w:highlight w:val="none"/>
                <w:lang w:eastAsia="zh-CN"/>
              </w:rPr>
              <w:t>、</w:t>
            </w:r>
            <w:r>
              <w:rPr>
                <w:rFonts w:hint="eastAsia" w:cs="宋体"/>
                <w:color w:val="auto"/>
                <w:highlight w:val="none"/>
              </w:rPr>
              <w:t>包文杰</w:t>
            </w:r>
            <w:r>
              <w:rPr>
                <w:rFonts w:hint="eastAsia" w:cs="宋体"/>
                <w:color w:val="auto"/>
                <w:highlight w:val="none"/>
                <w:lang w:eastAsia="zh-CN"/>
              </w:rPr>
              <w:t>、陈义廷、韦玉明</w:t>
            </w:r>
          </w:p>
          <w:p w14:paraId="1E31F4D5">
            <w:pPr>
              <w:spacing w:line="360" w:lineRule="auto"/>
              <w:rPr>
                <w:color w:val="auto"/>
                <w:highlight w:val="none"/>
              </w:rPr>
            </w:pPr>
            <w:r>
              <w:rPr>
                <w:rFonts w:hint="eastAsia" w:cs="宋体"/>
                <w:color w:val="auto"/>
                <w:highlight w:val="none"/>
              </w:rPr>
              <w:t>电话：0770-2882899</w:t>
            </w:r>
          </w:p>
          <w:p w14:paraId="16EE982A">
            <w:pPr>
              <w:spacing w:line="360" w:lineRule="auto"/>
              <w:rPr>
                <w:rFonts w:hint="eastAsia" w:eastAsia="宋体"/>
                <w:color w:val="auto"/>
                <w:highlight w:val="none"/>
                <w:lang w:val="en-US" w:eastAsia="zh-CN"/>
              </w:rPr>
            </w:pPr>
            <w:r>
              <w:rPr>
                <w:rFonts w:hint="eastAsia" w:cs="宋体"/>
                <w:color w:val="auto"/>
                <w:highlight w:val="none"/>
              </w:rPr>
              <w:t>电子邮箱：</w:t>
            </w:r>
            <w:r>
              <w:rPr>
                <w:rFonts w:hint="eastAsia" w:cs="宋体"/>
                <w:color w:val="auto"/>
                <w:highlight w:val="none"/>
                <w:lang w:val="en-US" w:eastAsia="zh-CN"/>
              </w:rPr>
              <w:t>/</w:t>
            </w:r>
          </w:p>
        </w:tc>
      </w:tr>
      <w:tr w14:paraId="7191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0742DF33">
            <w:pPr>
              <w:spacing w:line="360" w:lineRule="auto"/>
              <w:jc w:val="center"/>
              <w:rPr>
                <w:color w:val="auto"/>
                <w:highlight w:val="none"/>
              </w:rPr>
            </w:pPr>
            <w:r>
              <w:rPr>
                <w:color w:val="auto"/>
                <w:highlight w:val="none"/>
              </w:rPr>
              <w:t>1.1.4</w:t>
            </w:r>
          </w:p>
        </w:tc>
        <w:tc>
          <w:tcPr>
            <w:tcW w:w="2598" w:type="dxa"/>
            <w:tcBorders>
              <w:top w:val="single" w:color="auto" w:sz="4" w:space="0"/>
              <w:left w:val="single" w:color="auto" w:sz="4" w:space="0"/>
              <w:bottom w:val="single" w:color="auto" w:sz="4" w:space="0"/>
              <w:right w:val="single" w:color="auto" w:sz="4" w:space="0"/>
            </w:tcBorders>
            <w:vAlign w:val="center"/>
          </w:tcPr>
          <w:p w14:paraId="3A8EF077">
            <w:pPr>
              <w:spacing w:line="360" w:lineRule="auto"/>
              <w:rPr>
                <w:color w:val="auto"/>
                <w:highlight w:val="none"/>
              </w:rPr>
            </w:pPr>
            <w:r>
              <w:rPr>
                <w:rFonts w:hint="eastAsia" w:cs="宋体"/>
                <w:color w:val="auto"/>
                <w:highlight w:val="none"/>
              </w:rPr>
              <w:t>项目名称及项目招标编号</w:t>
            </w:r>
          </w:p>
        </w:tc>
        <w:tc>
          <w:tcPr>
            <w:tcW w:w="5890" w:type="dxa"/>
            <w:tcBorders>
              <w:top w:val="single" w:color="auto" w:sz="4" w:space="0"/>
              <w:left w:val="single" w:color="auto" w:sz="4" w:space="0"/>
              <w:bottom w:val="single" w:color="auto" w:sz="4" w:space="0"/>
              <w:right w:val="single" w:color="auto" w:sz="4" w:space="0"/>
            </w:tcBorders>
            <w:vAlign w:val="center"/>
          </w:tcPr>
          <w:p w14:paraId="1DBF3FC6">
            <w:pPr>
              <w:spacing w:line="360" w:lineRule="auto"/>
              <w:rPr>
                <w:color w:val="auto"/>
                <w:highlight w:val="none"/>
              </w:rPr>
            </w:pPr>
            <w:r>
              <w:rPr>
                <w:rFonts w:hint="eastAsia"/>
                <w:color w:val="auto"/>
                <w:highlight w:val="none"/>
                <w:lang w:val="en-US" w:eastAsia="zh-CN"/>
              </w:rPr>
              <w:t>防城港市防城区妇幼保健院医疗用房</w:t>
            </w:r>
            <w:r>
              <w:rPr>
                <w:color w:val="auto"/>
                <w:highlight w:val="none"/>
                <w:lang w:val="zh-CN" w:eastAsia="zh-CN"/>
              </w:rPr>
              <w:t>建设项目土</w:t>
            </w:r>
            <w:r>
              <w:rPr>
                <w:rFonts w:hint="eastAsia"/>
                <w:color w:val="auto"/>
                <w:highlight w:val="none"/>
                <w:lang w:val="en-US" w:eastAsia="zh-CN"/>
              </w:rPr>
              <w:t>石</w:t>
            </w:r>
            <w:r>
              <w:rPr>
                <w:color w:val="auto"/>
                <w:highlight w:val="none"/>
                <w:lang w:val="zh-CN" w:eastAsia="zh-CN"/>
              </w:rPr>
              <w:t>方平整工程</w:t>
            </w:r>
            <w:r>
              <w:rPr>
                <w:rFonts w:hint="eastAsia"/>
                <w:color w:val="auto"/>
                <w:highlight w:val="none"/>
                <w:lang w:val="zh-CN" w:eastAsia="zh-CN"/>
              </w:rPr>
              <w:t>E4506002841001717001</w:t>
            </w:r>
          </w:p>
        </w:tc>
      </w:tr>
      <w:tr w14:paraId="612E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6DF4078B">
            <w:pPr>
              <w:spacing w:line="360" w:lineRule="auto"/>
              <w:jc w:val="center"/>
              <w:rPr>
                <w:color w:val="auto"/>
                <w:highlight w:val="none"/>
              </w:rPr>
            </w:pPr>
            <w:r>
              <w:rPr>
                <w:color w:val="auto"/>
                <w:highlight w:val="none"/>
              </w:rPr>
              <w:t>1.1.5</w:t>
            </w:r>
          </w:p>
        </w:tc>
        <w:tc>
          <w:tcPr>
            <w:tcW w:w="2598" w:type="dxa"/>
            <w:tcBorders>
              <w:top w:val="single" w:color="auto" w:sz="4" w:space="0"/>
              <w:left w:val="single" w:color="auto" w:sz="4" w:space="0"/>
              <w:bottom w:val="single" w:color="auto" w:sz="4" w:space="0"/>
              <w:right w:val="single" w:color="auto" w:sz="4" w:space="0"/>
            </w:tcBorders>
            <w:vAlign w:val="center"/>
          </w:tcPr>
          <w:p w14:paraId="130E1E05">
            <w:pPr>
              <w:spacing w:line="360" w:lineRule="auto"/>
              <w:rPr>
                <w:color w:val="auto"/>
                <w:highlight w:val="none"/>
              </w:rPr>
            </w:pPr>
            <w:r>
              <w:rPr>
                <w:rFonts w:hint="eastAsia" w:cs="宋体"/>
                <w:color w:val="auto"/>
                <w:highlight w:val="none"/>
              </w:rPr>
              <w:t>建设地点</w:t>
            </w:r>
          </w:p>
        </w:tc>
        <w:tc>
          <w:tcPr>
            <w:tcW w:w="5890" w:type="dxa"/>
            <w:tcBorders>
              <w:top w:val="single" w:color="auto" w:sz="4" w:space="0"/>
              <w:left w:val="single" w:color="auto" w:sz="4" w:space="0"/>
              <w:bottom w:val="single" w:color="auto" w:sz="4" w:space="0"/>
              <w:right w:val="single" w:color="auto" w:sz="4" w:space="0"/>
            </w:tcBorders>
            <w:vAlign w:val="center"/>
          </w:tcPr>
          <w:p w14:paraId="08A93E5F">
            <w:pPr>
              <w:spacing w:line="360" w:lineRule="auto"/>
              <w:rPr>
                <w:color w:val="auto"/>
                <w:highlight w:val="none"/>
              </w:rPr>
            </w:pPr>
            <w:r>
              <w:rPr>
                <w:rFonts w:hint="eastAsia"/>
                <w:color w:val="auto"/>
                <w:highlight w:val="none"/>
                <w:lang w:eastAsia="zh-CN"/>
              </w:rPr>
              <w:t>防城区河西新区（</w:t>
            </w:r>
            <w:r>
              <w:rPr>
                <w:rFonts w:hint="eastAsia"/>
                <w:color w:val="auto"/>
                <w:highlight w:val="none"/>
                <w:lang w:val="en-US" w:eastAsia="zh-CN"/>
              </w:rPr>
              <w:t>体育中心斜对面</w:t>
            </w:r>
            <w:r>
              <w:rPr>
                <w:rFonts w:hint="eastAsia"/>
                <w:color w:val="auto"/>
                <w:highlight w:val="none"/>
                <w:lang w:eastAsia="zh-CN"/>
              </w:rPr>
              <w:t>）</w:t>
            </w:r>
          </w:p>
        </w:tc>
      </w:tr>
      <w:tr w14:paraId="5958F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0C3F0684">
            <w:pPr>
              <w:spacing w:line="360" w:lineRule="auto"/>
              <w:jc w:val="center"/>
              <w:rPr>
                <w:color w:val="auto"/>
                <w:highlight w:val="none"/>
              </w:rPr>
            </w:pPr>
            <w:r>
              <w:rPr>
                <w:color w:val="auto"/>
                <w:highlight w:val="none"/>
              </w:rPr>
              <w:t>1.2.1</w:t>
            </w:r>
          </w:p>
        </w:tc>
        <w:tc>
          <w:tcPr>
            <w:tcW w:w="2598" w:type="dxa"/>
            <w:tcBorders>
              <w:top w:val="single" w:color="auto" w:sz="4" w:space="0"/>
              <w:left w:val="single" w:color="auto" w:sz="4" w:space="0"/>
              <w:bottom w:val="single" w:color="auto" w:sz="4" w:space="0"/>
              <w:right w:val="single" w:color="auto" w:sz="4" w:space="0"/>
            </w:tcBorders>
            <w:vAlign w:val="center"/>
          </w:tcPr>
          <w:p w14:paraId="5D20DA52">
            <w:pPr>
              <w:spacing w:line="360" w:lineRule="auto"/>
              <w:rPr>
                <w:color w:val="auto"/>
                <w:highlight w:val="none"/>
              </w:rPr>
            </w:pPr>
            <w:r>
              <w:rPr>
                <w:rFonts w:hint="eastAsia" w:cs="宋体"/>
                <w:color w:val="auto"/>
                <w:highlight w:val="none"/>
              </w:rPr>
              <w:t>资金来源</w:t>
            </w:r>
          </w:p>
        </w:tc>
        <w:tc>
          <w:tcPr>
            <w:tcW w:w="5890" w:type="dxa"/>
            <w:tcBorders>
              <w:top w:val="single" w:color="auto" w:sz="4" w:space="0"/>
              <w:left w:val="single" w:color="auto" w:sz="4" w:space="0"/>
              <w:bottom w:val="single" w:color="auto" w:sz="4" w:space="0"/>
              <w:right w:val="single" w:color="auto" w:sz="4" w:space="0"/>
            </w:tcBorders>
            <w:vAlign w:val="center"/>
          </w:tcPr>
          <w:p w14:paraId="5C408F0B">
            <w:pPr>
              <w:spacing w:line="360" w:lineRule="auto"/>
              <w:rPr>
                <w:color w:val="auto"/>
                <w:highlight w:val="none"/>
              </w:rPr>
            </w:pPr>
            <w:r>
              <w:rPr>
                <w:rFonts w:hint="eastAsia"/>
                <w:color w:val="auto"/>
                <w:highlight w:val="none"/>
                <w:lang w:val="en-US" w:eastAsia="zh-CN"/>
              </w:rPr>
              <w:t>边境转移支付资金</w:t>
            </w:r>
          </w:p>
        </w:tc>
      </w:tr>
      <w:tr w14:paraId="06B4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452F7C5C">
            <w:pPr>
              <w:spacing w:line="360" w:lineRule="auto"/>
              <w:jc w:val="center"/>
              <w:rPr>
                <w:color w:val="auto"/>
                <w:highlight w:val="none"/>
              </w:rPr>
            </w:pPr>
            <w:r>
              <w:rPr>
                <w:color w:val="auto"/>
                <w:highlight w:val="none"/>
              </w:rPr>
              <w:t>1.2.2</w:t>
            </w:r>
          </w:p>
        </w:tc>
        <w:tc>
          <w:tcPr>
            <w:tcW w:w="2598" w:type="dxa"/>
            <w:tcBorders>
              <w:top w:val="single" w:color="auto" w:sz="4" w:space="0"/>
              <w:left w:val="single" w:color="auto" w:sz="4" w:space="0"/>
              <w:bottom w:val="single" w:color="auto" w:sz="4" w:space="0"/>
              <w:right w:val="single" w:color="auto" w:sz="4" w:space="0"/>
            </w:tcBorders>
            <w:vAlign w:val="center"/>
          </w:tcPr>
          <w:p w14:paraId="2F24D09F">
            <w:pPr>
              <w:spacing w:line="360" w:lineRule="auto"/>
              <w:rPr>
                <w:color w:val="auto"/>
                <w:highlight w:val="none"/>
              </w:rPr>
            </w:pPr>
            <w:r>
              <w:rPr>
                <w:rFonts w:hint="eastAsia" w:cs="宋体"/>
                <w:color w:val="auto"/>
                <w:highlight w:val="none"/>
              </w:rPr>
              <w:t>出资比例</w:t>
            </w:r>
          </w:p>
        </w:tc>
        <w:tc>
          <w:tcPr>
            <w:tcW w:w="5890" w:type="dxa"/>
            <w:tcBorders>
              <w:top w:val="single" w:color="auto" w:sz="4" w:space="0"/>
              <w:left w:val="single" w:color="auto" w:sz="4" w:space="0"/>
              <w:bottom w:val="single" w:color="auto" w:sz="4" w:space="0"/>
              <w:right w:val="single" w:color="auto" w:sz="4" w:space="0"/>
            </w:tcBorders>
            <w:vAlign w:val="center"/>
          </w:tcPr>
          <w:p w14:paraId="1A11209D">
            <w:pPr>
              <w:spacing w:line="360" w:lineRule="auto"/>
              <w:rPr>
                <w:rFonts w:eastAsia="宋体"/>
                <w:color w:val="auto"/>
                <w:highlight w:val="none"/>
                <w:lang w:val="en-US" w:eastAsia="zh-CN"/>
              </w:rPr>
            </w:pPr>
            <w:r>
              <w:rPr>
                <w:rFonts w:hint="eastAsia"/>
                <w:color w:val="auto"/>
                <w:highlight w:val="none"/>
                <w:lang w:val="en-US" w:eastAsia="zh-CN"/>
              </w:rPr>
              <w:t>100%</w:t>
            </w:r>
          </w:p>
        </w:tc>
      </w:tr>
      <w:tr w14:paraId="3DDB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11D08FD8">
            <w:pPr>
              <w:spacing w:line="360" w:lineRule="auto"/>
              <w:jc w:val="center"/>
              <w:rPr>
                <w:color w:val="auto"/>
                <w:highlight w:val="none"/>
              </w:rPr>
            </w:pPr>
            <w:r>
              <w:rPr>
                <w:color w:val="auto"/>
                <w:highlight w:val="none"/>
              </w:rPr>
              <w:t>1.2.3</w:t>
            </w:r>
          </w:p>
        </w:tc>
        <w:tc>
          <w:tcPr>
            <w:tcW w:w="2598" w:type="dxa"/>
            <w:tcBorders>
              <w:top w:val="single" w:color="auto" w:sz="4" w:space="0"/>
              <w:left w:val="single" w:color="auto" w:sz="4" w:space="0"/>
              <w:bottom w:val="single" w:color="auto" w:sz="4" w:space="0"/>
              <w:right w:val="single" w:color="auto" w:sz="4" w:space="0"/>
            </w:tcBorders>
            <w:vAlign w:val="center"/>
          </w:tcPr>
          <w:p w14:paraId="481D0799">
            <w:pPr>
              <w:spacing w:line="360" w:lineRule="auto"/>
              <w:rPr>
                <w:color w:val="auto"/>
                <w:highlight w:val="none"/>
              </w:rPr>
            </w:pPr>
            <w:r>
              <w:rPr>
                <w:rFonts w:hint="eastAsia" w:cs="宋体"/>
                <w:color w:val="auto"/>
                <w:highlight w:val="none"/>
              </w:rPr>
              <w:t>资金落实情况</w:t>
            </w:r>
          </w:p>
        </w:tc>
        <w:tc>
          <w:tcPr>
            <w:tcW w:w="5890" w:type="dxa"/>
            <w:tcBorders>
              <w:top w:val="single" w:color="auto" w:sz="4" w:space="0"/>
              <w:left w:val="single" w:color="auto" w:sz="4" w:space="0"/>
              <w:bottom w:val="single" w:color="auto" w:sz="4" w:space="0"/>
              <w:right w:val="single" w:color="auto" w:sz="4" w:space="0"/>
            </w:tcBorders>
            <w:vAlign w:val="center"/>
          </w:tcPr>
          <w:p w14:paraId="157AC10D">
            <w:pPr>
              <w:spacing w:line="360" w:lineRule="auto"/>
              <w:rPr>
                <w:rFonts w:hint="eastAsia" w:eastAsia="宋体"/>
                <w:color w:val="auto"/>
                <w:highlight w:val="none"/>
                <w:lang w:eastAsia="zh-CN"/>
              </w:rPr>
            </w:pPr>
            <w:r>
              <w:rPr>
                <w:rFonts w:hint="eastAsia"/>
                <w:color w:val="auto"/>
                <w:highlight w:val="none"/>
                <w:lang w:eastAsia="zh-CN"/>
              </w:rPr>
              <w:t>已落实</w:t>
            </w:r>
          </w:p>
        </w:tc>
      </w:tr>
      <w:tr w14:paraId="3168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exac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3C998434">
            <w:pPr>
              <w:spacing w:line="360" w:lineRule="auto"/>
              <w:jc w:val="center"/>
              <w:rPr>
                <w:color w:val="auto"/>
                <w:highlight w:val="none"/>
              </w:rPr>
            </w:pPr>
            <w:r>
              <w:rPr>
                <w:color w:val="auto"/>
                <w:highlight w:val="none"/>
              </w:rPr>
              <w:t>1.2.4</w:t>
            </w:r>
          </w:p>
        </w:tc>
        <w:tc>
          <w:tcPr>
            <w:tcW w:w="2598" w:type="dxa"/>
            <w:tcBorders>
              <w:top w:val="single" w:color="auto" w:sz="4" w:space="0"/>
              <w:left w:val="single" w:color="auto" w:sz="4" w:space="0"/>
              <w:bottom w:val="single" w:color="auto" w:sz="4" w:space="0"/>
              <w:right w:val="single" w:color="auto" w:sz="4" w:space="0"/>
            </w:tcBorders>
            <w:vAlign w:val="center"/>
          </w:tcPr>
          <w:p w14:paraId="434B475A">
            <w:pPr>
              <w:spacing w:line="360" w:lineRule="auto"/>
              <w:rPr>
                <w:color w:val="auto"/>
                <w:highlight w:val="none"/>
              </w:rPr>
            </w:pPr>
            <w:r>
              <w:rPr>
                <w:rFonts w:hint="eastAsia" w:cs="宋体"/>
                <w:color w:val="auto"/>
                <w:highlight w:val="none"/>
              </w:rPr>
              <w:t>本工程增值税计税方法</w:t>
            </w:r>
            <w:bookmarkStart w:id="985" w:name="_GoBack"/>
            <w:bookmarkEnd w:id="985"/>
          </w:p>
        </w:tc>
        <w:tc>
          <w:tcPr>
            <w:tcW w:w="5890" w:type="dxa"/>
            <w:tcBorders>
              <w:top w:val="single" w:color="auto" w:sz="4" w:space="0"/>
              <w:left w:val="single" w:color="auto" w:sz="4" w:space="0"/>
              <w:bottom w:val="single" w:color="auto" w:sz="4" w:space="0"/>
              <w:right w:val="single" w:color="auto" w:sz="4" w:space="0"/>
            </w:tcBorders>
            <w:vAlign w:val="center"/>
          </w:tcPr>
          <w:p w14:paraId="5A3A9D92">
            <w:pPr>
              <w:spacing w:line="360" w:lineRule="auto"/>
              <w:rPr>
                <w:color w:val="auto"/>
                <w:highlight w:val="none"/>
              </w:rPr>
            </w:pPr>
            <w:r>
              <w:rPr>
                <w:rFonts w:hint="eastAsia" w:cs="宋体"/>
                <w:color w:val="auto"/>
                <w:highlight w:val="none"/>
                <w:lang w:eastAsia="zh-CN"/>
              </w:rPr>
              <w:sym w:font="Wingdings 2" w:char="0052"/>
            </w:r>
            <w:r>
              <w:rPr>
                <w:rFonts w:hint="eastAsia" w:cs="宋体"/>
                <w:color w:val="auto"/>
                <w:highlight w:val="none"/>
              </w:rPr>
              <w:t>一般计税法</w:t>
            </w:r>
            <w:r>
              <w:rPr>
                <w:color w:val="auto"/>
                <w:highlight w:val="none"/>
              </w:rPr>
              <w:t xml:space="preserve">         </w:t>
            </w:r>
            <w:r>
              <w:rPr>
                <w:rFonts w:hint="eastAsia" w:cs="宋体"/>
                <w:color w:val="auto"/>
                <w:highlight w:val="none"/>
              </w:rPr>
              <w:t>□简易计税法</w:t>
            </w:r>
          </w:p>
          <w:p w14:paraId="70EB40CC">
            <w:pPr>
              <w:spacing w:line="360" w:lineRule="auto"/>
              <w:rPr>
                <w:color w:val="auto"/>
                <w:highlight w:val="none"/>
              </w:rPr>
            </w:pPr>
            <w:r>
              <w:rPr>
                <w:rFonts w:hint="eastAsia" w:cs="宋体"/>
                <w:color w:val="auto"/>
                <w:highlight w:val="none"/>
              </w:rPr>
              <w:t>【备注：根据</w:t>
            </w:r>
            <w:r>
              <w:rPr>
                <w:rFonts w:hint="eastAsia"/>
                <w:color w:val="auto"/>
                <w:highlight w:val="none"/>
              </w:rPr>
              <w:t>《关于全面推开营业税改征增值税试点的通知》（财税〔2016〕36号）、《关于建筑服务等营改增试点政策的通知》（财税〔2017〕58号）等国家、</w:t>
            </w:r>
            <w:r>
              <w:rPr>
                <w:rFonts w:hint="eastAsia"/>
                <w:color w:val="auto"/>
                <w:highlight w:val="none"/>
                <w:lang w:eastAsia="zh-CN"/>
              </w:rPr>
              <w:t>广西壮族</w:t>
            </w:r>
            <w:r>
              <w:rPr>
                <w:rFonts w:hint="eastAsia"/>
                <w:color w:val="auto"/>
                <w:highlight w:val="none"/>
              </w:rPr>
              <w:t>自治区现行有关文件规定</w:t>
            </w:r>
            <w:r>
              <w:rPr>
                <w:rFonts w:hint="eastAsia" w:cs="宋体"/>
                <w:color w:val="auto"/>
                <w:highlight w:val="none"/>
              </w:rPr>
              <w:t>】</w:t>
            </w:r>
          </w:p>
        </w:tc>
      </w:tr>
      <w:tr w14:paraId="00E6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207" w:type="dxa"/>
            <w:gridSpan w:val="2"/>
            <w:tcBorders>
              <w:top w:val="single" w:color="auto" w:sz="4" w:space="0"/>
              <w:left w:val="single" w:color="auto" w:sz="4" w:space="0"/>
              <w:bottom w:val="single" w:color="auto" w:sz="4" w:space="0"/>
              <w:right w:val="single" w:color="auto" w:sz="4" w:space="0"/>
            </w:tcBorders>
            <w:vAlign w:val="top"/>
          </w:tcPr>
          <w:p w14:paraId="0D645089">
            <w:pPr>
              <w:spacing w:line="360" w:lineRule="auto"/>
              <w:jc w:val="center"/>
              <w:rPr>
                <w:color w:val="auto"/>
                <w:highlight w:val="none"/>
              </w:rPr>
            </w:pPr>
            <w:r>
              <w:rPr>
                <w:color w:val="auto"/>
                <w:highlight w:val="none"/>
              </w:rPr>
              <w:t>1.3.1</w:t>
            </w:r>
          </w:p>
        </w:tc>
        <w:tc>
          <w:tcPr>
            <w:tcW w:w="2598" w:type="dxa"/>
            <w:tcBorders>
              <w:top w:val="single" w:color="auto" w:sz="4" w:space="0"/>
              <w:left w:val="single" w:color="auto" w:sz="4" w:space="0"/>
              <w:bottom w:val="single" w:color="auto" w:sz="4" w:space="0"/>
              <w:right w:val="single" w:color="auto" w:sz="4" w:space="0"/>
            </w:tcBorders>
            <w:vAlign w:val="top"/>
          </w:tcPr>
          <w:p w14:paraId="4DAFDB8B">
            <w:pPr>
              <w:spacing w:line="360" w:lineRule="auto"/>
              <w:rPr>
                <w:color w:val="auto"/>
                <w:highlight w:val="none"/>
              </w:rPr>
            </w:pPr>
            <w:r>
              <w:rPr>
                <w:rFonts w:hint="eastAsia" w:cs="宋体"/>
                <w:color w:val="auto"/>
                <w:highlight w:val="none"/>
              </w:rPr>
              <w:t>招标范围</w:t>
            </w:r>
          </w:p>
        </w:tc>
        <w:tc>
          <w:tcPr>
            <w:tcW w:w="5890" w:type="dxa"/>
            <w:tcBorders>
              <w:top w:val="single" w:color="auto" w:sz="4" w:space="0"/>
              <w:left w:val="single" w:color="auto" w:sz="4" w:space="0"/>
              <w:bottom w:val="single" w:color="auto" w:sz="4" w:space="0"/>
              <w:right w:val="single" w:color="auto" w:sz="4" w:space="0"/>
            </w:tcBorders>
            <w:vAlign w:val="top"/>
          </w:tcPr>
          <w:p w14:paraId="16A5626F">
            <w:pPr>
              <w:spacing w:line="360" w:lineRule="auto"/>
              <w:rPr>
                <w:color w:val="auto"/>
                <w:highlight w:val="none"/>
              </w:rPr>
            </w:pPr>
            <w:r>
              <w:rPr>
                <w:color w:val="auto"/>
                <w:highlight w:val="none"/>
                <w:lang w:val="zh-CN" w:eastAsia="zh-CN"/>
              </w:rPr>
              <w:t>包括用地范围内的土石方</w:t>
            </w:r>
            <w:r>
              <w:rPr>
                <w:rFonts w:hint="eastAsia"/>
                <w:color w:val="auto"/>
                <w:highlight w:val="none"/>
                <w:lang w:val="zh-CN" w:eastAsia="zh-CN"/>
              </w:rPr>
              <w:t>挖、装、运、平整、修理边坡、</w:t>
            </w:r>
            <w:r>
              <w:rPr>
                <w:color w:val="auto"/>
                <w:highlight w:val="none"/>
                <w:lang w:val="zh-CN" w:eastAsia="zh-CN"/>
              </w:rPr>
              <w:t>地上附着物清除</w:t>
            </w:r>
            <w:r>
              <w:rPr>
                <w:rFonts w:hint="eastAsia"/>
                <w:color w:val="auto"/>
                <w:highlight w:val="none"/>
                <w:lang w:val="zh-CN" w:eastAsia="zh-CN"/>
              </w:rPr>
              <w:t>、清理积水淤泥及自行解决弃土场等，具体详见招标工程量清单及总平图</w:t>
            </w:r>
            <w:r>
              <w:rPr>
                <w:color w:val="auto"/>
                <w:highlight w:val="none"/>
                <w:lang w:val="zh-CN" w:eastAsia="zh-CN"/>
              </w:rPr>
              <w:t>。</w:t>
            </w:r>
          </w:p>
        </w:tc>
      </w:tr>
      <w:tr w14:paraId="4C811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498888E6">
            <w:pPr>
              <w:spacing w:line="360" w:lineRule="auto"/>
              <w:jc w:val="center"/>
              <w:rPr>
                <w:color w:val="auto"/>
                <w:highlight w:val="none"/>
              </w:rPr>
            </w:pPr>
            <w:r>
              <w:rPr>
                <w:color w:val="auto"/>
                <w:highlight w:val="none"/>
              </w:rPr>
              <w:t>1.3.2</w:t>
            </w:r>
          </w:p>
        </w:tc>
        <w:tc>
          <w:tcPr>
            <w:tcW w:w="2598" w:type="dxa"/>
            <w:tcBorders>
              <w:top w:val="single" w:color="auto" w:sz="4" w:space="0"/>
              <w:left w:val="single" w:color="auto" w:sz="4" w:space="0"/>
              <w:bottom w:val="single" w:color="auto" w:sz="4" w:space="0"/>
              <w:right w:val="single" w:color="auto" w:sz="4" w:space="0"/>
            </w:tcBorders>
            <w:vAlign w:val="center"/>
          </w:tcPr>
          <w:p w14:paraId="42E48375">
            <w:pPr>
              <w:spacing w:line="360" w:lineRule="auto"/>
              <w:rPr>
                <w:color w:val="auto"/>
                <w:highlight w:val="none"/>
              </w:rPr>
            </w:pPr>
            <w:r>
              <w:rPr>
                <w:rFonts w:hint="eastAsia" w:cs="宋体"/>
                <w:color w:val="auto"/>
                <w:highlight w:val="none"/>
              </w:rPr>
              <w:t>要求工期</w:t>
            </w:r>
          </w:p>
        </w:tc>
        <w:tc>
          <w:tcPr>
            <w:tcW w:w="5890" w:type="dxa"/>
            <w:tcBorders>
              <w:top w:val="single" w:color="auto" w:sz="4" w:space="0"/>
              <w:left w:val="single" w:color="auto" w:sz="4" w:space="0"/>
              <w:bottom w:val="single" w:color="auto" w:sz="4" w:space="0"/>
              <w:right w:val="single" w:color="auto" w:sz="4" w:space="0"/>
            </w:tcBorders>
            <w:vAlign w:val="top"/>
          </w:tcPr>
          <w:p w14:paraId="306DD349">
            <w:pPr>
              <w:spacing w:line="360" w:lineRule="auto"/>
              <w:rPr>
                <w:color w:val="auto"/>
                <w:highlight w:val="none"/>
              </w:rPr>
            </w:pPr>
            <w:r>
              <w:rPr>
                <w:rFonts w:hint="eastAsia" w:cs="宋体"/>
                <w:color w:val="auto"/>
                <w:highlight w:val="none"/>
              </w:rPr>
              <w:t>要求工期：</w:t>
            </w:r>
            <w:r>
              <w:rPr>
                <w:rFonts w:hint="eastAsia"/>
                <w:color w:val="auto"/>
                <w:highlight w:val="none"/>
                <w:u w:val="single"/>
                <w:lang w:val="en-US" w:eastAsia="zh-CN"/>
              </w:rPr>
              <w:t>60</w:t>
            </w:r>
            <w:r>
              <w:rPr>
                <w:rFonts w:hint="eastAsia" w:cs="宋体"/>
                <w:color w:val="auto"/>
                <w:highlight w:val="none"/>
              </w:rPr>
              <w:t>日历天</w:t>
            </w:r>
          </w:p>
          <w:p w14:paraId="5F02BE57">
            <w:pPr>
              <w:spacing w:line="360" w:lineRule="auto"/>
              <w:rPr>
                <w:color w:val="auto"/>
                <w:highlight w:val="none"/>
              </w:rPr>
            </w:pPr>
            <w:r>
              <w:rPr>
                <w:rFonts w:hint="eastAsia" w:cs="宋体"/>
                <w:color w:val="auto"/>
                <w:highlight w:val="none"/>
              </w:rPr>
              <w:t>有关工期的详细要求见第八章</w:t>
            </w:r>
            <w:r>
              <w:rPr>
                <w:color w:val="auto"/>
                <w:highlight w:val="none"/>
              </w:rPr>
              <w:t>“</w:t>
            </w:r>
            <w:r>
              <w:rPr>
                <w:rFonts w:hint="eastAsia" w:cs="宋体"/>
                <w:color w:val="auto"/>
                <w:highlight w:val="none"/>
              </w:rPr>
              <w:t>技术标准和要求</w:t>
            </w:r>
            <w:r>
              <w:rPr>
                <w:color w:val="auto"/>
                <w:highlight w:val="none"/>
              </w:rPr>
              <w:t>”</w:t>
            </w:r>
            <w:r>
              <w:rPr>
                <w:rFonts w:hint="eastAsia" w:cs="宋体"/>
                <w:color w:val="auto"/>
                <w:highlight w:val="none"/>
              </w:rPr>
              <w:t>。</w:t>
            </w:r>
          </w:p>
        </w:tc>
      </w:tr>
      <w:tr w14:paraId="7714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207" w:type="dxa"/>
            <w:gridSpan w:val="2"/>
            <w:tcBorders>
              <w:top w:val="single" w:color="auto" w:sz="4" w:space="0"/>
              <w:left w:val="single" w:color="auto" w:sz="4" w:space="0"/>
              <w:bottom w:val="single" w:color="auto" w:sz="4" w:space="0"/>
              <w:right w:val="single" w:color="auto" w:sz="4" w:space="0"/>
            </w:tcBorders>
            <w:vAlign w:val="top"/>
          </w:tcPr>
          <w:p w14:paraId="053DC118">
            <w:pPr>
              <w:spacing w:line="360" w:lineRule="auto"/>
              <w:jc w:val="center"/>
              <w:rPr>
                <w:color w:val="auto"/>
                <w:highlight w:val="none"/>
              </w:rPr>
            </w:pPr>
            <w:r>
              <w:rPr>
                <w:color w:val="auto"/>
                <w:highlight w:val="none"/>
              </w:rPr>
              <w:t>1.3.3</w:t>
            </w:r>
          </w:p>
        </w:tc>
        <w:tc>
          <w:tcPr>
            <w:tcW w:w="2598" w:type="dxa"/>
            <w:tcBorders>
              <w:top w:val="single" w:color="auto" w:sz="4" w:space="0"/>
              <w:left w:val="single" w:color="auto" w:sz="4" w:space="0"/>
              <w:bottom w:val="single" w:color="auto" w:sz="4" w:space="0"/>
              <w:right w:val="single" w:color="auto" w:sz="4" w:space="0"/>
            </w:tcBorders>
            <w:vAlign w:val="top"/>
          </w:tcPr>
          <w:p w14:paraId="2758ECD4">
            <w:pPr>
              <w:spacing w:line="360" w:lineRule="auto"/>
              <w:rPr>
                <w:color w:val="auto"/>
                <w:highlight w:val="none"/>
              </w:rPr>
            </w:pPr>
            <w:r>
              <w:rPr>
                <w:rFonts w:hint="eastAsia" w:cs="宋体"/>
                <w:color w:val="auto"/>
                <w:highlight w:val="none"/>
              </w:rPr>
              <w:t>质量要求</w:t>
            </w:r>
          </w:p>
        </w:tc>
        <w:tc>
          <w:tcPr>
            <w:tcW w:w="5890" w:type="dxa"/>
            <w:tcBorders>
              <w:top w:val="single" w:color="auto" w:sz="4" w:space="0"/>
              <w:left w:val="single" w:color="auto" w:sz="4" w:space="0"/>
              <w:bottom w:val="single" w:color="auto" w:sz="4" w:space="0"/>
              <w:right w:val="single" w:color="auto" w:sz="4" w:space="0"/>
            </w:tcBorders>
            <w:vAlign w:val="top"/>
          </w:tcPr>
          <w:p w14:paraId="6F558CDE">
            <w:pPr>
              <w:spacing w:line="360" w:lineRule="auto"/>
              <w:rPr>
                <w:rFonts w:hint="eastAsia" w:eastAsia="宋体"/>
                <w:color w:val="auto"/>
                <w:highlight w:val="none"/>
                <w:lang w:eastAsia="zh-CN"/>
              </w:rPr>
            </w:pPr>
            <w:r>
              <w:rPr>
                <w:rFonts w:hint="eastAsia" w:cs="宋体"/>
                <w:color w:val="auto"/>
                <w:highlight w:val="none"/>
              </w:rPr>
              <w:t>质量标准：</w:t>
            </w:r>
            <w:r>
              <w:rPr>
                <w:rFonts w:hint="eastAsia"/>
                <w:color w:val="auto"/>
                <w:highlight w:val="none"/>
                <w:lang w:eastAsia="zh-CN"/>
              </w:rPr>
              <w:t>合格</w:t>
            </w:r>
          </w:p>
        </w:tc>
      </w:tr>
      <w:tr w14:paraId="4DEF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6530F1F8">
            <w:pPr>
              <w:spacing w:line="360" w:lineRule="auto"/>
              <w:jc w:val="center"/>
              <w:rPr>
                <w:color w:val="auto"/>
                <w:highlight w:val="none"/>
              </w:rPr>
            </w:pPr>
            <w:r>
              <w:rPr>
                <w:color w:val="auto"/>
                <w:highlight w:val="none"/>
              </w:rPr>
              <w:t>1.4.1</w:t>
            </w:r>
          </w:p>
        </w:tc>
        <w:tc>
          <w:tcPr>
            <w:tcW w:w="2598" w:type="dxa"/>
            <w:tcBorders>
              <w:top w:val="single" w:color="auto" w:sz="4" w:space="0"/>
              <w:left w:val="single" w:color="auto" w:sz="4" w:space="0"/>
              <w:bottom w:val="single" w:color="auto" w:sz="4" w:space="0"/>
              <w:right w:val="single" w:color="auto" w:sz="4" w:space="0"/>
            </w:tcBorders>
            <w:vAlign w:val="center"/>
          </w:tcPr>
          <w:p w14:paraId="4C21CDF5">
            <w:pPr>
              <w:spacing w:line="360" w:lineRule="auto"/>
              <w:rPr>
                <w:color w:val="auto"/>
                <w:highlight w:val="none"/>
              </w:rPr>
            </w:pPr>
            <w:r>
              <w:rPr>
                <w:rFonts w:hint="eastAsia" w:cs="宋体"/>
                <w:color w:val="auto"/>
                <w:highlight w:val="none"/>
              </w:rPr>
              <w:t>投标人资质条件、能力、诚信要求</w:t>
            </w:r>
          </w:p>
        </w:tc>
        <w:tc>
          <w:tcPr>
            <w:tcW w:w="5890" w:type="dxa"/>
            <w:tcBorders>
              <w:top w:val="single" w:color="auto" w:sz="4" w:space="0"/>
              <w:left w:val="single" w:color="auto" w:sz="4" w:space="0"/>
              <w:bottom w:val="single" w:color="auto" w:sz="4" w:space="0"/>
              <w:right w:val="single" w:color="auto" w:sz="4" w:space="0"/>
            </w:tcBorders>
            <w:vAlign w:val="top"/>
          </w:tcPr>
          <w:p w14:paraId="3FA80D32">
            <w:pPr>
              <w:spacing w:line="360" w:lineRule="auto"/>
              <w:jc w:val="left"/>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）资质条件：</w:t>
            </w:r>
            <w:bookmarkStart w:id="82" w:name="EBed81badeaf22485389b60bcd1a7cf846"/>
            <w:r>
              <w:rPr>
                <w:rFonts w:hint="eastAsia" w:cs="宋体"/>
                <w:color w:val="auto"/>
                <w:highlight w:val="none"/>
              </w:rPr>
              <w:t>本次招标要求投标人具备土石方工程能力的施工企业资质，并在人员、设备、资金等方面具备相应的施工能力</w:t>
            </w:r>
            <w:bookmarkEnd w:id="82"/>
            <w:r>
              <w:rPr>
                <w:rFonts w:hint="eastAsia" w:cs="宋体"/>
                <w:color w:val="auto"/>
                <w:highlight w:val="none"/>
              </w:rPr>
              <w:t>。</w:t>
            </w:r>
            <w:r>
              <w:rPr>
                <w:rFonts w:cs="宋体"/>
                <w:color w:val="auto"/>
                <w:highlight w:val="none"/>
              </w:rPr>
              <w:t xml:space="preserve">       </w:t>
            </w:r>
            <w:r>
              <w:rPr>
                <w:rFonts w:hint="eastAsia" w:cs="宋体"/>
                <w:color w:val="auto"/>
                <w:highlight w:val="none"/>
              </w:rPr>
              <w:t xml:space="preserve"> </w:t>
            </w:r>
            <w:r>
              <w:rPr>
                <w:rFonts w:cs="宋体"/>
                <w:color w:val="auto"/>
                <w:highlight w:val="none"/>
              </w:rPr>
              <w:t xml:space="preserve">          </w:t>
            </w:r>
            <w:r>
              <w:rPr>
                <w:rFonts w:hint="eastAsia" w:cs="宋体"/>
                <w:color w:val="auto"/>
                <w:highlight w:val="none"/>
              </w:rPr>
              <w:t xml:space="preserve"> </w:t>
            </w:r>
          </w:p>
          <w:p w14:paraId="1038D2DB">
            <w:pPr>
              <w:spacing w:line="360" w:lineRule="auto"/>
              <w:rPr>
                <w:color w:val="auto"/>
                <w:highlight w:val="none"/>
              </w:rPr>
            </w:pPr>
            <w:r>
              <w:rPr>
                <w:rFonts w:hint="eastAsia" w:cs="宋体"/>
                <w:color w:val="auto"/>
                <w:highlight w:val="none"/>
              </w:rPr>
              <w:t>（</w:t>
            </w:r>
            <w:r>
              <w:rPr>
                <w:rFonts w:hint="eastAsia"/>
                <w:color w:val="auto"/>
                <w:highlight w:val="none"/>
              </w:rPr>
              <w:t>2</w:t>
            </w:r>
            <w:r>
              <w:rPr>
                <w:rFonts w:hint="eastAsia" w:cs="宋体"/>
                <w:color w:val="auto"/>
                <w:highlight w:val="none"/>
              </w:rPr>
              <w:t>）财务要求：</w:t>
            </w:r>
            <w:r>
              <w:rPr>
                <w:rFonts w:hint="eastAsia" w:cs="宋体"/>
                <w:color w:val="auto"/>
                <w:highlight w:val="none"/>
                <w:u w:val="single"/>
                <w:lang w:val="en-US" w:eastAsia="zh-CN"/>
              </w:rPr>
              <w:t>2022</w:t>
            </w:r>
            <w:r>
              <w:rPr>
                <w:rFonts w:ascii="仿宋_GB2312" w:hAnsi="宋体"/>
                <w:color w:val="auto"/>
                <w:highlight w:val="none"/>
              </w:rPr>
              <w:t>年至</w:t>
            </w:r>
            <w:r>
              <w:rPr>
                <w:rFonts w:hint="eastAsia" w:ascii="Times New Roman" w:hAnsi="Times New Roman" w:eastAsia="宋体" w:cs="宋体"/>
                <w:color w:val="auto"/>
                <w:highlight w:val="none"/>
                <w:u w:val="single"/>
                <w:lang w:val="en-US" w:eastAsia="zh-CN"/>
              </w:rPr>
              <w:t>2024</w:t>
            </w:r>
            <w:r>
              <w:rPr>
                <w:rFonts w:ascii="仿宋_GB2312" w:hAnsi="宋体"/>
                <w:color w:val="auto"/>
                <w:highlight w:val="none"/>
              </w:rPr>
              <w:t>年</w:t>
            </w:r>
            <w:r>
              <w:rPr>
                <w:rFonts w:hint="eastAsia" w:cs="宋体"/>
                <w:color w:val="auto"/>
                <w:highlight w:val="none"/>
              </w:rPr>
              <w:t>经审计的财务报表</w:t>
            </w:r>
            <w:r>
              <w:rPr>
                <w:rFonts w:hint="eastAsia" w:cs="宋体"/>
                <w:color w:val="auto"/>
                <w:highlight w:val="none"/>
                <w:lang w:eastAsia="zh-CN"/>
              </w:rPr>
              <w:t>（</w:t>
            </w:r>
            <w:r>
              <w:rPr>
                <w:rFonts w:hint="eastAsia" w:cs="宋体"/>
                <w:color w:val="auto"/>
                <w:highlight w:val="none"/>
              </w:rPr>
              <w:t>对于从取得营业执照时间起到投标截止时间为止不足要求年数的企业，只需提交企业取得营业执照年份至所要求最近年份经审计的财务报表，</w:t>
            </w:r>
            <w:r>
              <w:rPr>
                <w:rFonts w:hint="eastAsia"/>
                <w:color w:val="auto"/>
                <w:highlight w:val="none"/>
              </w:rPr>
              <w:t>若是投标当年成立的企业，其财务报表不要求经审计</w:t>
            </w:r>
            <w:r>
              <w:rPr>
                <w:rFonts w:hint="eastAsia" w:cs="宋体"/>
                <w:color w:val="auto"/>
                <w:highlight w:val="none"/>
                <w:lang w:eastAsia="zh-CN"/>
              </w:rPr>
              <w:t>）</w:t>
            </w:r>
            <w:r>
              <w:rPr>
                <w:rFonts w:hint="eastAsia" w:cs="宋体"/>
                <w:color w:val="auto"/>
                <w:highlight w:val="none"/>
              </w:rPr>
              <w:t>。</w:t>
            </w:r>
          </w:p>
          <w:p w14:paraId="031C899B">
            <w:pPr>
              <w:spacing w:line="360" w:lineRule="auto"/>
              <w:rPr>
                <w:color w:val="auto"/>
                <w:highlight w:val="none"/>
              </w:rPr>
            </w:pPr>
            <w:r>
              <w:rPr>
                <w:rFonts w:hint="eastAsia" w:cs="宋体"/>
                <w:color w:val="auto"/>
                <w:highlight w:val="none"/>
              </w:rPr>
              <w:t>（</w:t>
            </w:r>
            <w:r>
              <w:rPr>
                <w:rFonts w:hint="eastAsia"/>
                <w:color w:val="auto"/>
                <w:highlight w:val="none"/>
              </w:rPr>
              <w:t>3</w:t>
            </w:r>
            <w:r>
              <w:rPr>
                <w:rFonts w:hint="eastAsia" w:cs="宋体"/>
                <w:color w:val="auto"/>
                <w:highlight w:val="none"/>
              </w:rPr>
              <w:t>）业绩要求：无要求；</w:t>
            </w:r>
          </w:p>
          <w:p w14:paraId="3DBD865F">
            <w:pPr>
              <w:spacing w:line="360" w:lineRule="auto"/>
              <w:rPr>
                <w:rFonts w:ascii="宋体" w:hAnsi="宋体" w:cs="宋体"/>
                <w:color w:val="auto"/>
                <w:szCs w:val="21"/>
                <w:highlight w:val="none"/>
              </w:rPr>
            </w:pPr>
            <w:r>
              <w:rPr>
                <w:rFonts w:hint="eastAsia" w:cs="宋体"/>
                <w:color w:val="auto"/>
                <w:highlight w:val="none"/>
              </w:rPr>
              <w:t>（</w:t>
            </w:r>
            <w:r>
              <w:rPr>
                <w:rFonts w:hint="eastAsia"/>
                <w:color w:val="auto"/>
                <w:highlight w:val="none"/>
              </w:rPr>
              <w:t>4</w:t>
            </w:r>
            <w:r>
              <w:rPr>
                <w:rFonts w:hint="eastAsia" w:cs="宋体"/>
                <w:color w:val="auto"/>
                <w:highlight w:val="none"/>
              </w:rPr>
              <w:t>）诚信要求：</w:t>
            </w:r>
            <w:r>
              <w:rPr>
                <w:rFonts w:hint="eastAsia" w:ascii="宋体" w:hAnsi="宋体" w:cs="宋体"/>
                <w:color w:val="auto"/>
                <w:szCs w:val="21"/>
                <w:highlight w:val="none"/>
              </w:rPr>
              <w:t>根据最高人民法院等9部门《关于在招标投标活动中对失信被执行人实施联合惩戒的通知》（法〔2016〕285号）规定，投标人不得为失信被执行人（以评标阶段，招标人或招标代理机构通过“信用中国”网站（www.creditchina.gov.cn）查询的结果提供评标委员会评审为准）；近三年内投标人或其法定代表人不得有行贿犯罪行为（以评标阶段“中国裁判文书”网站（https://wenshu.court.gov.cn）查询信息为准）。</w:t>
            </w:r>
          </w:p>
          <w:p w14:paraId="0C4F4652">
            <w:pPr>
              <w:spacing w:line="360" w:lineRule="auto"/>
              <w:ind w:firstLine="0" w:firstLineChars="0"/>
              <w:rPr>
                <w:rFonts w:hint="eastAsia"/>
                <w:color w:val="auto"/>
                <w:highlight w:val="none"/>
              </w:rPr>
            </w:pPr>
          </w:p>
          <w:p w14:paraId="4370A2EA">
            <w:pPr>
              <w:spacing w:line="360" w:lineRule="auto"/>
              <w:rPr>
                <w:rFonts w:hint="eastAsia" w:cs="宋体"/>
                <w:color w:val="auto"/>
                <w:highlight w:val="none"/>
              </w:rPr>
            </w:pPr>
            <w:r>
              <w:rPr>
                <w:rFonts w:hint="eastAsia" w:cs="宋体"/>
                <w:color w:val="auto"/>
                <w:highlight w:val="none"/>
              </w:rPr>
              <w:t>（</w:t>
            </w:r>
            <w:r>
              <w:rPr>
                <w:rFonts w:hint="eastAsia"/>
                <w:color w:val="auto"/>
                <w:highlight w:val="none"/>
              </w:rPr>
              <w:t>5</w:t>
            </w:r>
            <w:r>
              <w:rPr>
                <w:rFonts w:hint="eastAsia" w:cs="宋体"/>
                <w:color w:val="auto"/>
                <w:highlight w:val="none"/>
              </w:rPr>
              <w:t>）项目经理资格：</w:t>
            </w:r>
            <w:r>
              <w:rPr>
                <w:rFonts w:hint="eastAsia" w:ascii="宋体" w:hAnsi="宋体" w:cs="宋体"/>
                <w:color w:val="auto"/>
                <w:szCs w:val="21"/>
                <w:highlight w:val="none"/>
              </w:rPr>
              <w:t>具备</w:t>
            </w:r>
            <w:r>
              <w:rPr>
                <w:rFonts w:hint="eastAsia" w:cs="宋体"/>
                <w:color w:val="auto"/>
                <w:szCs w:val="21"/>
                <w:highlight w:val="none"/>
                <w:u w:val="single"/>
                <w:lang w:val="zh-CN"/>
              </w:rPr>
              <w:t>建筑工程专业或市政公用工程专业</w:t>
            </w:r>
            <w:r>
              <w:rPr>
                <w:rFonts w:hint="eastAsia" w:ascii="宋体" w:hAnsi="宋体" w:cs="宋体"/>
                <w:color w:val="auto"/>
                <w:szCs w:val="21"/>
                <w:highlight w:val="none"/>
              </w:rPr>
              <w:t>二级以上（含本级）注册建造师执业资格，具备有效的安全生产考核合格证书（</w:t>
            </w:r>
            <w:r>
              <w:rPr>
                <w:rFonts w:ascii="宋体" w:hAnsi="宋体" w:cs="宋体"/>
                <w:color w:val="auto"/>
                <w:szCs w:val="21"/>
                <w:highlight w:val="none"/>
              </w:rPr>
              <w:t>B</w:t>
            </w:r>
            <w:r>
              <w:rPr>
                <w:rFonts w:hint="eastAsia" w:ascii="宋体" w:hAnsi="宋体" w:cs="宋体"/>
                <w:color w:val="auto"/>
                <w:szCs w:val="21"/>
                <w:highlight w:val="none"/>
              </w:rPr>
              <w:t>类）。</w:t>
            </w:r>
          </w:p>
          <w:p w14:paraId="4B9C801A">
            <w:pPr>
              <w:spacing w:line="360" w:lineRule="auto"/>
              <w:rPr>
                <w:color w:val="auto"/>
                <w:highlight w:val="none"/>
              </w:rPr>
            </w:pPr>
            <w:r>
              <w:rPr>
                <w:rFonts w:hint="eastAsia" w:cs="宋体"/>
                <w:color w:val="auto"/>
                <w:highlight w:val="none"/>
              </w:rPr>
              <w:t>（</w:t>
            </w:r>
            <w:r>
              <w:rPr>
                <w:rFonts w:hint="eastAsia"/>
                <w:color w:val="auto"/>
                <w:highlight w:val="none"/>
              </w:rPr>
              <w:t>6</w:t>
            </w:r>
            <w:r>
              <w:rPr>
                <w:rFonts w:hint="eastAsia" w:cs="宋体"/>
                <w:color w:val="auto"/>
                <w:highlight w:val="none"/>
              </w:rPr>
              <w:t>）专职安全生产管理人员要求：具备有效的安全生产考核合格证书（C类），人数符合住房和城乡建设部《建筑施工企业安全生产管理机构设置及专职安全生产管理人员配备办法》（建质〔2008〕91号）的规定不少于</w:t>
            </w:r>
            <w:bookmarkStart w:id="83" w:name="EB0f96a32d8dc54f449430de5766ee4413"/>
            <w:r>
              <w:rPr>
                <w:rFonts w:hint="eastAsia" w:cs="宋体"/>
                <w:color w:val="auto"/>
                <w:highlight w:val="none"/>
              </w:rPr>
              <w:t>1</w:t>
            </w:r>
            <w:bookmarkEnd w:id="83"/>
            <w:r>
              <w:rPr>
                <w:rFonts w:hint="eastAsia" w:cs="宋体"/>
                <w:color w:val="auto"/>
                <w:highlight w:val="none"/>
              </w:rPr>
              <w:t>人。</w:t>
            </w:r>
          </w:p>
          <w:p w14:paraId="6D6CC7E5">
            <w:pPr>
              <w:spacing w:line="360" w:lineRule="auto"/>
              <w:rPr>
                <w:color w:val="auto"/>
                <w:highlight w:val="none"/>
              </w:rPr>
            </w:pPr>
            <w:r>
              <w:rPr>
                <w:rFonts w:hint="eastAsia" w:cs="宋体"/>
                <w:color w:val="auto"/>
                <w:highlight w:val="none"/>
              </w:rPr>
              <w:t>（</w:t>
            </w:r>
            <w:r>
              <w:rPr>
                <w:rFonts w:hint="eastAsia"/>
                <w:color w:val="auto"/>
                <w:highlight w:val="none"/>
              </w:rPr>
              <w:t>7</w:t>
            </w:r>
            <w:r>
              <w:rPr>
                <w:rFonts w:hint="eastAsia" w:cs="宋体"/>
                <w:color w:val="auto"/>
                <w:highlight w:val="none"/>
              </w:rPr>
              <w:t>）其他要求：</w:t>
            </w:r>
            <w:bookmarkStart w:id="84" w:name="EB8b0fed5d468f4803a03ce89208a0b216"/>
            <w:r>
              <w:rPr>
                <w:rFonts w:hint="eastAsia" w:cs="宋体"/>
                <w:color w:val="auto"/>
                <w:highlight w:val="none"/>
              </w:rPr>
              <w:t>拟投入本工程的技术负责人及其他主要管理人员（包括施工员、质量员、材料员、安全员）必须是本单位的在岗人员，其中技术负责人具备建筑工程或市政公用工程类</w:t>
            </w:r>
            <w:r>
              <w:rPr>
                <w:rFonts w:hint="eastAsia" w:cs="宋体"/>
                <w:color w:val="auto"/>
                <w:highlight w:val="none"/>
                <w:lang w:val="en-US" w:eastAsia="zh-CN"/>
              </w:rPr>
              <w:t>相关专业</w:t>
            </w:r>
            <w:r>
              <w:rPr>
                <w:rFonts w:hint="eastAsia" w:cs="宋体"/>
                <w:color w:val="auto"/>
                <w:highlight w:val="none"/>
              </w:rPr>
              <w:t>中级及以上工程师职称，其他主要管理人员（包括施工员、质量员、材料员）持</w:t>
            </w:r>
            <w:bookmarkEnd w:id="84"/>
            <w:r>
              <w:rPr>
                <w:rFonts w:hint="eastAsia" w:cs="宋体"/>
                <w:color w:val="auto"/>
                <w:highlight w:val="none"/>
              </w:rPr>
              <w:t>有有效的相应施工现场专业人员职业培训合格证书。</w:t>
            </w:r>
            <w:r>
              <w:rPr>
                <w:color w:val="auto"/>
                <w:highlight w:val="none"/>
              </w:rPr>
              <w:t xml:space="preserve">               </w:t>
            </w:r>
          </w:p>
        </w:tc>
      </w:tr>
      <w:tr w14:paraId="0995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7000A147">
            <w:pPr>
              <w:spacing w:line="360" w:lineRule="auto"/>
              <w:jc w:val="center"/>
              <w:rPr>
                <w:color w:val="auto"/>
                <w:highlight w:val="none"/>
              </w:rPr>
            </w:pPr>
            <w:r>
              <w:rPr>
                <w:color w:val="auto"/>
                <w:highlight w:val="none"/>
              </w:rPr>
              <w:t>1.4.2</w:t>
            </w:r>
          </w:p>
        </w:tc>
        <w:tc>
          <w:tcPr>
            <w:tcW w:w="2598" w:type="dxa"/>
            <w:tcBorders>
              <w:top w:val="single" w:color="auto" w:sz="4" w:space="0"/>
              <w:left w:val="single" w:color="auto" w:sz="4" w:space="0"/>
              <w:bottom w:val="single" w:color="auto" w:sz="4" w:space="0"/>
              <w:right w:val="single" w:color="auto" w:sz="4" w:space="0"/>
            </w:tcBorders>
            <w:vAlign w:val="center"/>
          </w:tcPr>
          <w:p w14:paraId="26B52812">
            <w:pPr>
              <w:spacing w:line="360" w:lineRule="auto"/>
              <w:rPr>
                <w:color w:val="auto"/>
                <w:highlight w:val="none"/>
              </w:rPr>
            </w:pPr>
            <w:r>
              <w:rPr>
                <w:rFonts w:hint="eastAsia" w:cs="宋体"/>
                <w:color w:val="auto"/>
                <w:highlight w:val="none"/>
              </w:rPr>
              <w:t>是否接受联合体投标</w:t>
            </w:r>
          </w:p>
        </w:tc>
        <w:tc>
          <w:tcPr>
            <w:tcW w:w="5890" w:type="dxa"/>
            <w:tcBorders>
              <w:top w:val="single" w:color="auto" w:sz="4" w:space="0"/>
              <w:left w:val="single" w:color="auto" w:sz="4" w:space="0"/>
              <w:bottom w:val="single" w:color="auto" w:sz="4" w:space="0"/>
              <w:right w:val="single" w:color="auto" w:sz="4" w:space="0"/>
            </w:tcBorders>
            <w:vAlign w:val="center"/>
          </w:tcPr>
          <w:p w14:paraId="24D1BB90">
            <w:pPr>
              <w:spacing w:line="360" w:lineRule="auto"/>
              <w:jc w:val="left"/>
              <w:rPr>
                <w:color w:val="auto"/>
                <w:highlight w:val="none"/>
              </w:rPr>
            </w:pPr>
            <w:r>
              <w:rPr>
                <w:rFonts w:hint="eastAsia" w:cs="宋体"/>
                <w:color w:val="auto"/>
                <w:highlight w:val="none"/>
              </w:rPr>
              <w:t>不接受</w:t>
            </w:r>
            <w:r>
              <w:rPr>
                <w:color w:val="auto"/>
                <w:highlight w:val="none"/>
              </w:rPr>
              <w:t xml:space="preserve">  </w:t>
            </w:r>
          </w:p>
        </w:tc>
      </w:tr>
      <w:tr w14:paraId="54A9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6845D2BC">
            <w:pPr>
              <w:spacing w:line="360" w:lineRule="auto"/>
              <w:jc w:val="center"/>
              <w:rPr>
                <w:color w:val="auto"/>
                <w:highlight w:val="none"/>
              </w:rPr>
            </w:pPr>
            <w:r>
              <w:rPr>
                <w:color w:val="auto"/>
                <w:highlight w:val="none"/>
              </w:rPr>
              <w:t>1.9.1</w:t>
            </w:r>
          </w:p>
        </w:tc>
        <w:tc>
          <w:tcPr>
            <w:tcW w:w="2598" w:type="dxa"/>
            <w:tcBorders>
              <w:top w:val="single" w:color="auto" w:sz="4" w:space="0"/>
              <w:left w:val="single" w:color="auto" w:sz="4" w:space="0"/>
              <w:bottom w:val="single" w:color="auto" w:sz="4" w:space="0"/>
              <w:right w:val="single" w:color="auto" w:sz="4" w:space="0"/>
            </w:tcBorders>
            <w:vAlign w:val="center"/>
          </w:tcPr>
          <w:p w14:paraId="60D9E8C3">
            <w:pPr>
              <w:spacing w:line="360" w:lineRule="auto"/>
              <w:rPr>
                <w:color w:val="auto"/>
                <w:highlight w:val="none"/>
              </w:rPr>
            </w:pPr>
            <w:r>
              <w:rPr>
                <w:rFonts w:hint="eastAsia" w:cs="宋体"/>
                <w:color w:val="auto"/>
                <w:highlight w:val="none"/>
              </w:rPr>
              <w:t>踏勘现场</w:t>
            </w:r>
          </w:p>
        </w:tc>
        <w:tc>
          <w:tcPr>
            <w:tcW w:w="5890" w:type="dxa"/>
            <w:tcBorders>
              <w:top w:val="single" w:color="auto" w:sz="4" w:space="0"/>
              <w:left w:val="single" w:color="auto" w:sz="4" w:space="0"/>
              <w:bottom w:val="single" w:color="auto" w:sz="4" w:space="0"/>
              <w:right w:val="single" w:color="auto" w:sz="4" w:space="0"/>
            </w:tcBorders>
            <w:vAlign w:val="center"/>
          </w:tcPr>
          <w:p w14:paraId="0DDC72FD">
            <w:pPr>
              <w:spacing w:line="360" w:lineRule="auto"/>
              <w:rPr>
                <w:color w:val="auto"/>
                <w:highlight w:val="none"/>
              </w:rPr>
            </w:pPr>
            <w:r>
              <w:rPr>
                <w:rFonts w:hint="eastAsia" w:cs="宋体"/>
                <w:color w:val="auto"/>
                <w:highlight w:val="none"/>
              </w:rPr>
              <w:t>不组织</w:t>
            </w:r>
          </w:p>
        </w:tc>
      </w:tr>
      <w:tr w14:paraId="0048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5495930D">
            <w:pPr>
              <w:spacing w:line="360" w:lineRule="auto"/>
              <w:jc w:val="center"/>
              <w:rPr>
                <w:color w:val="auto"/>
                <w:highlight w:val="none"/>
              </w:rPr>
            </w:pPr>
            <w:r>
              <w:rPr>
                <w:color w:val="auto"/>
                <w:highlight w:val="none"/>
              </w:rPr>
              <w:t>1.10</w:t>
            </w:r>
          </w:p>
        </w:tc>
        <w:tc>
          <w:tcPr>
            <w:tcW w:w="2598" w:type="dxa"/>
            <w:tcBorders>
              <w:top w:val="single" w:color="auto" w:sz="4" w:space="0"/>
              <w:left w:val="single" w:color="auto" w:sz="4" w:space="0"/>
              <w:bottom w:val="single" w:color="auto" w:sz="4" w:space="0"/>
              <w:right w:val="single" w:color="auto" w:sz="4" w:space="0"/>
            </w:tcBorders>
            <w:vAlign w:val="center"/>
          </w:tcPr>
          <w:p w14:paraId="18D27D60">
            <w:pPr>
              <w:spacing w:line="360" w:lineRule="auto"/>
              <w:rPr>
                <w:color w:val="auto"/>
                <w:highlight w:val="none"/>
              </w:rPr>
            </w:pPr>
            <w:r>
              <w:rPr>
                <w:rFonts w:hint="eastAsia" w:cs="宋体"/>
                <w:color w:val="auto"/>
                <w:highlight w:val="none"/>
              </w:rPr>
              <w:t>投标预备会</w:t>
            </w:r>
          </w:p>
        </w:tc>
        <w:tc>
          <w:tcPr>
            <w:tcW w:w="5890" w:type="dxa"/>
            <w:tcBorders>
              <w:top w:val="single" w:color="auto" w:sz="4" w:space="0"/>
              <w:left w:val="single" w:color="auto" w:sz="4" w:space="0"/>
              <w:bottom w:val="single" w:color="auto" w:sz="4" w:space="0"/>
              <w:right w:val="single" w:color="auto" w:sz="4" w:space="0"/>
            </w:tcBorders>
            <w:vAlign w:val="center"/>
          </w:tcPr>
          <w:p w14:paraId="60F60BE7">
            <w:pPr>
              <w:spacing w:line="360" w:lineRule="auto"/>
              <w:rPr>
                <w:color w:val="auto"/>
                <w:highlight w:val="none"/>
              </w:rPr>
            </w:pPr>
            <w:r>
              <w:rPr>
                <w:rFonts w:hint="eastAsia" w:cs="宋体"/>
                <w:color w:val="auto"/>
                <w:highlight w:val="none"/>
              </w:rPr>
              <w:t>不召开</w:t>
            </w:r>
          </w:p>
        </w:tc>
      </w:tr>
      <w:tr w14:paraId="6900B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5E6854E5">
            <w:pPr>
              <w:spacing w:line="360" w:lineRule="auto"/>
              <w:jc w:val="center"/>
              <w:rPr>
                <w:color w:val="auto"/>
                <w:highlight w:val="none"/>
              </w:rPr>
            </w:pPr>
            <w:r>
              <w:rPr>
                <w:color w:val="auto"/>
                <w:highlight w:val="none"/>
              </w:rPr>
              <w:t>1.11</w:t>
            </w:r>
          </w:p>
        </w:tc>
        <w:tc>
          <w:tcPr>
            <w:tcW w:w="2598" w:type="dxa"/>
            <w:tcBorders>
              <w:top w:val="single" w:color="auto" w:sz="4" w:space="0"/>
              <w:left w:val="single" w:color="auto" w:sz="4" w:space="0"/>
              <w:bottom w:val="single" w:color="auto" w:sz="4" w:space="0"/>
              <w:right w:val="single" w:color="auto" w:sz="4" w:space="0"/>
            </w:tcBorders>
            <w:vAlign w:val="center"/>
          </w:tcPr>
          <w:p w14:paraId="0D8A81DE">
            <w:pPr>
              <w:spacing w:line="360" w:lineRule="auto"/>
              <w:rPr>
                <w:color w:val="auto"/>
                <w:highlight w:val="none"/>
              </w:rPr>
            </w:pPr>
            <w:r>
              <w:rPr>
                <w:rFonts w:hint="eastAsia" w:cs="宋体"/>
                <w:color w:val="auto"/>
                <w:highlight w:val="none"/>
              </w:rPr>
              <w:t>分</w:t>
            </w:r>
            <w:r>
              <w:rPr>
                <w:color w:val="auto"/>
                <w:highlight w:val="none"/>
              </w:rPr>
              <w:t xml:space="preserve">  </w:t>
            </w:r>
            <w:r>
              <w:rPr>
                <w:rFonts w:hint="eastAsia" w:cs="宋体"/>
                <w:color w:val="auto"/>
                <w:highlight w:val="none"/>
              </w:rPr>
              <w:t>包</w:t>
            </w:r>
          </w:p>
        </w:tc>
        <w:tc>
          <w:tcPr>
            <w:tcW w:w="5890" w:type="dxa"/>
            <w:tcBorders>
              <w:top w:val="single" w:color="auto" w:sz="4" w:space="0"/>
              <w:left w:val="single" w:color="auto" w:sz="4" w:space="0"/>
              <w:bottom w:val="single" w:color="auto" w:sz="4" w:space="0"/>
              <w:right w:val="single" w:color="auto" w:sz="4" w:space="0"/>
            </w:tcBorders>
            <w:vAlign w:val="center"/>
          </w:tcPr>
          <w:p w14:paraId="45138E1C">
            <w:pPr>
              <w:spacing w:line="360" w:lineRule="auto"/>
              <w:rPr>
                <w:color w:val="auto"/>
                <w:highlight w:val="none"/>
              </w:rPr>
            </w:pPr>
            <w:r>
              <w:rPr>
                <w:rFonts w:hint="eastAsia" w:cs="宋体"/>
                <w:color w:val="auto"/>
                <w:highlight w:val="none"/>
                <w:lang w:eastAsia="zh-CN"/>
              </w:rPr>
              <w:sym w:font="Wingdings 2" w:char="0052"/>
            </w:r>
            <w:r>
              <w:rPr>
                <w:rFonts w:hint="eastAsia" w:cs="宋体"/>
                <w:color w:val="auto"/>
                <w:highlight w:val="none"/>
              </w:rPr>
              <w:t>不允许</w:t>
            </w:r>
          </w:p>
          <w:p w14:paraId="373DD3A5">
            <w:pPr>
              <w:spacing w:line="360" w:lineRule="auto"/>
              <w:rPr>
                <w:rFonts w:cs="宋体"/>
                <w:color w:val="auto"/>
                <w:highlight w:val="none"/>
                <w:u w:val="single"/>
              </w:rPr>
            </w:pPr>
            <w:bookmarkStart w:id="85" w:name="EB3a6bf2cad3924df78763043400d0dcae"/>
            <w:r>
              <w:rPr>
                <w:rFonts w:hint="eastAsia" w:cs="宋体"/>
                <w:color w:val="auto"/>
                <w:highlight w:val="none"/>
                <w:u w:val="single"/>
              </w:rPr>
              <w:t>□</w:t>
            </w:r>
            <w:bookmarkEnd w:id="85"/>
            <w:r>
              <w:rPr>
                <w:rFonts w:hint="eastAsia" w:cs="宋体"/>
                <w:color w:val="auto"/>
                <w:highlight w:val="none"/>
                <w:u w:val="single"/>
              </w:rPr>
              <w:t>允许，分包内容要求：</w:t>
            </w:r>
            <w:bookmarkStart w:id="86" w:name="EB55d1321773dd4a9f8877786c4ba639ee"/>
            <w:r>
              <w:rPr>
                <w:rFonts w:hint="eastAsia" w:cs="宋体"/>
                <w:color w:val="auto"/>
                <w:highlight w:val="none"/>
                <w:u w:val="single"/>
              </w:rPr>
              <w:t>/</w:t>
            </w:r>
            <w:bookmarkEnd w:id="86"/>
          </w:p>
          <w:p w14:paraId="5AAFD1CE">
            <w:pPr>
              <w:spacing w:line="360" w:lineRule="auto"/>
              <w:rPr>
                <w:rFonts w:cs="宋体"/>
                <w:color w:val="auto"/>
                <w:highlight w:val="none"/>
                <w:u w:val="single"/>
              </w:rPr>
            </w:pPr>
            <w:r>
              <w:rPr>
                <w:rFonts w:hint="eastAsia" w:cs="宋体"/>
                <w:color w:val="auto"/>
                <w:highlight w:val="none"/>
                <w:u w:val="single"/>
              </w:rPr>
              <w:t>分包金额要求：</w:t>
            </w:r>
            <w:bookmarkStart w:id="87" w:name="EBfc9aa96b3e4a4f4aae63b69825a796b5"/>
            <w:r>
              <w:rPr>
                <w:rFonts w:hint="eastAsia" w:cs="宋体"/>
                <w:color w:val="auto"/>
                <w:highlight w:val="none"/>
                <w:u w:val="single"/>
              </w:rPr>
              <w:t>/</w:t>
            </w:r>
            <w:bookmarkEnd w:id="87"/>
          </w:p>
          <w:p w14:paraId="37F9000D">
            <w:pPr>
              <w:spacing w:line="360" w:lineRule="auto"/>
              <w:rPr>
                <w:rFonts w:cs="宋体"/>
                <w:color w:val="auto"/>
                <w:highlight w:val="none"/>
                <w:u w:val="single"/>
              </w:rPr>
            </w:pPr>
            <w:r>
              <w:rPr>
                <w:rFonts w:hint="eastAsia" w:cs="宋体"/>
                <w:color w:val="auto"/>
                <w:highlight w:val="none"/>
                <w:u w:val="single"/>
              </w:rPr>
              <w:t>接受分包的第三人资质要求：</w:t>
            </w:r>
            <w:bookmarkStart w:id="88" w:name="EB4eadb51014b84af18c2cb6a86acb6a1d"/>
            <w:r>
              <w:rPr>
                <w:rFonts w:hint="eastAsia" w:cs="宋体"/>
                <w:color w:val="auto"/>
                <w:highlight w:val="none"/>
                <w:u w:val="single"/>
              </w:rPr>
              <w:t>/</w:t>
            </w:r>
            <w:bookmarkEnd w:id="88"/>
          </w:p>
        </w:tc>
      </w:tr>
      <w:tr w14:paraId="70800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37B3D77A">
            <w:pPr>
              <w:spacing w:line="360" w:lineRule="auto"/>
              <w:jc w:val="center"/>
              <w:rPr>
                <w:color w:val="auto"/>
                <w:highlight w:val="none"/>
              </w:rPr>
            </w:pPr>
            <w:r>
              <w:rPr>
                <w:color w:val="auto"/>
                <w:highlight w:val="none"/>
              </w:rPr>
              <w:t>1.12</w:t>
            </w:r>
          </w:p>
        </w:tc>
        <w:tc>
          <w:tcPr>
            <w:tcW w:w="2598" w:type="dxa"/>
            <w:tcBorders>
              <w:top w:val="single" w:color="auto" w:sz="4" w:space="0"/>
              <w:left w:val="single" w:color="auto" w:sz="4" w:space="0"/>
              <w:bottom w:val="single" w:color="auto" w:sz="4" w:space="0"/>
              <w:right w:val="single" w:color="auto" w:sz="4" w:space="0"/>
            </w:tcBorders>
            <w:vAlign w:val="center"/>
          </w:tcPr>
          <w:p w14:paraId="14BE908F">
            <w:pPr>
              <w:spacing w:line="360" w:lineRule="auto"/>
              <w:rPr>
                <w:color w:val="auto"/>
                <w:highlight w:val="none"/>
              </w:rPr>
            </w:pPr>
            <w:r>
              <w:rPr>
                <w:rFonts w:hint="eastAsia" w:cs="宋体"/>
                <w:color w:val="auto"/>
                <w:highlight w:val="none"/>
              </w:rPr>
              <w:t>偏</w:t>
            </w:r>
            <w:r>
              <w:rPr>
                <w:color w:val="auto"/>
                <w:highlight w:val="none"/>
              </w:rPr>
              <w:t xml:space="preserve">  </w:t>
            </w:r>
            <w:r>
              <w:rPr>
                <w:rFonts w:hint="eastAsia" w:cs="宋体"/>
                <w:color w:val="auto"/>
                <w:highlight w:val="none"/>
              </w:rPr>
              <w:t>离</w:t>
            </w:r>
          </w:p>
        </w:tc>
        <w:tc>
          <w:tcPr>
            <w:tcW w:w="5890" w:type="dxa"/>
            <w:tcBorders>
              <w:top w:val="single" w:color="auto" w:sz="4" w:space="0"/>
              <w:left w:val="single" w:color="auto" w:sz="4" w:space="0"/>
              <w:bottom w:val="single" w:color="auto" w:sz="4" w:space="0"/>
              <w:right w:val="single" w:color="auto" w:sz="4" w:space="0"/>
            </w:tcBorders>
            <w:vAlign w:val="center"/>
          </w:tcPr>
          <w:p w14:paraId="04A1EEAA">
            <w:pPr>
              <w:spacing w:line="360" w:lineRule="auto"/>
              <w:rPr>
                <w:color w:val="auto"/>
                <w:highlight w:val="none"/>
              </w:rPr>
            </w:pPr>
            <w:r>
              <w:rPr>
                <w:rFonts w:hint="eastAsia" w:cs="宋体"/>
                <w:color w:val="auto"/>
                <w:highlight w:val="none"/>
              </w:rPr>
              <w:t>不允许</w:t>
            </w:r>
          </w:p>
        </w:tc>
      </w:tr>
      <w:tr w14:paraId="0C60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4A2B3552">
            <w:pPr>
              <w:spacing w:line="360" w:lineRule="auto"/>
              <w:jc w:val="center"/>
              <w:rPr>
                <w:color w:val="auto"/>
                <w:highlight w:val="none"/>
              </w:rPr>
            </w:pPr>
            <w:r>
              <w:rPr>
                <w:color w:val="auto"/>
                <w:highlight w:val="none"/>
              </w:rPr>
              <w:t>2.1.1</w:t>
            </w:r>
            <w:r>
              <w:rPr>
                <w:rFonts w:hint="eastAsia" w:cs="宋体"/>
                <w:color w:val="auto"/>
                <w:highlight w:val="none"/>
              </w:rPr>
              <w:t>（</w:t>
            </w:r>
            <w:r>
              <w:rPr>
                <w:color w:val="auto"/>
                <w:highlight w:val="none"/>
              </w:rPr>
              <w:t>10</w:t>
            </w:r>
            <w:r>
              <w:rPr>
                <w:rFonts w:hint="eastAsia" w:cs="宋体"/>
                <w:color w:val="auto"/>
                <w:highlight w:val="none"/>
              </w:rPr>
              <w:t>）</w:t>
            </w:r>
          </w:p>
        </w:tc>
        <w:tc>
          <w:tcPr>
            <w:tcW w:w="2598" w:type="dxa"/>
            <w:tcBorders>
              <w:top w:val="single" w:color="auto" w:sz="4" w:space="0"/>
              <w:left w:val="single" w:color="auto" w:sz="4" w:space="0"/>
              <w:bottom w:val="single" w:color="auto" w:sz="4" w:space="0"/>
              <w:right w:val="single" w:color="auto" w:sz="4" w:space="0"/>
            </w:tcBorders>
            <w:vAlign w:val="center"/>
          </w:tcPr>
          <w:p w14:paraId="7DD6C762">
            <w:pPr>
              <w:rPr>
                <w:color w:val="auto"/>
                <w:highlight w:val="none"/>
              </w:rPr>
            </w:pPr>
            <w:r>
              <w:rPr>
                <w:rFonts w:hint="eastAsia" w:cs="宋体"/>
                <w:color w:val="auto"/>
                <w:highlight w:val="none"/>
              </w:rPr>
              <w:t>构成招标文件的其他材料</w:t>
            </w:r>
          </w:p>
        </w:tc>
        <w:tc>
          <w:tcPr>
            <w:tcW w:w="5890" w:type="dxa"/>
            <w:tcBorders>
              <w:top w:val="single" w:color="auto" w:sz="4" w:space="0"/>
              <w:left w:val="single" w:color="auto" w:sz="4" w:space="0"/>
              <w:bottom w:val="single" w:color="auto" w:sz="4" w:space="0"/>
              <w:right w:val="single" w:color="auto" w:sz="4" w:space="0"/>
            </w:tcBorders>
            <w:vAlign w:val="center"/>
          </w:tcPr>
          <w:p w14:paraId="310B58CD">
            <w:pPr>
              <w:tabs>
                <w:tab w:val="left" w:pos="826"/>
              </w:tabs>
              <w:spacing w:line="360" w:lineRule="auto"/>
              <w:rPr>
                <w:color w:val="auto"/>
                <w:highlight w:val="none"/>
              </w:rPr>
            </w:pPr>
            <w:r>
              <w:rPr>
                <w:rFonts w:hint="eastAsia" w:cs="宋体"/>
                <w:color w:val="auto"/>
                <w:highlight w:val="none"/>
              </w:rPr>
              <w:t>招标文件的澄清、修改、补充通知等内容</w:t>
            </w:r>
          </w:p>
        </w:tc>
      </w:tr>
      <w:tr w14:paraId="5F77E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5BDD653C">
            <w:pPr>
              <w:spacing w:line="360" w:lineRule="auto"/>
              <w:jc w:val="center"/>
              <w:rPr>
                <w:color w:val="auto"/>
                <w:highlight w:val="none"/>
              </w:rPr>
            </w:pPr>
            <w:r>
              <w:rPr>
                <w:color w:val="auto"/>
                <w:highlight w:val="none"/>
              </w:rPr>
              <w:t>2.2.1</w:t>
            </w:r>
          </w:p>
        </w:tc>
        <w:tc>
          <w:tcPr>
            <w:tcW w:w="2598" w:type="dxa"/>
            <w:tcBorders>
              <w:top w:val="single" w:color="auto" w:sz="4" w:space="0"/>
              <w:left w:val="single" w:color="auto" w:sz="4" w:space="0"/>
              <w:bottom w:val="single" w:color="auto" w:sz="4" w:space="0"/>
              <w:right w:val="single" w:color="auto" w:sz="4" w:space="0"/>
            </w:tcBorders>
            <w:vAlign w:val="center"/>
          </w:tcPr>
          <w:p w14:paraId="73233D0D">
            <w:pPr>
              <w:spacing w:line="360" w:lineRule="auto"/>
              <w:rPr>
                <w:color w:val="auto"/>
                <w:highlight w:val="none"/>
              </w:rPr>
            </w:pPr>
            <w:r>
              <w:rPr>
                <w:rFonts w:hint="eastAsia" w:cs="宋体"/>
                <w:color w:val="auto"/>
                <w:highlight w:val="none"/>
              </w:rPr>
              <w:t>投标人对招标文件提出异议的截止时间</w:t>
            </w:r>
          </w:p>
        </w:tc>
        <w:tc>
          <w:tcPr>
            <w:tcW w:w="5890" w:type="dxa"/>
            <w:tcBorders>
              <w:top w:val="single" w:color="auto" w:sz="4" w:space="0"/>
              <w:left w:val="single" w:color="auto" w:sz="4" w:space="0"/>
              <w:bottom w:val="single" w:color="auto" w:sz="4" w:space="0"/>
              <w:right w:val="single" w:color="auto" w:sz="4" w:space="0"/>
            </w:tcBorders>
            <w:vAlign w:val="center"/>
          </w:tcPr>
          <w:p w14:paraId="12642493">
            <w:pPr>
              <w:spacing w:line="360" w:lineRule="auto"/>
              <w:rPr>
                <w:color w:val="auto"/>
                <w:highlight w:val="none"/>
              </w:rPr>
            </w:pPr>
            <w:r>
              <w:rPr>
                <w:rFonts w:hint="eastAsia" w:cs="宋体"/>
                <w:color w:val="auto"/>
                <w:highlight w:val="none"/>
              </w:rPr>
              <w:t>投标截止时间</w:t>
            </w:r>
            <w:r>
              <w:rPr>
                <w:color w:val="auto"/>
                <w:highlight w:val="none"/>
              </w:rPr>
              <w:t>10</w:t>
            </w:r>
            <w:r>
              <w:rPr>
                <w:rFonts w:hint="eastAsia" w:cs="宋体"/>
                <w:color w:val="auto"/>
                <w:highlight w:val="none"/>
              </w:rPr>
              <w:t>日前。投标人不在规定期限内通过全国公共资源交易平台（广西壮族自治区）或者</w:t>
            </w:r>
            <w:r>
              <w:rPr>
                <w:rFonts w:cs="宋体"/>
                <w:color w:val="auto"/>
                <w:highlight w:val="none"/>
              </w:rPr>
              <w:t>线下</w:t>
            </w:r>
            <w:r>
              <w:rPr>
                <w:rFonts w:hint="eastAsia" w:cs="宋体"/>
                <w:color w:val="auto"/>
                <w:highlight w:val="none"/>
              </w:rPr>
              <w:t>提出，招标人有权不予答复，或答复后投标截止时间由招标人确定是否顺延。</w:t>
            </w:r>
          </w:p>
          <w:p w14:paraId="7F1726A4">
            <w:pPr>
              <w:spacing w:line="360" w:lineRule="auto"/>
              <w:rPr>
                <w:color w:val="auto"/>
                <w:highlight w:val="none"/>
              </w:rPr>
            </w:pPr>
            <w:r>
              <w:rPr>
                <w:rFonts w:hint="eastAsia" w:cs="宋体"/>
                <w:color w:val="auto"/>
                <w:highlight w:val="none"/>
              </w:rPr>
              <w:t>澄清和答复须通过全国公共资源交易平台（广西壮族自治区）进行。</w:t>
            </w:r>
          </w:p>
        </w:tc>
      </w:tr>
      <w:tr w14:paraId="5AB4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gridSpan w:val="2"/>
            <w:vMerge w:val="restart"/>
            <w:tcBorders>
              <w:top w:val="single" w:color="auto" w:sz="4" w:space="0"/>
              <w:left w:val="single" w:color="auto" w:sz="4" w:space="0"/>
              <w:bottom w:val="single" w:color="auto" w:sz="4" w:space="0"/>
              <w:right w:val="single" w:color="auto" w:sz="4" w:space="0"/>
            </w:tcBorders>
            <w:vAlign w:val="center"/>
          </w:tcPr>
          <w:p w14:paraId="13E022E9">
            <w:pPr>
              <w:spacing w:line="360" w:lineRule="auto"/>
              <w:jc w:val="center"/>
              <w:rPr>
                <w:color w:val="auto"/>
                <w:highlight w:val="none"/>
              </w:rPr>
            </w:pPr>
            <w:r>
              <w:rPr>
                <w:color w:val="auto"/>
                <w:highlight w:val="none"/>
              </w:rPr>
              <w:t>2.2.2</w:t>
            </w:r>
          </w:p>
        </w:tc>
        <w:tc>
          <w:tcPr>
            <w:tcW w:w="2598" w:type="dxa"/>
            <w:tcBorders>
              <w:top w:val="single" w:color="auto" w:sz="4" w:space="0"/>
              <w:left w:val="single" w:color="auto" w:sz="4" w:space="0"/>
              <w:bottom w:val="single" w:color="auto" w:sz="4" w:space="0"/>
              <w:right w:val="single" w:color="auto" w:sz="4" w:space="0"/>
            </w:tcBorders>
            <w:vAlign w:val="center"/>
          </w:tcPr>
          <w:p w14:paraId="2412D894">
            <w:pPr>
              <w:spacing w:line="360" w:lineRule="auto"/>
              <w:rPr>
                <w:color w:val="auto"/>
                <w:highlight w:val="none"/>
              </w:rPr>
            </w:pPr>
            <w:r>
              <w:rPr>
                <w:rFonts w:hint="eastAsia" w:cs="宋体"/>
                <w:color w:val="auto"/>
                <w:highlight w:val="none"/>
              </w:rPr>
              <w:t>投标截止时间</w:t>
            </w:r>
          </w:p>
        </w:tc>
        <w:tc>
          <w:tcPr>
            <w:tcW w:w="5890" w:type="dxa"/>
            <w:tcBorders>
              <w:top w:val="single" w:color="auto" w:sz="4" w:space="0"/>
              <w:left w:val="single" w:color="auto" w:sz="4" w:space="0"/>
              <w:bottom w:val="single" w:color="auto" w:sz="4" w:space="0"/>
              <w:right w:val="single" w:color="auto" w:sz="4" w:space="0"/>
            </w:tcBorders>
            <w:vAlign w:val="center"/>
          </w:tcPr>
          <w:p w14:paraId="5BBEF1BA">
            <w:pPr>
              <w:spacing w:line="360" w:lineRule="auto"/>
              <w:rPr>
                <w:color w:val="auto"/>
                <w:highlight w:val="none"/>
              </w:rPr>
            </w:pPr>
            <w:r>
              <w:rPr>
                <w:color w:val="auto"/>
                <w:highlight w:val="none"/>
                <w:u w:val="single"/>
              </w:rPr>
              <w:t xml:space="preserve">        </w:t>
            </w:r>
            <w:r>
              <w:rPr>
                <w:rFonts w:hint="eastAsia" w:cs="宋体"/>
                <w:color w:val="auto"/>
                <w:highlight w:val="none"/>
              </w:rPr>
              <w:t>年</w:t>
            </w:r>
            <w:r>
              <w:rPr>
                <w:color w:val="auto"/>
                <w:highlight w:val="none"/>
                <w:u w:val="single"/>
              </w:rPr>
              <w:t xml:space="preserve">    </w:t>
            </w:r>
            <w:r>
              <w:rPr>
                <w:rFonts w:hint="eastAsia" w:cs="宋体"/>
                <w:color w:val="auto"/>
                <w:highlight w:val="none"/>
              </w:rPr>
              <w:t>月</w:t>
            </w:r>
            <w:r>
              <w:rPr>
                <w:color w:val="auto"/>
                <w:highlight w:val="none"/>
                <w:u w:val="single"/>
              </w:rPr>
              <w:t xml:space="preserve">    </w:t>
            </w:r>
            <w:r>
              <w:rPr>
                <w:rFonts w:hint="eastAsia" w:cs="宋体"/>
                <w:color w:val="auto"/>
                <w:highlight w:val="none"/>
              </w:rPr>
              <w:t>日</w:t>
            </w:r>
            <w:r>
              <w:rPr>
                <w:color w:val="auto"/>
                <w:highlight w:val="none"/>
                <w:u w:val="single"/>
              </w:rPr>
              <w:t xml:space="preserve">    </w:t>
            </w:r>
            <w:r>
              <w:rPr>
                <w:rFonts w:hint="eastAsia" w:cs="宋体"/>
                <w:color w:val="auto"/>
                <w:highlight w:val="none"/>
              </w:rPr>
              <w:t>时</w:t>
            </w:r>
            <w:r>
              <w:rPr>
                <w:color w:val="auto"/>
                <w:highlight w:val="none"/>
                <w:u w:val="single"/>
              </w:rPr>
              <w:t xml:space="preserve">    </w:t>
            </w:r>
            <w:r>
              <w:rPr>
                <w:rFonts w:hint="eastAsia" w:cs="宋体"/>
                <w:color w:val="auto"/>
                <w:highlight w:val="none"/>
              </w:rPr>
              <w:t>分</w:t>
            </w:r>
          </w:p>
        </w:tc>
      </w:tr>
      <w:tr w14:paraId="2BD7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1207" w:type="dxa"/>
            <w:gridSpan w:val="2"/>
            <w:vMerge w:val="continue"/>
            <w:tcBorders>
              <w:top w:val="single" w:color="auto" w:sz="4" w:space="0"/>
              <w:left w:val="single" w:color="auto" w:sz="4" w:space="0"/>
              <w:bottom w:val="single" w:color="auto" w:sz="4" w:space="0"/>
              <w:right w:val="single" w:color="auto" w:sz="4" w:space="0"/>
            </w:tcBorders>
            <w:vAlign w:val="center"/>
          </w:tcPr>
          <w:p w14:paraId="08B00FEA">
            <w:pPr>
              <w:spacing w:line="360" w:lineRule="auto"/>
              <w:jc w:val="center"/>
              <w:rPr>
                <w:color w:val="auto"/>
                <w:highlight w:val="none"/>
              </w:rPr>
            </w:pPr>
          </w:p>
        </w:tc>
        <w:tc>
          <w:tcPr>
            <w:tcW w:w="2598" w:type="dxa"/>
            <w:tcBorders>
              <w:top w:val="single" w:color="auto" w:sz="4" w:space="0"/>
              <w:left w:val="single" w:color="auto" w:sz="4" w:space="0"/>
              <w:bottom w:val="single" w:color="auto" w:sz="4" w:space="0"/>
              <w:right w:val="single" w:color="auto" w:sz="4" w:space="0"/>
            </w:tcBorders>
            <w:vAlign w:val="center"/>
          </w:tcPr>
          <w:p w14:paraId="6F55B79C">
            <w:pPr>
              <w:spacing w:line="360" w:lineRule="auto"/>
              <w:rPr>
                <w:color w:val="auto"/>
                <w:highlight w:val="none"/>
              </w:rPr>
            </w:pPr>
            <w:r>
              <w:rPr>
                <w:rFonts w:hint="eastAsia" w:cs="宋体"/>
                <w:color w:val="auto"/>
                <w:highlight w:val="none"/>
              </w:rPr>
              <w:t>招标文件澄清发布方式</w:t>
            </w:r>
          </w:p>
        </w:tc>
        <w:tc>
          <w:tcPr>
            <w:tcW w:w="5890" w:type="dxa"/>
            <w:tcBorders>
              <w:top w:val="single" w:color="auto" w:sz="4" w:space="0"/>
              <w:left w:val="single" w:color="auto" w:sz="4" w:space="0"/>
              <w:bottom w:val="single" w:color="auto" w:sz="4" w:space="0"/>
              <w:right w:val="single" w:color="auto" w:sz="4" w:space="0"/>
            </w:tcBorders>
            <w:vAlign w:val="top"/>
          </w:tcPr>
          <w:p w14:paraId="48940AE2">
            <w:pPr>
              <w:spacing w:line="360" w:lineRule="auto"/>
              <w:rPr>
                <w:color w:val="auto"/>
                <w:highlight w:val="none"/>
                <w:u w:val="single"/>
              </w:rPr>
            </w:pPr>
            <w:r>
              <w:rPr>
                <w:rFonts w:hint="eastAsia" w:ascii="仿宋_GB2312" w:hAnsi="宋体" w:cs="宋体"/>
                <w:color w:val="auto"/>
                <w:highlight w:val="none"/>
              </w:rPr>
              <w:t>在发布招</w:t>
            </w:r>
            <w:r>
              <w:rPr>
                <w:rFonts w:ascii="仿宋_GB2312" w:hAnsi="宋体" w:cs="宋体"/>
                <w:color w:val="auto"/>
                <w:highlight w:val="none"/>
              </w:rPr>
              <w:t>标</w:t>
            </w:r>
            <w:r>
              <w:rPr>
                <w:rFonts w:hint="eastAsia" w:ascii="仿宋_GB2312" w:hAnsi="宋体" w:cs="宋体"/>
                <w:color w:val="auto"/>
                <w:highlight w:val="none"/>
              </w:rPr>
              <w:t>公告媒介上发布</w:t>
            </w:r>
          </w:p>
        </w:tc>
      </w:tr>
      <w:tr w14:paraId="7B55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05067E12">
            <w:pPr>
              <w:spacing w:line="360" w:lineRule="auto"/>
              <w:jc w:val="center"/>
              <w:rPr>
                <w:color w:val="auto"/>
                <w:highlight w:val="none"/>
              </w:rPr>
            </w:pPr>
            <w:r>
              <w:rPr>
                <w:color w:val="auto"/>
                <w:highlight w:val="none"/>
              </w:rPr>
              <w:t>2.2.3</w:t>
            </w:r>
          </w:p>
        </w:tc>
        <w:tc>
          <w:tcPr>
            <w:tcW w:w="2598" w:type="dxa"/>
            <w:tcBorders>
              <w:top w:val="single" w:color="auto" w:sz="4" w:space="0"/>
              <w:left w:val="single" w:color="auto" w:sz="4" w:space="0"/>
              <w:bottom w:val="single" w:color="auto" w:sz="4" w:space="0"/>
              <w:right w:val="single" w:color="auto" w:sz="4" w:space="0"/>
            </w:tcBorders>
            <w:vAlign w:val="center"/>
          </w:tcPr>
          <w:p w14:paraId="7CE0D748">
            <w:pPr>
              <w:spacing w:line="360" w:lineRule="auto"/>
              <w:rPr>
                <w:color w:val="auto"/>
                <w:highlight w:val="none"/>
              </w:rPr>
            </w:pPr>
            <w:r>
              <w:rPr>
                <w:rFonts w:hint="eastAsia" w:cs="宋体"/>
                <w:color w:val="auto"/>
                <w:highlight w:val="none"/>
              </w:rPr>
              <w:t>投标人确认收到澄清的方式</w:t>
            </w:r>
          </w:p>
        </w:tc>
        <w:tc>
          <w:tcPr>
            <w:tcW w:w="5890" w:type="dxa"/>
            <w:tcBorders>
              <w:top w:val="single" w:color="auto" w:sz="4" w:space="0"/>
              <w:left w:val="single" w:color="auto" w:sz="4" w:space="0"/>
              <w:bottom w:val="single" w:color="auto" w:sz="4" w:space="0"/>
              <w:right w:val="single" w:color="auto" w:sz="4" w:space="0"/>
            </w:tcBorders>
            <w:vAlign w:val="center"/>
          </w:tcPr>
          <w:p w14:paraId="468DDA50">
            <w:pPr>
              <w:spacing w:line="360" w:lineRule="auto"/>
              <w:rPr>
                <w:color w:val="auto"/>
                <w:highlight w:val="none"/>
              </w:rPr>
            </w:pPr>
            <w:r>
              <w:rPr>
                <w:rFonts w:hint="eastAsia" w:cs="宋体"/>
                <w:color w:val="auto"/>
                <w:highlight w:val="none"/>
              </w:rPr>
              <w:t>澄清文件在本章第</w:t>
            </w:r>
            <w:r>
              <w:rPr>
                <w:color w:val="auto"/>
                <w:highlight w:val="none"/>
              </w:rPr>
              <w:t>2.2.2</w:t>
            </w:r>
            <w:r>
              <w:rPr>
                <w:rFonts w:hint="eastAsia" w:cs="宋体"/>
                <w:color w:val="auto"/>
                <w:highlight w:val="none"/>
              </w:rPr>
              <w:t>款规定的网站上发布之日起，视为投标人已收到该澄清。投标人未及时关注招标人在网站上发布的澄清文件造成的损失，由投标人自行负责。</w:t>
            </w:r>
          </w:p>
        </w:tc>
      </w:tr>
      <w:tr w14:paraId="589D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204D3B15">
            <w:pPr>
              <w:spacing w:line="360" w:lineRule="auto"/>
              <w:jc w:val="center"/>
              <w:rPr>
                <w:color w:val="auto"/>
                <w:highlight w:val="none"/>
              </w:rPr>
            </w:pPr>
            <w:r>
              <w:rPr>
                <w:color w:val="auto"/>
                <w:highlight w:val="none"/>
              </w:rPr>
              <w:t>3.1.1</w:t>
            </w:r>
          </w:p>
        </w:tc>
        <w:tc>
          <w:tcPr>
            <w:tcW w:w="2598" w:type="dxa"/>
            <w:tcBorders>
              <w:top w:val="single" w:color="auto" w:sz="4" w:space="0"/>
              <w:left w:val="single" w:color="auto" w:sz="4" w:space="0"/>
              <w:bottom w:val="single" w:color="auto" w:sz="4" w:space="0"/>
              <w:right w:val="single" w:color="auto" w:sz="4" w:space="0"/>
            </w:tcBorders>
            <w:vAlign w:val="center"/>
          </w:tcPr>
          <w:p w14:paraId="34EB8318">
            <w:pPr>
              <w:rPr>
                <w:color w:val="auto"/>
                <w:highlight w:val="none"/>
              </w:rPr>
            </w:pPr>
            <w:r>
              <w:rPr>
                <w:rFonts w:hint="eastAsia" w:cs="宋体"/>
                <w:color w:val="auto"/>
                <w:highlight w:val="none"/>
              </w:rPr>
              <w:t>构成投标文件的材料</w:t>
            </w:r>
          </w:p>
          <w:p w14:paraId="0C6E4A8E">
            <w:pPr>
              <w:spacing w:line="360" w:lineRule="auto"/>
              <w:rPr>
                <w:rFonts w:ascii="楷体_GB2312" w:eastAsia="楷体_GB2312"/>
                <w:color w:val="auto"/>
                <w:highlight w:val="none"/>
              </w:rPr>
            </w:pPr>
          </w:p>
        </w:tc>
        <w:tc>
          <w:tcPr>
            <w:tcW w:w="5890" w:type="dxa"/>
            <w:tcBorders>
              <w:top w:val="single" w:color="auto" w:sz="4" w:space="0"/>
              <w:left w:val="single" w:color="auto" w:sz="4" w:space="0"/>
              <w:bottom w:val="single" w:color="auto" w:sz="4" w:space="0"/>
              <w:right w:val="single" w:color="auto" w:sz="4" w:space="0"/>
            </w:tcBorders>
            <w:vAlign w:val="center"/>
          </w:tcPr>
          <w:p w14:paraId="0958D632">
            <w:pPr>
              <w:spacing w:line="400" w:lineRule="exact"/>
              <w:rPr>
                <w:rFonts w:ascii="宋体" w:hAnsi="宋体" w:cs="宋体"/>
                <w:color w:val="auto"/>
                <w:szCs w:val="21"/>
                <w:highlight w:val="none"/>
              </w:rPr>
            </w:pPr>
            <w:r>
              <w:rPr>
                <w:rFonts w:hint="eastAsia" w:ascii="宋体" w:hAnsi="宋体" w:cs="宋体"/>
                <w:color w:val="auto"/>
                <w:szCs w:val="21"/>
                <w:highlight w:val="none"/>
              </w:rPr>
              <w:t>投标文件的组成部分：资格审查部分、商务标部分、技术标部分组成</w:t>
            </w:r>
          </w:p>
          <w:p w14:paraId="5BF0A6E7">
            <w:pPr>
              <w:spacing w:line="400" w:lineRule="exact"/>
              <w:rPr>
                <w:rFonts w:ascii="宋体" w:hAnsi="宋体" w:cs="宋体"/>
                <w:color w:val="auto"/>
                <w:szCs w:val="21"/>
                <w:highlight w:val="none"/>
              </w:rPr>
            </w:pPr>
            <w:r>
              <w:rPr>
                <w:rFonts w:hint="eastAsia" w:ascii="宋体" w:hAnsi="宋体" w:cs="宋体"/>
                <w:color w:val="auto"/>
                <w:szCs w:val="21"/>
                <w:highlight w:val="none"/>
              </w:rPr>
              <w:t>资格审查部分【备注：以下均为原件的复印件</w:t>
            </w:r>
            <w:r>
              <w:rPr>
                <w:rFonts w:hint="eastAsia" w:ascii="宋体" w:hAnsi="宋体" w:cs="宋体"/>
                <w:color w:val="auto"/>
                <w:szCs w:val="21"/>
                <w:highlight w:val="none"/>
                <w:lang w:eastAsia="zh-CN"/>
              </w:rPr>
              <w:t>或扫描件</w:t>
            </w:r>
            <w:r>
              <w:rPr>
                <w:rFonts w:hint="eastAsia" w:ascii="宋体" w:hAnsi="宋体" w:cs="宋体"/>
                <w:color w:val="auto"/>
                <w:szCs w:val="21"/>
                <w:highlight w:val="none"/>
              </w:rPr>
              <w:t>】：</w:t>
            </w:r>
          </w:p>
          <w:p w14:paraId="069E807B">
            <w:pPr>
              <w:numPr>
                <w:ilvl w:val="0"/>
                <w:numId w:val="1"/>
              </w:num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投标人基本情况表（附有效的企业营业执照和安全生产许可证副本等）；</w:t>
            </w:r>
          </w:p>
          <w:p w14:paraId="4F360874">
            <w:pPr>
              <w:numPr>
                <w:ilvl w:val="0"/>
                <w:numId w:val="1"/>
              </w:num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法定代表人身份证明、授权委托书（如为委托代理时必须提供）</w:t>
            </w:r>
          </w:p>
          <w:p w14:paraId="2F097775">
            <w:pPr>
              <w:spacing w:line="40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）承诺书（函）</w:t>
            </w:r>
          </w:p>
          <w:p w14:paraId="33D3685A">
            <w:pPr>
              <w:spacing w:line="400" w:lineRule="exact"/>
              <w:rPr>
                <w:rFonts w:ascii="宋体" w:hAnsi="宋体" w:cs="宋体"/>
                <w:color w:val="auto"/>
                <w:szCs w:val="21"/>
                <w:highlight w:val="none"/>
              </w:rPr>
            </w:pPr>
            <w:r>
              <w:rPr>
                <w:rFonts w:hint="eastAsia" w:ascii="宋体" w:hAnsi="宋体" w:cs="宋体"/>
                <w:color w:val="auto"/>
                <w:szCs w:val="21"/>
                <w:highlight w:val="none"/>
              </w:rPr>
              <w:t>①建设工程项目管理承诺书；</w:t>
            </w:r>
          </w:p>
          <w:p w14:paraId="686A6766">
            <w:pPr>
              <w:spacing w:line="400" w:lineRule="exact"/>
              <w:rPr>
                <w:rFonts w:ascii="宋体" w:hAnsi="宋体" w:cs="宋体"/>
                <w:color w:val="auto"/>
                <w:szCs w:val="21"/>
                <w:highlight w:val="none"/>
              </w:rPr>
            </w:pPr>
            <w:r>
              <w:rPr>
                <w:rFonts w:hint="eastAsia" w:ascii="宋体" w:hAnsi="宋体" w:cs="宋体"/>
                <w:color w:val="auto"/>
                <w:szCs w:val="21"/>
                <w:highlight w:val="none"/>
              </w:rPr>
              <w:t>②投标人参加本项目无围标串标行为的承诺函；</w:t>
            </w:r>
          </w:p>
          <w:p w14:paraId="129CCB38">
            <w:pPr>
              <w:spacing w:line="400" w:lineRule="exact"/>
              <w:rPr>
                <w:rFonts w:ascii="宋体" w:hAnsi="宋体" w:cs="宋体"/>
                <w:color w:val="auto"/>
                <w:szCs w:val="21"/>
                <w:highlight w:val="none"/>
              </w:rPr>
            </w:pPr>
            <w:r>
              <w:rPr>
                <w:rFonts w:hint="eastAsia" w:ascii="宋体" w:hAnsi="宋体" w:cs="宋体"/>
                <w:color w:val="auto"/>
                <w:szCs w:val="21"/>
                <w:highlight w:val="none"/>
              </w:rPr>
              <w:t>③</w:t>
            </w:r>
            <w:r>
              <w:rPr>
                <w:rFonts w:hint="eastAsia" w:ascii="宋体" w:hAnsi="宋体" w:cs="宋体"/>
                <w:color w:val="auto"/>
                <w:highlight w:val="none"/>
              </w:rPr>
              <w:t>投标人具备相应土石方施工能力承诺函（格式自拟）</w:t>
            </w:r>
          </w:p>
          <w:p w14:paraId="71AFB2C5">
            <w:pPr>
              <w:spacing w:line="40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）项目经理简历表（附项目经理注册建造师执业资格证书和安全生产考核合格证书（B类）的复印件）；</w:t>
            </w:r>
          </w:p>
          <w:p w14:paraId="3E9400BE">
            <w:pPr>
              <w:spacing w:line="40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）项目技术负责人简历表；</w:t>
            </w:r>
          </w:p>
          <w:p w14:paraId="642C1C98">
            <w:pPr>
              <w:spacing w:line="40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）安全员的安全生产考核合格证书（C类）；</w:t>
            </w:r>
          </w:p>
          <w:p w14:paraId="48358BD7">
            <w:pPr>
              <w:spacing w:line="40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）项目经理、技术负责人和主要管理人员202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   月至投标截止时间止任意一个月（从取得营业执照时间起到投标截止时间为止不足要求月数的只需提供从取得营业执照起的证明材料）在现任职单位依法缴纳社会保险证明材料；</w:t>
            </w:r>
          </w:p>
          <w:p w14:paraId="34629C9B">
            <w:pPr>
              <w:spacing w:line="40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）投标人控股股东、管理关系</w:t>
            </w:r>
            <w:r>
              <w:rPr>
                <w:rFonts w:hint="eastAsia" w:ascii="宋体" w:hAnsi="宋体" w:cs="宋体"/>
                <w:color w:val="auto"/>
                <w:szCs w:val="21"/>
                <w:highlight w:val="none"/>
                <w:lang w:eastAsia="zh-CN"/>
              </w:rPr>
              <w:t>表</w:t>
            </w:r>
            <w:r>
              <w:rPr>
                <w:rFonts w:hint="eastAsia" w:ascii="宋体" w:hAnsi="宋体" w:cs="宋体"/>
                <w:color w:val="auto"/>
                <w:szCs w:val="21"/>
                <w:highlight w:val="none"/>
              </w:rPr>
              <w:t>；（详见格式）</w:t>
            </w:r>
          </w:p>
          <w:p w14:paraId="5F017DC5">
            <w:pPr>
              <w:spacing w:line="40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）资格审查需要的其他材料：项目管理机构配备情况表、拟投入施工机械设备情况表、</w:t>
            </w:r>
            <w:r>
              <w:rPr>
                <w:rFonts w:hint="eastAsia" w:ascii="宋体" w:hAnsi="宋体" w:cs="宋体"/>
                <w:color w:val="auto"/>
                <w:szCs w:val="21"/>
                <w:highlight w:val="none"/>
                <w:lang w:val="en-US" w:eastAsia="zh-CN"/>
              </w:rPr>
              <w:t>2022</w:t>
            </w:r>
            <w:r>
              <w:rPr>
                <w:rFonts w:hint="eastAsia" w:ascii="宋体" w:hAnsi="宋体" w:cs="宋体"/>
                <w:color w:val="auto"/>
                <w:szCs w:val="21"/>
                <w:highlight w:val="none"/>
              </w:rPr>
              <w:t>年至</w:t>
            </w:r>
            <w:r>
              <w:rPr>
                <w:rFonts w:hint="eastAsia" w:ascii="宋体" w:hAnsi="宋体" w:cs="宋体"/>
                <w:color w:val="auto"/>
                <w:szCs w:val="21"/>
                <w:highlight w:val="none"/>
                <w:lang w:val="en-US" w:eastAsia="zh-CN"/>
              </w:rPr>
              <w:t>2024</w:t>
            </w:r>
            <w:r>
              <w:rPr>
                <w:rFonts w:hint="eastAsia" w:ascii="宋体" w:hAnsi="宋体" w:cs="宋体"/>
                <w:color w:val="auto"/>
                <w:szCs w:val="21"/>
                <w:highlight w:val="none"/>
              </w:rPr>
              <w:t>年经审计的财务报表</w:t>
            </w:r>
            <w:r>
              <w:rPr>
                <w:rFonts w:hint="eastAsia" w:cs="宋体"/>
                <w:color w:val="auto"/>
                <w:highlight w:val="none"/>
                <w:lang w:eastAsia="zh-CN"/>
              </w:rPr>
              <w:t>（对于从取得营业执照时间起到投标截止时间为止不足要求年数的企业，只需提交企业取得营业执照年份至所要求最近年份经审计的财务报表，若是投标当年成立的企业，其财务报表不要求经审计）</w:t>
            </w:r>
            <w:r>
              <w:rPr>
                <w:rFonts w:hint="eastAsia" w:ascii="宋体" w:hAnsi="宋体" w:cs="宋体"/>
                <w:color w:val="auto"/>
                <w:szCs w:val="21"/>
                <w:highlight w:val="none"/>
              </w:rPr>
              <w:t>。</w:t>
            </w:r>
          </w:p>
          <w:p w14:paraId="24429EFE">
            <w:pPr>
              <w:spacing w:line="400" w:lineRule="exact"/>
              <w:rPr>
                <w:rFonts w:ascii="宋体" w:hAnsi="宋体" w:cs="宋体"/>
                <w:color w:val="auto"/>
                <w:szCs w:val="21"/>
                <w:highlight w:val="none"/>
              </w:rPr>
            </w:pPr>
            <w:r>
              <w:rPr>
                <w:rFonts w:hint="eastAsia" w:ascii="宋体" w:hAnsi="宋体" w:cs="宋体"/>
                <w:color w:val="auto"/>
                <w:szCs w:val="21"/>
                <w:highlight w:val="none"/>
              </w:rPr>
              <w:t>商务标部分：</w:t>
            </w:r>
          </w:p>
          <w:p w14:paraId="0386735C">
            <w:pPr>
              <w:spacing w:line="400" w:lineRule="exact"/>
              <w:rPr>
                <w:rFonts w:ascii="宋体" w:hAnsi="宋体" w:cs="宋体"/>
                <w:color w:val="auto"/>
                <w:szCs w:val="21"/>
                <w:highlight w:val="none"/>
              </w:rPr>
            </w:pPr>
            <w:r>
              <w:rPr>
                <w:rFonts w:hint="eastAsia" w:ascii="宋体" w:hAnsi="宋体" w:cs="宋体"/>
                <w:color w:val="auto"/>
                <w:szCs w:val="21"/>
                <w:highlight w:val="none"/>
              </w:rPr>
              <w:t>（1）投标函；</w:t>
            </w:r>
          </w:p>
          <w:p w14:paraId="1D44159D">
            <w:pPr>
              <w:spacing w:line="400" w:lineRule="exact"/>
              <w:rPr>
                <w:rFonts w:ascii="宋体" w:hAnsi="宋体" w:cs="宋体"/>
                <w:color w:val="auto"/>
                <w:szCs w:val="21"/>
                <w:highlight w:val="none"/>
              </w:rPr>
            </w:pPr>
            <w:r>
              <w:rPr>
                <w:rFonts w:hint="eastAsia" w:ascii="宋体" w:hAnsi="宋体" w:cs="宋体"/>
                <w:color w:val="auto"/>
                <w:szCs w:val="21"/>
                <w:highlight w:val="none"/>
              </w:rPr>
              <w:t>（2）投标函附录；</w:t>
            </w:r>
          </w:p>
          <w:p w14:paraId="0F619D2B">
            <w:pPr>
              <w:spacing w:line="400" w:lineRule="exact"/>
              <w:rPr>
                <w:rFonts w:ascii="宋体" w:hAnsi="宋体" w:cs="宋体"/>
                <w:color w:val="auto"/>
                <w:szCs w:val="21"/>
                <w:highlight w:val="none"/>
              </w:rPr>
            </w:pPr>
            <w:r>
              <w:rPr>
                <w:rFonts w:hint="eastAsia" w:ascii="宋体" w:hAnsi="宋体" w:cs="宋体"/>
                <w:color w:val="auto"/>
                <w:szCs w:val="21"/>
                <w:highlight w:val="none"/>
              </w:rPr>
              <w:t>（3）投标报价表；</w:t>
            </w:r>
          </w:p>
          <w:p w14:paraId="3DE22804">
            <w:pPr>
              <w:spacing w:line="400" w:lineRule="exact"/>
              <w:rPr>
                <w:rFonts w:ascii="宋体" w:hAnsi="宋体" w:cs="宋体"/>
                <w:color w:val="auto"/>
                <w:szCs w:val="21"/>
                <w:highlight w:val="none"/>
              </w:rPr>
            </w:pPr>
            <w:r>
              <w:rPr>
                <w:rFonts w:hint="eastAsia" w:ascii="宋体" w:hAnsi="宋体" w:cs="宋体"/>
                <w:color w:val="auto"/>
                <w:szCs w:val="21"/>
                <w:highlight w:val="none"/>
              </w:rPr>
              <w:t>（4）已标价工程量清单；</w:t>
            </w:r>
            <w:r>
              <w:rPr>
                <w:rFonts w:ascii="宋体" w:hAnsi="宋体" w:cs="宋体"/>
                <w:color w:val="auto"/>
                <w:szCs w:val="21"/>
                <w:highlight w:val="none"/>
              </w:rPr>
              <w:t xml:space="preserve"> </w:t>
            </w:r>
          </w:p>
          <w:p w14:paraId="16F7D002">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b w:val="0"/>
                <w:bCs w:val="0"/>
                <w:color w:val="auto"/>
                <w:sz w:val="21"/>
                <w:szCs w:val="21"/>
                <w:highlight w:val="none"/>
              </w:rPr>
              <w:t>建筑材料和设备节能环保要求承诺书</w:t>
            </w:r>
            <w:r>
              <w:rPr>
                <w:rFonts w:hint="eastAsia" w:ascii="宋体" w:hAnsi="宋体" w:cs="宋体"/>
                <w:b w:val="0"/>
                <w:bCs w:val="0"/>
                <w:color w:val="auto"/>
                <w:sz w:val="21"/>
                <w:szCs w:val="21"/>
                <w:highlight w:val="none"/>
                <w:lang w:eastAsia="zh-CN"/>
              </w:rPr>
              <w:t>；</w:t>
            </w:r>
          </w:p>
          <w:p w14:paraId="7DE9A91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olor w:val="auto"/>
                <w:szCs w:val="21"/>
                <w:highlight w:val="none"/>
              </w:rPr>
              <w:t>企业信誉材料</w:t>
            </w:r>
            <w:r>
              <w:rPr>
                <w:rFonts w:hint="eastAsia" w:ascii="宋体" w:hAnsi="宋体" w:cs="宋体"/>
                <w:color w:val="auto"/>
                <w:szCs w:val="21"/>
                <w:highlight w:val="none"/>
              </w:rPr>
              <w:t>（如有）；</w:t>
            </w:r>
          </w:p>
          <w:p w14:paraId="0DD7BEB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）《中小企业声明函》或者《残疾人福利性单位声明函》或者省级以上监狱管理局、戒毒管理局（含新疆生产建设兵团）出具的属于监狱企业的证明文件扫描件（如有）</w:t>
            </w:r>
            <w:r>
              <w:rPr>
                <w:rFonts w:hint="eastAsia" w:ascii="宋体" w:hAnsi="宋体" w:cs="宋体"/>
                <w:color w:val="auto"/>
                <w:szCs w:val="21"/>
                <w:highlight w:val="none"/>
                <w:lang w:eastAsia="zh-CN"/>
              </w:rPr>
              <w:t>。</w:t>
            </w:r>
          </w:p>
          <w:p w14:paraId="1BF13879">
            <w:pPr>
              <w:spacing w:line="400" w:lineRule="exact"/>
              <w:rPr>
                <w:rFonts w:ascii="宋体" w:hAnsi="宋体" w:cs="宋体"/>
                <w:color w:val="auto"/>
                <w:szCs w:val="21"/>
                <w:highlight w:val="none"/>
              </w:rPr>
            </w:pPr>
            <w:r>
              <w:rPr>
                <w:rFonts w:hint="eastAsia" w:ascii="宋体" w:hAnsi="宋体" w:cs="宋体"/>
                <w:color w:val="auto"/>
                <w:szCs w:val="21"/>
                <w:highlight w:val="none"/>
              </w:rPr>
              <w:t>技术标部分：</w:t>
            </w:r>
          </w:p>
          <w:p w14:paraId="3E6DCA4C">
            <w:pPr>
              <w:spacing w:line="400" w:lineRule="exact"/>
              <w:rPr>
                <w:rFonts w:ascii="宋体" w:hAnsi="宋体" w:cs="宋体"/>
                <w:color w:val="auto"/>
                <w:szCs w:val="21"/>
                <w:highlight w:val="none"/>
              </w:rPr>
            </w:pPr>
            <w:r>
              <w:rPr>
                <w:rFonts w:hint="eastAsia" w:ascii="宋体" w:hAnsi="宋体" w:cs="宋体"/>
                <w:color w:val="auto"/>
                <w:szCs w:val="21"/>
                <w:highlight w:val="none"/>
              </w:rPr>
              <w:t>（1）施工组织设计；</w:t>
            </w:r>
          </w:p>
          <w:p w14:paraId="04377763">
            <w:pPr>
              <w:spacing w:line="400" w:lineRule="exact"/>
              <w:rPr>
                <w:color w:val="auto"/>
                <w:highlight w:val="none"/>
              </w:rPr>
            </w:pPr>
            <w:r>
              <w:rPr>
                <w:rFonts w:hint="eastAsia" w:ascii="宋体" w:hAnsi="宋体" w:cs="宋体"/>
                <w:color w:val="auto"/>
                <w:szCs w:val="21"/>
                <w:highlight w:val="none"/>
              </w:rPr>
              <w:t>（2）项目管理机构。</w:t>
            </w:r>
          </w:p>
        </w:tc>
      </w:tr>
      <w:tr w14:paraId="07CB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07" w:type="dxa"/>
            <w:gridSpan w:val="2"/>
            <w:vMerge w:val="restart"/>
            <w:tcBorders>
              <w:top w:val="single" w:color="auto" w:sz="4" w:space="0"/>
              <w:left w:val="single" w:color="auto" w:sz="4" w:space="0"/>
              <w:bottom w:val="single" w:color="auto" w:sz="4" w:space="0"/>
              <w:right w:val="single" w:color="auto" w:sz="4" w:space="0"/>
            </w:tcBorders>
            <w:vAlign w:val="center"/>
          </w:tcPr>
          <w:p w14:paraId="47188C07">
            <w:pPr>
              <w:spacing w:line="360" w:lineRule="auto"/>
              <w:jc w:val="center"/>
              <w:rPr>
                <w:color w:val="auto"/>
                <w:highlight w:val="none"/>
              </w:rPr>
            </w:pPr>
            <w:r>
              <w:rPr>
                <w:rFonts w:cs="宋体"/>
                <w:color w:val="auto"/>
                <w:highlight w:val="none"/>
              </w:rPr>
              <w:t>3.</w:t>
            </w:r>
            <w:r>
              <w:rPr>
                <w:rFonts w:hint="eastAsia" w:cs="宋体"/>
                <w:color w:val="auto"/>
                <w:highlight w:val="none"/>
              </w:rPr>
              <w:t>1</w:t>
            </w:r>
            <w:r>
              <w:rPr>
                <w:rFonts w:cs="宋体"/>
                <w:color w:val="auto"/>
                <w:highlight w:val="none"/>
              </w:rPr>
              <w:t>.</w:t>
            </w:r>
            <w:r>
              <w:rPr>
                <w:rFonts w:hint="eastAsia" w:cs="宋体"/>
                <w:color w:val="auto"/>
                <w:highlight w:val="none"/>
              </w:rPr>
              <w:t>4</w:t>
            </w:r>
          </w:p>
        </w:tc>
        <w:tc>
          <w:tcPr>
            <w:tcW w:w="2598" w:type="dxa"/>
            <w:tcBorders>
              <w:top w:val="single" w:color="auto" w:sz="4" w:space="0"/>
              <w:left w:val="single" w:color="auto" w:sz="4" w:space="0"/>
              <w:bottom w:val="single" w:color="auto" w:sz="4" w:space="0"/>
              <w:right w:val="single" w:color="auto" w:sz="4" w:space="0"/>
            </w:tcBorders>
            <w:vAlign w:val="center"/>
          </w:tcPr>
          <w:p w14:paraId="2E393EAC">
            <w:pPr>
              <w:spacing w:line="360" w:lineRule="auto"/>
              <w:rPr>
                <w:color w:val="auto"/>
                <w:highlight w:val="none"/>
              </w:rPr>
            </w:pPr>
            <w:r>
              <w:rPr>
                <w:rFonts w:hint="eastAsia" w:cs="宋体"/>
                <w:color w:val="auto"/>
                <w:highlight w:val="none"/>
              </w:rPr>
              <w:t>近年财务状况的年份要求</w:t>
            </w:r>
          </w:p>
        </w:tc>
        <w:tc>
          <w:tcPr>
            <w:tcW w:w="5890" w:type="dxa"/>
            <w:tcBorders>
              <w:top w:val="single" w:color="auto" w:sz="4" w:space="0"/>
              <w:left w:val="single" w:color="auto" w:sz="4" w:space="0"/>
              <w:bottom w:val="single" w:color="auto" w:sz="4" w:space="0"/>
              <w:right w:val="single" w:color="auto" w:sz="4" w:space="0"/>
            </w:tcBorders>
            <w:vAlign w:val="center"/>
          </w:tcPr>
          <w:p w14:paraId="60848785">
            <w:pPr>
              <w:spacing w:line="360" w:lineRule="auto"/>
              <w:rPr>
                <w:color w:val="auto"/>
                <w:highlight w:val="none"/>
              </w:rPr>
            </w:pPr>
            <w:r>
              <w:rPr>
                <w:rFonts w:hint="eastAsia" w:cs="宋体"/>
                <w:color w:val="auto"/>
                <w:highlight w:val="none"/>
              </w:rPr>
              <w:t>指</w:t>
            </w:r>
            <w:r>
              <w:rPr>
                <w:rFonts w:hint="eastAsia"/>
                <w:color w:val="auto"/>
                <w:highlight w:val="none"/>
                <w:u w:val="single"/>
                <w:lang w:val="en-US" w:eastAsia="zh-CN"/>
              </w:rPr>
              <w:t>2022</w:t>
            </w:r>
            <w:r>
              <w:rPr>
                <w:rFonts w:hint="eastAsia" w:cs="宋体"/>
                <w:color w:val="auto"/>
                <w:highlight w:val="none"/>
              </w:rPr>
              <w:t>年度、</w:t>
            </w:r>
            <w:r>
              <w:rPr>
                <w:rFonts w:hint="eastAsia"/>
                <w:color w:val="auto"/>
                <w:highlight w:val="none"/>
                <w:u w:val="single"/>
                <w:lang w:val="en-US" w:eastAsia="zh-CN"/>
              </w:rPr>
              <w:t>2023</w:t>
            </w:r>
            <w:r>
              <w:rPr>
                <w:rFonts w:hint="eastAsia" w:cs="宋体"/>
                <w:color w:val="auto"/>
                <w:highlight w:val="none"/>
              </w:rPr>
              <w:t>年度和</w:t>
            </w:r>
            <w:r>
              <w:rPr>
                <w:rFonts w:hint="eastAsia"/>
                <w:color w:val="auto"/>
                <w:highlight w:val="none"/>
                <w:u w:val="single"/>
                <w:lang w:val="en-US" w:eastAsia="zh-CN"/>
              </w:rPr>
              <w:t>2024</w:t>
            </w:r>
            <w:r>
              <w:rPr>
                <w:rFonts w:hint="eastAsia" w:cs="宋体"/>
                <w:color w:val="auto"/>
                <w:highlight w:val="none"/>
              </w:rPr>
              <w:t>年度（对于从取得营业执照时间起到投标截止时间为止不足要求年数的企业，只需提交企业取得营业执照年份至所要求最近年份经审计的财务报表，</w:t>
            </w:r>
            <w:r>
              <w:rPr>
                <w:rFonts w:hint="eastAsia"/>
                <w:color w:val="auto"/>
                <w:highlight w:val="none"/>
              </w:rPr>
              <w:t>若是投标当年成立的企业，其财务报表不要求经审计</w:t>
            </w:r>
            <w:r>
              <w:rPr>
                <w:rFonts w:hint="eastAsia" w:cs="宋体"/>
                <w:color w:val="auto"/>
                <w:highlight w:val="none"/>
              </w:rPr>
              <w:t>）。</w:t>
            </w:r>
          </w:p>
        </w:tc>
      </w:tr>
      <w:tr w14:paraId="22C7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07" w:type="dxa"/>
            <w:gridSpan w:val="2"/>
            <w:vMerge w:val="continue"/>
            <w:tcBorders>
              <w:top w:val="single" w:color="auto" w:sz="4" w:space="0"/>
              <w:left w:val="single" w:color="auto" w:sz="4" w:space="0"/>
              <w:bottom w:val="single" w:color="auto" w:sz="4" w:space="0"/>
              <w:right w:val="single" w:color="auto" w:sz="4" w:space="0"/>
            </w:tcBorders>
            <w:vAlign w:val="top"/>
          </w:tcPr>
          <w:p w14:paraId="111C6CB1">
            <w:pPr>
              <w:spacing w:line="360" w:lineRule="auto"/>
              <w:jc w:val="center"/>
              <w:rPr>
                <w:color w:val="auto"/>
                <w:highlight w:val="none"/>
              </w:rPr>
            </w:pPr>
          </w:p>
        </w:tc>
        <w:tc>
          <w:tcPr>
            <w:tcW w:w="2598" w:type="dxa"/>
            <w:tcBorders>
              <w:top w:val="single" w:color="auto" w:sz="4" w:space="0"/>
              <w:left w:val="single" w:color="auto" w:sz="4" w:space="0"/>
              <w:bottom w:val="single" w:color="auto" w:sz="4" w:space="0"/>
              <w:right w:val="single" w:color="auto" w:sz="4" w:space="0"/>
            </w:tcBorders>
            <w:vAlign w:val="center"/>
          </w:tcPr>
          <w:p w14:paraId="5B6CD6D4">
            <w:pPr>
              <w:spacing w:line="360" w:lineRule="auto"/>
              <w:rPr>
                <w:color w:val="auto"/>
                <w:highlight w:val="none"/>
              </w:rPr>
            </w:pPr>
            <w:r>
              <w:rPr>
                <w:rFonts w:hint="eastAsia" w:cs="宋体"/>
                <w:color w:val="auto"/>
                <w:highlight w:val="none"/>
              </w:rPr>
              <w:t>近年完成的类似项目的年份要求</w:t>
            </w:r>
          </w:p>
        </w:tc>
        <w:tc>
          <w:tcPr>
            <w:tcW w:w="5890" w:type="dxa"/>
            <w:tcBorders>
              <w:top w:val="single" w:color="auto" w:sz="4" w:space="0"/>
              <w:left w:val="single" w:color="auto" w:sz="4" w:space="0"/>
              <w:bottom w:val="single" w:color="auto" w:sz="4" w:space="0"/>
              <w:right w:val="single" w:color="auto" w:sz="4" w:space="0"/>
            </w:tcBorders>
            <w:vAlign w:val="center"/>
          </w:tcPr>
          <w:p w14:paraId="6F8F39E1">
            <w:pPr>
              <w:spacing w:line="360" w:lineRule="auto"/>
              <w:rPr>
                <w:rFonts w:hint="eastAsia"/>
                <w:color w:val="auto"/>
                <w:highlight w:val="none"/>
              </w:rPr>
            </w:pPr>
            <w:r>
              <w:rPr>
                <w:rFonts w:hint="eastAsia"/>
                <w:color w:val="auto"/>
                <w:highlight w:val="none"/>
              </w:rPr>
              <w:t>不需要</w:t>
            </w:r>
            <w:r>
              <w:rPr>
                <w:color w:val="auto"/>
                <w:highlight w:val="none"/>
              </w:rPr>
              <w:t>业</w:t>
            </w:r>
            <w:r>
              <w:rPr>
                <w:rFonts w:hint="eastAsia"/>
                <w:color w:val="auto"/>
                <w:highlight w:val="none"/>
              </w:rPr>
              <w:t>绩</w:t>
            </w:r>
          </w:p>
        </w:tc>
      </w:tr>
      <w:tr w14:paraId="5700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1BF3EF8A">
            <w:pPr>
              <w:spacing w:line="360" w:lineRule="auto"/>
              <w:jc w:val="center"/>
              <w:rPr>
                <w:color w:val="auto"/>
                <w:highlight w:val="none"/>
              </w:rPr>
            </w:pPr>
            <w:r>
              <w:rPr>
                <w:color w:val="auto"/>
                <w:highlight w:val="none"/>
              </w:rPr>
              <w:t>3.3.1</w:t>
            </w:r>
          </w:p>
        </w:tc>
        <w:tc>
          <w:tcPr>
            <w:tcW w:w="2598" w:type="dxa"/>
            <w:tcBorders>
              <w:top w:val="single" w:color="auto" w:sz="4" w:space="0"/>
              <w:left w:val="single" w:color="auto" w:sz="4" w:space="0"/>
              <w:bottom w:val="single" w:color="auto" w:sz="4" w:space="0"/>
              <w:right w:val="single" w:color="auto" w:sz="4" w:space="0"/>
            </w:tcBorders>
            <w:vAlign w:val="center"/>
          </w:tcPr>
          <w:p w14:paraId="40B9DD10">
            <w:pPr>
              <w:spacing w:line="360" w:lineRule="auto"/>
              <w:rPr>
                <w:color w:val="auto"/>
                <w:highlight w:val="none"/>
              </w:rPr>
            </w:pPr>
            <w:r>
              <w:rPr>
                <w:rFonts w:hint="eastAsia" w:cs="宋体"/>
                <w:color w:val="auto"/>
                <w:highlight w:val="none"/>
              </w:rPr>
              <w:t>投标有效期</w:t>
            </w:r>
          </w:p>
        </w:tc>
        <w:tc>
          <w:tcPr>
            <w:tcW w:w="5890" w:type="dxa"/>
            <w:tcBorders>
              <w:top w:val="single" w:color="auto" w:sz="4" w:space="0"/>
              <w:left w:val="single" w:color="auto" w:sz="4" w:space="0"/>
              <w:bottom w:val="single" w:color="auto" w:sz="4" w:space="0"/>
              <w:right w:val="single" w:color="auto" w:sz="4" w:space="0"/>
            </w:tcBorders>
            <w:vAlign w:val="center"/>
          </w:tcPr>
          <w:p w14:paraId="64818ED7">
            <w:pPr>
              <w:spacing w:line="360" w:lineRule="auto"/>
              <w:rPr>
                <w:color w:val="auto"/>
                <w:highlight w:val="none"/>
              </w:rPr>
            </w:pPr>
            <w:r>
              <w:rPr>
                <w:rFonts w:hint="eastAsia" w:cs="宋体"/>
                <w:color w:val="auto"/>
                <w:highlight w:val="none"/>
              </w:rPr>
              <w:t>□</w:t>
            </w:r>
            <w:r>
              <w:rPr>
                <w:color w:val="auto"/>
                <w:highlight w:val="none"/>
              </w:rPr>
              <w:t>45</w:t>
            </w:r>
            <w:r>
              <w:rPr>
                <w:rFonts w:hint="eastAsia" w:cs="宋体"/>
                <w:color w:val="auto"/>
                <w:highlight w:val="none"/>
              </w:rPr>
              <w:t>天</w:t>
            </w:r>
            <w:r>
              <w:rPr>
                <w:color w:val="auto"/>
                <w:highlight w:val="none"/>
              </w:rPr>
              <w:t xml:space="preserve">    </w:t>
            </w:r>
            <w:r>
              <w:rPr>
                <w:rFonts w:hint="eastAsia" w:cs="宋体"/>
                <w:color w:val="auto"/>
                <w:highlight w:val="none"/>
              </w:rPr>
              <w:t>□</w:t>
            </w:r>
            <w:r>
              <w:rPr>
                <w:color w:val="auto"/>
                <w:highlight w:val="none"/>
              </w:rPr>
              <w:t>60</w:t>
            </w:r>
            <w:r>
              <w:rPr>
                <w:rFonts w:hint="eastAsia" w:cs="宋体"/>
                <w:color w:val="auto"/>
                <w:highlight w:val="none"/>
              </w:rPr>
              <w:t>天</w:t>
            </w:r>
            <w:r>
              <w:rPr>
                <w:color w:val="auto"/>
                <w:highlight w:val="none"/>
              </w:rPr>
              <w:t xml:space="preserve">    </w:t>
            </w:r>
            <w:r>
              <w:rPr>
                <w:rFonts w:hint="eastAsia" w:cs="宋体"/>
                <w:color w:val="auto"/>
                <w:highlight w:val="none"/>
                <w:lang w:eastAsia="zh-CN"/>
              </w:rPr>
              <w:sym w:font="Wingdings 2" w:char="0052"/>
            </w:r>
            <w:r>
              <w:rPr>
                <w:color w:val="auto"/>
                <w:highlight w:val="none"/>
              </w:rPr>
              <w:t>90</w:t>
            </w:r>
            <w:r>
              <w:rPr>
                <w:rFonts w:hint="eastAsia" w:cs="宋体"/>
                <w:color w:val="auto"/>
                <w:highlight w:val="none"/>
              </w:rPr>
              <w:t>天</w:t>
            </w:r>
          </w:p>
        </w:tc>
      </w:tr>
      <w:tr w14:paraId="62A3E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4D0C121B">
            <w:pPr>
              <w:spacing w:line="360" w:lineRule="auto"/>
              <w:jc w:val="center"/>
              <w:rPr>
                <w:color w:val="auto"/>
                <w:highlight w:val="none"/>
              </w:rPr>
            </w:pPr>
            <w:r>
              <w:rPr>
                <w:color w:val="auto"/>
                <w:highlight w:val="none"/>
              </w:rPr>
              <w:t>3.4.1</w:t>
            </w:r>
          </w:p>
        </w:tc>
        <w:tc>
          <w:tcPr>
            <w:tcW w:w="2598" w:type="dxa"/>
            <w:tcBorders>
              <w:top w:val="single" w:color="auto" w:sz="4" w:space="0"/>
              <w:left w:val="single" w:color="auto" w:sz="4" w:space="0"/>
              <w:bottom w:val="single" w:color="auto" w:sz="4" w:space="0"/>
              <w:right w:val="single" w:color="auto" w:sz="4" w:space="0"/>
            </w:tcBorders>
            <w:vAlign w:val="center"/>
          </w:tcPr>
          <w:p w14:paraId="05A16DA2">
            <w:pPr>
              <w:spacing w:line="360" w:lineRule="auto"/>
              <w:rPr>
                <w:color w:val="auto"/>
                <w:highlight w:val="none"/>
              </w:rPr>
            </w:pPr>
            <w:r>
              <w:rPr>
                <w:rFonts w:hint="eastAsia" w:cs="宋体"/>
                <w:color w:val="auto"/>
                <w:highlight w:val="none"/>
              </w:rPr>
              <w:t>投标保证金</w:t>
            </w:r>
          </w:p>
        </w:tc>
        <w:tc>
          <w:tcPr>
            <w:tcW w:w="5890" w:type="dxa"/>
            <w:tcBorders>
              <w:top w:val="single" w:color="auto" w:sz="4" w:space="0"/>
              <w:left w:val="single" w:color="auto" w:sz="4" w:space="0"/>
              <w:bottom w:val="single" w:color="auto" w:sz="4" w:space="0"/>
              <w:right w:val="single" w:color="auto" w:sz="4" w:space="0"/>
            </w:tcBorders>
            <w:vAlign w:val="center"/>
          </w:tcPr>
          <w:p w14:paraId="11B88BBE">
            <w:pPr>
              <w:spacing w:line="348" w:lineRule="auto"/>
              <w:rPr>
                <w:color w:val="auto"/>
                <w:highlight w:val="none"/>
                <w:u w:val="single"/>
              </w:rPr>
            </w:pPr>
            <w:r>
              <w:rPr>
                <w:rFonts w:hint="eastAsia"/>
                <w:color w:val="auto"/>
                <w:highlight w:val="none"/>
              </w:rPr>
              <w:t>不</w:t>
            </w:r>
            <w:r>
              <w:rPr>
                <w:color w:val="auto"/>
                <w:highlight w:val="none"/>
              </w:rPr>
              <w:t>需要</w:t>
            </w:r>
            <w:r>
              <w:rPr>
                <w:rFonts w:hint="eastAsia"/>
                <w:color w:val="auto"/>
                <w:highlight w:val="none"/>
              </w:rPr>
              <w:t>提交。</w:t>
            </w:r>
          </w:p>
        </w:tc>
      </w:tr>
      <w:tr w14:paraId="2C95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37E9A7B7">
            <w:pPr>
              <w:spacing w:line="360" w:lineRule="auto"/>
              <w:jc w:val="center"/>
              <w:rPr>
                <w:color w:val="auto"/>
                <w:highlight w:val="none"/>
              </w:rPr>
            </w:pPr>
            <w:r>
              <w:rPr>
                <w:color w:val="auto"/>
                <w:highlight w:val="none"/>
              </w:rPr>
              <w:t>3.5</w:t>
            </w:r>
          </w:p>
        </w:tc>
        <w:tc>
          <w:tcPr>
            <w:tcW w:w="2598" w:type="dxa"/>
            <w:tcBorders>
              <w:top w:val="single" w:color="auto" w:sz="4" w:space="0"/>
              <w:left w:val="single" w:color="auto" w:sz="4" w:space="0"/>
              <w:bottom w:val="single" w:color="auto" w:sz="4" w:space="0"/>
              <w:right w:val="single" w:color="auto" w:sz="4" w:space="0"/>
            </w:tcBorders>
            <w:vAlign w:val="center"/>
          </w:tcPr>
          <w:p w14:paraId="5BAED592">
            <w:pPr>
              <w:spacing w:line="360" w:lineRule="auto"/>
              <w:rPr>
                <w:color w:val="auto"/>
                <w:highlight w:val="none"/>
              </w:rPr>
            </w:pPr>
            <w:r>
              <w:rPr>
                <w:rFonts w:hint="eastAsia" w:cs="宋体"/>
                <w:color w:val="auto"/>
                <w:highlight w:val="none"/>
              </w:rPr>
              <w:t>是否允许提交备选投标方案</w:t>
            </w:r>
          </w:p>
        </w:tc>
        <w:tc>
          <w:tcPr>
            <w:tcW w:w="5890" w:type="dxa"/>
            <w:tcBorders>
              <w:top w:val="single" w:color="auto" w:sz="4" w:space="0"/>
              <w:left w:val="single" w:color="auto" w:sz="4" w:space="0"/>
              <w:bottom w:val="single" w:color="auto" w:sz="4" w:space="0"/>
              <w:right w:val="single" w:color="auto" w:sz="4" w:space="0"/>
            </w:tcBorders>
            <w:vAlign w:val="center"/>
          </w:tcPr>
          <w:p w14:paraId="3EFC435C">
            <w:pPr>
              <w:spacing w:line="360" w:lineRule="auto"/>
              <w:rPr>
                <w:color w:val="auto"/>
                <w:highlight w:val="none"/>
                <w:u w:val="single"/>
              </w:rPr>
            </w:pPr>
            <w:r>
              <w:rPr>
                <w:rFonts w:hint="eastAsia" w:cs="宋体"/>
                <w:color w:val="auto"/>
                <w:highlight w:val="none"/>
              </w:rPr>
              <w:t>不允许</w:t>
            </w:r>
          </w:p>
        </w:tc>
      </w:tr>
      <w:tr w14:paraId="583EE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0CDEF57C">
            <w:pPr>
              <w:spacing w:line="360" w:lineRule="auto"/>
              <w:jc w:val="center"/>
              <w:rPr>
                <w:color w:val="auto"/>
                <w:highlight w:val="none"/>
              </w:rPr>
            </w:pPr>
            <w:r>
              <w:rPr>
                <w:color w:val="auto"/>
                <w:highlight w:val="none"/>
              </w:rPr>
              <w:t>3.6.3</w:t>
            </w:r>
          </w:p>
        </w:tc>
        <w:tc>
          <w:tcPr>
            <w:tcW w:w="2598" w:type="dxa"/>
            <w:tcBorders>
              <w:top w:val="single" w:color="auto" w:sz="4" w:space="0"/>
              <w:left w:val="single" w:color="auto" w:sz="4" w:space="0"/>
              <w:bottom w:val="single" w:color="auto" w:sz="4" w:space="0"/>
              <w:right w:val="single" w:color="auto" w:sz="4" w:space="0"/>
            </w:tcBorders>
            <w:vAlign w:val="center"/>
          </w:tcPr>
          <w:p w14:paraId="0A17A14D">
            <w:pPr>
              <w:spacing w:line="360" w:lineRule="auto"/>
              <w:rPr>
                <w:color w:val="auto"/>
                <w:highlight w:val="none"/>
              </w:rPr>
            </w:pPr>
            <w:r>
              <w:rPr>
                <w:rFonts w:hint="eastAsia" w:cs="宋体"/>
                <w:color w:val="auto"/>
                <w:highlight w:val="none"/>
              </w:rPr>
              <w:t>盖章要求</w:t>
            </w:r>
          </w:p>
        </w:tc>
        <w:tc>
          <w:tcPr>
            <w:tcW w:w="5890" w:type="dxa"/>
            <w:tcBorders>
              <w:top w:val="single" w:color="auto" w:sz="4" w:space="0"/>
              <w:left w:val="single" w:color="auto" w:sz="4" w:space="0"/>
              <w:bottom w:val="single" w:color="auto" w:sz="4" w:space="0"/>
              <w:right w:val="single" w:color="auto" w:sz="4" w:space="0"/>
            </w:tcBorders>
            <w:vAlign w:val="center"/>
          </w:tcPr>
          <w:p w14:paraId="5D55C2D9">
            <w:pPr>
              <w:spacing w:line="360" w:lineRule="auto"/>
              <w:rPr>
                <w:color w:val="auto"/>
                <w:highlight w:val="none"/>
              </w:rPr>
            </w:pPr>
            <w:r>
              <w:rPr>
                <w:rFonts w:hint="eastAsia" w:cs="宋体"/>
                <w:color w:val="auto"/>
                <w:highlight w:val="none"/>
              </w:rPr>
              <w:t>电子投标文件由投标人在招标文件规定的投标文件相关位置加盖投标人法人单位电子印章。投标文件未盖投标人法人单位电子印章的，均作否决投标处理。联合体投标的，除联合体协议书需要双方盖法人单位章（可</w:t>
            </w:r>
            <w:r>
              <w:rPr>
                <w:rFonts w:hint="eastAsia"/>
                <w:color w:val="auto"/>
                <w:highlight w:val="none"/>
              </w:rPr>
              <w:t>采用纸质版盖联合体各方法人</w:t>
            </w:r>
            <w:r>
              <w:rPr>
                <w:rFonts w:hint="eastAsia" w:cs="宋体"/>
                <w:color w:val="auto"/>
                <w:highlight w:val="none"/>
              </w:rPr>
              <w:t>单位</w:t>
            </w:r>
            <w:r>
              <w:rPr>
                <w:rFonts w:hint="eastAsia"/>
                <w:color w:val="auto"/>
                <w:highlight w:val="none"/>
              </w:rPr>
              <w:t>章后扫描上传）</w:t>
            </w:r>
            <w:r>
              <w:rPr>
                <w:rFonts w:hint="eastAsia" w:cs="宋体"/>
                <w:color w:val="auto"/>
                <w:highlight w:val="none"/>
              </w:rPr>
              <w:t>，其他只需盖联合体任一单位的电子印章。</w:t>
            </w:r>
          </w:p>
        </w:tc>
      </w:tr>
      <w:tr w14:paraId="3B77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78D51BC7">
            <w:pPr>
              <w:spacing w:line="360" w:lineRule="auto"/>
              <w:jc w:val="center"/>
              <w:rPr>
                <w:color w:val="auto"/>
                <w:highlight w:val="none"/>
              </w:rPr>
            </w:pPr>
            <w:r>
              <w:rPr>
                <w:color w:val="auto"/>
                <w:highlight w:val="none"/>
              </w:rPr>
              <w:t>3.6.4</w:t>
            </w:r>
          </w:p>
        </w:tc>
        <w:tc>
          <w:tcPr>
            <w:tcW w:w="2598" w:type="dxa"/>
            <w:tcBorders>
              <w:top w:val="single" w:color="auto" w:sz="4" w:space="0"/>
              <w:left w:val="single" w:color="auto" w:sz="4" w:space="0"/>
              <w:bottom w:val="single" w:color="auto" w:sz="4" w:space="0"/>
              <w:right w:val="single" w:color="auto" w:sz="4" w:space="0"/>
            </w:tcBorders>
            <w:vAlign w:val="center"/>
          </w:tcPr>
          <w:p w14:paraId="7DC4E33D">
            <w:pPr>
              <w:spacing w:line="360" w:lineRule="auto"/>
              <w:rPr>
                <w:color w:val="auto"/>
                <w:highlight w:val="none"/>
              </w:rPr>
            </w:pPr>
            <w:r>
              <w:rPr>
                <w:rFonts w:hint="eastAsia" w:cs="宋体"/>
                <w:color w:val="auto"/>
                <w:highlight w:val="none"/>
              </w:rPr>
              <w:t>投标文件副本份数</w:t>
            </w:r>
          </w:p>
        </w:tc>
        <w:tc>
          <w:tcPr>
            <w:tcW w:w="5890" w:type="dxa"/>
            <w:tcBorders>
              <w:top w:val="single" w:color="auto" w:sz="4" w:space="0"/>
              <w:left w:val="single" w:color="auto" w:sz="4" w:space="0"/>
              <w:bottom w:val="single" w:color="auto" w:sz="4" w:space="0"/>
              <w:right w:val="single" w:color="auto" w:sz="4" w:space="0"/>
            </w:tcBorders>
            <w:vAlign w:val="center"/>
          </w:tcPr>
          <w:p w14:paraId="32D8312B">
            <w:pPr>
              <w:spacing w:line="360" w:lineRule="auto"/>
              <w:rPr>
                <w:color w:val="auto"/>
                <w:highlight w:val="none"/>
              </w:rPr>
            </w:pPr>
            <w:r>
              <w:rPr>
                <w:rFonts w:hint="eastAsia" w:cs="宋体"/>
                <w:color w:val="auto"/>
                <w:highlight w:val="none"/>
              </w:rPr>
              <w:t>无</w:t>
            </w:r>
          </w:p>
        </w:tc>
      </w:tr>
      <w:tr w14:paraId="4265F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71B1A176">
            <w:pPr>
              <w:spacing w:line="360" w:lineRule="auto"/>
              <w:jc w:val="center"/>
              <w:rPr>
                <w:color w:val="auto"/>
                <w:highlight w:val="none"/>
              </w:rPr>
            </w:pPr>
            <w:r>
              <w:rPr>
                <w:color w:val="auto"/>
                <w:highlight w:val="none"/>
              </w:rPr>
              <w:t>4.</w:t>
            </w:r>
            <w:r>
              <w:rPr>
                <w:rFonts w:hint="eastAsia"/>
                <w:color w:val="auto"/>
                <w:highlight w:val="none"/>
              </w:rPr>
              <w:t xml:space="preserve"> </w:t>
            </w:r>
            <w:r>
              <w:rPr>
                <w:color w:val="auto"/>
                <w:highlight w:val="none"/>
              </w:rPr>
              <w:t>1</w:t>
            </w:r>
          </w:p>
        </w:tc>
        <w:tc>
          <w:tcPr>
            <w:tcW w:w="2598" w:type="dxa"/>
            <w:tcBorders>
              <w:top w:val="single" w:color="auto" w:sz="4" w:space="0"/>
              <w:left w:val="single" w:color="auto" w:sz="4" w:space="0"/>
              <w:bottom w:val="single" w:color="auto" w:sz="4" w:space="0"/>
              <w:right w:val="single" w:color="auto" w:sz="4" w:space="0"/>
            </w:tcBorders>
            <w:vAlign w:val="center"/>
          </w:tcPr>
          <w:p w14:paraId="3BB0C2B6">
            <w:pPr>
              <w:spacing w:line="360" w:lineRule="auto"/>
              <w:rPr>
                <w:color w:val="auto"/>
                <w:highlight w:val="none"/>
              </w:rPr>
            </w:pPr>
            <w:r>
              <w:rPr>
                <w:rFonts w:hint="eastAsia" w:cs="宋体"/>
                <w:color w:val="auto"/>
                <w:highlight w:val="none"/>
              </w:rPr>
              <w:t>投标文件的加密和数字证书认证</w:t>
            </w:r>
          </w:p>
        </w:tc>
        <w:tc>
          <w:tcPr>
            <w:tcW w:w="5890" w:type="dxa"/>
            <w:tcBorders>
              <w:top w:val="single" w:color="auto" w:sz="4" w:space="0"/>
              <w:left w:val="single" w:color="auto" w:sz="4" w:space="0"/>
              <w:bottom w:val="single" w:color="auto" w:sz="4" w:space="0"/>
              <w:right w:val="single" w:color="auto" w:sz="4" w:space="0"/>
            </w:tcBorders>
            <w:vAlign w:val="top"/>
          </w:tcPr>
          <w:p w14:paraId="35243FE0">
            <w:pPr>
              <w:spacing w:line="360" w:lineRule="auto"/>
              <w:rPr>
                <w:rFonts w:hint="eastAsia"/>
                <w:color w:val="auto"/>
                <w:highlight w:val="none"/>
              </w:rPr>
            </w:pPr>
            <w:r>
              <w:rPr>
                <w:rFonts w:hint="eastAsia" w:cs="宋体"/>
                <w:color w:val="auto"/>
                <w:highlight w:val="none"/>
              </w:rPr>
              <w:t>见正文</w:t>
            </w:r>
            <w:r>
              <w:rPr>
                <w:rFonts w:cs="宋体"/>
                <w:color w:val="auto"/>
                <w:highlight w:val="none"/>
              </w:rPr>
              <w:t>4. 1</w:t>
            </w:r>
            <w:r>
              <w:rPr>
                <w:rFonts w:hint="eastAsia" w:cs="宋体"/>
                <w:color w:val="auto"/>
                <w:highlight w:val="none"/>
              </w:rPr>
              <w:t>条</w:t>
            </w:r>
          </w:p>
        </w:tc>
      </w:tr>
      <w:tr w14:paraId="1F116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04FD62FA">
            <w:pPr>
              <w:spacing w:line="360" w:lineRule="auto"/>
              <w:jc w:val="center"/>
              <w:rPr>
                <w:color w:val="auto"/>
                <w:highlight w:val="none"/>
              </w:rPr>
            </w:pPr>
            <w:r>
              <w:rPr>
                <w:color w:val="auto"/>
                <w:highlight w:val="none"/>
              </w:rPr>
              <w:t>4.</w:t>
            </w:r>
            <w:r>
              <w:rPr>
                <w:rFonts w:hint="eastAsia"/>
                <w:color w:val="auto"/>
                <w:highlight w:val="none"/>
              </w:rPr>
              <w:t>2</w:t>
            </w:r>
          </w:p>
        </w:tc>
        <w:tc>
          <w:tcPr>
            <w:tcW w:w="2598" w:type="dxa"/>
            <w:tcBorders>
              <w:top w:val="single" w:color="auto" w:sz="4" w:space="0"/>
              <w:left w:val="single" w:color="auto" w:sz="4" w:space="0"/>
              <w:bottom w:val="single" w:color="auto" w:sz="4" w:space="0"/>
              <w:right w:val="single" w:color="auto" w:sz="4" w:space="0"/>
            </w:tcBorders>
            <w:vAlign w:val="center"/>
          </w:tcPr>
          <w:p w14:paraId="594641AD">
            <w:pPr>
              <w:spacing w:line="360" w:lineRule="auto"/>
              <w:rPr>
                <w:color w:val="auto"/>
                <w:highlight w:val="none"/>
              </w:rPr>
            </w:pPr>
            <w:r>
              <w:rPr>
                <w:rFonts w:hint="eastAsia" w:cs="宋体"/>
                <w:color w:val="auto"/>
                <w:highlight w:val="none"/>
              </w:rPr>
              <w:t>未加密的电子投标文件U盘密封封套上写明</w:t>
            </w:r>
            <w:r>
              <w:rPr>
                <w:rFonts w:hint="eastAsia" w:eastAsia="楷体_GB2312" w:cs="楷体_GB2312"/>
                <w:color w:val="auto"/>
                <w:highlight w:val="none"/>
              </w:rPr>
              <w:t>【备注：右栏内容招标人可根据项目实际情况需要增减】</w:t>
            </w:r>
          </w:p>
        </w:tc>
        <w:tc>
          <w:tcPr>
            <w:tcW w:w="5890" w:type="dxa"/>
            <w:tcBorders>
              <w:top w:val="single" w:color="auto" w:sz="4" w:space="0"/>
              <w:left w:val="single" w:color="auto" w:sz="4" w:space="0"/>
              <w:bottom w:val="single" w:color="auto" w:sz="4" w:space="0"/>
              <w:right w:val="single" w:color="auto" w:sz="4" w:space="0"/>
            </w:tcBorders>
            <w:vAlign w:val="center"/>
          </w:tcPr>
          <w:p w14:paraId="2947DF01">
            <w:pPr>
              <w:spacing w:line="360" w:lineRule="auto"/>
              <w:rPr>
                <w:rFonts w:hint="eastAsia"/>
                <w:color w:val="auto"/>
                <w:highlight w:val="none"/>
              </w:rPr>
            </w:pPr>
            <w:r>
              <w:rPr>
                <w:rFonts w:hint="eastAsia" w:cs="宋体"/>
                <w:color w:val="auto"/>
                <w:highlight w:val="none"/>
              </w:rPr>
              <w:t>不需要</w:t>
            </w:r>
            <w:r>
              <w:rPr>
                <w:rFonts w:cs="宋体"/>
                <w:color w:val="auto"/>
                <w:highlight w:val="none"/>
              </w:rPr>
              <w:t>提交</w:t>
            </w:r>
          </w:p>
        </w:tc>
      </w:tr>
      <w:tr w14:paraId="18D23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25734308">
            <w:pPr>
              <w:spacing w:line="360" w:lineRule="auto"/>
              <w:jc w:val="center"/>
              <w:rPr>
                <w:color w:val="auto"/>
                <w:highlight w:val="none"/>
              </w:rPr>
            </w:pPr>
            <w:r>
              <w:rPr>
                <w:color w:val="auto"/>
                <w:highlight w:val="none"/>
              </w:rPr>
              <w:t>4.</w:t>
            </w:r>
            <w:r>
              <w:rPr>
                <w:rFonts w:hint="eastAsia"/>
                <w:color w:val="auto"/>
                <w:highlight w:val="none"/>
              </w:rPr>
              <w:t>3</w:t>
            </w:r>
            <w:r>
              <w:rPr>
                <w:color w:val="auto"/>
                <w:highlight w:val="none"/>
              </w:rPr>
              <w:t>.2</w:t>
            </w:r>
          </w:p>
        </w:tc>
        <w:tc>
          <w:tcPr>
            <w:tcW w:w="2598" w:type="dxa"/>
            <w:tcBorders>
              <w:top w:val="single" w:color="auto" w:sz="4" w:space="0"/>
              <w:left w:val="single" w:color="auto" w:sz="4" w:space="0"/>
              <w:bottom w:val="single" w:color="auto" w:sz="4" w:space="0"/>
              <w:right w:val="single" w:color="auto" w:sz="4" w:space="0"/>
            </w:tcBorders>
            <w:vAlign w:val="center"/>
          </w:tcPr>
          <w:p w14:paraId="36DA807A">
            <w:pPr>
              <w:spacing w:line="360" w:lineRule="auto"/>
              <w:rPr>
                <w:color w:val="auto"/>
                <w:highlight w:val="none"/>
              </w:rPr>
            </w:pPr>
            <w:r>
              <w:rPr>
                <w:rFonts w:hint="eastAsia" w:cs="宋体"/>
                <w:color w:val="auto"/>
                <w:highlight w:val="none"/>
              </w:rPr>
              <w:t>提交投标文件地点</w:t>
            </w:r>
          </w:p>
        </w:tc>
        <w:tc>
          <w:tcPr>
            <w:tcW w:w="5890" w:type="dxa"/>
            <w:tcBorders>
              <w:top w:val="single" w:color="auto" w:sz="4" w:space="0"/>
              <w:left w:val="single" w:color="auto" w:sz="4" w:space="0"/>
              <w:bottom w:val="single" w:color="auto" w:sz="4" w:space="0"/>
              <w:right w:val="single" w:color="auto" w:sz="4" w:space="0"/>
            </w:tcBorders>
            <w:vAlign w:val="center"/>
          </w:tcPr>
          <w:p w14:paraId="32DF06EC">
            <w:pPr>
              <w:spacing w:line="360" w:lineRule="auto"/>
              <w:rPr>
                <w:color w:val="auto"/>
                <w:highlight w:val="none"/>
                <w:u w:val="single"/>
              </w:rPr>
            </w:pPr>
            <w:r>
              <w:rPr>
                <w:rFonts w:hint="eastAsia" w:cs="宋体"/>
                <w:color w:val="auto"/>
                <w:highlight w:val="none"/>
              </w:rPr>
              <w:t>加密电子投标文件由各投标人在投标时间截止前自行在全国公共资源交易平台（广西壮族自治区）成功上传。</w:t>
            </w:r>
          </w:p>
        </w:tc>
      </w:tr>
      <w:tr w14:paraId="0BF6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32E91289">
            <w:pPr>
              <w:spacing w:line="360" w:lineRule="auto"/>
              <w:jc w:val="center"/>
              <w:rPr>
                <w:color w:val="auto"/>
                <w:highlight w:val="none"/>
              </w:rPr>
            </w:pPr>
            <w:r>
              <w:rPr>
                <w:color w:val="auto"/>
                <w:highlight w:val="none"/>
              </w:rPr>
              <w:t>4.</w:t>
            </w:r>
            <w:r>
              <w:rPr>
                <w:rFonts w:hint="eastAsia"/>
                <w:color w:val="auto"/>
                <w:highlight w:val="none"/>
              </w:rPr>
              <w:t>3</w:t>
            </w:r>
            <w:r>
              <w:rPr>
                <w:color w:val="auto"/>
                <w:highlight w:val="none"/>
              </w:rPr>
              <w:t>.3</w:t>
            </w:r>
          </w:p>
        </w:tc>
        <w:tc>
          <w:tcPr>
            <w:tcW w:w="2598" w:type="dxa"/>
            <w:tcBorders>
              <w:top w:val="single" w:color="auto" w:sz="4" w:space="0"/>
              <w:left w:val="single" w:color="auto" w:sz="4" w:space="0"/>
              <w:bottom w:val="single" w:color="auto" w:sz="4" w:space="0"/>
              <w:right w:val="single" w:color="auto" w:sz="4" w:space="0"/>
            </w:tcBorders>
            <w:vAlign w:val="center"/>
          </w:tcPr>
          <w:p w14:paraId="1A364E2C">
            <w:pPr>
              <w:spacing w:line="360" w:lineRule="auto"/>
              <w:rPr>
                <w:color w:val="auto"/>
                <w:highlight w:val="none"/>
              </w:rPr>
            </w:pPr>
            <w:r>
              <w:rPr>
                <w:rFonts w:hint="eastAsia" w:cs="宋体"/>
                <w:color w:val="auto"/>
                <w:highlight w:val="none"/>
              </w:rPr>
              <w:t>是否退还投标文件</w:t>
            </w:r>
          </w:p>
        </w:tc>
        <w:tc>
          <w:tcPr>
            <w:tcW w:w="5890" w:type="dxa"/>
            <w:tcBorders>
              <w:top w:val="single" w:color="auto" w:sz="4" w:space="0"/>
              <w:left w:val="single" w:color="auto" w:sz="4" w:space="0"/>
              <w:bottom w:val="single" w:color="auto" w:sz="4" w:space="0"/>
              <w:right w:val="single" w:color="auto" w:sz="4" w:space="0"/>
            </w:tcBorders>
            <w:vAlign w:val="center"/>
          </w:tcPr>
          <w:p w14:paraId="0D133EF4">
            <w:pPr>
              <w:spacing w:line="360" w:lineRule="auto"/>
              <w:rPr>
                <w:color w:val="auto"/>
                <w:highlight w:val="none"/>
                <w:u w:val="single"/>
              </w:rPr>
            </w:pPr>
            <w:r>
              <w:rPr>
                <w:rFonts w:hint="eastAsia" w:cs="宋体"/>
                <w:color w:val="auto"/>
                <w:highlight w:val="none"/>
              </w:rPr>
              <w:t>否</w:t>
            </w:r>
          </w:p>
        </w:tc>
      </w:tr>
      <w:tr w14:paraId="3064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14236A00">
            <w:pPr>
              <w:spacing w:line="360" w:lineRule="auto"/>
              <w:jc w:val="center"/>
              <w:rPr>
                <w:color w:val="auto"/>
                <w:highlight w:val="none"/>
              </w:rPr>
            </w:pPr>
            <w:r>
              <w:rPr>
                <w:color w:val="auto"/>
                <w:highlight w:val="none"/>
              </w:rPr>
              <w:t>5.1</w:t>
            </w:r>
          </w:p>
        </w:tc>
        <w:tc>
          <w:tcPr>
            <w:tcW w:w="2598" w:type="dxa"/>
            <w:tcBorders>
              <w:top w:val="single" w:color="auto" w:sz="4" w:space="0"/>
              <w:left w:val="single" w:color="auto" w:sz="4" w:space="0"/>
              <w:bottom w:val="single" w:color="auto" w:sz="4" w:space="0"/>
              <w:right w:val="single" w:color="auto" w:sz="4" w:space="0"/>
            </w:tcBorders>
            <w:vAlign w:val="center"/>
          </w:tcPr>
          <w:p w14:paraId="705521E0">
            <w:pPr>
              <w:spacing w:line="360" w:lineRule="auto"/>
              <w:rPr>
                <w:color w:val="auto"/>
                <w:highlight w:val="none"/>
              </w:rPr>
            </w:pPr>
            <w:r>
              <w:rPr>
                <w:rFonts w:hint="eastAsia" w:cs="宋体"/>
                <w:color w:val="auto"/>
                <w:highlight w:val="none"/>
              </w:rPr>
              <w:t>开标时间和地点</w:t>
            </w:r>
          </w:p>
        </w:tc>
        <w:tc>
          <w:tcPr>
            <w:tcW w:w="5890" w:type="dxa"/>
            <w:tcBorders>
              <w:top w:val="single" w:color="auto" w:sz="4" w:space="0"/>
              <w:left w:val="single" w:color="auto" w:sz="4" w:space="0"/>
              <w:bottom w:val="single" w:color="auto" w:sz="4" w:space="0"/>
              <w:right w:val="single" w:color="auto" w:sz="4" w:space="0"/>
            </w:tcBorders>
            <w:vAlign w:val="center"/>
          </w:tcPr>
          <w:p w14:paraId="151E88BC">
            <w:pPr>
              <w:spacing w:line="360" w:lineRule="auto"/>
              <w:rPr>
                <w:color w:val="auto"/>
                <w:highlight w:val="none"/>
              </w:rPr>
            </w:pPr>
            <w:r>
              <w:rPr>
                <w:rFonts w:hint="eastAsia" w:cs="宋体"/>
                <w:color w:val="auto"/>
                <w:highlight w:val="none"/>
              </w:rPr>
              <w:t>开标时间：同投标截止时间</w:t>
            </w:r>
          </w:p>
          <w:p w14:paraId="60BA177C">
            <w:pPr>
              <w:spacing w:line="360" w:lineRule="auto"/>
              <w:rPr>
                <w:rFonts w:hint="eastAsia"/>
                <w:color w:val="auto"/>
                <w:highlight w:val="none"/>
              </w:rPr>
            </w:pPr>
            <w:r>
              <w:rPr>
                <w:rFonts w:hint="eastAsia" w:cs="宋体"/>
                <w:color w:val="auto"/>
                <w:highlight w:val="none"/>
              </w:rPr>
              <w:t>开标地点：</w:t>
            </w:r>
            <w:r>
              <w:rPr>
                <w:rFonts w:hint="eastAsia" w:cs="宋体"/>
                <w:color w:val="auto"/>
                <w:highlight w:val="none"/>
                <w:u w:val="single"/>
                <w:lang w:eastAsia="zh-CN"/>
              </w:rPr>
              <w:t>防城港市</w:t>
            </w:r>
            <w:r>
              <w:rPr>
                <w:rFonts w:hint="eastAsia" w:cs="宋体"/>
                <w:color w:val="auto"/>
                <w:highlight w:val="none"/>
                <w:u w:val="single"/>
              </w:rPr>
              <w:t>交易中心</w:t>
            </w:r>
            <w:r>
              <w:rPr>
                <w:rFonts w:hint="eastAsia"/>
                <w:color w:val="auto"/>
                <w:highlight w:val="none"/>
              </w:rPr>
              <w:t>或</w:t>
            </w:r>
            <w:r>
              <w:rPr>
                <w:color w:val="auto"/>
                <w:highlight w:val="none"/>
              </w:rPr>
              <w:t>网上开标室</w:t>
            </w:r>
            <w:r>
              <w:rPr>
                <w:rFonts w:hint="eastAsia"/>
                <w:color w:val="auto"/>
                <w:highlight w:val="none"/>
              </w:rPr>
              <w:t>，</w:t>
            </w:r>
            <w:r>
              <w:rPr>
                <w:rFonts w:hint="eastAsia"/>
                <w:color w:val="auto"/>
                <w:highlight w:val="none"/>
                <w:lang w:eastAsia="zh-CN"/>
              </w:rPr>
              <w:t>投标人</w:t>
            </w:r>
            <w:r>
              <w:rPr>
                <w:rFonts w:hint="eastAsia"/>
                <w:color w:val="auto"/>
                <w:highlight w:val="none"/>
              </w:rPr>
              <w:t>需通过 CA 锁登录广西壮族自治区网上开标子系统（http://202.103.240.162:8072/BidOpening/）截标60分钟内完成解密、验证。（注：</w:t>
            </w:r>
            <w:r>
              <w:rPr>
                <w:rFonts w:hint="eastAsia" w:cs="宋体"/>
                <w:color w:val="auto"/>
                <w:highlight w:val="none"/>
              </w:rPr>
              <w:t>支持网上开标的项目，投标人</w:t>
            </w:r>
            <w:r>
              <w:rPr>
                <w:rFonts w:hint="eastAsia"/>
                <w:color w:val="auto"/>
                <w:highlight w:val="none"/>
              </w:rPr>
              <w:t>是否到现场开标由投标人自主选择。）</w:t>
            </w:r>
          </w:p>
        </w:tc>
      </w:tr>
      <w:tr w14:paraId="5FA4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7D35B092">
            <w:pPr>
              <w:spacing w:line="360" w:lineRule="auto"/>
              <w:jc w:val="center"/>
              <w:rPr>
                <w:color w:val="auto"/>
                <w:highlight w:val="none"/>
              </w:rPr>
            </w:pPr>
            <w:r>
              <w:rPr>
                <w:color w:val="auto"/>
                <w:highlight w:val="none"/>
              </w:rPr>
              <w:t>5.2</w:t>
            </w:r>
          </w:p>
        </w:tc>
        <w:tc>
          <w:tcPr>
            <w:tcW w:w="2598" w:type="dxa"/>
            <w:tcBorders>
              <w:top w:val="single" w:color="auto" w:sz="4" w:space="0"/>
              <w:left w:val="single" w:color="auto" w:sz="4" w:space="0"/>
              <w:bottom w:val="single" w:color="auto" w:sz="4" w:space="0"/>
              <w:right w:val="single" w:color="auto" w:sz="4" w:space="0"/>
            </w:tcBorders>
            <w:vAlign w:val="center"/>
          </w:tcPr>
          <w:p w14:paraId="7555BACA">
            <w:pPr>
              <w:spacing w:line="360" w:lineRule="auto"/>
              <w:rPr>
                <w:color w:val="auto"/>
                <w:highlight w:val="none"/>
              </w:rPr>
            </w:pPr>
            <w:r>
              <w:rPr>
                <w:rFonts w:hint="eastAsia" w:cs="宋体"/>
                <w:color w:val="auto"/>
                <w:highlight w:val="none"/>
              </w:rPr>
              <w:t>开标程序</w:t>
            </w:r>
          </w:p>
        </w:tc>
        <w:tc>
          <w:tcPr>
            <w:tcW w:w="5890" w:type="dxa"/>
            <w:tcBorders>
              <w:top w:val="single" w:color="auto" w:sz="4" w:space="0"/>
              <w:left w:val="single" w:color="auto" w:sz="4" w:space="0"/>
              <w:bottom w:val="single" w:color="auto" w:sz="4" w:space="0"/>
              <w:right w:val="single" w:color="auto" w:sz="4" w:space="0"/>
            </w:tcBorders>
            <w:vAlign w:val="center"/>
          </w:tcPr>
          <w:p w14:paraId="1AFABCC3">
            <w:pPr>
              <w:spacing w:line="360" w:lineRule="auto"/>
              <w:rPr>
                <w:color w:val="auto"/>
                <w:highlight w:val="none"/>
              </w:rPr>
            </w:pPr>
            <w:r>
              <w:rPr>
                <w:rFonts w:hint="eastAsia" w:cs="宋体"/>
                <w:color w:val="auto"/>
                <w:highlight w:val="none"/>
              </w:rPr>
              <w:t>见正文</w:t>
            </w:r>
            <w:r>
              <w:rPr>
                <w:color w:val="auto"/>
                <w:highlight w:val="none"/>
              </w:rPr>
              <w:t>5.2</w:t>
            </w:r>
            <w:r>
              <w:rPr>
                <w:rFonts w:hint="eastAsia" w:cs="宋体"/>
                <w:color w:val="auto"/>
                <w:highlight w:val="none"/>
              </w:rPr>
              <w:t>条</w:t>
            </w:r>
          </w:p>
        </w:tc>
      </w:tr>
      <w:tr w14:paraId="17E1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2CAC3D03">
            <w:pPr>
              <w:spacing w:line="360" w:lineRule="auto"/>
              <w:jc w:val="center"/>
              <w:rPr>
                <w:color w:val="auto"/>
                <w:highlight w:val="none"/>
              </w:rPr>
            </w:pPr>
            <w:r>
              <w:rPr>
                <w:color w:val="auto"/>
                <w:highlight w:val="none"/>
              </w:rPr>
              <w:t>6.1.1</w:t>
            </w:r>
          </w:p>
        </w:tc>
        <w:tc>
          <w:tcPr>
            <w:tcW w:w="2598" w:type="dxa"/>
            <w:tcBorders>
              <w:top w:val="single" w:color="auto" w:sz="4" w:space="0"/>
              <w:left w:val="single" w:color="auto" w:sz="4" w:space="0"/>
              <w:bottom w:val="single" w:color="auto" w:sz="4" w:space="0"/>
              <w:right w:val="single" w:color="auto" w:sz="4" w:space="0"/>
            </w:tcBorders>
            <w:vAlign w:val="center"/>
          </w:tcPr>
          <w:p w14:paraId="1D2DD99F">
            <w:pPr>
              <w:spacing w:line="360" w:lineRule="auto"/>
              <w:rPr>
                <w:color w:val="auto"/>
                <w:highlight w:val="none"/>
              </w:rPr>
            </w:pPr>
            <w:r>
              <w:rPr>
                <w:rFonts w:hint="eastAsia" w:cs="宋体"/>
                <w:color w:val="auto"/>
                <w:highlight w:val="none"/>
              </w:rPr>
              <w:t>评标委员会的组建</w:t>
            </w:r>
          </w:p>
        </w:tc>
        <w:tc>
          <w:tcPr>
            <w:tcW w:w="5890" w:type="dxa"/>
            <w:tcBorders>
              <w:top w:val="single" w:color="auto" w:sz="4" w:space="0"/>
              <w:left w:val="single" w:color="auto" w:sz="4" w:space="0"/>
              <w:bottom w:val="single" w:color="auto" w:sz="4" w:space="0"/>
              <w:right w:val="single" w:color="auto" w:sz="4" w:space="0"/>
            </w:tcBorders>
            <w:vAlign w:val="center"/>
          </w:tcPr>
          <w:p w14:paraId="1A41B914">
            <w:pPr>
              <w:spacing w:line="360" w:lineRule="auto"/>
              <w:rPr>
                <w:color w:val="auto"/>
                <w:highlight w:val="none"/>
              </w:rPr>
            </w:pPr>
            <w:r>
              <w:rPr>
                <w:rFonts w:hint="eastAsia" w:cs="宋体"/>
                <w:color w:val="auto"/>
                <w:highlight w:val="none"/>
              </w:rPr>
              <w:t>评标委员会构成：</w:t>
            </w:r>
            <w:r>
              <w:rPr>
                <w:rFonts w:hint="eastAsia"/>
                <w:color w:val="auto"/>
                <w:highlight w:val="none"/>
                <w:u w:val="single"/>
                <w:lang w:val="en-US" w:eastAsia="zh-CN"/>
              </w:rPr>
              <w:t>5</w:t>
            </w:r>
            <w:r>
              <w:rPr>
                <w:rFonts w:hint="eastAsia" w:cs="宋体"/>
                <w:color w:val="auto"/>
                <w:highlight w:val="none"/>
              </w:rPr>
              <w:t>人，其中招标人代表</w:t>
            </w:r>
            <w:r>
              <w:rPr>
                <w:rFonts w:hint="eastAsia" w:cs="宋体"/>
                <w:color w:val="auto"/>
                <w:highlight w:val="none"/>
                <w:lang w:val="en-US" w:eastAsia="zh-CN"/>
              </w:rPr>
              <w:t>1</w:t>
            </w:r>
            <w:r>
              <w:rPr>
                <w:rFonts w:hint="eastAsia" w:cs="宋体"/>
                <w:color w:val="auto"/>
                <w:highlight w:val="none"/>
              </w:rPr>
              <w:t>人</w:t>
            </w:r>
            <w:r>
              <w:rPr>
                <w:rFonts w:hint="eastAsia" w:eastAsia="楷体_GB2312" w:cs="楷体_GB2312"/>
                <w:color w:val="auto"/>
                <w:highlight w:val="none"/>
              </w:rPr>
              <w:t>【要求详见本表后的备注】</w:t>
            </w:r>
            <w:r>
              <w:rPr>
                <w:rFonts w:hint="eastAsia" w:cs="宋体"/>
                <w:color w:val="auto"/>
                <w:highlight w:val="none"/>
              </w:rPr>
              <w:t>，专家</w:t>
            </w:r>
            <w:r>
              <w:rPr>
                <w:rFonts w:hint="eastAsia" w:cs="宋体"/>
                <w:color w:val="auto"/>
                <w:highlight w:val="none"/>
                <w:lang w:val="en-US" w:eastAsia="zh-CN"/>
              </w:rPr>
              <w:t>4</w:t>
            </w:r>
            <w:r>
              <w:rPr>
                <w:rFonts w:hint="eastAsia" w:cs="宋体"/>
                <w:color w:val="auto"/>
                <w:highlight w:val="none"/>
              </w:rPr>
              <w:t>人。</w:t>
            </w:r>
          </w:p>
          <w:p w14:paraId="39B174F2">
            <w:pPr>
              <w:spacing w:line="360" w:lineRule="auto"/>
              <w:rPr>
                <w:color w:val="auto"/>
                <w:highlight w:val="none"/>
              </w:rPr>
            </w:pPr>
            <w:r>
              <w:rPr>
                <w:rFonts w:hint="eastAsia" w:cs="宋体"/>
                <w:color w:val="auto"/>
                <w:highlight w:val="none"/>
              </w:rPr>
              <w:t>评标专家分工：</w:t>
            </w:r>
            <w:r>
              <w:rPr>
                <w:rFonts w:hint="eastAsia"/>
                <w:color w:val="auto"/>
                <w:highlight w:val="none"/>
              </w:rPr>
              <w:t>分技术、经济类，其中，招标人代表参加技术类</w:t>
            </w:r>
            <w:r>
              <w:rPr>
                <w:rFonts w:hint="eastAsia"/>
                <w:color w:val="auto"/>
                <w:highlight w:val="none"/>
                <w:u w:val="single"/>
                <w:lang w:val="en-US" w:eastAsia="zh-CN"/>
              </w:rPr>
              <w:t>1</w:t>
            </w:r>
            <w:r>
              <w:rPr>
                <w:rFonts w:hint="eastAsia"/>
                <w:color w:val="auto"/>
                <w:highlight w:val="none"/>
              </w:rPr>
              <w:t>人、经济类</w:t>
            </w:r>
            <w:r>
              <w:rPr>
                <w:rFonts w:hint="eastAsia"/>
                <w:color w:val="auto"/>
                <w:highlight w:val="none"/>
                <w:u w:val="single"/>
                <w:lang w:val="en-US" w:eastAsia="zh-CN"/>
              </w:rPr>
              <w:t>0</w:t>
            </w:r>
            <w:r>
              <w:rPr>
                <w:rFonts w:hint="eastAsia"/>
                <w:color w:val="auto"/>
                <w:highlight w:val="none"/>
              </w:rPr>
              <w:t>人；技术类专家</w:t>
            </w:r>
            <w:r>
              <w:rPr>
                <w:rFonts w:hint="eastAsia"/>
                <w:color w:val="auto"/>
                <w:highlight w:val="none"/>
                <w:u w:val="single"/>
                <w:lang w:val="en-US" w:eastAsia="zh-CN"/>
              </w:rPr>
              <w:t>2</w:t>
            </w:r>
            <w:r>
              <w:rPr>
                <w:color w:val="auto"/>
                <w:highlight w:val="none"/>
                <w:u w:val="single"/>
              </w:rPr>
              <w:t xml:space="preserve"> </w:t>
            </w:r>
            <w:r>
              <w:rPr>
                <w:rFonts w:hint="eastAsia"/>
                <w:color w:val="auto"/>
                <w:highlight w:val="none"/>
              </w:rPr>
              <w:t>人、经济类专家</w:t>
            </w:r>
            <w:r>
              <w:rPr>
                <w:rFonts w:hint="eastAsia"/>
                <w:color w:val="auto"/>
                <w:highlight w:val="none"/>
                <w:u w:val="single"/>
                <w:lang w:val="en-US" w:eastAsia="zh-CN"/>
              </w:rPr>
              <w:t>2</w:t>
            </w:r>
            <w:r>
              <w:rPr>
                <w:rFonts w:hint="eastAsia"/>
                <w:color w:val="auto"/>
                <w:highlight w:val="none"/>
              </w:rPr>
              <w:t>人。</w:t>
            </w:r>
            <w:r>
              <w:rPr>
                <w:rFonts w:hint="eastAsia" w:eastAsia="楷体_GB2312" w:cs="楷体_GB2312"/>
                <w:color w:val="auto"/>
                <w:highlight w:val="none"/>
              </w:rPr>
              <w:t>【注</w:t>
            </w:r>
            <w:r>
              <w:rPr>
                <w:rFonts w:eastAsia="楷体_GB2312" w:cs="楷体_GB2312"/>
                <w:color w:val="auto"/>
                <w:highlight w:val="none"/>
              </w:rPr>
              <w:t>：经济类</w:t>
            </w:r>
            <w:r>
              <w:rPr>
                <w:rFonts w:hint="eastAsia" w:eastAsia="楷体_GB2312" w:cs="楷体_GB2312"/>
                <w:color w:val="auto"/>
                <w:highlight w:val="none"/>
              </w:rPr>
              <w:t>评</w:t>
            </w:r>
            <w:r>
              <w:rPr>
                <w:rFonts w:eastAsia="楷体_GB2312" w:cs="楷体_GB2312"/>
                <w:color w:val="auto"/>
                <w:highlight w:val="none"/>
              </w:rPr>
              <w:t>委</w:t>
            </w:r>
            <w:r>
              <w:rPr>
                <w:rFonts w:hint="eastAsia" w:eastAsia="楷体_GB2312" w:cs="楷体_GB2312"/>
                <w:color w:val="auto"/>
                <w:highlight w:val="none"/>
              </w:rPr>
              <w:t>人数</w:t>
            </w:r>
            <w:r>
              <w:rPr>
                <w:rFonts w:eastAsia="楷体_GB2312" w:cs="楷体_GB2312"/>
                <w:color w:val="auto"/>
                <w:highlight w:val="none"/>
              </w:rPr>
              <w:t>不</w:t>
            </w:r>
            <w:r>
              <w:rPr>
                <w:rFonts w:hint="eastAsia" w:eastAsia="楷体_GB2312" w:cs="楷体_GB2312"/>
                <w:color w:val="auto"/>
                <w:highlight w:val="none"/>
              </w:rPr>
              <w:t>应多</w:t>
            </w:r>
            <w:r>
              <w:rPr>
                <w:rFonts w:eastAsia="楷体_GB2312" w:cs="楷体_GB2312"/>
                <w:color w:val="auto"/>
                <w:highlight w:val="none"/>
              </w:rPr>
              <w:t>于</w:t>
            </w:r>
            <w:r>
              <w:rPr>
                <w:rFonts w:hint="eastAsia" w:eastAsia="楷体_GB2312" w:cs="楷体_GB2312"/>
                <w:color w:val="auto"/>
                <w:highlight w:val="none"/>
              </w:rPr>
              <w:t>2人。】</w:t>
            </w:r>
          </w:p>
          <w:p w14:paraId="16265980">
            <w:pPr>
              <w:spacing w:line="360" w:lineRule="auto"/>
              <w:rPr>
                <w:rFonts w:cs="宋体"/>
                <w:color w:val="auto"/>
                <w:highlight w:val="none"/>
              </w:rPr>
            </w:pPr>
            <w:r>
              <w:rPr>
                <w:rFonts w:hint="eastAsia" w:cs="宋体"/>
                <w:color w:val="auto"/>
                <w:highlight w:val="none"/>
              </w:rPr>
              <w:t>评标专家确定方式：</w:t>
            </w:r>
            <w:r>
              <w:rPr>
                <w:color w:val="auto"/>
                <w:highlight w:val="none"/>
                <w:u w:val="single"/>
              </w:rPr>
              <w:t xml:space="preserve">  </w:t>
            </w:r>
            <w:r>
              <w:rPr>
                <w:rFonts w:hint="eastAsia" w:cs="宋体"/>
                <w:color w:val="auto"/>
                <w:highlight w:val="none"/>
                <w:u w:val="single"/>
              </w:rPr>
              <w:t>随机抽取</w:t>
            </w:r>
            <w:r>
              <w:rPr>
                <w:color w:val="auto"/>
                <w:highlight w:val="none"/>
                <w:u w:val="single"/>
              </w:rPr>
              <w:t xml:space="preserve">  </w:t>
            </w:r>
            <w:r>
              <w:rPr>
                <w:rFonts w:hint="eastAsia" w:cs="宋体"/>
                <w:color w:val="auto"/>
                <w:highlight w:val="none"/>
              </w:rPr>
              <w:t>。</w:t>
            </w:r>
          </w:p>
          <w:p w14:paraId="29D8EE3F">
            <w:pPr>
              <w:spacing w:line="360" w:lineRule="auto"/>
              <w:rPr>
                <w:rFonts w:hint="eastAsia"/>
                <w:color w:val="auto"/>
                <w:highlight w:val="none"/>
              </w:rPr>
            </w:pPr>
            <w:r>
              <w:rPr>
                <w:rFonts w:hint="eastAsia" w:cs="宋体"/>
                <w:color w:val="auto"/>
                <w:highlight w:val="none"/>
              </w:rPr>
              <w:t>是</w:t>
            </w:r>
            <w:r>
              <w:rPr>
                <w:rFonts w:cs="宋体"/>
                <w:color w:val="auto"/>
                <w:highlight w:val="none"/>
              </w:rPr>
              <w:t>否远程抽取：</w:t>
            </w:r>
            <w:r>
              <w:rPr>
                <w:rFonts w:hint="eastAsia" w:cs="宋体"/>
                <w:color w:val="auto"/>
                <w:highlight w:val="none"/>
              </w:rPr>
              <w:t>□是</w:t>
            </w:r>
            <w:r>
              <w:rPr>
                <w:rFonts w:hint="eastAsia"/>
                <w:color w:val="auto"/>
                <w:highlight w:val="none"/>
              </w:rPr>
              <w:t xml:space="preserve">   </w:t>
            </w:r>
            <w:r>
              <w:rPr>
                <w:rFonts w:hint="eastAsia" w:cs="宋体"/>
                <w:color w:val="auto"/>
                <w:highlight w:val="none"/>
              </w:rPr>
              <w:sym w:font="Wingdings 2" w:char="0052"/>
            </w:r>
            <w:r>
              <w:rPr>
                <w:rFonts w:hint="eastAsia" w:cs="宋体"/>
                <w:color w:val="auto"/>
                <w:highlight w:val="none"/>
              </w:rPr>
              <w:t>否</w:t>
            </w:r>
          </w:p>
        </w:tc>
      </w:tr>
      <w:tr w14:paraId="736C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19F679C6">
            <w:pPr>
              <w:spacing w:line="360" w:lineRule="auto"/>
              <w:jc w:val="center"/>
              <w:rPr>
                <w:color w:val="auto"/>
                <w:highlight w:val="none"/>
              </w:rPr>
            </w:pPr>
            <w:r>
              <w:rPr>
                <w:color w:val="auto"/>
                <w:highlight w:val="none"/>
              </w:rPr>
              <w:t>6.3</w:t>
            </w:r>
          </w:p>
        </w:tc>
        <w:tc>
          <w:tcPr>
            <w:tcW w:w="2598" w:type="dxa"/>
            <w:tcBorders>
              <w:top w:val="single" w:color="auto" w:sz="4" w:space="0"/>
              <w:left w:val="single" w:color="auto" w:sz="4" w:space="0"/>
              <w:bottom w:val="single" w:color="auto" w:sz="4" w:space="0"/>
              <w:right w:val="single" w:color="auto" w:sz="4" w:space="0"/>
            </w:tcBorders>
            <w:vAlign w:val="center"/>
          </w:tcPr>
          <w:p w14:paraId="6BE66F8D">
            <w:pPr>
              <w:spacing w:line="360" w:lineRule="auto"/>
              <w:rPr>
                <w:color w:val="auto"/>
                <w:highlight w:val="none"/>
              </w:rPr>
            </w:pPr>
            <w:r>
              <w:rPr>
                <w:rFonts w:hint="eastAsia" w:cs="宋体"/>
                <w:color w:val="auto"/>
                <w:highlight w:val="none"/>
              </w:rPr>
              <w:t>评标方式</w:t>
            </w:r>
          </w:p>
        </w:tc>
        <w:tc>
          <w:tcPr>
            <w:tcW w:w="5890" w:type="dxa"/>
            <w:tcBorders>
              <w:top w:val="single" w:color="auto" w:sz="4" w:space="0"/>
              <w:left w:val="single" w:color="auto" w:sz="4" w:space="0"/>
              <w:bottom w:val="single" w:color="auto" w:sz="4" w:space="0"/>
              <w:right w:val="single" w:color="auto" w:sz="4" w:space="0"/>
            </w:tcBorders>
            <w:vAlign w:val="center"/>
          </w:tcPr>
          <w:p w14:paraId="77F5058B">
            <w:pPr>
              <w:spacing w:line="360" w:lineRule="auto"/>
              <w:rPr>
                <w:color w:val="auto"/>
                <w:highlight w:val="none"/>
              </w:rPr>
            </w:pPr>
            <w:r>
              <w:rPr>
                <w:rFonts w:hint="eastAsia" w:cs="宋体"/>
                <w:color w:val="auto"/>
                <w:highlight w:val="none"/>
              </w:rPr>
              <w:t>综合评估法</w:t>
            </w:r>
          </w:p>
        </w:tc>
      </w:tr>
      <w:tr w14:paraId="076B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58C6A7CF">
            <w:pPr>
              <w:spacing w:line="360" w:lineRule="auto"/>
              <w:jc w:val="center"/>
              <w:rPr>
                <w:color w:val="auto"/>
                <w:highlight w:val="none"/>
              </w:rPr>
            </w:pPr>
            <w:r>
              <w:rPr>
                <w:color w:val="auto"/>
                <w:highlight w:val="none"/>
              </w:rPr>
              <w:t>6.5</w:t>
            </w:r>
          </w:p>
        </w:tc>
        <w:tc>
          <w:tcPr>
            <w:tcW w:w="2598" w:type="dxa"/>
            <w:tcBorders>
              <w:top w:val="single" w:color="auto" w:sz="4" w:space="0"/>
              <w:left w:val="single" w:color="auto" w:sz="4" w:space="0"/>
              <w:bottom w:val="single" w:color="auto" w:sz="4" w:space="0"/>
              <w:right w:val="single" w:color="auto" w:sz="4" w:space="0"/>
            </w:tcBorders>
            <w:vAlign w:val="center"/>
          </w:tcPr>
          <w:p w14:paraId="320F9DF7">
            <w:pPr>
              <w:spacing w:line="360" w:lineRule="auto"/>
              <w:rPr>
                <w:color w:val="auto"/>
                <w:highlight w:val="none"/>
              </w:rPr>
            </w:pPr>
            <w:r>
              <w:rPr>
                <w:rFonts w:hint="eastAsia" w:cs="宋体"/>
                <w:color w:val="auto"/>
                <w:highlight w:val="none"/>
              </w:rPr>
              <w:t>评标资料封存方式</w:t>
            </w:r>
          </w:p>
        </w:tc>
        <w:tc>
          <w:tcPr>
            <w:tcW w:w="5890" w:type="dxa"/>
            <w:tcBorders>
              <w:top w:val="single" w:color="auto" w:sz="4" w:space="0"/>
              <w:left w:val="single" w:color="auto" w:sz="4" w:space="0"/>
              <w:bottom w:val="single" w:color="auto" w:sz="4" w:space="0"/>
              <w:right w:val="single" w:color="auto" w:sz="4" w:space="0"/>
            </w:tcBorders>
            <w:vAlign w:val="center"/>
          </w:tcPr>
          <w:p w14:paraId="52F933FB">
            <w:pPr>
              <w:spacing w:line="360" w:lineRule="auto"/>
              <w:rPr>
                <w:color w:val="auto"/>
                <w:highlight w:val="none"/>
              </w:rPr>
            </w:pPr>
            <w:r>
              <w:rPr>
                <w:rFonts w:hint="eastAsia" w:cs="宋体"/>
                <w:color w:val="auto"/>
                <w:highlight w:val="none"/>
              </w:rPr>
              <w:t>不封存</w:t>
            </w:r>
          </w:p>
        </w:tc>
      </w:tr>
      <w:tr w14:paraId="3D2EE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110AD4EA">
            <w:pPr>
              <w:spacing w:line="360" w:lineRule="auto"/>
              <w:jc w:val="center"/>
              <w:rPr>
                <w:color w:val="auto"/>
                <w:highlight w:val="none"/>
              </w:rPr>
            </w:pPr>
            <w:r>
              <w:rPr>
                <w:color w:val="auto"/>
                <w:highlight w:val="none"/>
              </w:rPr>
              <w:t>6.5.1</w:t>
            </w:r>
            <w:r>
              <w:rPr>
                <w:rFonts w:hint="eastAsia" w:cs="宋体"/>
                <w:color w:val="auto"/>
                <w:highlight w:val="none"/>
              </w:rPr>
              <w:t>（</w:t>
            </w:r>
            <w:r>
              <w:rPr>
                <w:color w:val="auto"/>
                <w:highlight w:val="none"/>
              </w:rPr>
              <w:t>3</w:t>
            </w:r>
            <w:r>
              <w:rPr>
                <w:rFonts w:hint="eastAsia" w:cs="宋体"/>
                <w:color w:val="auto"/>
                <w:highlight w:val="none"/>
              </w:rPr>
              <w:t>）</w:t>
            </w:r>
          </w:p>
        </w:tc>
        <w:tc>
          <w:tcPr>
            <w:tcW w:w="2598" w:type="dxa"/>
            <w:tcBorders>
              <w:top w:val="single" w:color="auto" w:sz="4" w:space="0"/>
              <w:left w:val="single" w:color="auto" w:sz="4" w:space="0"/>
              <w:bottom w:val="single" w:color="auto" w:sz="4" w:space="0"/>
              <w:right w:val="single" w:color="auto" w:sz="4" w:space="0"/>
            </w:tcBorders>
            <w:vAlign w:val="center"/>
          </w:tcPr>
          <w:p w14:paraId="4A6B422C">
            <w:pPr>
              <w:spacing w:line="360" w:lineRule="auto"/>
              <w:rPr>
                <w:color w:val="auto"/>
                <w:highlight w:val="none"/>
              </w:rPr>
            </w:pPr>
            <w:r>
              <w:rPr>
                <w:rFonts w:hint="eastAsia" w:cs="宋体"/>
                <w:color w:val="auto"/>
                <w:highlight w:val="none"/>
              </w:rPr>
              <w:t>封存的其它材料</w:t>
            </w:r>
          </w:p>
        </w:tc>
        <w:tc>
          <w:tcPr>
            <w:tcW w:w="5890" w:type="dxa"/>
            <w:tcBorders>
              <w:top w:val="single" w:color="auto" w:sz="4" w:space="0"/>
              <w:left w:val="single" w:color="auto" w:sz="4" w:space="0"/>
              <w:bottom w:val="single" w:color="auto" w:sz="4" w:space="0"/>
              <w:right w:val="single" w:color="auto" w:sz="4" w:space="0"/>
            </w:tcBorders>
            <w:vAlign w:val="center"/>
          </w:tcPr>
          <w:p w14:paraId="7AF084A0">
            <w:pPr>
              <w:spacing w:line="360" w:lineRule="auto"/>
              <w:rPr>
                <w:rFonts w:hint="eastAsia" w:eastAsia="宋体"/>
                <w:color w:val="auto"/>
                <w:highlight w:val="none"/>
                <w:lang w:eastAsia="zh-CN"/>
              </w:rPr>
            </w:pPr>
            <w:r>
              <w:rPr>
                <w:rFonts w:hint="eastAsia"/>
                <w:color w:val="auto"/>
                <w:highlight w:val="none"/>
                <w:lang w:eastAsia="zh-CN"/>
              </w:rPr>
              <w:t>无</w:t>
            </w:r>
          </w:p>
        </w:tc>
      </w:tr>
      <w:tr w14:paraId="59D1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265FCC0F">
            <w:pPr>
              <w:spacing w:line="360" w:lineRule="auto"/>
              <w:jc w:val="center"/>
              <w:rPr>
                <w:color w:val="auto"/>
                <w:highlight w:val="none"/>
              </w:rPr>
            </w:pPr>
            <w:r>
              <w:rPr>
                <w:color w:val="auto"/>
                <w:highlight w:val="none"/>
              </w:rPr>
              <w:t>6.6.1</w:t>
            </w:r>
          </w:p>
        </w:tc>
        <w:tc>
          <w:tcPr>
            <w:tcW w:w="2598" w:type="dxa"/>
            <w:tcBorders>
              <w:top w:val="single" w:color="auto" w:sz="4" w:space="0"/>
              <w:left w:val="single" w:color="auto" w:sz="4" w:space="0"/>
              <w:bottom w:val="single" w:color="auto" w:sz="4" w:space="0"/>
              <w:right w:val="single" w:color="auto" w:sz="4" w:space="0"/>
            </w:tcBorders>
            <w:vAlign w:val="center"/>
          </w:tcPr>
          <w:p w14:paraId="7B5CCEE3">
            <w:pPr>
              <w:spacing w:line="360" w:lineRule="auto"/>
              <w:rPr>
                <w:color w:val="auto"/>
                <w:highlight w:val="none"/>
              </w:rPr>
            </w:pPr>
            <w:r>
              <w:rPr>
                <w:rFonts w:hint="eastAsia" w:cs="宋体"/>
                <w:color w:val="auto"/>
                <w:highlight w:val="none"/>
              </w:rPr>
              <w:t>中标候选人公示的媒介</w:t>
            </w:r>
          </w:p>
        </w:tc>
        <w:tc>
          <w:tcPr>
            <w:tcW w:w="5890" w:type="dxa"/>
            <w:tcBorders>
              <w:top w:val="single" w:color="auto" w:sz="4" w:space="0"/>
              <w:left w:val="single" w:color="auto" w:sz="4" w:space="0"/>
              <w:bottom w:val="single" w:color="auto" w:sz="4" w:space="0"/>
              <w:right w:val="single" w:color="auto" w:sz="4" w:space="0"/>
            </w:tcBorders>
            <w:vAlign w:val="center"/>
          </w:tcPr>
          <w:p w14:paraId="13BE60F6">
            <w:pPr>
              <w:spacing w:line="360" w:lineRule="auto"/>
              <w:rPr>
                <w:color w:val="auto"/>
                <w:highlight w:val="none"/>
              </w:rPr>
            </w:pPr>
            <w:r>
              <w:rPr>
                <w:rFonts w:hint="eastAsia" w:cs="宋体"/>
                <w:color w:val="auto"/>
                <w:highlight w:val="none"/>
              </w:rPr>
              <w:t>在发布招标公告媒介上公示</w:t>
            </w:r>
          </w:p>
        </w:tc>
      </w:tr>
      <w:tr w14:paraId="288F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1EA159F4">
            <w:pPr>
              <w:spacing w:line="360" w:lineRule="auto"/>
              <w:jc w:val="center"/>
              <w:rPr>
                <w:rFonts w:hint="eastAsia"/>
                <w:color w:val="auto"/>
                <w:highlight w:val="none"/>
              </w:rPr>
            </w:pPr>
            <w:r>
              <w:rPr>
                <w:rFonts w:hint="eastAsia"/>
                <w:color w:val="auto"/>
                <w:highlight w:val="none"/>
              </w:rPr>
              <w:t>6.7</w:t>
            </w:r>
          </w:p>
        </w:tc>
        <w:tc>
          <w:tcPr>
            <w:tcW w:w="2598" w:type="dxa"/>
            <w:tcBorders>
              <w:top w:val="single" w:color="auto" w:sz="4" w:space="0"/>
              <w:left w:val="single" w:color="auto" w:sz="4" w:space="0"/>
              <w:bottom w:val="single" w:color="auto" w:sz="4" w:space="0"/>
              <w:right w:val="single" w:color="auto" w:sz="4" w:space="0"/>
            </w:tcBorders>
            <w:vAlign w:val="center"/>
          </w:tcPr>
          <w:p w14:paraId="5513EBCE">
            <w:pPr>
              <w:spacing w:line="360" w:lineRule="auto"/>
              <w:rPr>
                <w:rFonts w:hint="eastAsia" w:cs="宋体"/>
                <w:color w:val="auto"/>
                <w:highlight w:val="none"/>
              </w:rPr>
            </w:pPr>
            <w:r>
              <w:rPr>
                <w:rFonts w:hint="eastAsia" w:cs="宋体"/>
                <w:color w:val="auto"/>
                <w:highlight w:val="none"/>
              </w:rPr>
              <w:t>履约能力审查的标准和方法</w:t>
            </w:r>
          </w:p>
        </w:tc>
        <w:tc>
          <w:tcPr>
            <w:tcW w:w="5890" w:type="dxa"/>
            <w:tcBorders>
              <w:top w:val="single" w:color="auto" w:sz="4" w:space="0"/>
              <w:left w:val="single" w:color="auto" w:sz="4" w:space="0"/>
              <w:bottom w:val="single" w:color="auto" w:sz="4" w:space="0"/>
              <w:right w:val="single" w:color="auto" w:sz="4" w:space="0"/>
            </w:tcBorders>
            <w:vAlign w:val="center"/>
          </w:tcPr>
          <w:p w14:paraId="5764953B">
            <w:pPr>
              <w:spacing w:line="360" w:lineRule="auto"/>
              <w:rPr>
                <w:rFonts w:hint="eastAsia"/>
                <w:color w:val="auto"/>
                <w:highlight w:val="none"/>
              </w:rPr>
            </w:pPr>
            <w:r>
              <w:rPr>
                <w:rFonts w:hint="eastAsia"/>
                <w:color w:val="auto"/>
                <w:highlight w:val="none"/>
              </w:rPr>
              <w:t>在中标通知书发出前，中标候选人不得有以下情形：</w:t>
            </w:r>
          </w:p>
          <w:p w14:paraId="60A1183C">
            <w:pPr>
              <w:spacing w:line="360" w:lineRule="auto"/>
              <w:rPr>
                <w:rFonts w:hint="eastAsia"/>
                <w:color w:val="auto"/>
                <w:highlight w:val="none"/>
              </w:rPr>
            </w:pPr>
            <w:r>
              <w:rPr>
                <w:rFonts w:hint="eastAsia"/>
                <w:color w:val="auto"/>
                <w:highlight w:val="none"/>
              </w:rPr>
              <w:t>1、</w:t>
            </w:r>
            <w:r>
              <w:rPr>
                <w:color w:val="auto"/>
                <w:highlight w:val="none"/>
              </w:rPr>
              <w:t>被</w:t>
            </w:r>
            <w:r>
              <w:rPr>
                <w:rFonts w:hint="eastAsia"/>
                <w:color w:val="auto"/>
                <w:highlight w:val="none"/>
              </w:rPr>
              <w:t>吊销</w:t>
            </w:r>
            <w:r>
              <w:rPr>
                <w:color w:val="auto"/>
                <w:highlight w:val="none"/>
              </w:rPr>
              <w:t>营业执照</w:t>
            </w:r>
          </w:p>
          <w:p w14:paraId="104F2CF9">
            <w:pPr>
              <w:spacing w:line="360" w:lineRule="auto"/>
              <w:ind w:firstLine="0" w:firstLineChars="0"/>
              <w:rPr>
                <w:rFonts w:hint="eastAsia"/>
                <w:color w:val="auto"/>
                <w:highlight w:val="none"/>
              </w:rPr>
            </w:pPr>
            <w:r>
              <w:rPr>
                <w:rFonts w:hint="eastAsia"/>
                <w:color w:val="auto"/>
                <w:highlight w:val="none"/>
              </w:rPr>
              <w:t>2、</w:t>
            </w:r>
            <w:r>
              <w:rPr>
                <w:color w:val="auto"/>
                <w:highlight w:val="none"/>
              </w:rPr>
              <w:t>进入破产程序</w:t>
            </w:r>
          </w:p>
          <w:p w14:paraId="31A4E37B">
            <w:pPr>
              <w:spacing w:line="360" w:lineRule="auto"/>
              <w:ind w:firstLine="0" w:firstLineChars="0"/>
              <w:rPr>
                <w:rFonts w:hint="eastAsia"/>
                <w:color w:val="auto"/>
                <w:highlight w:val="none"/>
              </w:rPr>
            </w:pPr>
            <w:r>
              <w:rPr>
                <w:rFonts w:hint="eastAsia"/>
                <w:color w:val="auto"/>
                <w:highlight w:val="none"/>
              </w:rPr>
              <w:t xml:space="preserve">3、其他: </w:t>
            </w:r>
            <w:bookmarkStart w:id="89" w:name="EB2719a1aad74c416f94db2a8c6fff6ff2"/>
            <w:r>
              <w:rPr>
                <w:rFonts w:hint="eastAsia"/>
                <w:color w:val="auto"/>
                <w:highlight w:val="none"/>
              </w:rPr>
              <w:t>被行业行政主管部门暂停投标资格的情况；企业资质变更，不具备承接本项目资格；企业因违法而受到停产停业整顿、吊销营业执照等处罚。</w:t>
            </w:r>
            <w:bookmarkEnd w:id="89"/>
          </w:p>
        </w:tc>
      </w:tr>
      <w:tr w14:paraId="568DC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3B413334">
            <w:pPr>
              <w:spacing w:line="360" w:lineRule="auto"/>
              <w:jc w:val="center"/>
              <w:rPr>
                <w:color w:val="auto"/>
                <w:highlight w:val="none"/>
              </w:rPr>
            </w:pPr>
            <w:r>
              <w:rPr>
                <w:color w:val="auto"/>
                <w:highlight w:val="none"/>
              </w:rPr>
              <w:t>7.1</w:t>
            </w:r>
          </w:p>
        </w:tc>
        <w:tc>
          <w:tcPr>
            <w:tcW w:w="2598" w:type="dxa"/>
            <w:tcBorders>
              <w:top w:val="single" w:color="auto" w:sz="4" w:space="0"/>
              <w:left w:val="single" w:color="auto" w:sz="4" w:space="0"/>
              <w:bottom w:val="single" w:color="auto" w:sz="4" w:space="0"/>
              <w:right w:val="single" w:color="auto" w:sz="4" w:space="0"/>
            </w:tcBorders>
            <w:vAlign w:val="center"/>
          </w:tcPr>
          <w:p w14:paraId="172B0182">
            <w:pPr>
              <w:spacing w:line="360" w:lineRule="auto"/>
              <w:rPr>
                <w:color w:val="auto"/>
                <w:highlight w:val="none"/>
              </w:rPr>
            </w:pPr>
            <w:r>
              <w:rPr>
                <w:rFonts w:hint="eastAsia" w:cs="宋体"/>
                <w:color w:val="auto"/>
                <w:highlight w:val="none"/>
              </w:rPr>
              <w:t>是否授权评标委员会确定中标人</w:t>
            </w:r>
          </w:p>
        </w:tc>
        <w:tc>
          <w:tcPr>
            <w:tcW w:w="5890" w:type="dxa"/>
            <w:tcBorders>
              <w:top w:val="single" w:color="auto" w:sz="4" w:space="0"/>
              <w:left w:val="single" w:color="auto" w:sz="4" w:space="0"/>
              <w:bottom w:val="single" w:color="auto" w:sz="4" w:space="0"/>
              <w:right w:val="single" w:color="auto" w:sz="4" w:space="0"/>
            </w:tcBorders>
            <w:vAlign w:val="center"/>
          </w:tcPr>
          <w:p w14:paraId="05060CEA">
            <w:pPr>
              <w:spacing w:line="360" w:lineRule="auto"/>
              <w:rPr>
                <w:color w:val="auto"/>
                <w:highlight w:val="none"/>
              </w:rPr>
            </w:pPr>
            <w:r>
              <w:rPr>
                <w:rFonts w:hint="eastAsia" w:cs="宋体"/>
                <w:color w:val="auto"/>
                <w:highlight w:val="none"/>
              </w:rPr>
              <w:t>否，推荐的中标候选人数：</w:t>
            </w:r>
            <w:r>
              <w:rPr>
                <w:rFonts w:hint="eastAsia"/>
                <w:color w:val="auto"/>
                <w:highlight w:val="none"/>
                <w:u w:val="single"/>
                <w:lang w:val="en-US" w:eastAsia="zh-CN"/>
              </w:rPr>
              <w:t>3名</w:t>
            </w:r>
            <w:r>
              <w:rPr>
                <w:color w:val="auto"/>
                <w:highlight w:val="none"/>
                <w:u w:val="single"/>
              </w:rPr>
              <w:t xml:space="preserve"> </w:t>
            </w:r>
          </w:p>
        </w:tc>
      </w:tr>
      <w:tr w14:paraId="795E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5BF2CFD5">
            <w:pPr>
              <w:spacing w:line="360" w:lineRule="auto"/>
              <w:jc w:val="center"/>
              <w:rPr>
                <w:color w:val="auto"/>
                <w:highlight w:val="none"/>
              </w:rPr>
            </w:pPr>
            <w:r>
              <w:rPr>
                <w:color w:val="auto"/>
                <w:highlight w:val="none"/>
              </w:rPr>
              <w:t>7.3.1</w:t>
            </w:r>
          </w:p>
        </w:tc>
        <w:tc>
          <w:tcPr>
            <w:tcW w:w="2598" w:type="dxa"/>
            <w:tcBorders>
              <w:top w:val="single" w:color="auto" w:sz="4" w:space="0"/>
              <w:left w:val="single" w:color="auto" w:sz="4" w:space="0"/>
              <w:bottom w:val="single" w:color="auto" w:sz="4" w:space="0"/>
              <w:right w:val="single" w:color="auto" w:sz="4" w:space="0"/>
            </w:tcBorders>
            <w:vAlign w:val="center"/>
          </w:tcPr>
          <w:p w14:paraId="71C3F4F3">
            <w:pPr>
              <w:spacing w:line="360" w:lineRule="auto"/>
              <w:rPr>
                <w:color w:val="auto"/>
                <w:highlight w:val="none"/>
              </w:rPr>
            </w:pPr>
            <w:r>
              <w:rPr>
                <w:rFonts w:hint="eastAsia" w:cs="宋体"/>
                <w:color w:val="auto"/>
                <w:highlight w:val="none"/>
              </w:rPr>
              <w:t>履约保证金</w:t>
            </w:r>
          </w:p>
        </w:tc>
        <w:tc>
          <w:tcPr>
            <w:tcW w:w="5890" w:type="dxa"/>
            <w:tcBorders>
              <w:top w:val="single" w:color="auto" w:sz="4" w:space="0"/>
              <w:left w:val="single" w:color="auto" w:sz="4" w:space="0"/>
              <w:bottom w:val="single" w:color="auto" w:sz="4" w:space="0"/>
              <w:right w:val="single" w:color="auto" w:sz="4" w:space="0"/>
            </w:tcBorders>
            <w:vAlign w:val="center"/>
          </w:tcPr>
          <w:p w14:paraId="66D392C9">
            <w:pPr>
              <w:spacing w:line="360" w:lineRule="auto"/>
              <w:rPr>
                <w:rFonts w:hint="eastAsia"/>
                <w:color w:val="auto"/>
                <w:highlight w:val="none"/>
              </w:rPr>
            </w:pPr>
            <w:r>
              <w:rPr>
                <w:rFonts w:hint="eastAsia" w:cs="宋体"/>
                <w:color w:val="auto"/>
                <w:highlight w:val="none"/>
                <w:lang w:eastAsia="zh-CN"/>
              </w:rPr>
              <w:t>否</w:t>
            </w:r>
          </w:p>
        </w:tc>
      </w:tr>
      <w:tr w14:paraId="4F248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695" w:type="dxa"/>
            <w:gridSpan w:val="4"/>
            <w:tcBorders>
              <w:top w:val="single" w:color="auto" w:sz="4" w:space="0"/>
              <w:left w:val="single" w:color="auto" w:sz="4" w:space="0"/>
              <w:bottom w:val="single" w:color="auto" w:sz="4" w:space="0"/>
              <w:right w:val="single" w:color="auto" w:sz="4" w:space="0"/>
            </w:tcBorders>
            <w:vAlign w:val="top"/>
          </w:tcPr>
          <w:p w14:paraId="4CEC8364">
            <w:pPr>
              <w:spacing w:line="360" w:lineRule="auto"/>
              <w:rPr>
                <w:color w:val="auto"/>
                <w:highlight w:val="none"/>
              </w:rPr>
            </w:pPr>
            <w:r>
              <w:rPr>
                <w:color w:val="auto"/>
                <w:highlight w:val="none"/>
              </w:rPr>
              <w:t xml:space="preserve">10. </w:t>
            </w:r>
            <w:r>
              <w:rPr>
                <w:rFonts w:hint="eastAsia" w:cs="宋体"/>
                <w:color w:val="auto"/>
                <w:highlight w:val="none"/>
              </w:rPr>
              <w:t>需要补充的其他内容</w:t>
            </w:r>
          </w:p>
        </w:tc>
      </w:tr>
      <w:tr w14:paraId="1B9D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695" w:type="dxa"/>
            <w:gridSpan w:val="4"/>
            <w:tcBorders>
              <w:top w:val="single" w:color="auto" w:sz="4" w:space="0"/>
              <w:left w:val="single" w:color="auto" w:sz="4" w:space="0"/>
              <w:bottom w:val="single" w:color="auto" w:sz="4" w:space="0"/>
              <w:right w:val="single" w:color="auto" w:sz="4" w:space="0"/>
            </w:tcBorders>
            <w:vAlign w:val="top"/>
          </w:tcPr>
          <w:p w14:paraId="1B525407">
            <w:pPr>
              <w:spacing w:line="360" w:lineRule="auto"/>
              <w:rPr>
                <w:color w:val="auto"/>
                <w:highlight w:val="none"/>
              </w:rPr>
            </w:pPr>
            <w:r>
              <w:rPr>
                <w:color w:val="auto"/>
                <w:highlight w:val="none"/>
              </w:rPr>
              <w:t xml:space="preserve">10.1 </w:t>
            </w:r>
            <w:r>
              <w:rPr>
                <w:rFonts w:hint="eastAsia" w:cs="宋体"/>
                <w:color w:val="auto"/>
                <w:highlight w:val="none"/>
              </w:rPr>
              <w:t>词语定义</w:t>
            </w:r>
          </w:p>
        </w:tc>
      </w:tr>
      <w:tr w14:paraId="5AEDC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6B14CD14">
            <w:pPr>
              <w:spacing w:line="360" w:lineRule="auto"/>
              <w:rPr>
                <w:color w:val="auto"/>
                <w:highlight w:val="none"/>
              </w:rPr>
            </w:pPr>
            <w:r>
              <w:rPr>
                <w:color w:val="auto"/>
                <w:highlight w:val="none"/>
              </w:rPr>
              <w:t>10.1.1</w:t>
            </w:r>
          </w:p>
        </w:tc>
        <w:tc>
          <w:tcPr>
            <w:tcW w:w="2598" w:type="dxa"/>
            <w:tcBorders>
              <w:top w:val="single" w:color="auto" w:sz="4" w:space="0"/>
              <w:left w:val="single" w:color="auto" w:sz="4" w:space="0"/>
              <w:bottom w:val="single" w:color="auto" w:sz="4" w:space="0"/>
              <w:right w:val="single" w:color="auto" w:sz="4" w:space="0"/>
            </w:tcBorders>
            <w:vAlign w:val="center"/>
          </w:tcPr>
          <w:p w14:paraId="7FF161C4">
            <w:pPr>
              <w:spacing w:line="360" w:lineRule="auto"/>
              <w:rPr>
                <w:color w:val="auto"/>
                <w:highlight w:val="none"/>
              </w:rPr>
            </w:pPr>
            <w:r>
              <w:rPr>
                <w:rFonts w:hint="eastAsia" w:cs="宋体"/>
                <w:color w:val="auto"/>
                <w:highlight w:val="none"/>
              </w:rPr>
              <w:t>类似项目</w:t>
            </w:r>
          </w:p>
        </w:tc>
        <w:tc>
          <w:tcPr>
            <w:tcW w:w="5890" w:type="dxa"/>
            <w:tcBorders>
              <w:top w:val="single" w:color="auto" w:sz="4" w:space="0"/>
              <w:left w:val="single" w:color="auto" w:sz="4" w:space="0"/>
              <w:bottom w:val="single" w:color="auto" w:sz="4" w:space="0"/>
              <w:right w:val="single" w:color="auto" w:sz="4" w:space="0"/>
            </w:tcBorders>
            <w:vAlign w:val="center"/>
          </w:tcPr>
          <w:p w14:paraId="6B07C704">
            <w:pPr>
              <w:spacing w:line="360" w:lineRule="auto"/>
              <w:rPr>
                <w:rFonts w:hint="eastAsia" w:eastAsia="宋体"/>
                <w:color w:val="auto"/>
                <w:highlight w:val="none"/>
                <w:lang w:eastAsia="zh-CN"/>
              </w:rPr>
            </w:pPr>
            <w:r>
              <w:rPr>
                <w:rFonts w:hint="eastAsia" w:cs="宋体"/>
                <w:color w:val="auto"/>
                <w:highlight w:val="none"/>
                <w:lang w:eastAsia="zh-CN"/>
              </w:rPr>
              <w:t>无</w:t>
            </w:r>
          </w:p>
        </w:tc>
      </w:tr>
      <w:tr w14:paraId="1474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619361C1">
            <w:pPr>
              <w:spacing w:line="360" w:lineRule="auto"/>
              <w:rPr>
                <w:color w:val="auto"/>
                <w:highlight w:val="none"/>
              </w:rPr>
            </w:pPr>
            <w:r>
              <w:rPr>
                <w:color w:val="auto"/>
                <w:highlight w:val="none"/>
              </w:rPr>
              <w:t>10.1.2</w:t>
            </w:r>
          </w:p>
        </w:tc>
        <w:tc>
          <w:tcPr>
            <w:tcW w:w="2598" w:type="dxa"/>
            <w:tcBorders>
              <w:top w:val="single" w:color="auto" w:sz="4" w:space="0"/>
              <w:left w:val="single" w:color="auto" w:sz="4" w:space="0"/>
              <w:bottom w:val="single" w:color="auto" w:sz="4" w:space="0"/>
              <w:right w:val="single" w:color="auto" w:sz="4" w:space="0"/>
            </w:tcBorders>
            <w:vAlign w:val="center"/>
          </w:tcPr>
          <w:p w14:paraId="7D0ECFC1">
            <w:pPr>
              <w:spacing w:line="360" w:lineRule="auto"/>
              <w:rPr>
                <w:color w:val="auto"/>
                <w:highlight w:val="none"/>
              </w:rPr>
            </w:pPr>
            <w:r>
              <w:rPr>
                <w:rFonts w:hint="eastAsia" w:cs="宋体"/>
                <w:color w:val="auto"/>
                <w:highlight w:val="none"/>
              </w:rPr>
              <w:t>不良行为记录</w:t>
            </w:r>
          </w:p>
        </w:tc>
        <w:tc>
          <w:tcPr>
            <w:tcW w:w="5890" w:type="dxa"/>
            <w:tcBorders>
              <w:top w:val="single" w:color="auto" w:sz="4" w:space="0"/>
              <w:left w:val="single" w:color="auto" w:sz="4" w:space="0"/>
              <w:bottom w:val="single" w:color="auto" w:sz="4" w:space="0"/>
              <w:right w:val="single" w:color="auto" w:sz="4" w:space="0"/>
            </w:tcBorders>
            <w:vAlign w:val="center"/>
          </w:tcPr>
          <w:p w14:paraId="6D7B288C">
            <w:pPr>
              <w:spacing w:line="360" w:lineRule="auto"/>
              <w:rPr>
                <w:color w:val="auto"/>
                <w:highlight w:val="none"/>
              </w:rPr>
            </w:pPr>
            <w:r>
              <w:rPr>
                <w:rFonts w:hint="eastAsia" w:cs="宋体"/>
                <w:color w:val="auto"/>
                <w:highlight w:val="none"/>
              </w:rPr>
              <w:t>不良行为记录是指：</w:t>
            </w:r>
            <w:bookmarkStart w:id="90" w:name="EB37a54ca6a23f4a9db1ad27051119ce73"/>
            <w:r>
              <w:rPr>
                <w:rFonts w:hint="eastAsia" w:cs="宋体"/>
                <w:color w:val="auto"/>
                <w:highlight w:val="none"/>
              </w:rPr>
              <w:t>指违反相关法律、法规、部门规章及各级建设行政主管部门通报的不良行为</w:t>
            </w:r>
            <w:bookmarkEnd w:id="90"/>
          </w:p>
        </w:tc>
      </w:tr>
      <w:tr w14:paraId="7465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20672E08">
            <w:pPr>
              <w:spacing w:line="360" w:lineRule="auto"/>
              <w:rPr>
                <w:color w:val="auto"/>
                <w:highlight w:val="none"/>
              </w:rPr>
            </w:pPr>
            <w:r>
              <w:rPr>
                <w:color w:val="auto"/>
                <w:highlight w:val="none"/>
              </w:rPr>
              <w:t>10.1.3</w:t>
            </w:r>
          </w:p>
        </w:tc>
        <w:tc>
          <w:tcPr>
            <w:tcW w:w="2598" w:type="dxa"/>
            <w:tcBorders>
              <w:top w:val="single" w:color="auto" w:sz="4" w:space="0"/>
              <w:left w:val="single" w:color="auto" w:sz="4" w:space="0"/>
              <w:bottom w:val="single" w:color="auto" w:sz="4" w:space="0"/>
              <w:right w:val="single" w:color="auto" w:sz="4" w:space="0"/>
            </w:tcBorders>
            <w:vAlign w:val="center"/>
          </w:tcPr>
          <w:p w14:paraId="1A042AB2">
            <w:pPr>
              <w:spacing w:line="360" w:lineRule="auto"/>
              <w:rPr>
                <w:rFonts w:hint="eastAsia" w:cs="宋体"/>
                <w:color w:val="auto"/>
                <w:highlight w:val="none"/>
              </w:rPr>
            </w:pPr>
            <w:r>
              <w:rPr>
                <w:rFonts w:hint="eastAsia" w:cs="宋体"/>
                <w:color w:val="auto"/>
                <w:highlight w:val="none"/>
              </w:rPr>
              <w:t>发布媒介</w:t>
            </w:r>
          </w:p>
        </w:tc>
        <w:tc>
          <w:tcPr>
            <w:tcW w:w="5890" w:type="dxa"/>
            <w:tcBorders>
              <w:top w:val="single" w:color="auto" w:sz="4" w:space="0"/>
              <w:left w:val="single" w:color="auto" w:sz="4" w:space="0"/>
              <w:bottom w:val="single" w:color="auto" w:sz="4" w:space="0"/>
              <w:right w:val="single" w:color="auto" w:sz="4" w:space="0"/>
            </w:tcBorders>
            <w:vAlign w:val="center"/>
          </w:tcPr>
          <w:p w14:paraId="76FD728C">
            <w:pPr>
              <w:spacing w:line="360" w:lineRule="auto"/>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rPr>
              <w:t>发布媒介是指招标公告规定的发布招标公告、招标文件澄清、中标候选人公示、中标结果公示等信息的媒（体）介。按照招标公告规定还需在其它媒介上公示的，发布内容、发布期限应以法规指定媒介发布的为准。（备注：对于依法必须招标的项目和公共资源配置领域工程建设项目招标投标领域的中标候选人公示的指定媒介即优先公开载体均为广西壮族自治区招标投标公共服务平台，属于政府采购项目的还应按政府采购法信息发布的要求执行。）</w:t>
            </w:r>
          </w:p>
        </w:tc>
      </w:tr>
      <w:tr w14:paraId="6ADF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695" w:type="dxa"/>
            <w:gridSpan w:val="4"/>
            <w:tcBorders>
              <w:top w:val="single" w:color="auto" w:sz="4" w:space="0"/>
              <w:left w:val="single" w:color="auto" w:sz="4" w:space="0"/>
              <w:bottom w:val="single" w:color="auto" w:sz="4" w:space="0"/>
              <w:right w:val="single" w:color="auto" w:sz="4" w:space="0"/>
            </w:tcBorders>
            <w:vAlign w:val="top"/>
          </w:tcPr>
          <w:p w14:paraId="49C1409B">
            <w:pPr>
              <w:spacing w:line="360" w:lineRule="auto"/>
              <w:rPr>
                <w:color w:val="auto"/>
                <w:highlight w:val="none"/>
              </w:rPr>
            </w:pPr>
            <w:r>
              <w:rPr>
                <w:color w:val="auto"/>
                <w:highlight w:val="none"/>
              </w:rPr>
              <w:t xml:space="preserve">10.2 </w:t>
            </w:r>
            <w:r>
              <w:rPr>
                <w:rFonts w:hint="eastAsia" w:cs="宋体"/>
                <w:color w:val="auto"/>
                <w:highlight w:val="none"/>
              </w:rPr>
              <w:t>招标控制价</w:t>
            </w:r>
          </w:p>
        </w:tc>
      </w:tr>
      <w:tr w14:paraId="1BC6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3A0EC43F">
            <w:pPr>
              <w:spacing w:line="360" w:lineRule="auto"/>
              <w:rPr>
                <w:color w:val="auto"/>
                <w:highlight w:val="none"/>
              </w:rPr>
            </w:pPr>
          </w:p>
        </w:tc>
        <w:tc>
          <w:tcPr>
            <w:tcW w:w="2598" w:type="dxa"/>
            <w:tcBorders>
              <w:top w:val="single" w:color="auto" w:sz="4" w:space="0"/>
              <w:left w:val="single" w:color="auto" w:sz="4" w:space="0"/>
              <w:bottom w:val="single" w:color="auto" w:sz="4" w:space="0"/>
              <w:right w:val="single" w:color="auto" w:sz="4" w:space="0"/>
            </w:tcBorders>
            <w:vAlign w:val="center"/>
          </w:tcPr>
          <w:p w14:paraId="0A36174F">
            <w:pPr>
              <w:spacing w:line="360" w:lineRule="auto"/>
              <w:rPr>
                <w:color w:val="auto"/>
                <w:highlight w:val="none"/>
              </w:rPr>
            </w:pPr>
            <w:r>
              <w:rPr>
                <w:rFonts w:hint="eastAsia" w:cs="宋体"/>
                <w:color w:val="auto"/>
                <w:highlight w:val="none"/>
              </w:rPr>
              <w:t>招标控制价</w:t>
            </w:r>
          </w:p>
        </w:tc>
        <w:tc>
          <w:tcPr>
            <w:tcW w:w="5890" w:type="dxa"/>
            <w:tcBorders>
              <w:top w:val="single" w:color="auto" w:sz="4" w:space="0"/>
              <w:left w:val="single" w:color="auto" w:sz="4" w:space="0"/>
              <w:bottom w:val="single" w:color="auto" w:sz="4" w:space="0"/>
              <w:right w:val="single" w:color="auto" w:sz="4" w:space="0"/>
            </w:tcBorders>
            <w:vAlign w:val="center"/>
          </w:tcPr>
          <w:p w14:paraId="26179896">
            <w:pPr>
              <w:spacing w:line="360" w:lineRule="auto"/>
              <w:rPr>
                <w:rFonts w:hint="eastAsia" w:eastAsia="宋体" w:cs="宋体"/>
                <w:color w:val="auto"/>
                <w:highlight w:val="none"/>
                <w:lang w:eastAsia="zh-CN"/>
              </w:rPr>
            </w:pPr>
            <w:r>
              <w:rPr>
                <w:rFonts w:hint="eastAsia" w:cs="宋体"/>
                <w:color w:val="auto"/>
                <w:highlight w:val="none"/>
              </w:rPr>
              <w:t>设招标控制价</w:t>
            </w:r>
            <w:r>
              <w:rPr>
                <w:rFonts w:hint="eastAsia" w:cs="宋体"/>
                <w:color w:val="auto"/>
                <w:highlight w:val="none"/>
                <w:lang w:eastAsia="zh-CN"/>
              </w:rPr>
              <w:t>：</w:t>
            </w:r>
          </w:p>
          <w:p w14:paraId="7788EB77">
            <w:pPr>
              <w:spacing w:line="360" w:lineRule="auto"/>
              <w:rPr>
                <w:color w:val="auto"/>
                <w:highlight w:val="none"/>
              </w:rPr>
            </w:pPr>
            <w:r>
              <w:rPr>
                <w:rFonts w:hint="eastAsia" w:cs="宋体"/>
                <w:color w:val="auto"/>
                <w:highlight w:val="none"/>
                <w:lang w:eastAsia="zh-CN"/>
              </w:rPr>
              <w:t>本项目招标控制价为人民币陆佰玖拾玖万零捌佰叁拾伍元壹角柒分（¥</w:t>
            </w:r>
            <w:r>
              <w:rPr>
                <w:rFonts w:hint="eastAsia" w:cs="宋体"/>
                <w:color w:val="auto"/>
                <w:highlight w:val="none"/>
                <w:lang w:val="en-US" w:eastAsia="zh-CN"/>
              </w:rPr>
              <w:t>6,990,835.17</w:t>
            </w:r>
            <w:r>
              <w:rPr>
                <w:rFonts w:hint="eastAsia" w:cs="宋体"/>
                <w:color w:val="auto"/>
                <w:highlight w:val="none"/>
                <w:lang w:eastAsia="zh-CN"/>
              </w:rPr>
              <w:t>）</w:t>
            </w:r>
          </w:p>
        </w:tc>
      </w:tr>
      <w:tr w14:paraId="2E91A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695" w:type="dxa"/>
            <w:gridSpan w:val="4"/>
            <w:tcBorders>
              <w:top w:val="single" w:color="auto" w:sz="4" w:space="0"/>
              <w:left w:val="single" w:color="auto" w:sz="4" w:space="0"/>
              <w:bottom w:val="single" w:color="auto" w:sz="4" w:space="0"/>
              <w:right w:val="single" w:color="auto" w:sz="4" w:space="0"/>
            </w:tcBorders>
            <w:vAlign w:val="center"/>
          </w:tcPr>
          <w:p w14:paraId="6389DEB1">
            <w:pPr>
              <w:spacing w:line="360" w:lineRule="auto"/>
              <w:rPr>
                <w:rFonts w:hint="eastAsia" w:cs="宋体"/>
                <w:color w:val="auto"/>
                <w:highlight w:val="none"/>
              </w:rPr>
            </w:pPr>
            <w:r>
              <w:rPr>
                <w:color w:val="auto"/>
                <w:highlight w:val="none"/>
              </w:rPr>
              <w:t>10.3</w:t>
            </w:r>
            <w:r>
              <w:rPr>
                <w:rFonts w:hint="eastAsia"/>
                <w:color w:val="auto"/>
                <w:highlight w:val="none"/>
              </w:rPr>
              <w:t>技术</w:t>
            </w:r>
            <w:r>
              <w:rPr>
                <w:color w:val="auto"/>
                <w:highlight w:val="none"/>
              </w:rPr>
              <w:t>标</w:t>
            </w:r>
            <w:r>
              <w:rPr>
                <w:rFonts w:hint="eastAsia" w:cs="宋体"/>
                <w:color w:val="auto"/>
                <w:highlight w:val="none"/>
              </w:rPr>
              <w:t>评</w:t>
            </w:r>
            <w:r>
              <w:rPr>
                <w:rFonts w:cs="宋体"/>
                <w:color w:val="auto"/>
                <w:highlight w:val="none"/>
              </w:rPr>
              <w:t>审方式</w:t>
            </w:r>
          </w:p>
        </w:tc>
      </w:tr>
      <w:tr w14:paraId="2974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77BA29E6">
            <w:pPr>
              <w:spacing w:line="360" w:lineRule="auto"/>
              <w:rPr>
                <w:color w:val="auto"/>
                <w:highlight w:val="none"/>
              </w:rPr>
            </w:pPr>
          </w:p>
        </w:tc>
        <w:tc>
          <w:tcPr>
            <w:tcW w:w="2598" w:type="dxa"/>
            <w:tcBorders>
              <w:top w:val="single" w:color="auto" w:sz="4" w:space="0"/>
              <w:left w:val="single" w:color="auto" w:sz="4" w:space="0"/>
              <w:bottom w:val="single" w:color="auto" w:sz="4" w:space="0"/>
              <w:right w:val="single" w:color="auto" w:sz="4" w:space="0"/>
            </w:tcBorders>
            <w:vAlign w:val="center"/>
          </w:tcPr>
          <w:p w14:paraId="089103C5">
            <w:pPr>
              <w:spacing w:line="360" w:lineRule="auto"/>
              <w:rPr>
                <w:rFonts w:cs="宋体"/>
                <w:color w:val="auto"/>
                <w:highlight w:val="none"/>
              </w:rPr>
            </w:pPr>
            <w:r>
              <w:rPr>
                <w:rFonts w:hint="eastAsia" w:cs="宋体"/>
                <w:color w:val="auto"/>
                <w:highlight w:val="none"/>
              </w:rPr>
              <w:t>施工</w:t>
            </w:r>
            <w:r>
              <w:rPr>
                <w:rFonts w:cs="宋体"/>
                <w:color w:val="auto"/>
                <w:highlight w:val="none"/>
              </w:rPr>
              <w:t>组织设计采用“</w:t>
            </w:r>
            <w:r>
              <w:rPr>
                <w:rFonts w:hint="eastAsia" w:cs="宋体"/>
                <w:color w:val="auto"/>
                <w:highlight w:val="none"/>
                <w:lang w:eastAsia="zh-CN"/>
              </w:rPr>
              <w:t>明标</w:t>
            </w:r>
            <w:r>
              <w:rPr>
                <w:rFonts w:cs="宋体"/>
                <w:color w:val="auto"/>
                <w:highlight w:val="none"/>
              </w:rPr>
              <w:t>”</w:t>
            </w:r>
            <w:r>
              <w:rPr>
                <w:rFonts w:hint="eastAsia" w:cs="宋体"/>
                <w:color w:val="auto"/>
                <w:highlight w:val="none"/>
              </w:rPr>
              <w:t>评</w:t>
            </w:r>
            <w:r>
              <w:rPr>
                <w:rFonts w:cs="宋体"/>
                <w:color w:val="auto"/>
                <w:highlight w:val="none"/>
              </w:rPr>
              <w:t>审方式</w:t>
            </w:r>
            <w:r>
              <w:rPr>
                <w:rFonts w:hint="eastAsia" w:cs="宋体"/>
                <w:color w:val="auto"/>
                <w:highlight w:val="none"/>
              </w:rPr>
              <w:t xml:space="preserve"> </w:t>
            </w:r>
          </w:p>
          <w:p w14:paraId="1A57BAFB">
            <w:pPr>
              <w:spacing w:line="360" w:lineRule="auto"/>
              <w:rPr>
                <w:rFonts w:hint="eastAsia"/>
                <w:color w:val="auto"/>
                <w:highlight w:val="none"/>
              </w:rPr>
            </w:pPr>
            <w:r>
              <w:rPr>
                <w:rFonts w:hint="eastAsia" w:cs="宋体"/>
                <w:color w:val="auto"/>
                <w:highlight w:val="none"/>
              </w:rPr>
              <w:t>拟分包计划表、项目管理机构</w:t>
            </w:r>
            <w:r>
              <w:rPr>
                <w:rFonts w:cs="宋体"/>
                <w:color w:val="auto"/>
                <w:highlight w:val="none"/>
              </w:rPr>
              <w:t>采用“</w:t>
            </w:r>
            <w:r>
              <w:rPr>
                <w:rFonts w:hint="eastAsia" w:cs="宋体"/>
                <w:color w:val="auto"/>
                <w:highlight w:val="none"/>
              </w:rPr>
              <w:t>明</w:t>
            </w:r>
            <w:r>
              <w:rPr>
                <w:rFonts w:cs="宋体"/>
                <w:color w:val="auto"/>
                <w:highlight w:val="none"/>
              </w:rPr>
              <w:t>标”</w:t>
            </w:r>
            <w:r>
              <w:rPr>
                <w:rFonts w:hint="eastAsia" w:cs="宋体"/>
                <w:color w:val="auto"/>
                <w:highlight w:val="none"/>
              </w:rPr>
              <w:t>评</w:t>
            </w:r>
            <w:r>
              <w:rPr>
                <w:rFonts w:cs="宋体"/>
                <w:color w:val="auto"/>
                <w:highlight w:val="none"/>
              </w:rPr>
              <w:t>审方式</w:t>
            </w:r>
          </w:p>
        </w:tc>
        <w:tc>
          <w:tcPr>
            <w:tcW w:w="5890" w:type="dxa"/>
            <w:tcBorders>
              <w:top w:val="single" w:color="auto" w:sz="4" w:space="0"/>
              <w:left w:val="single" w:color="auto" w:sz="4" w:space="0"/>
              <w:bottom w:val="single" w:color="auto" w:sz="4" w:space="0"/>
              <w:right w:val="single" w:color="auto" w:sz="4" w:space="0"/>
            </w:tcBorders>
            <w:vAlign w:val="center"/>
          </w:tcPr>
          <w:p w14:paraId="114EF451">
            <w:pPr>
              <w:spacing w:line="360" w:lineRule="auto"/>
              <w:rPr>
                <w:rFonts w:hint="eastAsia" w:cs="宋体"/>
                <w:color w:val="auto"/>
                <w:highlight w:val="none"/>
              </w:rPr>
            </w:pPr>
            <w:r>
              <w:rPr>
                <w:color w:val="auto"/>
                <w:highlight w:val="none"/>
              </w:rPr>
              <w:t>投标人应严格按照第</w:t>
            </w:r>
            <w:r>
              <w:rPr>
                <w:rFonts w:hint="eastAsia"/>
                <w:color w:val="auto"/>
                <w:highlight w:val="none"/>
              </w:rPr>
              <w:t>九</w:t>
            </w:r>
            <w:r>
              <w:rPr>
                <w:color w:val="auto"/>
                <w:highlight w:val="none"/>
              </w:rPr>
              <w:t>章“投标文件格式”中“施工组织设计（</w:t>
            </w:r>
            <w:r>
              <w:rPr>
                <w:rFonts w:hint="eastAsia"/>
                <w:color w:val="auto"/>
                <w:highlight w:val="none"/>
                <w:lang w:eastAsia="zh-CN"/>
              </w:rPr>
              <w:t>明标</w:t>
            </w:r>
            <w:r>
              <w:rPr>
                <w:color w:val="auto"/>
                <w:highlight w:val="none"/>
              </w:rPr>
              <w:t>）编制要求”编制施工组织设计。</w:t>
            </w:r>
          </w:p>
        </w:tc>
      </w:tr>
      <w:tr w14:paraId="3F27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695" w:type="dxa"/>
            <w:gridSpan w:val="4"/>
            <w:tcBorders>
              <w:top w:val="single" w:color="auto" w:sz="4" w:space="0"/>
              <w:left w:val="single" w:color="auto" w:sz="4" w:space="0"/>
              <w:bottom w:val="single" w:color="auto" w:sz="4" w:space="0"/>
              <w:right w:val="single" w:color="auto" w:sz="4" w:space="0"/>
            </w:tcBorders>
            <w:vAlign w:val="top"/>
          </w:tcPr>
          <w:p w14:paraId="6BB43F27">
            <w:pPr>
              <w:spacing w:line="360" w:lineRule="auto"/>
              <w:rPr>
                <w:color w:val="auto"/>
                <w:highlight w:val="none"/>
              </w:rPr>
            </w:pPr>
            <w:r>
              <w:rPr>
                <w:color w:val="auto"/>
                <w:highlight w:val="none"/>
              </w:rPr>
              <w:t xml:space="preserve">10.4 </w:t>
            </w:r>
            <w:r>
              <w:rPr>
                <w:rFonts w:hint="eastAsia" w:cs="宋体"/>
                <w:color w:val="auto"/>
                <w:highlight w:val="none"/>
              </w:rPr>
              <w:t>电子投标文件</w:t>
            </w:r>
          </w:p>
        </w:tc>
      </w:tr>
      <w:tr w14:paraId="3351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6946AB59">
            <w:pPr>
              <w:spacing w:line="360" w:lineRule="auto"/>
              <w:rPr>
                <w:rFonts w:hint="eastAsia" w:cs="宋体"/>
                <w:color w:val="auto"/>
                <w:highlight w:val="none"/>
              </w:rPr>
            </w:pPr>
          </w:p>
        </w:tc>
        <w:tc>
          <w:tcPr>
            <w:tcW w:w="2598" w:type="dxa"/>
            <w:tcBorders>
              <w:top w:val="single" w:color="auto" w:sz="4" w:space="0"/>
              <w:left w:val="single" w:color="auto" w:sz="4" w:space="0"/>
              <w:bottom w:val="single" w:color="auto" w:sz="4" w:space="0"/>
              <w:right w:val="single" w:color="auto" w:sz="4" w:space="0"/>
            </w:tcBorders>
            <w:vAlign w:val="center"/>
          </w:tcPr>
          <w:p w14:paraId="43169826">
            <w:pPr>
              <w:spacing w:line="360" w:lineRule="auto"/>
              <w:rPr>
                <w:rFonts w:hint="eastAsia" w:cs="宋体"/>
                <w:color w:val="auto"/>
                <w:highlight w:val="none"/>
              </w:rPr>
            </w:pPr>
            <w:r>
              <w:rPr>
                <w:rFonts w:hint="eastAsia" w:cs="宋体"/>
                <w:color w:val="auto"/>
                <w:highlight w:val="none"/>
              </w:rPr>
              <w:t>投标人提交电子投标文件的要求</w:t>
            </w:r>
          </w:p>
        </w:tc>
        <w:tc>
          <w:tcPr>
            <w:tcW w:w="5890" w:type="dxa"/>
            <w:tcBorders>
              <w:top w:val="single" w:color="auto" w:sz="4" w:space="0"/>
              <w:left w:val="single" w:color="auto" w:sz="4" w:space="0"/>
              <w:bottom w:val="single" w:color="auto" w:sz="4" w:space="0"/>
              <w:right w:val="single" w:color="auto" w:sz="4" w:space="0"/>
            </w:tcBorders>
            <w:vAlign w:val="center"/>
          </w:tcPr>
          <w:p w14:paraId="77EB6AEB">
            <w:pPr>
              <w:ind w:firstLine="420" w:firstLineChars="200"/>
              <w:rPr>
                <w:rFonts w:cs="宋体"/>
                <w:color w:val="auto"/>
                <w:highlight w:val="none"/>
              </w:rPr>
            </w:pPr>
            <w:r>
              <w:rPr>
                <w:rFonts w:cs="宋体"/>
                <w:color w:val="auto"/>
                <w:highlight w:val="none"/>
              </w:rPr>
              <w:t>电子投标文件格式：</w:t>
            </w:r>
          </w:p>
          <w:p w14:paraId="2CF09F0C">
            <w:pPr>
              <w:ind w:firstLine="420" w:firstLineChars="200"/>
              <w:rPr>
                <w:rFonts w:cs="宋体"/>
                <w:color w:val="auto"/>
                <w:highlight w:val="none"/>
              </w:rPr>
            </w:pPr>
            <w:r>
              <w:rPr>
                <w:rFonts w:cs="宋体"/>
                <w:color w:val="auto"/>
                <w:highlight w:val="none"/>
              </w:rPr>
              <w:t xml:space="preserve">    加密格式（*.GXTF） </w:t>
            </w:r>
          </w:p>
          <w:p w14:paraId="79A7B339">
            <w:pPr>
              <w:ind w:firstLine="420" w:firstLineChars="200"/>
              <w:rPr>
                <w:rFonts w:hint="eastAsia" w:cs="宋体"/>
                <w:color w:val="auto"/>
                <w:highlight w:val="none"/>
              </w:rPr>
            </w:pPr>
            <w:r>
              <w:rPr>
                <w:rFonts w:hint="eastAsia" w:cs="宋体"/>
                <w:color w:val="auto"/>
                <w:highlight w:val="none"/>
              </w:rPr>
              <w:t>投标人须在投标截止前将加密的投标文件通过</w:t>
            </w:r>
            <w:r>
              <w:rPr>
                <w:rFonts w:hint="eastAsia"/>
                <w:color w:val="auto"/>
                <w:highlight w:val="none"/>
              </w:rPr>
              <w:t>全国公共资源交易平台（广西壮族自治区）</w:t>
            </w:r>
            <w:r>
              <w:rPr>
                <w:color w:val="auto"/>
                <w:highlight w:val="none"/>
              </w:rPr>
              <w:fldChar w:fldCharType="begin"/>
            </w:r>
            <w:r>
              <w:rPr>
                <w:color w:val="auto"/>
                <w:highlight w:val="none"/>
              </w:rPr>
              <w:instrText xml:space="preserve"> HYPERLINK "</w:instrText>
            </w:r>
            <w:r>
              <w:rPr>
                <w:rFonts w:hint="eastAsia"/>
                <w:color w:val="auto"/>
                <w:highlight w:val="none"/>
              </w:rPr>
              <w:instrText xml:space="preserve">http://ggzy.jgswj.gxzf.gov.cn/</w:instrText>
            </w:r>
            <w:r>
              <w:rPr>
                <w:color w:val="auto"/>
                <w:highlight w:val="none"/>
              </w:rPr>
              <w:instrText xml:space="preserve">" </w:instrText>
            </w:r>
            <w:r>
              <w:rPr>
                <w:color w:val="auto"/>
                <w:highlight w:val="none"/>
              </w:rPr>
              <w:fldChar w:fldCharType="separate"/>
            </w:r>
            <w:r>
              <w:rPr>
                <w:rStyle w:val="87"/>
                <w:rFonts w:hint="eastAsia"/>
                <w:color w:val="auto"/>
                <w:highlight w:val="none"/>
              </w:rPr>
              <w:t>http://ggzy.jgswj.gxzf.gov.cn/</w:t>
            </w:r>
            <w:r>
              <w:rPr>
                <w:color w:val="auto"/>
                <w:highlight w:val="none"/>
              </w:rPr>
              <w:fldChar w:fldCharType="end"/>
            </w:r>
            <w:r>
              <w:rPr>
                <w:rFonts w:hint="eastAsia"/>
                <w:color w:val="auto"/>
                <w:highlight w:val="none"/>
              </w:rPr>
              <w:t>成功上</w:t>
            </w:r>
            <w:r>
              <w:rPr>
                <w:color w:val="auto"/>
                <w:highlight w:val="none"/>
              </w:rPr>
              <w:t>传</w:t>
            </w:r>
            <w:r>
              <w:rPr>
                <w:rFonts w:hint="eastAsia"/>
                <w:color w:val="auto"/>
                <w:highlight w:val="none"/>
              </w:rPr>
              <w:t>。投标截止后60分钟内，由</w:t>
            </w:r>
            <w:r>
              <w:rPr>
                <w:rFonts w:hint="eastAsia"/>
                <w:color w:val="auto"/>
                <w:highlight w:val="none"/>
                <w:lang w:eastAsia="zh-CN"/>
              </w:rPr>
              <w:t>投标人</w:t>
            </w:r>
            <w:r>
              <w:rPr>
                <w:rFonts w:hint="eastAsia"/>
                <w:color w:val="auto"/>
                <w:highlight w:val="none"/>
              </w:rPr>
              <w:t>通过CA锁登录广西壮族自治区网上开标子系统（http://202.103.240.162:8072/BidOpening/）解密投标文件，并通过广西壮族自治区网上开标子系统</w:t>
            </w:r>
            <w:r>
              <w:rPr>
                <w:rFonts w:hint="eastAsia" w:cs="宋体"/>
                <w:color w:val="auto"/>
                <w:highlight w:val="none"/>
              </w:rPr>
              <w:t>自动</w:t>
            </w:r>
            <w:r>
              <w:rPr>
                <w:rFonts w:hint="eastAsia"/>
                <w:color w:val="auto"/>
                <w:highlight w:val="none"/>
              </w:rPr>
              <w:t>验证有效，</w:t>
            </w:r>
            <w:r>
              <w:rPr>
                <w:rFonts w:hint="eastAsia" w:ascii="Arial" w:hAnsi="Arial" w:cs="宋体"/>
                <w:color w:val="auto"/>
                <w:highlight w:val="none"/>
                <w:shd w:val="clear" w:color="auto" w:fill="FFFFFF"/>
              </w:rPr>
              <w:t>否则，视为投标人撤销其投标文件</w:t>
            </w:r>
            <w:r>
              <w:rPr>
                <w:rFonts w:hint="eastAsia"/>
                <w:color w:val="auto"/>
                <w:highlight w:val="none"/>
              </w:rPr>
              <w:t>。（注：</w:t>
            </w:r>
            <w:r>
              <w:rPr>
                <w:rFonts w:hint="eastAsia" w:cs="宋体"/>
                <w:color w:val="auto"/>
                <w:highlight w:val="none"/>
              </w:rPr>
              <w:t>投标单位在制作电子投标文件过程中，须在弹出的输入框中填写</w:t>
            </w:r>
            <w:r>
              <w:rPr>
                <w:rFonts w:hint="eastAsia" w:cs="宋体"/>
                <w:color w:val="auto"/>
                <w:highlight w:val="none"/>
                <w:lang w:eastAsia="zh-CN"/>
              </w:rPr>
              <w:t>相关人员</w:t>
            </w:r>
            <w:r>
              <w:rPr>
                <w:rFonts w:hint="eastAsia" w:cs="宋体"/>
                <w:color w:val="auto"/>
                <w:highlight w:val="none"/>
              </w:rPr>
              <w:t>信息并仔细确认。</w:t>
            </w:r>
            <w:r>
              <w:rPr>
                <w:rFonts w:hint="eastAsia"/>
                <w:color w:val="auto"/>
                <w:highlight w:val="none"/>
              </w:rPr>
              <w:t>）</w:t>
            </w:r>
            <w:r>
              <w:rPr>
                <w:rFonts w:hint="eastAsia" w:cs="宋体"/>
                <w:color w:val="auto"/>
                <w:highlight w:val="none"/>
              </w:rPr>
              <w:t>投标人拟投入项目经理被标注为注册状态异常的，拟投入的项目经理本人须持本人身份证原件</w:t>
            </w:r>
            <w:r>
              <w:rPr>
                <w:rFonts w:hint="eastAsia" w:ascii="宋体" w:hAnsi="宋体"/>
                <w:color w:val="auto"/>
                <w:highlight w:val="none"/>
              </w:rPr>
              <w:t>（或</w:t>
            </w:r>
            <w:r>
              <w:rPr>
                <w:rFonts w:ascii="宋体" w:hAnsi="宋体"/>
                <w:color w:val="auto"/>
                <w:highlight w:val="none"/>
              </w:rPr>
              <w:t>公安系统生成的电子身份证）</w:t>
            </w:r>
            <w:r>
              <w:rPr>
                <w:rFonts w:hint="eastAsia" w:cs="宋体"/>
                <w:color w:val="auto"/>
                <w:highlight w:val="none"/>
              </w:rPr>
              <w:t>出席开标会现场，否则招标人有权拒绝该投标人投标。</w:t>
            </w:r>
          </w:p>
          <w:p w14:paraId="41FC4A7C">
            <w:pPr>
              <w:ind w:firstLine="420" w:firstLineChars="200"/>
              <w:rPr>
                <w:rFonts w:hint="eastAsia" w:cs="宋体"/>
                <w:color w:val="auto"/>
                <w:highlight w:val="none"/>
              </w:rPr>
            </w:pPr>
            <w:r>
              <w:rPr>
                <w:rFonts w:cs="宋体"/>
                <w:color w:val="auto"/>
                <w:highlight w:val="none"/>
              </w:rPr>
              <w:t>由于投标人原因造成投标文件不能在规定时间内</w:t>
            </w:r>
            <w:r>
              <w:rPr>
                <w:rFonts w:hint="eastAsia" w:cs="宋体"/>
                <w:color w:val="auto"/>
                <w:highlight w:val="none"/>
              </w:rPr>
              <w:t>提交、</w:t>
            </w:r>
            <w:r>
              <w:rPr>
                <w:rFonts w:cs="宋体"/>
                <w:color w:val="auto"/>
                <w:highlight w:val="none"/>
              </w:rPr>
              <w:t>解密、自动验证有效的后果由投标人自行承担。</w:t>
            </w:r>
          </w:p>
        </w:tc>
      </w:tr>
      <w:tr w14:paraId="5631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9695" w:type="dxa"/>
            <w:gridSpan w:val="4"/>
            <w:tcBorders>
              <w:top w:val="single" w:color="auto" w:sz="4" w:space="0"/>
              <w:left w:val="single" w:color="auto" w:sz="4" w:space="0"/>
              <w:bottom w:val="single" w:color="auto" w:sz="4" w:space="0"/>
              <w:right w:val="single" w:color="auto" w:sz="4" w:space="0"/>
            </w:tcBorders>
            <w:vAlign w:val="top"/>
          </w:tcPr>
          <w:p w14:paraId="0FD89222">
            <w:pPr>
              <w:spacing w:line="360" w:lineRule="auto"/>
              <w:rPr>
                <w:rFonts w:hint="eastAsia" w:cs="宋体"/>
                <w:color w:val="auto"/>
                <w:highlight w:val="none"/>
              </w:rPr>
            </w:pPr>
            <w:r>
              <w:rPr>
                <w:rFonts w:hint="eastAsia" w:cs="宋体"/>
                <w:color w:val="auto"/>
                <w:highlight w:val="none"/>
              </w:rPr>
              <w:t>10.5 知识产权</w:t>
            </w:r>
          </w:p>
        </w:tc>
      </w:tr>
      <w:tr w14:paraId="6661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07" w:type="dxa"/>
            <w:gridSpan w:val="2"/>
            <w:tcBorders>
              <w:top w:val="single" w:color="auto" w:sz="4" w:space="0"/>
              <w:left w:val="single" w:color="auto" w:sz="4" w:space="0"/>
              <w:bottom w:val="single" w:color="auto" w:sz="4" w:space="0"/>
              <w:right w:val="single" w:color="auto" w:sz="4" w:space="0"/>
            </w:tcBorders>
            <w:vAlign w:val="top"/>
          </w:tcPr>
          <w:p w14:paraId="0709D9F7">
            <w:pPr>
              <w:spacing w:line="360" w:lineRule="auto"/>
              <w:rPr>
                <w:color w:val="auto"/>
                <w:highlight w:val="none"/>
              </w:rPr>
            </w:pPr>
          </w:p>
        </w:tc>
        <w:tc>
          <w:tcPr>
            <w:tcW w:w="8488" w:type="dxa"/>
            <w:gridSpan w:val="2"/>
            <w:tcBorders>
              <w:top w:val="single" w:color="auto" w:sz="4" w:space="0"/>
              <w:left w:val="single" w:color="auto" w:sz="4" w:space="0"/>
              <w:bottom w:val="single" w:color="auto" w:sz="4" w:space="0"/>
              <w:right w:val="single" w:color="auto" w:sz="4" w:space="0"/>
            </w:tcBorders>
            <w:vAlign w:val="top"/>
          </w:tcPr>
          <w:p w14:paraId="21187DC7">
            <w:pPr>
              <w:spacing w:line="360" w:lineRule="auto"/>
              <w:rPr>
                <w:color w:val="auto"/>
                <w:highlight w:val="none"/>
              </w:rPr>
            </w:pPr>
            <w:r>
              <w:rPr>
                <w:rFonts w:hint="eastAsia" w:cs="宋体"/>
                <w:color w:val="auto"/>
                <w:highlight w:val="none"/>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14:paraId="7F0EF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695" w:type="dxa"/>
            <w:gridSpan w:val="4"/>
            <w:tcBorders>
              <w:top w:val="single" w:color="auto" w:sz="4" w:space="0"/>
              <w:left w:val="single" w:color="auto" w:sz="4" w:space="0"/>
              <w:bottom w:val="single" w:color="auto" w:sz="4" w:space="0"/>
              <w:right w:val="single" w:color="auto" w:sz="4" w:space="0"/>
            </w:tcBorders>
            <w:vAlign w:val="top"/>
          </w:tcPr>
          <w:p w14:paraId="4F7B7604">
            <w:pPr>
              <w:spacing w:line="360" w:lineRule="auto"/>
              <w:rPr>
                <w:color w:val="auto"/>
                <w:highlight w:val="none"/>
              </w:rPr>
            </w:pPr>
            <w:r>
              <w:rPr>
                <w:color w:val="auto"/>
                <w:highlight w:val="none"/>
              </w:rPr>
              <w:t xml:space="preserve">10.6 </w:t>
            </w:r>
            <w:r>
              <w:rPr>
                <w:rFonts w:hint="eastAsia" w:cs="宋体"/>
                <w:color w:val="auto"/>
                <w:highlight w:val="none"/>
              </w:rPr>
              <w:t>重新招标的其他情形</w:t>
            </w:r>
          </w:p>
        </w:tc>
      </w:tr>
      <w:tr w14:paraId="3A6B9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07" w:type="dxa"/>
            <w:gridSpan w:val="2"/>
            <w:tcBorders>
              <w:top w:val="single" w:color="auto" w:sz="4" w:space="0"/>
              <w:left w:val="single" w:color="auto" w:sz="4" w:space="0"/>
              <w:bottom w:val="single" w:color="auto" w:sz="4" w:space="0"/>
              <w:right w:val="single" w:color="auto" w:sz="4" w:space="0"/>
            </w:tcBorders>
            <w:vAlign w:val="top"/>
          </w:tcPr>
          <w:p w14:paraId="224B4DCB">
            <w:pPr>
              <w:spacing w:line="360" w:lineRule="auto"/>
              <w:rPr>
                <w:color w:val="auto"/>
                <w:highlight w:val="none"/>
              </w:rPr>
            </w:pPr>
          </w:p>
        </w:tc>
        <w:tc>
          <w:tcPr>
            <w:tcW w:w="8488" w:type="dxa"/>
            <w:gridSpan w:val="2"/>
            <w:tcBorders>
              <w:top w:val="single" w:color="auto" w:sz="4" w:space="0"/>
              <w:left w:val="single" w:color="auto" w:sz="4" w:space="0"/>
              <w:bottom w:val="single" w:color="auto" w:sz="4" w:space="0"/>
              <w:right w:val="single" w:color="auto" w:sz="4" w:space="0"/>
            </w:tcBorders>
            <w:vAlign w:val="top"/>
          </w:tcPr>
          <w:p w14:paraId="7EE58836">
            <w:pPr>
              <w:spacing w:line="360" w:lineRule="auto"/>
              <w:rPr>
                <w:color w:val="auto"/>
                <w:highlight w:val="none"/>
              </w:rPr>
            </w:pPr>
            <w:r>
              <w:rPr>
                <w:rFonts w:hint="eastAsia" w:cs="宋体"/>
                <w:color w:val="auto"/>
                <w:highlight w:val="none"/>
              </w:rPr>
              <w:t>除投标人须知正文第</w:t>
            </w:r>
            <w:r>
              <w:rPr>
                <w:color w:val="auto"/>
                <w:highlight w:val="none"/>
              </w:rPr>
              <w:t>8</w:t>
            </w:r>
            <w:r>
              <w:rPr>
                <w:rFonts w:hint="eastAsia" w:cs="宋体"/>
                <w:color w:val="auto"/>
                <w:highlight w:val="none"/>
              </w:rPr>
              <w:t>条规定的情形外，除非已经产生中标候选人，在投标有效期内同意延长投标有效期的投标人少于三个的，招标人在分析招标失败的原因并采取相应措施后，应当依法重新招标。</w:t>
            </w:r>
          </w:p>
        </w:tc>
      </w:tr>
      <w:tr w14:paraId="75DD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695" w:type="dxa"/>
            <w:gridSpan w:val="4"/>
            <w:tcBorders>
              <w:top w:val="single" w:color="auto" w:sz="4" w:space="0"/>
              <w:left w:val="single" w:color="auto" w:sz="4" w:space="0"/>
              <w:bottom w:val="single" w:color="auto" w:sz="4" w:space="0"/>
              <w:right w:val="single" w:color="auto" w:sz="4" w:space="0"/>
            </w:tcBorders>
            <w:vAlign w:val="center"/>
          </w:tcPr>
          <w:p w14:paraId="6F454D9C">
            <w:pPr>
              <w:spacing w:line="360" w:lineRule="auto"/>
              <w:ind w:left="210" w:hanging="210" w:hangingChars="100"/>
              <w:rPr>
                <w:color w:val="auto"/>
                <w:highlight w:val="none"/>
              </w:rPr>
            </w:pPr>
            <w:r>
              <w:rPr>
                <w:color w:val="auto"/>
                <w:highlight w:val="none"/>
              </w:rPr>
              <w:t xml:space="preserve">10.7 </w:t>
            </w:r>
            <w:r>
              <w:rPr>
                <w:rFonts w:hint="eastAsia" w:cs="宋体"/>
                <w:color w:val="auto"/>
                <w:highlight w:val="none"/>
              </w:rPr>
              <w:t>同义词语</w:t>
            </w:r>
          </w:p>
        </w:tc>
      </w:tr>
      <w:tr w14:paraId="03F0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96" w:type="dxa"/>
            <w:tcBorders>
              <w:top w:val="single" w:color="auto" w:sz="4" w:space="0"/>
              <w:left w:val="single" w:color="auto" w:sz="4" w:space="0"/>
              <w:bottom w:val="single" w:color="auto" w:sz="4" w:space="0"/>
              <w:right w:val="single" w:color="auto" w:sz="4" w:space="0"/>
            </w:tcBorders>
            <w:vAlign w:val="center"/>
          </w:tcPr>
          <w:p w14:paraId="7C020255">
            <w:pPr>
              <w:spacing w:line="360" w:lineRule="auto"/>
              <w:rPr>
                <w:color w:val="auto"/>
                <w:highlight w:val="none"/>
              </w:rPr>
            </w:pPr>
          </w:p>
        </w:tc>
        <w:tc>
          <w:tcPr>
            <w:tcW w:w="8499" w:type="dxa"/>
            <w:gridSpan w:val="3"/>
            <w:tcBorders>
              <w:top w:val="single" w:color="auto" w:sz="4" w:space="0"/>
              <w:left w:val="single" w:color="auto" w:sz="4" w:space="0"/>
              <w:bottom w:val="single" w:color="auto" w:sz="4" w:space="0"/>
              <w:right w:val="single" w:color="auto" w:sz="4" w:space="0"/>
            </w:tcBorders>
            <w:vAlign w:val="center"/>
          </w:tcPr>
          <w:p w14:paraId="4F899314">
            <w:pPr>
              <w:spacing w:line="360" w:lineRule="auto"/>
              <w:rPr>
                <w:color w:val="auto"/>
                <w:highlight w:val="none"/>
              </w:rPr>
            </w:pPr>
            <w:r>
              <w:rPr>
                <w:rFonts w:hint="eastAsia" w:cs="宋体"/>
                <w:color w:val="auto"/>
                <w:highlight w:val="none"/>
              </w:rPr>
              <w:t>构成招标文件组成部分的</w:t>
            </w:r>
            <w:r>
              <w:rPr>
                <w:rFonts w:hint="eastAsia" w:cs="宋体"/>
                <w:color w:val="auto"/>
                <w:highlight w:val="none"/>
                <w:lang w:eastAsia="zh-CN"/>
              </w:rPr>
              <w:t>“</w:t>
            </w:r>
            <w:r>
              <w:rPr>
                <w:rFonts w:hint="eastAsia" w:cs="宋体"/>
                <w:color w:val="auto"/>
                <w:highlight w:val="none"/>
              </w:rPr>
              <w:t>通用合同条款</w:t>
            </w:r>
            <w:r>
              <w:rPr>
                <w:rFonts w:hint="eastAsia" w:cs="宋体"/>
                <w:color w:val="auto"/>
                <w:highlight w:val="none"/>
                <w:lang w:eastAsia="zh-CN"/>
              </w:rPr>
              <w:t>”</w:t>
            </w:r>
            <w:r>
              <w:rPr>
                <w:rFonts w:hint="eastAsia" w:cs="宋体"/>
                <w:color w:val="auto"/>
                <w:highlight w:val="none"/>
              </w:rPr>
              <w:t>、</w:t>
            </w:r>
            <w:r>
              <w:rPr>
                <w:rFonts w:hint="eastAsia" w:cs="宋体"/>
                <w:color w:val="auto"/>
                <w:highlight w:val="none"/>
                <w:lang w:eastAsia="zh-CN"/>
              </w:rPr>
              <w:t>“</w:t>
            </w:r>
            <w:r>
              <w:rPr>
                <w:rFonts w:hint="eastAsia" w:cs="宋体"/>
                <w:color w:val="auto"/>
                <w:highlight w:val="none"/>
              </w:rPr>
              <w:t>专用合同条款</w:t>
            </w:r>
            <w:r>
              <w:rPr>
                <w:rFonts w:hint="eastAsia" w:cs="宋体"/>
                <w:color w:val="auto"/>
                <w:highlight w:val="none"/>
                <w:lang w:eastAsia="zh-CN"/>
              </w:rPr>
              <w:t>”</w:t>
            </w:r>
            <w:r>
              <w:rPr>
                <w:rFonts w:hint="eastAsia" w:cs="宋体"/>
                <w:color w:val="auto"/>
                <w:highlight w:val="none"/>
              </w:rPr>
              <w:t>、</w:t>
            </w:r>
            <w:r>
              <w:rPr>
                <w:rFonts w:hint="eastAsia" w:cs="宋体"/>
                <w:color w:val="auto"/>
                <w:highlight w:val="none"/>
                <w:lang w:eastAsia="zh-CN"/>
              </w:rPr>
              <w:t>“</w:t>
            </w:r>
            <w:r>
              <w:rPr>
                <w:rFonts w:hint="eastAsia" w:cs="宋体"/>
                <w:color w:val="auto"/>
                <w:highlight w:val="none"/>
              </w:rPr>
              <w:t>技术标准和要求</w:t>
            </w:r>
            <w:r>
              <w:rPr>
                <w:rFonts w:hint="eastAsia" w:cs="宋体"/>
                <w:color w:val="auto"/>
                <w:highlight w:val="none"/>
                <w:lang w:eastAsia="zh-CN"/>
              </w:rPr>
              <w:t>”</w:t>
            </w:r>
            <w:r>
              <w:rPr>
                <w:rFonts w:hint="eastAsia" w:cs="宋体"/>
                <w:color w:val="auto"/>
                <w:highlight w:val="none"/>
              </w:rPr>
              <w:t>和</w:t>
            </w:r>
            <w:r>
              <w:rPr>
                <w:rFonts w:hint="eastAsia" w:cs="宋体"/>
                <w:color w:val="auto"/>
                <w:highlight w:val="none"/>
                <w:lang w:eastAsia="zh-CN"/>
              </w:rPr>
              <w:t>“</w:t>
            </w:r>
            <w:r>
              <w:rPr>
                <w:rFonts w:hint="eastAsia" w:cs="宋体"/>
                <w:color w:val="auto"/>
                <w:highlight w:val="none"/>
              </w:rPr>
              <w:t>工程量清单</w:t>
            </w:r>
            <w:r>
              <w:rPr>
                <w:rFonts w:hint="eastAsia" w:cs="宋体"/>
                <w:color w:val="auto"/>
                <w:highlight w:val="none"/>
                <w:lang w:eastAsia="zh-CN"/>
              </w:rPr>
              <w:t>”</w:t>
            </w:r>
            <w:r>
              <w:rPr>
                <w:rFonts w:hint="eastAsia" w:cs="宋体"/>
                <w:color w:val="auto"/>
                <w:highlight w:val="none"/>
              </w:rPr>
              <w:t>等章节中出现的措辞</w:t>
            </w:r>
            <w:r>
              <w:rPr>
                <w:color w:val="auto"/>
                <w:highlight w:val="none"/>
              </w:rPr>
              <w:t>“</w:t>
            </w:r>
            <w:r>
              <w:rPr>
                <w:rFonts w:hint="eastAsia" w:cs="宋体"/>
                <w:color w:val="auto"/>
                <w:highlight w:val="none"/>
              </w:rPr>
              <w:t>发包人</w:t>
            </w:r>
            <w:r>
              <w:rPr>
                <w:color w:val="auto"/>
                <w:highlight w:val="none"/>
              </w:rPr>
              <w:t>”</w:t>
            </w:r>
            <w:r>
              <w:rPr>
                <w:rFonts w:hint="eastAsia" w:cs="宋体"/>
                <w:color w:val="auto"/>
                <w:highlight w:val="none"/>
              </w:rPr>
              <w:t>和</w:t>
            </w:r>
            <w:r>
              <w:rPr>
                <w:color w:val="auto"/>
                <w:highlight w:val="none"/>
              </w:rPr>
              <w:t>“</w:t>
            </w:r>
            <w:r>
              <w:rPr>
                <w:rFonts w:hint="eastAsia" w:cs="宋体"/>
                <w:color w:val="auto"/>
                <w:highlight w:val="none"/>
              </w:rPr>
              <w:t>承包人</w:t>
            </w:r>
            <w:r>
              <w:rPr>
                <w:color w:val="auto"/>
                <w:highlight w:val="none"/>
              </w:rPr>
              <w:t>”</w:t>
            </w:r>
            <w:r>
              <w:rPr>
                <w:rFonts w:hint="eastAsia" w:cs="宋体"/>
                <w:color w:val="auto"/>
                <w:highlight w:val="none"/>
              </w:rPr>
              <w:t>，在招标投标阶段应当分别按</w:t>
            </w:r>
            <w:r>
              <w:rPr>
                <w:color w:val="auto"/>
                <w:highlight w:val="none"/>
              </w:rPr>
              <w:t>“</w:t>
            </w:r>
            <w:r>
              <w:rPr>
                <w:rFonts w:hint="eastAsia" w:cs="宋体"/>
                <w:color w:val="auto"/>
                <w:highlight w:val="none"/>
              </w:rPr>
              <w:t>招标人</w:t>
            </w:r>
            <w:r>
              <w:rPr>
                <w:color w:val="auto"/>
                <w:highlight w:val="none"/>
              </w:rPr>
              <w:t>”</w:t>
            </w:r>
            <w:r>
              <w:rPr>
                <w:rFonts w:hint="eastAsia" w:cs="宋体"/>
                <w:color w:val="auto"/>
                <w:highlight w:val="none"/>
              </w:rPr>
              <w:t>和</w:t>
            </w:r>
            <w:r>
              <w:rPr>
                <w:color w:val="auto"/>
                <w:highlight w:val="none"/>
              </w:rPr>
              <w:t>“</w:t>
            </w:r>
            <w:r>
              <w:rPr>
                <w:rFonts w:hint="eastAsia" w:cs="宋体"/>
                <w:color w:val="auto"/>
                <w:highlight w:val="none"/>
              </w:rPr>
              <w:t>投标人</w:t>
            </w:r>
            <w:r>
              <w:rPr>
                <w:color w:val="auto"/>
                <w:highlight w:val="none"/>
              </w:rPr>
              <w:t>”</w:t>
            </w:r>
            <w:r>
              <w:rPr>
                <w:rFonts w:hint="eastAsia" w:cs="宋体"/>
                <w:color w:val="auto"/>
                <w:highlight w:val="none"/>
              </w:rPr>
              <w:t>进行理解。</w:t>
            </w:r>
          </w:p>
        </w:tc>
      </w:tr>
      <w:tr w14:paraId="6130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695" w:type="dxa"/>
            <w:gridSpan w:val="4"/>
            <w:tcBorders>
              <w:top w:val="single" w:color="auto" w:sz="4" w:space="0"/>
              <w:left w:val="single" w:color="auto" w:sz="4" w:space="0"/>
              <w:bottom w:val="single" w:color="auto" w:sz="4" w:space="0"/>
              <w:right w:val="single" w:color="auto" w:sz="4" w:space="0"/>
            </w:tcBorders>
            <w:vAlign w:val="center"/>
          </w:tcPr>
          <w:p w14:paraId="5E32016D">
            <w:pPr>
              <w:spacing w:line="360" w:lineRule="auto"/>
              <w:ind w:left="210" w:hanging="210" w:hangingChars="100"/>
              <w:rPr>
                <w:color w:val="auto"/>
                <w:highlight w:val="none"/>
              </w:rPr>
            </w:pPr>
            <w:r>
              <w:rPr>
                <w:color w:val="auto"/>
                <w:highlight w:val="none"/>
              </w:rPr>
              <w:t xml:space="preserve">10.8 </w:t>
            </w:r>
            <w:r>
              <w:rPr>
                <w:rFonts w:hint="eastAsia" w:cs="宋体"/>
                <w:color w:val="auto"/>
                <w:highlight w:val="none"/>
              </w:rPr>
              <w:t>监督</w:t>
            </w:r>
          </w:p>
        </w:tc>
      </w:tr>
      <w:tr w14:paraId="3BBB5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196" w:type="dxa"/>
            <w:tcBorders>
              <w:top w:val="single" w:color="auto" w:sz="4" w:space="0"/>
              <w:left w:val="single" w:color="auto" w:sz="4" w:space="0"/>
              <w:bottom w:val="single" w:color="auto" w:sz="4" w:space="0"/>
              <w:right w:val="single" w:color="auto" w:sz="4" w:space="0"/>
            </w:tcBorders>
            <w:vAlign w:val="center"/>
          </w:tcPr>
          <w:p w14:paraId="2353A00D">
            <w:pPr>
              <w:spacing w:line="360" w:lineRule="auto"/>
              <w:rPr>
                <w:color w:val="auto"/>
                <w:highlight w:val="none"/>
              </w:rPr>
            </w:pPr>
          </w:p>
        </w:tc>
        <w:tc>
          <w:tcPr>
            <w:tcW w:w="8499" w:type="dxa"/>
            <w:gridSpan w:val="3"/>
            <w:tcBorders>
              <w:top w:val="single" w:color="auto" w:sz="4" w:space="0"/>
              <w:left w:val="single" w:color="auto" w:sz="4" w:space="0"/>
              <w:bottom w:val="single" w:color="auto" w:sz="4" w:space="0"/>
              <w:right w:val="single" w:color="auto" w:sz="4" w:space="0"/>
            </w:tcBorders>
            <w:vAlign w:val="center"/>
          </w:tcPr>
          <w:p w14:paraId="7F79547A">
            <w:pPr>
              <w:spacing w:line="360" w:lineRule="auto"/>
              <w:rPr>
                <w:color w:val="auto"/>
                <w:highlight w:val="none"/>
              </w:rPr>
            </w:pPr>
            <w:r>
              <w:rPr>
                <w:rFonts w:hint="eastAsia" w:cs="宋体"/>
                <w:color w:val="auto"/>
                <w:highlight w:val="none"/>
              </w:rPr>
              <w:t>本项目的招标投标活动及其相关当事人应当接受有管辖权的建设工程招标投标行政监督部门依法实施的监督，如项目属于公共资源范围，应同时接受本级公共资源交易监督机构的监管。</w:t>
            </w:r>
          </w:p>
        </w:tc>
      </w:tr>
      <w:tr w14:paraId="1F72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695" w:type="dxa"/>
            <w:gridSpan w:val="4"/>
            <w:tcBorders>
              <w:top w:val="single" w:color="auto" w:sz="4" w:space="0"/>
              <w:left w:val="single" w:color="auto" w:sz="4" w:space="0"/>
              <w:bottom w:val="single" w:color="auto" w:sz="4" w:space="0"/>
              <w:right w:val="single" w:color="auto" w:sz="4" w:space="0"/>
            </w:tcBorders>
            <w:vAlign w:val="center"/>
          </w:tcPr>
          <w:p w14:paraId="1446ABD0">
            <w:pPr>
              <w:spacing w:line="360" w:lineRule="auto"/>
              <w:rPr>
                <w:rFonts w:hint="eastAsia" w:cs="宋体"/>
                <w:color w:val="auto"/>
                <w:highlight w:val="none"/>
              </w:rPr>
            </w:pPr>
            <w:r>
              <w:rPr>
                <w:rFonts w:cs="宋体"/>
                <w:color w:val="auto"/>
                <w:highlight w:val="none"/>
              </w:rPr>
              <w:t>10.9承包人应履行的其他义务</w:t>
            </w:r>
          </w:p>
        </w:tc>
      </w:tr>
      <w:tr w14:paraId="20EE4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196" w:type="dxa"/>
            <w:tcBorders>
              <w:top w:val="single" w:color="auto" w:sz="4" w:space="0"/>
              <w:left w:val="single" w:color="auto" w:sz="4" w:space="0"/>
              <w:bottom w:val="single" w:color="auto" w:sz="4" w:space="0"/>
              <w:right w:val="single" w:color="auto" w:sz="4" w:space="0"/>
            </w:tcBorders>
            <w:vAlign w:val="center"/>
          </w:tcPr>
          <w:p w14:paraId="1F91906F">
            <w:pPr>
              <w:spacing w:line="360" w:lineRule="auto"/>
              <w:rPr>
                <w:color w:val="auto"/>
                <w:highlight w:val="none"/>
              </w:rPr>
            </w:pPr>
          </w:p>
        </w:tc>
        <w:tc>
          <w:tcPr>
            <w:tcW w:w="8499" w:type="dxa"/>
            <w:gridSpan w:val="3"/>
            <w:tcBorders>
              <w:top w:val="single" w:color="auto" w:sz="4" w:space="0"/>
              <w:left w:val="single" w:color="auto" w:sz="4" w:space="0"/>
              <w:bottom w:val="single" w:color="auto" w:sz="4" w:space="0"/>
              <w:right w:val="single" w:color="auto" w:sz="4" w:space="0"/>
            </w:tcBorders>
            <w:vAlign w:val="center"/>
          </w:tcPr>
          <w:p w14:paraId="0B906BA3">
            <w:pPr>
              <w:spacing w:line="360" w:lineRule="auto"/>
              <w:rPr>
                <w:rFonts w:hint="eastAsia" w:cs="宋体"/>
                <w:color w:val="auto"/>
                <w:highlight w:val="none"/>
              </w:rPr>
            </w:pPr>
            <w:r>
              <w:rPr>
                <w:rFonts w:cs="宋体"/>
                <w:color w:val="auto"/>
                <w:highlight w:val="none"/>
              </w:rPr>
              <w:t xml:space="preserve"> “按照《中华人民共和国工会法》《国务院关于进一步做好为农民工服务工作的意见》（国发〔2014〕40号）、《中华全国总工会关于深入贯彻落实&lt;国务院关于进一步做好为农民工服务工作的意见&gt;的实施意见》（总工发〔2015〕14号）有关要求，建筑工程要成立项目工会或项目联合工会，深入开展‘农民工入会集中行动</w:t>
            </w:r>
            <w:r>
              <w:rPr>
                <w:rFonts w:hint="eastAsia" w:cs="宋体"/>
                <w:color w:val="auto"/>
                <w:highlight w:val="none"/>
              </w:rPr>
              <w:t>’”。</w:t>
            </w:r>
          </w:p>
        </w:tc>
      </w:tr>
      <w:tr w14:paraId="3288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695" w:type="dxa"/>
            <w:gridSpan w:val="4"/>
            <w:tcBorders>
              <w:top w:val="single" w:color="auto" w:sz="4" w:space="0"/>
              <w:left w:val="single" w:color="auto" w:sz="4" w:space="0"/>
              <w:bottom w:val="single" w:color="auto" w:sz="4" w:space="0"/>
              <w:right w:val="single" w:color="auto" w:sz="4" w:space="0"/>
            </w:tcBorders>
            <w:vAlign w:val="center"/>
          </w:tcPr>
          <w:p w14:paraId="52B6A5DD">
            <w:pPr>
              <w:spacing w:line="360" w:lineRule="auto"/>
              <w:rPr>
                <w:rFonts w:cs="宋体"/>
                <w:color w:val="auto"/>
                <w:highlight w:val="none"/>
              </w:rPr>
            </w:pPr>
            <w:r>
              <w:rPr>
                <w:rFonts w:hint="eastAsia"/>
                <w:color w:val="auto"/>
                <w:highlight w:val="none"/>
              </w:rPr>
              <w:t>10.1</w:t>
            </w:r>
            <w:r>
              <w:rPr>
                <w:color w:val="auto"/>
                <w:highlight w:val="none"/>
              </w:rPr>
              <w:t>0</w:t>
            </w:r>
            <w:r>
              <w:rPr>
                <w:rFonts w:hint="eastAsia" w:ascii="宋体" w:hAnsi="宋体"/>
                <w:color w:val="auto"/>
                <w:highlight w:val="none"/>
              </w:rPr>
              <w:t>农民工工资保证金</w:t>
            </w:r>
          </w:p>
        </w:tc>
      </w:tr>
      <w:tr w14:paraId="2F88B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196" w:type="dxa"/>
            <w:tcBorders>
              <w:top w:val="single" w:color="auto" w:sz="4" w:space="0"/>
              <w:left w:val="single" w:color="auto" w:sz="4" w:space="0"/>
              <w:bottom w:val="single" w:color="auto" w:sz="4" w:space="0"/>
              <w:right w:val="single" w:color="auto" w:sz="4" w:space="0"/>
            </w:tcBorders>
            <w:vAlign w:val="center"/>
          </w:tcPr>
          <w:p w14:paraId="1B9CCD30">
            <w:pPr>
              <w:spacing w:line="360" w:lineRule="auto"/>
              <w:rPr>
                <w:color w:val="auto"/>
                <w:highlight w:val="none"/>
              </w:rPr>
            </w:pPr>
          </w:p>
        </w:tc>
        <w:tc>
          <w:tcPr>
            <w:tcW w:w="8499" w:type="dxa"/>
            <w:gridSpan w:val="3"/>
            <w:tcBorders>
              <w:top w:val="single" w:color="auto" w:sz="4" w:space="0"/>
              <w:left w:val="single" w:color="auto" w:sz="4" w:space="0"/>
              <w:bottom w:val="single" w:color="auto" w:sz="4" w:space="0"/>
              <w:right w:val="single" w:color="auto" w:sz="4" w:space="0"/>
            </w:tcBorders>
            <w:vAlign w:val="center"/>
          </w:tcPr>
          <w:p w14:paraId="5C0DF397">
            <w:pPr>
              <w:spacing w:line="360" w:lineRule="auto"/>
              <w:rPr>
                <w:rFonts w:cs="宋体"/>
                <w:color w:val="auto"/>
                <w:highlight w:val="none"/>
              </w:rPr>
            </w:pPr>
            <w:r>
              <w:rPr>
                <w:color w:val="auto"/>
                <w:highlight w:val="none"/>
              </w:rPr>
              <w:t>按广西壮族自治区人力资源和社会保障厅等8部门《关于印发广西壮族自治区工程建设领域农民工工资专用</w:t>
            </w:r>
            <w:r>
              <w:rPr>
                <w:rFonts w:hint="eastAsia"/>
                <w:color w:val="auto"/>
                <w:highlight w:val="none"/>
                <w:lang w:eastAsia="zh-CN"/>
              </w:rPr>
              <w:t>账户</w:t>
            </w:r>
            <w:r>
              <w:rPr>
                <w:color w:val="auto"/>
                <w:highlight w:val="none"/>
              </w:rPr>
              <w:t>管理暂行办法实施细则的通知》（桂人社规[2022]5号）执行，承包人在合</w:t>
            </w:r>
            <w:r>
              <w:rPr>
                <w:rFonts w:hint="eastAsia"/>
                <w:color w:val="auto"/>
                <w:highlight w:val="none"/>
                <w:lang w:eastAsia="zh-CN"/>
              </w:rPr>
              <w:t>同</w:t>
            </w:r>
            <w:r>
              <w:rPr>
                <w:color w:val="auto"/>
                <w:highlight w:val="none"/>
              </w:rPr>
              <w:t>签订之日起30日内，自主选择在</w:t>
            </w:r>
            <w:r>
              <w:rPr>
                <w:rFonts w:hint="eastAsia"/>
                <w:color w:val="auto"/>
                <w:highlight w:val="none"/>
                <w:lang w:eastAsia="zh-CN"/>
              </w:rPr>
              <w:t>广西壮族</w:t>
            </w:r>
            <w:r>
              <w:rPr>
                <w:color w:val="auto"/>
                <w:highlight w:val="none"/>
              </w:rPr>
              <w:t>自治区行政区域内依法设立或设有分支机构的银行开立专用</w:t>
            </w:r>
            <w:r>
              <w:rPr>
                <w:rFonts w:hint="eastAsia"/>
                <w:color w:val="auto"/>
                <w:highlight w:val="none"/>
                <w:lang w:eastAsia="zh-CN"/>
              </w:rPr>
              <w:t>账户</w:t>
            </w:r>
            <w:r>
              <w:rPr>
                <w:color w:val="auto"/>
                <w:highlight w:val="none"/>
              </w:rPr>
              <w:t>。办理得施工许可证后，按照《关于印发广西壮族自治区工程建设领域农民工工资保证金规定实施办法的通知》桂人社规[2021]16号）缴存保证金，也可以使用银行保函。工程竣工验收结算经审定后，按照规定程序，将农民工工资保证金没有使用或剩余的金额退还给承包人。</w:t>
            </w:r>
          </w:p>
        </w:tc>
      </w:tr>
      <w:tr w14:paraId="0B21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695" w:type="dxa"/>
            <w:gridSpan w:val="4"/>
            <w:tcBorders>
              <w:top w:val="single" w:color="auto" w:sz="4" w:space="0"/>
              <w:left w:val="single" w:color="auto" w:sz="4" w:space="0"/>
              <w:bottom w:val="single" w:color="auto" w:sz="4" w:space="0"/>
              <w:right w:val="single" w:color="auto" w:sz="4" w:space="0"/>
            </w:tcBorders>
            <w:vAlign w:val="center"/>
          </w:tcPr>
          <w:p w14:paraId="2F8A4707">
            <w:pPr>
              <w:spacing w:line="360" w:lineRule="auto"/>
              <w:rPr>
                <w:rFonts w:hint="eastAsia" w:ascii="宋体" w:hAnsi="宋体"/>
                <w:color w:val="auto"/>
                <w:highlight w:val="none"/>
              </w:rPr>
            </w:pPr>
            <w:r>
              <w:rPr>
                <w:rFonts w:hint="eastAsia"/>
                <w:color w:val="auto"/>
                <w:highlight w:val="none"/>
              </w:rPr>
              <w:t>10.1</w:t>
            </w:r>
            <w:r>
              <w:rPr>
                <w:color w:val="auto"/>
                <w:highlight w:val="none"/>
              </w:rPr>
              <w:t>1</w:t>
            </w:r>
            <w:r>
              <w:rPr>
                <w:rFonts w:hint="eastAsia" w:cs="宋体"/>
                <w:color w:val="auto"/>
                <w:highlight w:val="none"/>
              </w:rPr>
              <w:t>中小企业</w:t>
            </w:r>
          </w:p>
        </w:tc>
      </w:tr>
      <w:tr w14:paraId="7992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196" w:type="dxa"/>
            <w:tcBorders>
              <w:top w:val="single" w:color="auto" w:sz="4" w:space="0"/>
              <w:left w:val="single" w:color="auto" w:sz="4" w:space="0"/>
              <w:bottom w:val="single" w:color="auto" w:sz="4" w:space="0"/>
              <w:right w:val="single" w:color="auto" w:sz="4" w:space="0"/>
            </w:tcBorders>
            <w:vAlign w:val="center"/>
          </w:tcPr>
          <w:p w14:paraId="423A4968">
            <w:pPr>
              <w:spacing w:line="360" w:lineRule="auto"/>
              <w:rPr>
                <w:color w:val="auto"/>
                <w:highlight w:val="none"/>
              </w:rPr>
            </w:pPr>
          </w:p>
        </w:tc>
        <w:tc>
          <w:tcPr>
            <w:tcW w:w="8499" w:type="dxa"/>
            <w:gridSpan w:val="3"/>
            <w:tcBorders>
              <w:top w:val="single" w:color="auto" w:sz="4" w:space="0"/>
              <w:left w:val="single" w:color="auto" w:sz="4" w:space="0"/>
              <w:bottom w:val="single" w:color="auto" w:sz="4" w:space="0"/>
              <w:right w:val="single" w:color="auto" w:sz="4" w:space="0"/>
            </w:tcBorders>
            <w:vAlign w:val="center"/>
          </w:tcPr>
          <w:p w14:paraId="148BE7A8">
            <w:pPr>
              <w:spacing w:line="360" w:lineRule="auto"/>
              <w:ind w:firstLine="420" w:firstLineChars="200"/>
              <w:rPr>
                <w:rFonts w:hint="eastAsia" w:cs="宋体"/>
                <w:color w:val="auto"/>
                <w:highlight w:val="none"/>
              </w:rPr>
            </w:pPr>
            <w:r>
              <w:rPr>
                <w:rFonts w:hint="eastAsia" w:cs="宋体"/>
                <w:color w:val="auto"/>
                <w:highlight w:val="none"/>
              </w:rPr>
              <w:t>1. 根据《政府采购促进中小企业发展管理办法》（财库〔2020〕46号）、</w:t>
            </w:r>
            <w:r>
              <w:rPr>
                <w:rFonts w:hint="eastAsia" w:cs="宋体"/>
                <w:color w:val="auto"/>
                <w:highlight w:val="none"/>
                <w:lang w:bidi="ar"/>
              </w:rPr>
              <w:t>财政部《关于进一步加大政府采购支持中小企业力度的通知》（财库〔2022〕19号）</w:t>
            </w:r>
            <w:r>
              <w:rPr>
                <w:rFonts w:hint="eastAsia" w:cs="宋体"/>
                <w:color w:val="auto"/>
                <w:highlight w:val="none"/>
              </w:rPr>
              <w:t>的规定，本招标文件所称中小企业，是指在中华人民共和国境内依法设立，依据国务院批准的中小企业划分标准确定的中型企业、小型企业和微型企业，但与大企业的负责人为同一人，或者与大企业存在直接控股、管理关系的除外。</w:t>
            </w:r>
          </w:p>
          <w:p w14:paraId="3B2685E5">
            <w:pPr>
              <w:spacing w:line="360" w:lineRule="auto"/>
              <w:ind w:firstLine="420" w:firstLineChars="200"/>
              <w:rPr>
                <w:rFonts w:hint="eastAsia" w:cs="宋体"/>
                <w:color w:val="auto"/>
                <w:highlight w:val="none"/>
              </w:rPr>
            </w:pPr>
            <w:r>
              <w:rPr>
                <w:rFonts w:hint="eastAsia" w:cs="宋体"/>
                <w:color w:val="auto"/>
                <w:highlight w:val="none"/>
              </w:rPr>
              <w:t>2. 在政府采购工程招标活动中，工程由中小企业承建，即工程施工单位为中小企业，享受招标文件规定的中小企业扶持政策，不对其中涉及的货物的制造商和服务的承接商作出要求，联合体各方均为中小企业的，联合体视同中小企业。其中，联合体各方均为小微企业的，联合体视同小微企业。</w:t>
            </w:r>
          </w:p>
          <w:p w14:paraId="19560DA8">
            <w:pPr>
              <w:spacing w:line="360" w:lineRule="auto"/>
              <w:ind w:firstLine="420" w:firstLineChars="200"/>
              <w:rPr>
                <w:rFonts w:hint="eastAsia" w:cs="宋体"/>
                <w:color w:val="auto"/>
                <w:highlight w:val="none"/>
              </w:rPr>
            </w:pPr>
            <w:r>
              <w:rPr>
                <w:rFonts w:hint="eastAsia" w:cs="宋体"/>
                <w:color w:val="auto"/>
                <w:highlight w:val="none"/>
              </w:rPr>
              <w:t>3. 本项目所属行业为建筑业。</w:t>
            </w:r>
          </w:p>
          <w:p w14:paraId="7F0BD182">
            <w:pPr>
              <w:spacing w:line="360" w:lineRule="auto"/>
              <w:ind w:firstLine="420" w:firstLineChars="200"/>
              <w:rPr>
                <w:rFonts w:hint="eastAsia" w:cs="宋体"/>
                <w:color w:val="auto"/>
                <w:highlight w:val="none"/>
              </w:rPr>
            </w:pPr>
            <w:r>
              <w:rPr>
                <w:rFonts w:hint="eastAsia" w:cs="宋体"/>
                <w:color w:val="auto"/>
                <w:highlight w:val="none"/>
              </w:rPr>
              <w:t>根据《关于印发中小企业划型标准规定的通知》（工信部联企业〔2011〕300号）的规定，建筑业中小企业划型标准：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7FF7EAB">
            <w:pPr>
              <w:spacing w:line="360" w:lineRule="auto"/>
              <w:ind w:firstLine="420" w:firstLineChars="200"/>
              <w:rPr>
                <w:rFonts w:hint="eastAsia" w:cs="宋体"/>
                <w:color w:val="auto"/>
                <w:highlight w:val="none"/>
              </w:rPr>
            </w:pPr>
            <w:r>
              <w:rPr>
                <w:rFonts w:hint="eastAsia" w:cs="宋体"/>
                <w:color w:val="auto"/>
                <w:highlight w:val="none"/>
              </w:rPr>
              <w:t>4.投标人判断是否为中小企业可以使用工业和信息化部中小企业局开发的“中小企业规模类型自测小程序”。</w:t>
            </w:r>
          </w:p>
          <w:p w14:paraId="0CB7EE4E">
            <w:pPr>
              <w:spacing w:line="360" w:lineRule="auto"/>
              <w:ind w:firstLine="420" w:firstLineChars="200"/>
              <w:rPr>
                <w:rFonts w:hint="eastAsia" w:ascii="宋体" w:hAnsi="宋体"/>
                <w:color w:val="auto"/>
                <w:highlight w:val="none"/>
              </w:rPr>
            </w:pPr>
            <w:r>
              <w:rPr>
                <w:rFonts w:hint="eastAsia" w:cs="宋体"/>
                <w:color w:val="auto"/>
                <w:highlight w:val="none"/>
              </w:rPr>
              <w:t>5.投标人确定自身属于上述定义的中小企业时，应按第九章“投标文件格式“提供相应的《中小企业声明函》，否则评标时不予认定。任何单位和个人不得要求投标人提供《中小企业声明函》之外的中小企业身份证明文件。</w:t>
            </w:r>
          </w:p>
        </w:tc>
      </w:tr>
      <w:tr w14:paraId="71D0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695" w:type="dxa"/>
            <w:gridSpan w:val="4"/>
            <w:tcBorders>
              <w:top w:val="single" w:color="auto" w:sz="4" w:space="0"/>
              <w:left w:val="single" w:color="auto" w:sz="4" w:space="0"/>
              <w:bottom w:val="single" w:color="auto" w:sz="4" w:space="0"/>
              <w:right w:val="single" w:color="auto" w:sz="4" w:space="0"/>
            </w:tcBorders>
            <w:vAlign w:val="center"/>
          </w:tcPr>
          <w:p w14:paraId="02E33EC9">
            <w:pPr>
              <w:spacing w:line="360" w:lineRule="auto"/>
              <w:rPr>
                <w:rFonts w:hint="eastAsia" w:ascii="宋体" w:hAnsi="宋体"/>
                <w:color w:val="auto"/>
                <w:highlight w:val="none"/>
              </w:rPr>
            </w:pPr>
            <w:r>
              <w:rPr>
                <w:rFonts w:hint="eastAsia"/>
                <w:color w:val="auto"/>
                <w:highlight w:val="none"/>
              </w:rPr>
              <w:t>10.1</w:t>
            </w:r>
            <w:r>
              <w:rPr>
                <w:color w:val="auto"/>
                <w:highlight w:val="none"/>
              </w:rPr>
              <w:t>2</w:t>
            </w:r>
            <w:r>
              <w:rPr>
                <w:rFonts w:hint="eastAsia"/>
                <w:color w:val="auto"/>
                <w:highlight w:val="none"/>
              </w:rPr>
              <w:t>监狱企业</w:t>
            </w:r>
          </w:p>
        </w:tc>
      </w:tr>
      <w:tr w14:paraId="0238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196" w:type="dxa"/>
            <w:tcBorders>
              <w:top w:val="single" w:color="auto" w:sz="4" w:space="0"/>
              <w:left w:val="single" w:color="auto" w:sz="4" w:space="0"/>
              <w:bottom w:val="single" w:color="auto" w:sz="4" w:space="0"/>
              <w:right w:val="single" w:color="auto" w:sz="4" w:space="0"/>
            </w:tcBorders>
            <w:vAlign w:val="center"/>
          </w:tcPr>
          <w:p w14:paraId="3B8D58B0">
            <w:pPr>
              <w:spacing w:line="360" w:lineRule="auto"/>
              <w:rPr>
                <w:color w:val="auto"/>
                <w:highlight w:val="none"/>
              </w:rPr>
            </w:pPr>
          </w:p>
        </w:tc>
        <w:tc>
          <w:tcPr>
            <w:tcW w:w="8499" w:type="dxa"/>
            <w:gridSpan w:val="3"/>
            <w:tcBorders>
              <w:top w:val="single" w:color="auto" w:sz="4" w:space="0"/>
              <w:left w:val="single" w:color="auto" w:sz="4" w:space="0"/>
              <w:bottom w:val="single" w:color="auto" w:sz="4" w:space="0"/>
              <w:right w:val="single" w:color="auto" w:sz="4" w:space="0"/>
            </w:tcBorders>
            <w:vAlign w:val="center"/>
          </w:tcPr>
          <w:p w14:paraId="6CAC9BC9">
            <w:pPr>
              <w:spacing w:line="360" w:lineRule="auto"/>
              <w:ind w:firstLine="420" w:firstLineChars="200"/>
              <w:rPr>
                <w:rFonts w:hint="eastAsia" w:cs="宋体"/>
                <w:color w:val="auto"/>
                <w:highlight w:val="none"/>
              </w:rPr>
            </w:pPr>
            <w:r>
              <w:rPr>
                <w:rFonts w:hint="eastAsia" w:cs="宋体"/>
                <w:color w:val="auto"/>
                <w:highlight w:val="none"/>
              </w:rPr>
              <w:t>1. 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9FC7CB4">
            <w:pPr>
              <w:spacing w:line="360" w:lineRule="auto"/>
              <w:ind w:firstLine="420" w:firstLineChars="200"/>
              <w:rPr>
                <w:rFonts w:hint="eastAsia" w:ascii="宋体" w:hAnsi="宋体"/>
                <w:color w:val="auto"/>
                <w:highlight w:val="none"/>
              </w:rPr>
            </w:pPr>
            <w:r>
              <w:rPr>
                <w:rFonts w:hint="eastAsia" w:cs="宋体"/>
                <w:color w:val="auto"/>
                <w:highlight w:val="none"/>
              </w:rPr>
              <w:t>2. 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tc>
      </w:tr>
      <w:tr w14:paraId="41B2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695" w:type="dxa"/>
            <w:gridSpan w:val="4"/>
            <w:tcBorders>
              <w:top w:val="single" w:color="auto" w:sz="4" w:space="0"/>
              <w:left w:val="single" w:color="auto" w:sz="4" w:space="0"/>
              <w:bottom w:val="single" w:color="auto" w:sz="4" w:space="0"/>
              <w:right w:val="single" w:color="auto" w:sz="4" w:space="0"/>
            </w:tcBorders>
            <w:vAlign w:val="center"/>
          </w:tcPr>
          <w:p w14:paraId="66D7A5EA">
            <w:pPr>
              <w:spacing w:line="360" w:lineRule="auto"/>
              <w:rPr>
                <w:rFonts w:hint="eastAsia" w:ascii="宋体" w:hAnsi="宋体"/>
                <w:color w:val="auto"/>
                <w:highlight w:val="none"/>
              </w:rPr>
            </w:pPr>
            <w:r>
              <w:rPr>
                <w:rFonts w:hint="eastAsia"/>
                <w:color w:val="auto"/>
                <w:highlight w:val="none"/>
              </w:rPr>
              <w:t>10.1</w:t>
            </w:r>
            <w:r>
              <w:rPr>
                <w:color w:val="auto"/>
                <w:highlight w:val="none"/>
              </w:rPr>
              <w:t>3</w:t>
            </w:r>
            <w:r>
              <w:rPr>
                <w:rFonts w:hint="eastAsia" w:cs="宋体"/>
                <w:color w:val="auto"/>
                <w:highlight w:val="none"/>
              </w:rPr>
              <w:t>残疾人福利性单位</w:t>
            </w:r>
          </w:p>
        </w:tc>
      </w:tr>
      <w:tr w14:paraId="39EC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196" w:type="dxa"/>
            <w:tcBorders>
              <w:top w:val="single" w:color="auto" w:sz="4" w:space="0"/>
              <w:left w:val="single" w:color="auto" w:sz="4" w:space="0"/>
              <w:bottom w:val="single" w:color="auto" w:sz="4" w:space="0"/>
              <w:right w:val="single" w:color="auto" w:sz="4" w:space="0"/>
            </w:tcBorders>
            <w:vAlign w:val="center"/>
          </w:tcPr>
          <w:p w14:paraId="21D7BBD6">
            <w:pPr>
              <w:spacing w:line="360" w:lineRule="auto"/>
              <w:rPr>
                <w:color w:val="auto"/>
                <w:highlight w:val="none"/>
              </w:rPr>
            </w:pPr>
          </w:p>
        </w:tc>
        <w:tc>
          <w:tcPr>
            <w:tcW w:w="8499" w:type="dxa"/>
            <w:gridSpan w:val="3"/>
            <w:tcBorders>
              <w:top w:val="single" w:color="auto" w:sz="4" w:space="0"/>
              <w:left w:val="single" w:color="auto" w:sz="4" w:space="0"/>
              <w:bottom w:val="single" w:color="auto" w:sz="4" w:space="0"/>
              <w:right w:val="single" w:color="auto" w:sz="4" w:space="0"/>
            </w:tcBorders>
            <w:vAlign w:val="center"/>
          </w:tcPr>
          <w:p w14:paraId="5B80DEE0">
            <w:pPr>
              <w:spacing w:line="360" w:lineRule="auto"/>
              <w:ind w:firstLine="420" w:firstLineChars="200"/>
              <w:rPr>
                <w:rFonts w:hint="eastAsia" w:cs="宋体"/>
                <w:color w:val="auto"/>
                <w:highlight w:val="none"/>
              </w:rPr>
            </w:pPr>
            <w:r>
              <w:rPr>
                <w:rFonts w:hint="eastAsia" w:cs="宋体"/>
                <w:color w:val="auto"/>
                <w:highlight w:val="none"/>
              </w:rPr>
              <w:t>1. 根据《关于促进残疾人就业政府采购政策的通知》（财库〔2017〕141号）的规定，享受政府采购支持政策的残疾人福利性单位应当同时满足以下条件：</w:t>
            </w:r>
          </w:p>
          <w:p w14:paraId="299FDB3A">
            <w:pPr>
              <w:spacing w:line="360" w:lineRule="auto"/>
              <w:ind w:firstLine="420" w:firstLineChars="200"/>
              <w:rPr>
                <w:rFonts w:hint="eastAsia" w:cs="宋体"/>
                <w:color w:val="auto"/>
                <w:highlight w:val="none"/>
              </w:rPr>
            </w:pPr>
            <w:r>
              <w:rPr>
                <w:rFonts w:hint="eastAsia" w:cs="宋体"/>
                <w:color w:val="auto"/>
                <w:highlight w:val="none"/>
              </w:rPr>
              <w:t>（1）安置的残疾人占本单位在职职工人数的比例不低于25%（含25%），并且安置的残疾人人数不少于10人（含10人）；</w:t>
            </w:r>
          </w:p>
          <w:p w14:paraId="1C44B5F0">
            <w:pPr>
              <w:spacing w:line="360" w:lineRule="auto"/>
              <w:ind w:firstLine="420" w:firstLineChars="200"/>
              <w:rPr>
                <w:rFonts w:hint="eastAsia" w:cs="宋体"/>
                <w:color w:val="auto"/>
                <w:highlight w:val="none"/>
              </w:rPr>
            </w:pPr>
            <w:r>
              <w:rPr>
                <w:rFonts w:hint="eastAsia" w:cs="宋体"/>
                <w:color w:val="auto"/>
                <w:highlight w:val="none"/>
              </w:rPr>
              <w:t>（2）依法与安置的每位残疾人签订了一年以上（含一年）的劳动合同或服务协议；</w:t>
            </w:r>
          </w:p>
          <w:p w14:paraId="7E46A93B">
            <w:pPr>
              <w:spacing w:line="360" w:lineRule="auto"/>
              <w:ind w:firstLine="420" w:firstLineChars="200"/>
              <w:rPr>
                <w:rFonts w:hint="eastAsia" w:cs="宋体"/>
                <w:color w:val="auto"/>
                <w:highlight w:val="none"/>
              </w:rPr>
            </w:pPr>
            <w:r>
              <w:rPr>
                <w:rFonts w:hint="eastAsia" w:cs="宋体"/>
                <w:color w:val="auto"/>
                <w:highlight w:val="none"/>
              </w:rPr>
              <w:t>（3）为安置的每位残疾人按月足额缴纳了基本养老保险、基本医疗保险、失业保险、工伤保险和生育保险等社会保险费；</w:t>
            </w:r>
          </w:p>
          <w:p w14:paraId="2756F36D">
            <w:pPr>
              <w:spacing w:line="360" w:lineRule="auto"/>
              <w:ind w:firstLine="420" w:firstLineChars="200"/>
              <w:rPr>
                <w:rFonts w:hint="eastAsia" w:cs="宋体"/>
                <w:color w:val="auto"/>
                <w:highlight w:val="none"/>
              </w:rPr>
            </w:pPr>
            <w:r>
              <w:rPr>
                <w:rFonts w:hint="eastAsia" w:cs="宋体"/>
                <w:color w:val="auto"/>
                <w:highlight w:val="none"/>
              </w:rPr>
              <w:t>（4）通过银行等金融机构向安置的每位残疾人，按月支付了不低于单位所在区县适用的经省级人民政府批准的月最低工资标准的工资；</w:t>
            </w:r>
          </w:p>
          <w:p w14:paraId="2059C902">
            <w:pPr>
              <w:spacing w:line="360" w:lineRule="auto"/>
              <w:ind w:firstLine="420" w:firstLineChars="200"/>
              <w:rPr>
                <w:rFonts w:hint="eastAsia" w:cs="宋体"/>
                <w:color w:val="auto"/>
                <w:highlight w:val="none"/>
              </w:rPr>
            </w:pPr>
            <w:r>
              <w:rPr>
                <w:rFonts w:hint="eastAsia" w:cs="宋体"/>
                <w:color w:val="auto"/>
                <w:highlight w:val="none"/>
              </w:rPr>
              <w:t>（5）提供本单位制造的货物、承担的工程或者服务（以下简称产品），或者提供其他残疾人福利性单位制造的货物（不包括使用非残疾人福利性单位注册商标的货物）。</w:t>
            </w:r>
          </w:p>
          <w:p w14:paraId="05063E9F">
            <w:pPr>
              <w:spacing w:line="360" w:lineRule="auto"/>
              <w:ind w:firstLine="420" w:firstLineChars="200"/>
              <w:rPr>
                <w:rFonts w:hint="eastAsia" w:cs="宋体"/>
                <w:color w:val="auto"/>
                <w:highlight w:val="none"/>
              </w:rPr>
            </w:pPr>
            <w:r>
              <w:rPr>
                <w:rFonts w:hint="eastAsia" w:cs="宋体"/>
                <w:color w:val="auto"/>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3D5AA64">
            <w:pPr>
              <w:spacing w:line="360" w:lineRule="auto"/>
              <w:ind w:firstLine="420" w:firstLineChars="200"/>
              <w:rPr>
                <w:rFonts w:hint="eastAsia" w:ascii="宋体" w:hAnsi="宋体"/>
                <w:color w:val="auto"/>
                <w:highlight w:val="none"/>
              </w:rPr>
            </w:pPr>
            <w:r>
              <w:rPr>
                <w:rFonts w:hint="eastAsia" w:cs="宋体"/>
                <w:color w:val="auto"/>
                <w:highlight w:val="none"/>
              </w:rPr>
              <w:t>2. 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tc>
      </w:tr>
      <w:tr w14:paraId="56E1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695" w:type="dxa"/>
            <w:gridSpan w:val="4"/>
            <w:tcBorders>
              <w:top w:val="single" w:color="auto" w:sz="4" w:space="0"/>
              <w:left w:val="single" w:color="auto" w:sz="4" w:space="0"/>
              <w:bottom w:val="single" w:color="auto" w:sz="4" w:space="0"/>
              <w:right w:val="single" w:color="auto" w:sz="4" w:space="0"/>
            </w:tcBorders>
            <w:vAlign w:val="center"/>
          </w:tcPr>
          <w:p w14:paraId="30C56C3F">
            <w:pPr>
              <w:spacing w:line="360" w:lineRule="auto"/>
              <w:ind w:left="210" w:hanging="210" w:hangingChars="100"/>
              <w:rPr>
                <w:color w:val="auto"/>
                <w:highlight w:val="none"/>
              </w:rPr>
            </w:pPr>
            <w:r>
              <w:rPr>
                <w:color w:val="auto"/>
                <w:highlight w:val="none"/>
              </w:rPr>
              <w:t xml:space="preserve">10.14 </w:t>
            </w:r>
            <w:r>
              <w:rPr>
                <w:rFonts w:hint="eastAsia" w:cs="宋体"/>
                <w:color w:val="auto"/>
                <w:highlight w:val="none"/>
              </w:rPr>
              <w:t>解释权</w:t>
            </w:r>
          </w:p>
        </w:tc>
      </w:tr>
      <w:tr w14:paraId="1F849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1196" w:type="dxa"/>
            <w:tcBorders>
              <w:top w:val="single" w:color="auto" w:sz="4" w:space="0"/>
              <w:left w:val="single" w:color="auto" w:sz="4" w:space="0"/>
              <w:bottom w:val="single" w:color="auto" w:sz="4" w:space="0"/>
              <w:right w:val="single" w:color="auto" w:sz="4" w:space="0"/>
            </w:tcBorders>
            <w:vAlign w:val="center"/>
          </w:tcPr>
          <w:p w14:paraId="0381D4D6">
            <w:pPr>
              <w:spacing w:line="360" w:lineRule="auto"/>
              <w:rPr>
                <w:color w:val="auto"/>
                <w:highlight w:val="none"/>
              </w:rPr>
            </w:pPr>
          </w:p>
        </w:tc>
        <w:tc>
          <w:tcPr>
            <w:tcW w:w="8499" w:type="dxa"/>
            <w:gridSpan w:val="3"/>
            <w:tcBorders>
              <w:top w:val="single" w:color="auto" w:sz="4" w:space="0"/>
              <w:left w:val="single" w:color="auto" w:sz="4" w:space="0"/>
              <w:bottom w:val="single" w:color="auto" w:sz="4" w:space="0"/>
              <w:right w:val="single" w:color="auto" w:sz="4" w:space="0"/>
            </w:tcBorders>
            <w:vAlign w:val="center"/>
          </w:tcPr>
          <w:p w14:paraId="29334817">
            <w:pPr>
              <w:spacing w:line="360" w:lineRule="auto"/>
              <w:rPr>
                <w:color w:val="auto"/>
                <w:highlight w:val="none"/>
              </w:rPr>
            </w:pPr>
            <w:r>
              <w:rPr>
                <w:rFonts w:hint="eastAsia" w:cs="宋体"/>
                <w:color w:val="auto"/>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补遗或澄清文件、招标公告（投标邀请书）、投标人须知、评标办法、投标文件格式的先后顺序解释；同一组成文件中就同一事项的规定或约定不一致的，以编排顺序在后者为准；同一组成文件不同版本之间有不一致的，以形成时间在后者为准；补遗或澄清文件与同步更新的招标文件不一致时以补遗或澄清文件为准。按本款前述规定仍不能形成结论的，由招标人负责解释。</w:t>
            </w:r>
          </w:p>
        </w:tc>
      </w:tr>
      <w:tr w14:paraId="093E8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5" w:type="dxa"/>
            <w:gridSpan w:val="4"/>
            <w:tcBorders>
              <w:top w:val="single" w:color="auto" w:sz="4" w:space="0"/>
              <w:left w:val="single" w:color="auto" w:sz="4" w:space="0"/>
              <w:bottom w:val="single" w:color="auto" w:sz="4" w:space="0"/>
              <w:right w:val="single" w:color="auto" w:sz="4" w:space="0"/>
            </w:tcBorders>
            <w:vAlign w:val="center"/>
          </w:tcPr>
          <w:p w14:paraId="47858CDC">
            <w:pPr>
              <w:spacing w:line="360" w:lineRule="auto"/>
              <w:rPr>
                <w:color w:val="auto"/>
                <w:highlight w:val="none"/>
              </w:rPr>
            </w:pPr>
            <w:r>
              <w:rPr>
                <w:color w:val="auto"/>
                <w:highlight w:val="none"/>
              </w:rPr>
              <w:t>10.1</w:t>
            </w:r>
            <w:r>
              <w:rPr>
                <w:rFonts w:hint="eastAsia"/>
                <w:color w:val="auto"/>
                <w:highlight w:val="none"/>
              </w:rPr>
              <w:t>5</w:t>
            </w:r>
            <w:r>
              <w:rPr>
                <w:color w:val="auto"/>
                <w:highlight w:val="none"/>
              </w:rPr>
              <w:t xml:space="preserve"> </w:t>
            </w:r>
            <w:r>
              <w:rPr>
                <w:rFonts w:hint="eastAsia" w:cs="宋体"/>
                <w:color w:val="auto"/>
                <w:highlight w:val="none"/>
              </w:rPr>
              <w:t>招标人补充的其他内容</w:t>
            </w:r>
          </w:p>
        </w:tc>
      </w:tr>
      <w:tr w14:paraId="0A36C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1207" w:type="dxa"/>
            <w:gridSpan w:val="2"/>
            <w:tcBorders>
              <w:top w:val="single" w:color="auto" w:sz="4" w:space="0"/>
              <w:left w:val="single" w:color="auto" w:sz="4" w:space="0"/>
              <w:bottom w:val="single" w:color="auto" w:sz="4" w:space="0"/>
              <w:right w:val="single" w:color="auto" w:sz="4" w:space="0"/>
            </w:tcBorders>
            <w:vAlign w:val="center"/>
          </w:tcPr>
          <w:p w14:paraId="05EF329A">
            <w:pPr>
              <w:spacing w:line="360" w:lineRule="auto"/>
              <w:rPr>
                <w:color w:val="auto"/>
                <w:highlight w:val="none"/>
              </w:rPr>
            </w:pPr>
            <w:r>
              <w:rPr>
                <w:color w:val="auto"/>
                <w:highlight w:val="none"/>
              </w:rPr>
              <w:t>10.1</w:t>
            </w:r>
            <w:r>
              <w:rPr>
                <w:rFonts w:hint="eastAsia"/>
                <w:color w:val="auto"/>
                <w:highlight w:val="none"/>
              </w:rPr>
              <w:t>5</w:t>
            </w:r>
            <w:r>
              <w:rPr>
                <w:color w:val="auto"/>
                <w:highlight w:val="none"/>
              </w:rPr>
              <w:t>.1</w:t>
            </w:r>
          </w:p>
        </w:tc>
        <w:tc>
          <w:tcPr>
            <w:tcW w:w="2598" w:type="dxa"/>
            <w:tcBorders>
              <w:top w:val="single" w:color="auto" w:sz="4" w:space="0"/>
              <w:left w:val="single" w:color="auto" w:sz="4" w:space="0"/>
              <w:bottom w:val="single" w:color="auto" w:sz="4" w:space="0"/>
              <w:right w:val="single" w:color="auto" w:sz="4" w:space="0"/>
            </w:tcBorders>
            <w:vAlign w:val="center"/>
          </w:tcPr>
          <w:p w14:paraId="16B45716">
            <w:pPr>
              <w:spacing w:line="360" w:lineRule="auto"/>
              <w:rPr>
                <w:color w:val="auto"/>
                <w:highlight w:val="none"/>
              </w:rPr>
            </w:pPr>
            <w:r>
              <w:rPr>
                <w:rFonts w:hint="eastAsia" w:cs="宋体"/>
                <w:color w:val="auto"/>
                <w:highlight w:val="none"/>
              </w:rPr>
              <w:t>招标代理服务费的计算与收取</w:t>
            </w:r>
          </w:p>
        </w:tc>
        <w:tc>
          <w:tcPr>
            <w:tcW w:w="5890" w:type="dxa"/>
            <w:tcBorders>
              <w:top w:val="single" w:color="auto" w:sz="4" w:space="0"/>
              <w:left w:val="single" w:color="auto" w:sz="4" w:space="0"/>
              <w:bottom w:val="single" w:color="auto" w:sz="4" w:space="0"/>
              <w:right w:val="single" w:color="auto" w:sz="4" w:space="0"/>
            </w:tcBorders>
            <w:vAlign w:val="center"/>
          </w:tcPr>
          <w:p w14:paraId="66E56940">
            <w:pPr>
              <w:spacing w:line="360" w:lineRule="auto"/>
              <w:rPr>
                <w:color w:val="auto"/>
                <w:highlight w:val="none"/>
              </w:rPr>
            </w:pPr>
            <w:r>
              <w:rPr>
                <w:rFonts w:hint="eastAsia" w:cs="宋体"/>
                <w:color w:val="auto"/>
                <w:highlight w:val="none"/>
              </w:rPr>
              <w:t>中标人支付。具体为：根据招标人与代理人签订的《建设工程招标代理合同》，本项目委托招标代</w:t>
            </w:r>
            <w:r>
              <w:rPr>
                <w:rFonts w:hint="eastAsia" w:cs="宋体"/>
                <w:color w:val="auto"/>
                <w:highlight w:val="none"/>
                <w:u w:val="single"/>
              </w:rPr>
              <w:t>理服务费</w:t>
            </w:r>
            <w:r>
              <w:rPr>
                <w:rFonts w:hint="eastAsia" w:cs="宋体"/>
                <w:color w:val="auto"/>
                <w:highlight w:val="none"/>
              </w:rPr>
              <w:t>参照桂价费[2011]55号“工程类”收费标准下浮35%计取，由中标人在领取中标通知书时，一次性向招标代理机构支付。</w:t>
            </w:r>
          </w:p>
        </w:tc>
      </w:tr>
    </w:tbl>
    <w:p w14:paraId="2B1F3713">
      <w:pPr>
        <w:spacing w:line="360" w:lineRule="auto"/>
        <w:rPr>
          <w:rFonts w:eastAsia="楷体_GB2312" w:cs="楷体_GB2312"/>
          <w:color w:val="auto"/>
          <w:highlight w:val="none"/>
        </w:rPr>
      </w:pPr>
    </w:p>
    <w:p w14:paraId="537728D0">
      <w:pPr>
        <w:spacing w:line="360" w:lineRule="auto"/>
        <w:rPr>
          <w:rFonts w:eastAsia="楷体_GB2312"/>
          <w:color w:val="auto"/>
          <w:highlight w:val="none"/>
        </w:rPr>
      </w:pPr>
      <w:r>
        <w:rPr>
          <w:rFonts w:hint="eastAsia" w:eastAsia="楷体_GB2312" w:cs="楷体_GB2312"/>
          <w:color w:val="auto"/>
          <w:highlight w:val="none"/>
        </w:rPr>
        <w:t>备注：</w:t>
      </w:r>
    </w:p>
    <w:p w14:paraId="1CBEB0E4">
      <w:pPr>
        <w:spacing w:line="360" w:lineRule="auto"/>
        <w:ind w:firstLine="420" w:firstLineChars="200"/>
        <w:rPr>
          <w:rFonts w:eastAsia="楷体_GB2312"/>
          <w:color w:val="auto"/>
          <w:highlight w:val="none"/>
        </w:rPr>
      </w:pPr>
      <w:r>
        <w:rPr>
          <w:rFonts w:eastAsia="楷体_GB2312"/>
          <w:color w:val="auto"/>
          <w:highlight w:val="none"/>
        </w:rPr>
        <w:t>1. “</w:t>
      </w:r>
      <w:r>
        <w:rPr>
          <w:rFonts w:hint="eastAsia" w:eastAsia="楷体_GB2312" w:cs="楷体_GB2312"/>
          <w:color w:val="auto"/>
          <w:highlight w:val="none"/>
        </w:rPr>
        <w:t>投标人须知前附表</w:t>
      </w:r>
      <w:r>
        <w:rPr>
          <w:rFonts w:eastAsia="楷体_GB2312"/>
          <w:color w:val="auto"/>
          <w:highlight w:val="none"/>
        </w:rPr>
        <w:t>”</w:t>
      </w:r>
      <w:r>
        <w:rPr>
          <w:rFonts w:hint="eastAsia" w:eastAsia="楷体_GB2312" w:cs="楷体_GB2312"/>
          <w:color w:val="auto"/>
          <w:highlight w:val="none"/>
        </w:rPr>
        <w:t>中的条款名称、编列内容，招标人可根据项目实际需要进行适当的增减。</w:t>
      </w:r>
    </w:p>
    <w:p w14:paraId="261DF17D">
      <w:pPr>
        <w:tabs>
          <w:tab w:val="left" w:pos="720"/>
        </w:tabs>
        <w:spacing w:line="360" w:lineRule="auto"/>
        <w:ind w:firstLine="420" w:firstLineChars="200"/>
        <w:rPr>
          <w:rFonts w:eastAsia="楷体_GB2312"/>
          <w:color w:val="auto"/>
          <w:highlight w:val="none"/>
        </w:rPr>
      </w:pPr>
      <w:r>
        <w:rPr>
          <w:rFonts w:eastAsia="楷体_GB2312"/>
          <w:color w:val="auto"/>
          <w:highlight w:val="none"/>
        </w:rPr>
        <w:t xml:space="preserve">2. </w:t>
      </w:r>
      <w:r>
        <w:rPr>
          <w:rFonts w:hint="eastAsia" w:eastAsia="楷体_GB2312" w:cs="楷体_GB2312"/>
          <w:color w:val="auto"/>
          <w:highlight w:val="none"/>
        </w:rPr>
        <w:t>招标人如需要对</w:t>
      </w:r>
      <w:r>
        <w:rPr>
          <w:rFonts w:eastAsia="楷体_GB2312"/>
          <w:color w:val="auto"/>
          <w:highlight w:val="none"/>
        </w:rPr>
        <w:t>“</w:t>
      </w:r>
      <w:r>
        <w:rPr>
          <w:rFonts w:hint="eastAsia" w:eastAsia="楷体_GB2312" w:cs="楷体_GB2312"/>
          <w:color w:val="auto"/>
          <w:highlight w:val="none"/>
        </w:rPr>
        <w:t>投标人须知</w:t>
      </w:r>
      <w:r>
        <w:rPr>
          <w:rFonts w:eastAsia="楷体_GB2312"/>
          <w:color w:val="auto"/>
          <w:highlight w:val="none"/>
        </w:rPr>
        <w:t>”</w:t>
      </w:r>
      <w:r>
        <w:rPr>
          <w:rFonts w:hint="eastAsia" w:eastAsia="楷体_GB2312" w:cs="楷体_GB2312"/>
          <w:color w:val="auto"/>
          <w:highlight w:val="none"/>
        </w:rPr>
        <w:t>正文条款进行细化调整的，应在</w:t>
      </w:r>
      <w:r>
        <w:rPr>
          <w:rFonts w:eastAsia="楷体_GB2312"/>
          <w:color w:val="auto"/>
          <w:highlight w:val="none"/>
        </w:rPr>
        <w:t>“</w:t>
      </w:r>
      <w:r>
        <w:rPr>
          <w:rFonts w:hint="eastAsia" w:eastAsia="楷体_GB2312" w:cs="楷体_GB2312"/>
          <w:color w:val="auto"/>
          <w:highlight w:val="none"/>
        </w:rPr>
        <w:t>投标人须知前附表</w:t>
      </w:r>
      <w:r>
        <w:rPr>
          <w:rFonts w:eastAsia="楷体_GB2312"/>
          <w:color w:val="auto"/>
          <w:highlight w:val="none"/>
        </w:rPr>
        <w:t>”</w:t>
      </w:r>
      <w:r>
        <w:rPr>
          <w:rFonts w:hint="eastAsia" w:eastAsia="楷体_GB2312" w:cs="楷体_GB2312"/>
          <w:color w:val="auto"/>
          <w:highlight w:val="none"/>
        </w:rPr>
        <w:t>中进行。</w:t>
      </w:r>
    </w:p>
    <w:p w14:paraId="52050992">
      <w:pPr>
        <w:tabs>
          <w:tab w:val="left" w:pos="720"/>
        </w:tabs>
        <w:spacing w:line="360" w:lineRule="auto"/>
        <w:ind w:firstLine="420" w:firstLineChars="200"/>
        <w:rPr>
          <w:rFonts w:eastAsia="楷体_GB2312"/>
          <w:color w:val="auto"/>
          <w:highlight w:val="none"/>
          <w:u w:val="single"/>
        </w:rPr>
      </w:pPr>
      <w:r>
        <w:rPr>
          <w:rFonts w:eastAsia="楷体_GB2312"/>
          <w:color w:val="auto"/>
          <w:highlight w:val="none"/>
        </w:rPr>
        <w:t xml:space="preserve">3. </w:t>
      </w:r>
      <w:r>
        <w:rPr>
          <w:rFonts w:hint="eastAsia" w:eastAsia="楷体_GB2312" w:cs="楷体_GB2312"/>
          <w:color w:val="auto"/>
          <w:highlight w:val="none"/>
        </w:rPr>
        <w:t>招标人派出评委参加评标的，须符合以下条件之一：（1）必须是本单位或其上、下级部门（公司）（提供证明）具备与评标工程技术要求相当条件和能力水平的人员出任（被主管部门暂停评标资格期间的评标专家除外），招标人需提交符合相当条件和能力承诺书，并提供近1个月（</w:t>
      </w:r>
      <w:r>
        <w:rPr>
          <w:rFonts w:hint="eastAsia" w:eastAsia="楷体_GB2312" w:cs="楷体_GB2312"/>
          <w:color w:val="auto"/>
          <w:highlight w:val="none"/>
          <w:u w:val="single"/>
          <w:lang w:val="en-US" w:eastAsia="zh-CN"/>
        </w:rPr>
        <w:t>2025</w:t>
      </w:r>
      <w:r>
        <w:rPr>
          <w:rFonts w:hint="eastAsia" w:eastAsia="楷体_GB2312" w:cs="楷体_GB2312"/>
          <w:color w:val="auto"/>
          <w:highlight w:val="none"/>
        </w:rPr>
        <w:t>年</w:t>
      </w:r>
      <w:r>
        <w:rPr>
          <w:rFonts w:hint="eastAsia" w:eastAsia="楷体_GB2312" w:cs="楷体_GB2312"/>
          <w:color w:val="auto"/>
          <w:highlight w:val="none"/>
          <w:u w:val="single"/>
        </w:rPr>
        <w:t xml:space="preserve">  </w:t>
      </w:r>
      <w:r>
        <w:rPr>
          <w:rFonts w:hint="eastAsia" w:eastAsia="楷体_GB2312" w:cs="楷体_GB2312"/>
          <w:color w:val="auto"/>
          <w:highlight w:val="none"/>
        </w:rPr>
        <w:t>月）的社会保险证明原件或者工作编制证明文件原件扫描件等相关材料；（2）本单位无符合上述条件的人员时，可以委托持《广西壮族自治区建设工程招标投标评标专家资格证书》，同时有与项目评审内容对应专业的中级及以上职称的人员（被主管部门暂停评标资格期间的评标专家除外）出任。持证人员已退休的，应附退休证明文件原件扫描件；持证人员在职的，应附现任职单位为其缴纳的近1个月（</w:t>
      </w:r>
      <w:r>
        <w:rPr>
          <w:rFonts w:hint="eastAsia" w:eastAsia="楷体_GB2312" w:cs="楷体_GB2312"/>
          <w:color w:val="auto"/>
          <w:highlight w:val="none"/>
          <w:u w:val="single"/>
          <w:lang w:val="en-US" w:eastAsia="zh-CN"/>
        </w:rPr>
        <w:t>2025</w:t>
      </w:r>
      <w:r>
        <w:rPr>
          <w:rFonts w:hint="eastAsia" w:eastAsia="楷体_GB2312" w:cs="楷体_GB2312"/>
          <w:color w:val="auto"/>
          <w:highlight w:val="none"/>
        </w:rPr>
        <w:t>年</w:t>
      </w:r>
      <w:r>
        <w:rPr>
          <w:rFonts w:hint="eastAsia" w:eastAsia="楷体_GB2312" w:cs="楷体_GB2312"/>
          <w:color w:val="auto"/>
          <w:highlight w:val="none"/>
          <w:u w:val="single"/>
        </w:rPr>
        <w:t xml:space="preserve">  </w:t>
      </w:r>
      <w:r>
        <w:rPr>
          <w:rFonts w:hint="eastAsia" w:eastAsia="楷体_GB2312" w:cs="楷体_GB2312"/>
          <w:color w:val="auto"/>
          <w:highlight w:val="none"/>
        </w:rPr>
        <w:t>月）的社会保险证明原件或者工作编制证明文件原件扫描件。（3）以上扫描件应在开标前通过全国公共资源交易平台（广西壮族自治区）成功提交并审核通过。(4)</w:t>
      </w:r>
      <w:r>
        <w:rPr>
          <w:rFonts w:hint="eastAsia" w:eastAsia="楷体_GB2312" w:cs="楷体_GB2312"/>
          <w:color w:val="auto"/>
          <w:highlight w:val="none"/>
          <w:u w:val="single"/>
        </w:rPr>
        <w:t xml:space="preserve">    </w:t>
      </w:r>
      <w:r>
        <w:rPr>
          <w:rFonts w:hint="eastAsia" w:eastAsia="楷体_GB2312" w:cs="楷体_GB2312"/>
          <w:color w:val="auto"/>
          <w:highlight w:val="none"/>
          <w:u w:val="single"/>
          <w:lang w:val="en-US" w:eastAsia="zh-CN"/>
        </w:rPr>
        <w:t>/</w:t>
      </w:r>
      <w:r>
        <w:rPr>
          <w:rFonts w:hint="eastAsia" w:eastAsia="楷体_GB2312" w:cs="楷体_GB2312"/>
          <w:color w:val="auto"/>
          <w:highlight w:val="none"/>
          <w:u w:val="single"/>
        </w:rPr>
        <w:t xml:space="preserve">    </w:t>
      </w:r>
    </w:p>
    <w:p w14:paraId="1DD06CBE">
      <w:pPr>
        <w:ind w:left="750" w:hanging="749" w:hangingChars="357"/>
        <w:rPr>
          <w:rFonts w:eastAsia="楷体_GB2312"/>
          <w:color w:val="auto"/>
          <w:highlight w:val="none"/>
        </w:rPr>
      </w:pPr>
    </w:p>
    <w:p w14:paraId="1B8C25D3">
      <w:pPr>
        <w:ind w:left="750" w:hanging="749" w:hangingChars="357"/>
        <w:rPr>
          <w:color w:val="auto"/>
          <w:highlight w:val="none"/>
        </w:rPr>
      </w:pPr>
    </w:p>
    <w:p w14:paraId="270E4573">
      <w:pPr>
        <w:pStyle w:val="19"/>
        <w:jc w:val="center"/>
        <w:rPr>
          <w:color w:val="auto"/>
          <w:highlight w:val="none"/>
        </w:rPr>
      </w:pPr>
      <w:bookmarkStart w:id="91" w:name="_Toc389065144"/>
      <w:bookmarkStart w:id="92" w:name="_Toc407135077"/>
      <w:bookmarkStart w:id="93" w:name="_Toc78449621"/>
      <w:bookmarkStart w:id="94" w:name="_Toc794583205"/>
      <w:bookmarkStart w:id="95" w:name="_Toc1178315932"/>
      <w:bookmarkStart w:id="96" w:name="_Toc21346"/>
      <w:bookmarkStart w:id="97" w:name="_Toc29949"/>
      <w:r>
        <w:rPr>
          <w:rFonts w:hint="eastAsia" w:cs="黑体"/>
          <w:color w:val="auto"/>
          <w:highlight w:val="none"/>
        </w:rPr>
        <w:t>投标人须知正文部分</w:t>
      </w:r>
      <w:bookmarkEnd w:id="91"/>
      <w:bookmarkEnd w:id="92"/>
      <w:bookmarkEnd w:id="93"/>
      <w:bookmarkEnd w:id="94"/>
      <w:bookmarkEnd w:id="95"/>
      <w:bookmarkEnd w:id="96"/>
      <w:bookmarkEnd w:id="97"/>
    </w:p>
    <w:p w14:paraId="13550275">
      <w:pPr>
        <w:pStyle w:val="20"/>
        <w:rPr>
          <w:color w:val="auto"/>
          <w:highlight w:val="none"/>
        </w:rPr>
      </w:pPr>
      <w:bookmarkStart w:id="98" w:name="_Toc757427837"/>
      <w:bookmarkStart w:id="99" w:name="_Toc27179"/>
      <w:bookmarkStart w:id="100" w:name="_Toc20119670"/>
      <w:bookmarkStart w:id="101" w:name="_Toc389065145"/>
      <w:bookmarkStart w:id="102" w:name="_Toc407135078"/>
      <w:bookmarkStart w:id="103" w:name="_Toc78449622"/>
      <w:r>
        <w:rPr>
          <w:color w:val="auto"/>
          <w:highlight w:val="none"/>
        </w:rPr>
        <w:t xml:space="preserve">1 </w:t>
      </w:r>
      <w:r>
        <w:rPr>
          <w:rFonts w:hint="eastAsia" w:cs="黑体"/>
          <w:color w:val="auto"/>
          <w:highlight w:val="none"/>
        </w:rPr>
        <w:t>总则</w:t>
      </w:r>
      <w:bookmarkEnd w:id="98"/>
      <w:bookmarkEnd w:id="99"/>
      <w:bookmarkEnd w:id="100"/>
      <w:bookmarkEnd w:id="101"/>
      <w:bookmarkEnd w:id="102"/>
      <w:bookmarkEnd w:id="103"/>
    </w:p>
    <w:p w14:paraId="1DAAAD80">
      <w:pPr>
        <w:pStyle w:val="21"/>
        <w:rPr>
          <w:color w:val="auto"/>
          <w:highlight w:val="none"/>
        </w:rPr>
      </w:pPr>
      <w:bookmarkStart w:id="104" w:name="_Toc1679181711"/>
      <w:bookmarkStart w:id="105" w:name="_Toc18805"/>
      <w:bookmarkStart w:id="106" w:name="_Toc407135079"/>
      <w:bookmarkStart w:id="107" w:name="_Toc78449623"/>
      <w:bookmarkStart w:id="108" w:name="_Toc389065146"/>
      <w:bookmarkStart w:id="109" w:name="_Toc1247347328"/>
      <w:r>
        <w:rPr>
          <w:color w:val="auto"/>
          <w:highlight w:val="none"/>
        </w:rPr>
        <w:t xml:space="preserve">1.1 </w:t>
      </w:r>
      <w:r>
        <w:rPr>
          <w:rFonts w:hint="eastAsia" w:cs="黑体"/>
          <w:color w:val="auto"/>
          <w:highlight w:val="none"/>
        </w:rPr>
        <w:t>项目概况</w:t>
      </w:r>
      <w:bookmarkEnd w:id="104"/>
      <w:bookmarkEnd w:id="105"/>
      <w:bookmarkEnd w:id="106"/>
      <w:bookmarkEnd w:id="107"/>
      <w:bookmarkEnd w:id="108"/>
      <w:bookmarkEnd w:id="109"/>
    </w:p>
    <w:p w14:paraId="3EE664CB">
      <w:pPr>
        <w:spacing w:line="360" w:lineRule="auto"/>
        <w:ind w:firstLine="420" w:firstLineChars="200"/>
        <w:rPr>
          <w:color w:val="auto"/>
          <w:highlight w:val="none"/>
        </w:rPr>
      </w:pPr>
      <w:r>
        <w:rPr>
          <w:color w:val="auto"/>
          <w:highlight w:val="none"/>
        </w:rPr>
        <w:t xml:space="preserve">1.1.1 </w:t>
      </w:r>
      <w:r>
        <w:rPr>
          <w:rFonts w:hint="eastAsia" w:cs="宋体"/>
          <w:color w:val="auto"/>
          <w:highlight w:val="none"/>
        </w:rPr>
        <w:t>根据《中华人民共和国招标投标法》等有关法律、法规和规章的规定，本招标项目已具备招标条件，现对本标段施工进行招标。</w:t>
      </w:r>
    </w:p>
    <w:p w14:paraId="6A5B4107">
      <w:pPr>
        <w:spacing w:line="360" w:lineRule="auto"/>
        <w:ind w:firstLine="420" w:firstLineChars="200"/>
        <w:rPr>
          <w:color w:val="auto"/>
          <w:highlight w:val="none"/>
        </w:rPr>
      </w:pPr>
      <w:r>
        <w:rPr>
          <w:color w:val="auto"/>
          <w:highlight w:val="none"/>
        </w:rPr>
        <w:t xml:space="preserve">1.1.2 </w:t>
      </w:r>
      <w:r>
        <w:rPr>
          <w:rFonts w:hint="eastAsia" w:cs="宋体"/>
          <w:color w:val="auto"/>
          <w:highlight w:val="none"/>
        </w:rPr>
        <w:t>本招标项目招标人：见</w:t>
      </w:r>
      <w:r>
        <w:rPr>
          <w:color w:val="auto"/>
          <w:highlight w:val="none"/>
        </w:rPr>
        <w:t>“</w:t>
      </w:r>
      <w:r>
        <w:rPr>
          <w:rFonts w:hint="eastAsia" w:cs="宋体"/>
          <w:color w:val="auto"/>
          <w:highlight w:val="none"/>
        </w:rPr>
        <w:t>投标人须知前附表</w:t>
      </w:r>
      <w:r>
        <w:rPr>
          <w:color w:val="auto"/>
          <w:highlight w:val="none"/>
        </w:rPr>
        <w:t>”</w:t>
      </w:r>
      <w:r>
        <w:rPr>
          <w:rFonts w:hint="eastAsia" w:cs="宋体"/>
          <w:color w:val="auto"/>
          <w:highlight w:val="none"/>
        </w:rPr>
        <w:t>。</w:t>
      </w:r>
    </w:p>
    <w:p w14:paraId="3732448B">
      <w:pPr>
        <w:spacing w:line="360" w:lineRule="auto"/>
        <w:ind w:firstLine="420" w:firstLineChars="200"/>
        <w:rPr>
          <w:color w:val="auto"/>
          <w:highlight w:val="none"/>
        </w:rPr>
      </w:pPr>
      <w:r>
        <w:rPr>
          <w:color w:val="auto"/>
          <w:highlight w:val="none"/>
        </w:rPr>
        <w:t xml:space="preserve">1.1.3 </w:t>
      </w:r>
      <w:r>
        <w:rPr>
          <w:rFonts w:hint="eastAsia" w:cs="宋体"/>
          <w:color w:val="auto"/>
          <w:highlight w:val="none"/>
        </w:rPr>
        <w:t>本标段招标代理机构：见</w:t>
      </w:r>
      <w:r>
        <w:rPr>
          <w:color w:val="auto"/>
          <w:highlight w:val="none"/>
        </w:rPr>
        <w:t>“</w:t>
      </w:r>
      <w:r>
        <w:rPr>
          <w:rFonts w:hint="eastAsia" w:cs="宋体"/>
          <w:color w:val="auto"/>
          <w:highlight w:val="none"/>
        </w:rPr>
        <w:t>投标人须知前附表</w:t>
      </w:r>
      <w:r>
        <w:rPr>
          <w:color w:val="auto"/>
          <w:highlight w:val="none"/>
        </w:rPr>
        <w:t>”</w:t>
      </w:r>
      <w:r>
        <w:rPr>
          <w:rFonts w:hint="eastAsia" w:cs="宋体"/>
          <w:color w:val="auto"/>
          <w:highlight w:val="none"/>
        </w:rPr>
        <w:t>。</w:t>
      </w:r>
    </w:p>
    <w:p w14:paraId="54892C24">
      <w:pPr>
        <w:spacing w:line="360" w:lineRule="auto"/>
        <w:ind w:firstLine="420" w:firstLineChars="200"/>
        <w:rPr>
          <w:color w:val="auto"/>
          <w:highlight w:val="none"/>
        </w:rPr>
      </w:pPr>
      <w:r>
        <w:rPr>
          <w:color w:val="auto"/>
          <w:highlight w:val="none"/>
        </w:rPr>
        <w:t xml:space="preserve">1.1.4 </w:t>
      </w:r>
      <w:r>
        <w:rPr>
          <w:rFonts w:hint="eastAsia" w:cs="宋体"/>
          <w:color w:val="auto"/>
          <w:highlight w:val="none"/>
        </w:rPr>
        <w:t>本招标项目名称及项目招标编号：见</w:t>
      </w:r>
      <w:r>
        <w:rPr>
          <w:color w:val="auto"/>
          <w:highlight w:val="none"/>
        </w:rPr>
        <w:t>“</w:t>
      </w:r>
      <w:r>
        <w:rPr>
          <w:rFonts w:hint="eastAsia" w:cs="宋体"/>
          <w:color w:val="auto"/>
          <w:highlight w:val="none"/>
        </w:rPr>
        <w:t>投标人须知前附表</w:t>
      </w:r>
      <w:r>
        <w:rPr>
          <w:color w:val="auto"/>
          <w:highlight w:val="none"/>
        </w:rPr>
        <w:t>”</w:t>
      </w:r>
      <w:r>
        <w:rPr>
          <w:rFonts w:hint="eastAsia" w:cs="宋体"/>
          <w:color w:val="auto"/>
          <w:highlight w:val="none"/>
        </w:rPr>
        <w:t>。</w:t>
      </w:r>
    </w:p>
    <w:p w14:paraId="53FA23A8">
      <w:pPr>
        <w:spacing w:line="360" w:lineRule="auto"/>
        <w:ind w:firstLine="420" w:firstLineChars="200"/>
        <w:rPr>
          <w:color w:val="auto"/>
          <w:highlight w:val="none"/>
        </w:rPr>
      </w:pPr>
      <w:r>
        <w:rPr>
          <w:color w:val="auto"/>
          <w:highlight w:val="none"/>
        </w:rPr>
        <w:t xml:space="preserve">1.1.5 </w:t>
      </w:r>
      <w:r>
        <w:rPr>
          <w:rFonts w:hint="eastAsia" w:cs="宋体"/>
          <w:color w:val="auto"/>
          <w:highlight w:val="none"/>
        </w:rPr>
        <w:t>本标段建设地点：见</w:t>
      </w:r>
      <w:r>
        <w:rPr>
          <w:color w:val="auto"/>
          <w:highlight w:val="none"/>
        </w:rPr>
        <w:t>“</w:t>
      </w:r>
      <w:r>
        <w:rPr>
          <w:rFonts w:hint="eastAsia" w:cs="宋体"/>
          <w:color w:val="auto"/>
          <w:highlight w:val="none"/>
        </w:rPr>
        <w:t>投标人须知前附表</w:t>
      </w:r>
      <w:r>
        <w:rPr>
          <w:color w:val="auto"/>
          <w:highlight w:val="none"/>
        </w:rPr>
        <w:t>”</w:t>
      </w:r>
      <w:r>
        <w:rPr>
          <w:rFonts w:hint="eastAsia" w:cs="宋体"/>
          <w:color w:val="auto"/>
          <w:highlight w:val="none"/>
        </w:rPr>
        <w:t>。</w:t>
      </w:r>
    </w:p>
    <w:p w14:paraId="21265DAC">
      <w:pPr>
        <w:pStyle w:val="21"/>
        <w:rPr>
          <w:color w:val="auto"/>
          <w:highlight w:val="none"/>
        </w:rPr>
      </w:pPr>
      <w:bookmarkStart w:id="110" w:name="_Toc407135080"/>
      <w:bookmarkStart w:id="111" w:name="_Toc82846407"/>
      <w:bookmarkStart w:id="112" w:name="_Toc78449624"/>
      <w:bookmarkStart w:id="113" w:name="_Toc21336"/>
      <w:bookmarkStart w:id="114" w:name="_Toc664574515"/>
      <w:bookmarkStart w:id="115" w:name="_Toc389065147"/>
      <w:r>
        <w:rPr>
          <w:color w:val="auto"/>
          <w:highlight w:val="none"/>
        </w:rPr>
        <w:t xml:space="preserve">1.2 </w:t>
      </w:r>
      <w:bookmarkEnd w:id="110"/>
      <w:r>
        <w:rPr>
          <w:rFonts w:hint="eastAsia" w:cs="黑体"/>
          <w:color w:val="auto"/>
          <w:highlight w:val="none"/>
        </w:rPr>
        <w:t>资金来源和落实及增值税计税方法情况</w:t>
      </w:r>
      <w:bookmarkEnd w:id="111"/>
      <w:bookmarkEnd w:id="112"/>
      <w:bookmarkEnd w:id="113"/>
      <w:bookmarkEnd w:id="114"/>
      <w:bookmarkEnd w:id="115"/>
    </w:p>
    <w:p w14:paraId="1F538586">
      <w:pPr>
        <w:spacing w:line="360" w:lineRule="auto"/>
        <w:ind w:firstLine="420" w:firstLineChars="200"/>
        <w:rPr>
          <w:color w:val="auto"/>
          <w:highlight w:val="none"/>
        </w:rPr>
      </w:pPr>
      <w:r>
        <w:rPr>
          <w:color w:val="auto"/>
          <w:highlight w:val="none"/>
        </w:rPr>
        <w:t xml:space="preserve">1.2.1 </w:t>
      </w:r>
      <w:r>
        <w:rPr>
          <w:rFonts w:hint="eastAsia" w:cs="宋体"/>
          <w:color w:val="auto"/>
          <w:highlight w:val="none"/>
        </w:rPr>
        <w:t>本招标项目的资金来源：见</w:t>
      </w:r>
      <w:r>
        <w:rPr>
          <w:color w:val="auto"/>
          <w:highlight w:val="none"/>
        </w:rPr>
        <w:t>“</w:t>
      </w:r>
      <w:r>
        <w:rPr>
          <w:rFonts w:hint="eastAsia" w:cs="宋体"/>
          <w:color w:val="auto"/>
          <w:highlight w:val="none"/>
        </w:rPr>
        <w:t>投标人须知前附表</w:t>
      </w:r>
      <w:r>
        <w:rPr>
          <w:color w:val="auto"/>
          <w:highlight w:val="none"/>
        </w:rPr>
        <w:t>”</w:t>
      </w:r>
      <w:r>
        <w:rPr>
          <w:rFonts w:hint="eastAsia" w:cs="宋体"/>
          <w:color w:val="auto"/>
          <w:highlight w:val="none"/>
        </w:rPr>
        <w:t>。</w:t>
      </w:r>
    </w:p>
    <w:p w14:paraId="6CB06388">
      <w:pPr>
        <w:spacing w:line="360" w:lineRule="auto"/>
        <w:ind w:firstLine="420" w:firstLineChars="200"/>
        <w:rPr>
          <w:color w:val="auto"/>
          <w:highlight w:val="none"/>
        </w:rPr>
      </w:pPr>
      <w:r>
        <w:rPr>
          <w:color w:val="auto"/>
          <w:highlight w:val="none"/>
        </w:rPr>
        <w:t xml:space="preserve">1.2.2 </w:t>
      </w:r>
      <w:r>
        <w:rPr>
          <w:rFonts w:hint="eastAsia" w:cs="宋体"/>
          <w:color w:val="auto"/>
          <w:highlight w:val="none"/>
        </w:rPr>
        <w:t>本招标项目的出资比例：见</w:t>
      </w:r>
      <w:r>
        <w:rPr>
          <w:color w:val="auto"/>
          <w:highlight w:val="none"/>
        </w:rPr>
        <w:t>“</w:t>
      </w:r>
      <w:r>
        <w:rPr>
          <w:rFonts w:hint="eastAsia" w:cs="宋体"/>
          <w:color w:val="auto"/>
          <w:highlight w:val="none"/>
        </w:rPr>
        <w:t>投标人须知前附表</w:t>
      </w:r>
      <w:r>
        <w:rPr>
          <w:color w:val="auto"/>
          <w:highlight w:val="none"/>
        </w:rPr>
        <w:t>”</w:t>
      </w:r>
      <w:r>
        <w:rPr>
          <w:rFonts w:hint="eastAsia" w:cs="宋体"/>
          <w:color w:val="auto"/>
          <w:highlight w:val="none"/>
        </w:rPr>
        <w:t>。</w:t>
      </w:r>
    </w:p>
    <w:p w14:paraId="45C9C2C7">
      <w:pPr>
        <w:spacing w:line="360" w:lineRule="auto"/>
        <w:ind w:firstLine="420" w:firstLineChars="200"/>
        <w:rPr>
          <w:rFonts w:hint="eastAsia" w:cs="宋体"/>
          <w:color w:val="auto"/>
          <w:highlight w:val="none"/>
        </w:rPr>
      </w:pPr>
      <w:r>
        <w:rPr>
          <w:color w:val="auto"/>
          <w:highlight w:val="none"/>
        </w:rPr>
        <w:t xml:space="preserve">1.2.3 </w:t>
      </w:r>
      <w:r>
        <w:rPr>
          <w:rFonts w:hint="eastAsia" w:cs="宋体"/>
          <w:color w:val="auto"/>
          <w:highlight w:val="none"/>
        </w:rPr>
        <w:t>本招标项目的资金落实情况：见</w:t>
      </w:r>
      <w:r>
        <w:rPr>
          <w:color w:val="auto"/>
          <w:highlight w:val="none"/>
        </w:rPr>
        <w:t>“</w:t>
      </w:r>
      <w:r>
        <w:rPr>
          <w:rFonts w:hint="eastAsia" w:cs="宋体"/>
          <w:color w:val="auto"/>
          <w:highlight w:val="none"/>
        </w:rPr>
        <w:t>投标人须知前附表</w:t>
      </w:r>
      <w:r>
        <w:rPr>
          <w:color w:val="auto"/>
          <w:highlight w:val="none"/>
        </w:rPr>
        <w:t>”</w:t>
      </w:r>
      <w:r>
        <w:rPr>
          <w:rFonts w:hint="eastAsia" w:cs="宋体"/>
          <w:color w:val="auto"/>
          <w:highlight w:val="none"/>
        </w:rPr>
        <w:t>。</w:t>
      </w:r>
    </w:p>
    <w:p w14:paraId="403C4926">
      <w:pPr>
        <w:spacing w:line="360" w:lineRule="auto"/>
        <w:ind w:firstLine="420" w:firstLineChars="200"/>
        <w:rPr>
          <w:color w:val="auto"/>
          <w:highlight w:val="none"/>
        </w:rPr>
      </w:pPr>
      <w:r>
        <w:rPr>
          <w:rFonts w:hint="eastAsia" w:cs="宋体"/>
          <w:color w:val="auto"/>
          <w:highlight w:val="none"/>
        </w:rPr>
        <w:t>1.2.4本招标项目的增值税计税方法：见</w:t>
      </w:r>
      <w:r>
        <w:rPr>
          <w:color w:val="auto"/>
          <w:highlight w:val="none"/>
        </w:rPr>
        <w:t>“</w:t>
      </w:r>
      <w:r>
        <w:rPr>
          <w:rFonts w:hint="eastAsia" w:cs="宋体"/>
          <w:color w:val="auto"/>
          <w:highlight w:val="none"/>
        </w:rPr>
        <w:t>投标人须知前附表</w:t>
      </w:r>
      <w:r>
        <w:rPr>
          <w:color w:val="auto"/>
          <w:highlight w:val="none"/>
        </w:rPr>
        <w:t>”</w:t>
      </w:r>
      <w:r>
        <w:rPr>
          <w:rFonts w:hint="eastAsia" w:cs="宋体"/>
          <w:color w:val="auto"/>
          <w:highlight w:val="none"/>
        </w:rPr>
        <w:t>。</w:t>
      </w:r>
    </w:p>
    <w:p w14:paraId="2F751C63">
      <w:pPr>
        <w:pStyle w:val="21"/>
        <w:rPr>
          <w:color w:val="auto"/>
          <w:highlight w:val="none"/>
        </w:rPr>
      </w:pPr>
      <w:bookmarkStart w:id="116" w:name="_Toc780160916"/>
      <w:bookmarkStart w:id="117" w:name="_Toc389065148"/>
      <w:bookmarkStart w:id="118" w:name="_Toc18012"/>
      <w:bookmarkStart w:id="119" w:name="_Toc407135081"/>
      <w:bookmarkStart w:id="120" w:name="_Toc1102145741"/>
      <w:bookmarkStart w:id="121" w:name="_Toc78449625"/>
      <w:r>
        <w:rPr>
          <w:color w:val="auto"/>
          <w:highlight w:val="none"/>
        </w:rPr>
        <w:t xml:space="preserve">1.3 </w:t>
      </w:r>
      <w:r>
        <w:rPr>
          <w:rFonts w:hint="eastAsia" w:cs="黑体"/>
          <w:color w:val="auto"/>
          <w:highlight w:val="none"/>
        </w:rPr>
        <w:t>招标范围、计划工期和质量要求</w:t>
      </w:r>
      <w:bookmarkEnd w:id="116"/>
      <w:bookmarkEnd w:id="117"/>
      <w:bookmarkEnd w:id="118"/>
      <w:bookmarkEnd w:id="119"/>
      <w:bookmarkEnd w:id="120"/>
      <w:bookmarkEnd w:id="121"/>
    </w:p>
    <w:p w14:paraId="06B1AE99">
      <w:pPr>
        <w:spacing w:line="360" w:lineRule="auto"/>
        <w:ind w:firstLine="420" w:firstLineChars="200"/>
        <w:rPr>
          <w:color w:val="auto"/>
          <w:highlight w:val="none"/>
        </w:rPr>
      </w:pPr>
      <w:r>
        <w:rPr>
          <w:color w:val="auto"/>
          <w:highlight w:val="none"/>
        </w:rPr>
        <w:t xml:space="preserve">1.3.1 </w:t>
      </w:r>
      <w:r>
        <w:rPr>
          <w:rFonts w:hint="eastAsia" w:cs="宋体"/>
          <w:color w:val="auto"/>
          <w:highlight w:val="none"/>
        </w:rPr>
        <w:t>本次招标范围：见</w:t>
      </w:r>
      <w:r>
        <w:rPr>
          <w:color w:val="auto"/>
          <w:highlight w:val="none"/>
        </w:rPr>
        <w:t>“</w:t>
      </w:r>
      <w:r>
        <w:rPr>
          <w:rFonts w:hint="eastAsia" w:cs="宋体"/>
          <w:color w:val="auto"/>
          <w:highlight w:val="none"/>
        </w:rPr>
        <w:t>投标人须知前附表</w:t>
      </w:r>
      <w:r>
        <w:rPr>
          <w:color w:val="auto"/>
          <w:highlight w:val="none"/>
        </w:rPr>
        <w:t>”</w:t>
      </w:r>
      <w:r>
        <w:rPr>
          <w:rFonts w:hint="eastAsia" w:cs="宋体"/>
          <w:color w:val="auto"/>
          <w:highlight w:val="none"/>
        </w:rPr>
        <w:t>。</w:t>
      </w:r>
    </w:p>
    <w:p w14:paraId="0C58882D">
      <w:pPr>
        <w:spacing w:line="360" w:lineRule="auto"/>
        <w:ind w:firstLine="420" w:firstLineChars="200"/>
        <w:rPr>
          <w:color w:val="auto"/>
          <w:highlight w:val="none"/>
        </w:rPr>
      </w:pPr>
      <w:r>
        <w:rPr>
          <w:color w:val="auto"/>
          <w:highlight w:val="none"/>
        </w:rPr>
        <w:t xml:space="preserve">1.3.2 </w:t>
      </w:r>
      <w:r>
        <w:rPr>
          <w:rFonts w:hint="eastAsia" w:cs="宋体"/>
          <w:color w:val="auto"/>
          <w:highlight w:val="none"/>
        </w:rPr>
        <w:t>本标段的要求工期：见</w:t>
      </w:r>
      <w:r>
        <w:rPr>
          <w:color w:val="auto"/>
          <w:highlight w:val="none"/>
        </w:rPr>
        <w:t>“</w:t>
      </w:r>
      <w:r>
        <w:rPr>
          <w:rFonts w:hint="eastAsia" w:cs="宋体"/>
          <w:color w:val="auto"/>
          <w:highlight w:val="none"/>
        </w:rPr>
        <w:t>投标人须知前附表</w:t>
      </w:r>
      <w:r>
        <w:rPr>
          <w:color w:val="auto"/>
          <w:highlight w:val="none"/>
        </w:rPr>
        <w:t>”</w:t>
      </w:r>
      <w:r>
        <w:rPr>
          <w:rFonts w:hint="eastAsia" w:cs="宋体"/>
          <w:color w:val="auto"/>
          <w:highlight w:val="none"/>
        </w:rPr>
        <w:t>。</w:t>
      </w:r>
    </w:p>
    <w:p w14:paraId="097EABDC">
      <w:pPr>
        <w:spacing w:line="360" w:lineRule="auto"/>
        <w:ind w:firstLine="420" w:firstLineChars="200"/>
        <w:rPr>
          <w:color w:val="auto"/>
          <w:highlight w:val="none"/>
        </w:rPr>
      </w:pPr>
      <w:r>
        <w:rPr>
          <w:color w:val="auto"/>
          <w:highlight w:val="none"/>
        </w:rPr>
        <w:t xml:space="preserve">1.3.3 </w:t>
      </w:r>
      <w:r>
        <w:rPr>
          <w:rFonts w:hint="eastAsia" w:cs="宋体"/>
          <w:color w:val="auto"/>
          <w:highlight w:val="none"/>
        </w:rPr>
        <w:t>本标段的质量要求：见</w:t>
      </w:r>
      <w:r>
        <w:rPr>
          <w:color w:val="auto"/>
          <w:highlight w:val="none"/>
        </w:rPr>
        <w:t>“</w:t>
      </w:r>
      <w:r>
        <w:rPr>
          <w:rFonts w:hint="eastAsia" w:cs="宋体"/>
          <w:color w:val="auto"/>
          <w:highlight w:val="none"/>
        </w:rPr>
        <w:t>投标人须知前附表</w:t>
      </w:r>
      <w:r>
        <w:rPr>
          <w:color w:val="auto"/>
          <w:highlight w:val="none"/>
        </w:rPr>
        <w:t>”</w:t>
      </w:r>
      <w:r>
        <w:rPr>
          <w:rFonts w:hint="eastAsia" w:cs="宋体"/>
          <w:color w:val="auto"/>
          <w:highlight w:val="none"/>
        </w:rPr>
        <w:t>。</w:t>
      </w:r>
    </w:p>
    <w:p w14:paraId="57B36DE5">
      <w:pPr>
        <w:pStyle w:val="21"/>
        <w:rPr>
          <w:color w:val="auto"/>
          <w:highlight w:val="none"/>
        </w:rPr>
      </w:pPr>
      <w:bookmarkStart w:id="122" w:name="_Toc78449626"/>
      <w:bookmarkStart w:id="123" w:name="_Toc407135082"/>
      <w:bookmarkStart w:id="124" w:name="_Toc1050665652"/>
      <w:bookmarkStart w:id="125" w:name="_Toc389065149"/>
      <w:bookmarkStart w:id="126" w:name="_Toc25467"/>
      <w:bookmarkStart w:id="127" w:name="_Toc1139791420"/>
      <w:r>
        <w:rPr>
          <w:color w:val="auto"/>
          <w:highlight w:val="none"/>
        </w:rPr>
        <w:t xml:space="preserve">1.4 </w:t>
      </w:r>
      <w:r>
        <w:rPr>
          <w:rFonts w:hint="eastAsia" w:cs="黑体"/>
          <w:color w:val="auto"/>
          <w:highlight w:val="none"/>
        </w:rPr>
        <w:t>投标人资格要求</w:t>
      </w:r>
      <w:bookmarkEnd w:id="122"/>
      <w:bookmarkEnd w:id="123"/>
      <w:bookmarkEnd w:id="124"/>
      <w:bookmarkEnd w:id="125"/>
      <w:bookmarkEnd w:id="126"/>
      <w:bookmarkEnd w:id="127"/>
    </w:p>
    <w:p w14:paraId="706F21AB">
      <w:pPr>
        <w:spacing w:line="360" w:lineRule="auto"/>
        <w:ind w:firstLine="420" w:firstLineChars="200"/>
        <w:rPr>
          <w:color w:val="auto"/>
          <w:highlight w:val="none"/>
        </w:rPr>
      </w:pPr>
      <w:r>
        <w:rPr>
          <w:color w:val="auto"/>
          <w:highlight w:val="none"/>
        </w:rPr>
        <w:t xml:space="preserve">1.4.1 </w:t>
      </w:r>
      <w:r>
        <w:rPr>
          <w:rFonts w:hint="eastAsia" w:cs="宋体"/>
          <w:color w:val="auto"/>
          <w:highlight w:val="none"/>
        </w:rPr>
        <w:t>投标人应具备承担本项目施工的资质条件、能力、诚信等要求。</w:t>
      </w:r>
    </w:p>
    <w:p w14:paraId="76E8C148">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）资质条件：见</w:t>
      </w:r>
      <w:r>
        <w:rPr>
          <w:color w:val="auto"/>
          <w:highlight w:val="none"/>
        </w:rPr>
        <w:t>“</w:t>
      </w:r>
      <w:r>
        <w:rPr>
          <w:rFonts w:hint="eastAsia" w:cs="宋体"/>
          <w:color w:val="auto"/>
          <w:highlight w:val="none"/>
        </w:rPr>
        <w:t>投标人须知前附表</w:t>
      </w:r>
      <w:r>
        <w:rPr>
          <w:color w:val="auto"/>
          <w:highlight w:val="none"/>
        </w:rPr>
        <w:t>”</w:t>
      </w:r>
      <w:r>
        <w:rPr>
          <w:rFonts w:hint="eastAsia" w:cs="宋体"/>
          <w:color w:val="auto"/>
          <w:highlight w:val="none"/>
        </w:rPr>
        <w:t>；</w:t>
      </w:r>
    </w:p>
    <w:p w14:paraId="6C9987FB">
      <w:pPr>
        <w:spacing w:line="360" w:lineRule="auto"/>
        <w:ind w:firstLine="420" w:firstLineChars="200"/>
        <w:rPr>
          <w:color w:val="auto"/>
          <w:highlight w:val="none"/>
        </w:rPr>
      </w:pPr>
      <w:r>
        <w:rPr>
          <w:rFonts w:hint="eastAsia" w:cs="宋体"/>
          <w:color w:val="auto"/>
          <w:highlight w:val="none"/>
        </w:rPr>
        <w:t>（</w:t>
      </w:r>
      <w:r>
        <w:rPr>
          <w:color w:val="auto"/>
          <w:highlight w:val="none"/>
        </w:rPr>
        <w:t>2</w:t>
      </w:r>
      <w:r>
        <w:rPr>
          <w:rFonts w:hint="eastAsia" w:cs="宋体"/>
          <w:color w:val="auto"/>
          <w:highlight w:val="none"/>
        </w:rPr>
        <w:t>）财务要求：见</w:t>
      </w:r>
      <w:r>
        <w:rPr>
          <w:color w:val="auto"/>
          <w:highlight w:val="none"/>
        </w:rPr>
        <w:t>“</w:t>
      </w:r>
      <w:r>
        <w:rPr>
          <w:rFonts w:hint="eastAsia" w:cs="宋体"/>
          <w:color w:val="auto"/>
          <w:highlight w:val="none"/>
        </w:rPr>
        <w:t>投标人须知前附表</w:t>
      </w:r>
      <w:r>
        <w:rPr>
          <w:color w:val="auto"/>
          <w:highlight w:val="none"/>
        </w:rPr>
        <w:t>”</w:t>
      </w:r>
      <w:r>
        <w:rPr>
          <w:rFonts w:hint="eastAsia" w:cs="宋体"/>
          <w:color w:val="auto"/>
          <w:highlight w:val="none"/>
        </w:rPr>
        <w:t>；</w:t>
      </w:r>
    </w:p>
    <w:p w14:paraId="44DB6ABF">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）业绩要求：见</w:t>
      </w:r>
      <w:r>
        <w:rPr>
          <w:color w:val="auto"/>
          <w:highlight w:val="none"/>
        </w:rPr>
        <w:t>“</w:t>
      </w:r>
      <w:r>
        <w:rPr>
          <w:rFonts w:hint="eastAsia" w:cs="宋体"/>
          <w:color w:val="auto"/>
          <w:highlight w:val="none"/>
        </w:rPr>
        <w:t>投标人须知前附表</w:t>
      </w:r>
      <w:r>
        <w:rPr>
          <w:color w:val="auto"/>
          <w:highlight w:val="none"/>
        </w:rPr>
        <w:t>”</w:t>
      </w:r>
      <w:r>
        <w:rPr>
          <w:rFonts w:hint="eastAsia" w:cs="宋体"/>
          <w:color w:val="auto"/>
          <w:highlight w:val="none"/>
        </w:rPr>
        <w:t>；</w:t>
      </w:r>
    </w:p>
    <w:p w14:paraId="4911E0D5">
      <w:pPr>
        <w:spacing w:line="360" w:lineRule="auto"/>
        <w:ind w:firstLine="420" w:firstLineChars="200"/>
        <w:rPr>
          <w:color w:val="auto"/>
          <w:highlight w:val="none"/>
        </w:rPr>
      </w:pPr>
      <w:r>
        <w:rPr>
          <w:rFonts w:hint="eastAsia" w:cs="宋体"/>
          <w:color w:val="auto"/>
          <w:highlight w:val="none"/>
        </w:rPr>
        <w:t>（</w:t>
      </w:r>
      <w:r>
        <w:rPr>
          <w:color w:val="auto"/>
          <w:highlight w:val="none"/>
        </w:rPr>
        <w:t>4</w:t>
      </w:r>
      <w:r>
        <w:rPr>
          <w:rFonts w:hint="eastAsia" w:cs="宋体"/>
          <w:color w:val="auto"/>
          <w:highlight w:val="none"/>
        </w:rPr>
        <w:t>）诚信要求：见</w:t>
      </w:r>
      <w:r>
        <w:rPr>
          <w:color w:val="auto"/>
          <w:highlight w:val="none"/>
        </w:rPr>
        <w:t>“</w:t>
      </w:r>
      <w:r>
        <w:rPr>
          <w:rFonts w:hint="eastAsia" w:cs="宋体"/>
          <w:color w:val="auto"/>
          <w:highlight w:val="none"/>
        </w:rPr>
        <w:t>投标人须知前附表</w:t>
      </w:r>
      <w:r>
        <w:rPr>
          <w:color w:val="auto"/>
          <w:highlight w:val="none"/>
        </w:rPr>
        <w:t>”</w:t>
      </w:r>
      <w:r>
        <w:rPr>
          <w:rFonts w:hint="eastAsia" w:cs="宋体"/>
          <w:color w:val="auto"/>
          <w:highlight w:val="none"/>
        </w:rPr>
        <w:t>；</w:t>
      </w:r>
    </w:p>
    <w:p w14:paraId="0CBDC1E1">
      <w:pPr>
        <w:spacing w:line="360" w:lineRule="auto"/>
        <w:ind w:firstLine="420" w:firstLineChars="200"/>
        <w:rPr>
          <w:color w:val="auto"/>
          <w:highlight w:val="none"/>
        </w:rPr>
      </w:pPr>
      <w:r>
        <w:rPr>
          <w:rFonts w:hint="eastAsia" w:cs="宋体"/>
          <w:color w:val="auto"/>
          <w:highlight w:val="none"/>
        </w:rPr>
        <w:t>（</w:t>
      </w:r>
      <w:r>
        <w:rPr>
          <w:color w:val="auto"/>
          <w:highlight w:val="none"/>
        </w:rPr>
        <w:t>5</w:t>
      </w:r>
      <w:r>
        <w:rPr>
          <w:rFonts w:hint="eastAsia" w:cs="宋体"/>
          <w:color w:val="auto"/>
          <w:highlight w:val="none"/>
        </w:rPr>
        <w:t>）项目经理资格：见</w:t>
      </w:r>
      <w:r>
        <w:rPr>
          <w:color w:val="auto"/>
          <w:highlight w:val="none"/>
        </w:rPr>
        <w:t>“</w:t>
      </w:r>
      <w:r>
        <w:rPr>
          <w:rFonts w:hint="eastAsia" w:cs="宋体"/>
          <w:color w:val="auto"/>
          <w:highlight w:val="none"/>
        </w:rPr>
        <w:t>投标人须知前附表</w:t>
      </w:r>
      <w:r>
        <w:rPr>
          <w:color w:val="auto"/>
          <w:highlight w:val="none"/>
        </w:rPr>
        <w:t>”</w:t>
      </w:r>
      <w:r>
        <w:rPr>
          <w:rFonts w:hint="eastAsia" w:cs="宋体"/>
          <w:color w:val="auto"/>
          <w:highlight w:val="none"/>
        </w:rPr>
        <w:t>；</w:t>
      </w:r>
    </w:p>
    <w:p w14:paraId="66C066B0">
      <w:pPr>
        <w:spacing w:line="360" w:lineRule="auto"/>
        <w:ind w:firstLine="420" w:firstLineChars="200"/>
        <w:rPr>
          <w:color w:val="auto"/>
          <w:highlight w:val="none"/>
        </w:rPr>
      </w:pPr>
      <w:r>
        <w:rPr>
          <w:rFonts w:hint="eastAsia" w:cs="宋体"/>
          <w:color w:val="auto"/>
          <w:highlight w:val="none"/>
        </w:rPr>
        <w:t>（</w:t>
      </w:r>
      <w:r>
        <w:rPr>
          <w:color w:val="auto"/>
          <w:highlight w:val="none"/>
        </w:rPr>
        <w:t>6</w:t>
      </w:r>
      <w:r>
        <w:rPr>
          <w:rFonts w:hint="eastAsia" w:cs="宋体"/>
          <w:color w:val="auto"/>
          <w:highlight w:val="none"/>
        </w:rPr>
        <w:t>）专职安全生产管理人员要求：见</w:t>
      </w:r>
      <w:r>
        <w:rPr>
          <w:color w:val="auto"/>
          <w:highlight w:val="none"/>
        </w:rPr>
        <w:t>“</w:t>
      </w:r>
      <w:r>
        <w:rPr>
          <w:rFonts w:hint="eastAsia" w:cs="宋体"/>
          <w:color w:val="auto"/>
          <w:highlight w:val="none"/>
        </w:rPr>
        <w:t>投标人须知前附表</w:t>
      </w:r>
      <w:r>
        <w:rPr>
          <w:color w:val="auto"/>
          <w:highlight w:val="none"/>
        </w:rPr>
        <w:t>”</w:t>
      </w:r>
      <w:r>
        <w:rPr>
          <w:rFonts w:hint="eastAsia" w:cs="宋体"/>
          <w:color w:val="auto"/>
          <w:highlight w:val="none"/>
        </w:rPr>
        <w:t>；</w:t>
      </w:r>
    </w:p>
    <w:p w14:paraId="312C57E8">
      <w:pPr>
        <w:spacing w:line="360" w:lineRule="auto"/>
        <w:ind w:firstLine="420" w:firstLineChars="200"/>
        <w:rPr>
          <w:color w:val="auto"/>
          <w:highlight w:val="none"/>
        </w:rPr>
      </w:pPr>
      <w:r>
        <w:rPr>
          <w:rFonts w:hint="eastAsia" w:cs="宋体"/>
          <w:color w:val="auto"/>
          <w:highlight w:val="none"/>
        </w:rPr>
        <w:t>（</w:t>
      </w:r>
      <w:r>
        <w:rPr>
          <w:color w:val="auto"/>
          <w:highlight w:val="none"/>
        </w:rPr>
        <w:t>7</w:t>
      </w:r>
      <w:r>
        <w:rPr>
          <w:rFonts w:hint="eastAsia" w:cs="宋体"/>
          <w:color w:val="auto"/>
          <w:highlight w:val="none"/>
        </w:rPr>
        <w:t>）其他要求：见</w:t>
      </w:r>
      <w:r>
        <w:rPr>
          <w:color w:val="auto"/>
          <w:highlight w:val="none"/>
        </w:rPr>
        <w:t>“</w:t>
      </w:r>
      <w:r>
        <w:rPr>
          <w:rFonts w:hint="eastAsia" w:cs="宋体"/>
          <w:color w:val="auto"/>
          <w:highlight w:val="none"/>
        </w:rPr>
        <w:t>投标人须知前附表</w:t>
      </w:r>
      <w:r>
        <w:rPr>
          <w:color w:val="auto"/>
          <w:highlight w:val="none"/>
        </w:rPr>
        <w:t>”</w:t>
      </w:r>
      <w:r>
        <w:rPr>
          <w:rFonts w:hint="eastAsia" w:cs="宋体"/>
          <w:color w:val="auto"/>
          <w:highlight w:val="none"/>
        </w:rPr>
        <w:t>。</w:t>
      </w:r>
    </w:p>
    <w:p w14:paraId="512EEB79">
      <w:pPr>
        <w:spacing w:line="360" w:lineRule="auto"/>
        <w:ind w:firstLine="420" w:firstLineChars="200"/>
        <w:rPr>
          <w:color w:val="auto"/>
          <w:highlight w:val="none"/>
        </w:rPr>
      </w:pPr>
      <w:r>
        <w:rPr>
          <w:color w:val="auto"/>
          <w:highlight w:val="none"/>
        </w:rPr>
        <w:t>1.4.2 “</w:t>
      </w:r>
      <w:r>
        <w:rPr>
          <w:rFonts w:hint="eastAsia" w:cs="宋体"/>
          <w:color w:val="auto"/>
          <w:highlight w:val="none"/>
        </w:rPr>
        <w:t>投标人须知前附表</w:t>
      </w:r>
      <w:r>
        <w:rPr>
          <w:color w:val="auto"/>
          <w:highlight w:val="none"/>
        </w:rPr>
        <w:t>”</w:t>
      </w:r>
      <w:r>
        <w:rPr>
          <w:rFonts w:hint="eastAsia" w:cs="宋体"/>
          <w:color w:val="auto"/>
          <w:highlight w:val="none"/>
        </w:rPr>
        <w:t>规定接受联合体投标的，除应符合本章第</w:t>
      </w:r>
      <w:r>
        <w:rPr>
          <w:color w:val="auto"/>
          <w:highlight w:val="none"/>
        </w:rPr>
        <w:t>1.4.1</w:t>
      </w:r>
      <w:r>
        <w:rPr>
          <w:rFonts w:hint="eastAsia" w:cs="宋体"/>
          <w:color w:val="auto"/>
          <w:highlight w:val="none"/>
        </w:rPr>
        <w:t>项和</w:t>
      </w:r>
      <w:r>
        <w:rPr>
          <w:color w:val="auto"/>
          <w:highlight w:val="none"/>
        </w:rPr>
        <w:t>“</w:t>
      </w:r>
      <w:r>
        <w:rPr>
          <w:rFonts w:hint="eastAsia" w:cs="宋体"/>
          <w:color w:val="auto"/>
          <w:highlight w:val="none"/>
        </w:rPr>
        <w:t>投标人须知前附表</w:t>
      </w:r>
      <w:r>
        <w:rPr>
          <w:color w:val="auto"/>
          <w:highlight w:val="none"/>
        </w:rPr>
        <w:t>”</w:t>
      </w:r>
      <w:r>
        <w:rPr>
          <w:rFonts w:hint="eastAsia" w:cs="宋体"/>
          <w:color w:val="auto"/>
          <w:highlight w:val="none"/>
        </w:rPr>
        <w:t>的要求外，还应遵守以下规定：</w:t>
      </w:r>
    </w:p>
    <w:p w14:paraId="4561C1A7">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）联合体各方应按招标文件提供的格式签订联合体协议书，明确联合体牵头人和各方权利义务，</w:t>
      </w:r>
      <w:r>
        <w:rPr>
          <w:rFonts w:hint="eastAsia"/>
          <w:color w:val="auto"/>
          <w:highlight w:val="none"/>
        </w:rPr>
        <w:t>其中联合体牵头人代表联合体各方成员负责投标和合同实施阶段的主办、协调工作，但联合体其他成员在投标、签约与履行合同过程中，负有连带的和各自的法律责任</w:t>
      </w:r>
      <w:r>
        <w:rPr>
          <w:rFonts w:hint="eastAsia" w:cs="宋体"/>
          <w:color w:val="auto"/>
          <w:highlight w:val="none"/>
        </w:rPr>
        <w:t>；</w:t>
      </w:r>
    </w:p>
    <w:p w14:paraId="6A0329F0">
      <w:pPr>
        <w:spacing w:line="360" w:lineRule="auto"/>
        <w:ind w:firstLine="420" w:firstLineChars="200"/>
        <w:rPr>
          <w:rFonts w:hint="eastAsia" w:cs="宋体"/>
          <w:color w:val="auto"/>
          <w:highlight w:val="none"/>
        </w:rPr>
      </w:pPr>
      <w:r>
        <w:rPr>
          <w:rFonts w:hint="eastAsia" w:cs="宋体"/>
          <w:color w:val="auto"/>
          <w:highlight w:val="none"/>
        </w:rPr>
        <w:t>（</w:t>
      </w:r>
      <w:r>
        <w:rPr>
          <w:color w:val="auto"/>
          <w:highlight w:val="none"/>
        </w:rPr>
        <w:t>2</w:t>
      </w:r>
      <w:r>
        <w:rPr>
          <w:rFonts w:hint="eastAsia" w:cs="宋体"/>
          <w:color w:val="auto"/>
          <w:highlight w:val="none"/>
        </w:rPr>
        <w:t>）注册地在广西的建筑业企业与区外建筑业企业采用联合体形式参与轨道交通、隧道、综合管廊、大型桥梁、控制价2亿元及以上房屋建筑或市政工程等项目投标的，联合体诚信分按最高的企业计取，</w:t>
      </w:r>
      <w:r>
        <w:rPr>
          <w:rFonts w:hint="eastAsia"/>
          <w:color w:val="auto"/>
          <w:highlight w:val="none"/>
        </w:rPr>
        <w:t>其余情况，联合体的</w:t>
      </w:r>
      <w:r>
        <w:rPr>
          <w:rFonts w:hint="eastAsia" w:cs="宋体"/>
          <w:color w:val="auto"/>
          <w:highlight w:val="none"/>
        </w:rPr>
        <w:t>诚信综合评价分</w:t>
      </w:r>
      <w:r>
        <w:rPr>
          <w:rFonts w:hint="eastAsia"/>
          <w:color w:val="auto"/>
          <w:highlight w:val="none"/>
        </w:rPr>
        <w:t>按联合体牵头人的企业认定</w:t>
      </w:r>
      <w:r>
        <w:rPr>
          <w:rFonts w:hint="eastAsia" w:cs="宋体"/>
          <w:color w:val="auto"/>
          <w:highlight w:val="none"/>
        </w:rPr>
        <w:t>；</w:t>
      </w:r>
    </w:p>
    <w:p w14:paraId="324D0FAF">
      <w:pPr>
        <w:spacing w:line="360" w:lineRule="auto"/>
        <w:ind w:firstLine="420" w:firstLineChars="200"/>
        <w:rPr>
          <w:rFonts w:hint="eastAsia" w:cs="宋体"/>
          <w:color w:val="auto"/>
          <w:highlight w:val="none"/>
        </w:rPr>
      </w:pPr>
      <w:r>
        <w:rPr>
          <w:rFonts w:hint="eastAsia" w:cs="宋体"/>
          <w:color w:val="auto"/>
          <w:highlight w:val="none"/>
        </w:rPr>
        <w:t>（3）对特许获得施工总承包资质的建筑业企业，如母公司承诺在工程质量、安全等方面予以担保并承担连带责任的，准予其自获得该特许施工总承包资质之日（以特许公告日期为准）起3年内使用母公司业绩作为承揽广西壮族自治区内相应工程项目时的投标人业绩，并使用母公司的诚信综合评价分；</w:t>
      </w:r>
    </w:p>
    <w:p w14:paraId="4A346233">
      <w:pPr>
        <w:spacing w:line="360" w:lineRule="auto"/>
        <w:ind w:firstLine="420" w:firstLineChars="200"/>
        <w:rPr>
          <w:rFonts w:hint="eastAsia" w:cs="宋体"/>
          <w:color w:val="auto"/>
          <w:highlight w:val="none"/>
        </w:rPr>
      </w:pPr>
      <w:r>
        <w:rPr>
          <w:rFonts w:hint="eastAsia" w:cs="宋体"/>
          <w:color w:val="auto"/>
          <w:highlight w:val="none"/>
        </w:rPr>
        <w:t>（</w:t>
      </w:r>
      <w:r>
        <w:rPr>
          <w:rFonts w:hint="eastAsia"/>
          <w:color w:val="auto"/>
          <w:highlight w:val="none"/>
        </w:rPr>
        <w:t>4</w:t>
      </w:r>
      <w:r>
        <w:rPr>
          <w:rFonts w:hint="eastAsia" w:cs="宋体"/>
          <w:color w:val="auto"/>
          <w:highlight w:val="none"/>
        </w:rPr>
        <w:t>）联合体各方不得再以自己名义单独或参加其他联合体在同一标段中投标。</w:t>
      </w:r>
    </w:p>
    <w:p w14:paraId="44CB70A0">
      <w:pPr>
        <w:spacing w:line="360" w:lineRule="auto"/>
        <w:ind w:firstLine="420" w:firstLineChars="200"/>
        <w:rPr>
          <w:rFonts w:cs="宋体"/>
          <w:color w:val="auto"/>
          <w:highlight w:val="none"/>
        </w:rPr>
      </w:pPr>
      <w:r>
        <w:rPr>
          <w:rFonts w:hint="eastAsia" w:cs="宋体"/>
          <w:color w:val="auto"/>
          <w:highlight w:val="none"/>
        </w:rPr>
        <w:t>（5）</w:t>
      </w:r>
      <w:r>
        <w:rPr>
          <w:rFonts w:hint="eastAsia" w:cs="宋体"/>
          <w:color w:val="auto"/>
          <w:highlight w:val="none"/>
          <w:u w:val="single"/>
        </w:rPr>
        <w:t xml:space="preserve">               </w:t>
      </w:r>
      <w:r>
        <w:rPr>
          <w:rFonts w:hint="eastAsia" w:cs="宋体"/>
          <w:color w:val="auto"/>
          <w:highlight w:val="none"/>
          <w:u w:val="single"/>
          <w:lang w:val="en-US" w:eastAsia="zh-CN"/>
        </w:rPr>
        <w:t>/</w:t>
      </w:r>
      <w:r>
        <w:rPr>
          <w:rFonts w:hint="eastAsia" w:cs="宋体"/>
          <w:color w:val="auto"/>
          <w:highlight w:val="none"/>
          <w:u w:val="single"/>
        </w:rPr>
        <w:t xml:space="preserve">                           </w:t>
      </w:r>
    </w:p>
    <w:p w14:paraId="1C1EB2DA">
      <w:pPr>
        <w:spacing w:line="360" w:lineRule="auto"/>
        <w:ind w:firstLine="420" w:firstLineChars="200"/>
        <w:rPr>
          <w:color w:val="auto"/>
          <w:highlight w:val="none"/>
        </w:rPr>
      </w:pPr>
      <w:r>
        <w:rPr>
          <w:color w:val="auto"/>
          <w:highlight w:val="none"/>
        </w:rPr>
        <w:t xml:space="preserve">1.4.3 </w:t>
      </w:r>
      <w:r>
        <w:rPr>
          <w:rFonts w:hint="eastAsia" w:cs="宋体"/>
          <w:color w:val="auto"/>
          <w:highlight w:val="none"/>
        </w:rPr>
        <w:t>投标人不得存在下列情形之一：</w:t>
      </w:r>
    </w:p>
    <w:p w14:paraId="4CD452CD">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）与招标人存在利害关系可能影响招标公正性的法人、其他组织；</w:t>
      </w:r>
    </w:p>
    <w:p w14:paraId="306B696C">
      <w:pPr>
        <w:spacing w:line="360" w:lineRule="auto"/>
        <w:ind w:firstLine="420" w:firstLineChars="200"/>
        <w:rPr>
          <w:color w:val="auto"/>
          <w:highlight w:val="none"/>
        </w:rPr>
      </w:pPr>
      <w:r>
        <w:rPr>
          <w:rFonts w:hint="eastAsia" w:cs="宋体"/>
          <w:color w:val="auto"/>
          <w:highlight w:val="none"/>
        </w:rPr>
        <w:t>（</w:t>
      </w:r>
      <w:r>
        <w:rPr>
          <w:color w:val="auto"/>
          <w:highlight w:val="none"/>
        </w:rPr>
        <w:t>2</w:t>
      </w:r>
      <w:r>
        <w:rPr>
          <w:rFonts w:hint="eastAsia" w:cs="宋体"/>
          <w:color w:val="auto"/>
          <w:highlight w:val="none"/>
        </w:rPr>
        <w:t>）为本标段前期准备提供设计或咨询服务的，但设计施工总承包的除外；</w:t>
      </w:r>
    </w:p>
    <w:p w14:paraId="7E3C298D">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）为本标段的监理人；</w:t>
      </w:r>
    </w:p>
    <w:p w14:paraId="0F2E6535">
      <w:pPr>
        <w:spacing w:line="360" w:lineRule="auto"/>
        <w:ind w:firstLine="420" w:firstLineChars="200"/>
        <w:rPr>
          <w:color w:val="auto"/>
          <w:highlight w:val="none"/>
        </w:rPr>
      </w:pPr>
      <w:r>
        <w:rPr>
          <w:rFonts w:hint="eastAsia" w:cs="宋体"/>
          <w:color w:val="auto"/>
          <w:highlight w:val="none"/>
        </w:rPr>
        <w:t>（</w:t>
      </w:r>
      <w:r>
        <w:rPr>
          <w:color w:val="auto"/>
          <w:highlight w:val="none"/>
        </w:rPr>
        <w:t>4</w:t>
      </w:r>
      <w:r>
        <w:rPr>
          <w:rFonts w:hint="eastAsia" w:cs="宋体"/>
          <w:color w:val="auto"/>
          <w:highlight w:val="none"/>
        </w:rPr>
        <w:t>）为本标段的代建人；</w:t>
      </w:r>
    </w:p>
    <w:p w14:paraId="0279EE14">
      <w:pPr>
        <w:spacing w:line="360" w:lineRule="auto"/>
        <w:ind w:firstLine="420" w:firstLineChars="200"/>
        <w:rPr>
          <w:color w:val="auto"/>
          <w:highlight w:val="none"/>
        </w:rPr>
      </w:pPr>
      <w:r>
        <w:rPr>
          <w:rFonts w:hint="eastAsia" w:cs="宋体"/>
          <w:color w:val="auto"/>
          <w:highlight w:val="none"/>
        </w:rPr>
        <w:t>（</w:t>
      </w:r>
      <w:r>
        <w:rPr>
          <w:color w:val="auto"/>
          <w:highlight w:val="none"/>
        </w:rPr>
        <w:t>5</w:t>
      </w:r>
      <w:r>
        <w:rPr>
          <w:rFonts w:hint="eastAsia" w:cs="宋体"/>
          <w:color w:val="auto"/>
          <w:highlight w:val="none"/>
        </w:rPr>
        <w:t>）为本标段提供招标代理服务的；</w:t>
      </w:r>
    </w:p>
    <w:p w14:paraId="531D51BC">
      <w:pPr>
        <w:spacing w:line="360" w:lineRule="auto"/>
        <w:ind w:firstLine="420" w:firstLineChars="200"/>
        <w:rPr>
          <w:color w:val="auto"/>
          <w:highlight w:val="none"/>
        </w:rPr>
      </w:pPr>
      <w:r>
        <w:rPr>
          <w:rFonts w:hint="eastAsia" w:cs="宋体"/>
          <w:color w:val="auto"/>
          <w:highlight w:val="none"/>
        </w:rPr>
        <w:t>（</w:t>
      </w:r>
      <w:r>
        <w:rPr>
          <w:color w:val="auto"/>
          <w:highlight w:val="none"/>
        </w:rPr>
        <w:t>6</w:t>
      </w:r>
      <w:r>
        <w:rPr>
          <w:rFonts w:hint="eastAsia" w:cs="宋体"/>
          <w:color w:val="auto"/>
          <w:highlight w:val="none"/>
        </w:rPr>
        <w:t>）与本标段的监理人或代建人或招标代理机构同为一个法定代表人的；</w:t>
      </w:r>
    </w:p>
    <w:p w14:paraId="06651F23">
      <w:pPr>
        <w:spacing w:line="360" w:lineRule="auto"/>
        <w:ind w:firstLine="420" w:firstLineChars="200"/>
        <w:rPr>
          <w:color w:val="auto"/>
          <w:highlight w:val="none"/>
        </w:rPr>
      </w:pPr>
      <w:r>
        <w:rPr>
          <w:rFonts w:hint="eastAsia" w:cs="宋体"/>
          <w:color w:val="auto"/>
          <w:highlight w:val="none"/>
        </w:rPr>
        <w:t>（</w:t>
      </w:r>
      <w:r>
        <w:rPr>
          <w:color w:val="auto"/>
          <w:highlight w:val="none"/>
        </w:rPr>
        <w:t>7</w:t>
      </w:r>
      <w:r>
        <w:rPr>
          <w:rFonts w:hint="eastAsia" w:cs="宋体"/>
          <w:color w:val="auto"/>
          <w:highlight w:val="none"/>
        </w:rPr>
        <w:t>）与本标段的监理人或代建人或招标代理机构相互控股或参股的；</w:t>
      </w:r>
    </w:p>
    <w:p w14:paraId="16F7EFB2">
      <w:pPr>
        <w:spacing w:line="360" w:lineRule="auto"/>
        <w:ind w:firstLine="420" w:firstLineChars="200"/>
        <w:rPr>
          <w:color w:val="auto"/>
          <w:highlight w:val="none"/>
        </w:rPr>
      </w:pPr>
      <w:r>
        <w:rPr>
          <w:rFonts w:hint="eastAsia" w:cs="宋体"/>
          <w:color w:val="auto"/>
          <w:highlight w:val="none"/>
        </w:rPr>
        <w:t>（</w:t>
      </w:r>
      <w:r>
        <w:rPr>
          <w:color w:val="auto"/>
          <w:highlight w:val="none"/>
        </w:rPr>
        <w:t>8</w:t>
      </w:r>
      <w:r>
        <w:rPr>
          <w:rFonts w:hint="eastAsia" w:cs="宋体"/>
          <w:color w:val="auto"/>
          <w:highlight w:val="none"/>
        </w:rPr>
        <w:t>）与本标段的监理人或代建人或招标代理机构相互任职或工作的；</w:t>
      </w:r>
    </w:p>
    <w:p w14:paraId="158AC3B2">
      <w:pPr>
        <w:spacing w:line="360" w:lineRule="auto"/>
        <w:ind w:firstLine="420" w:firstLineChars="200"/>
        <w:rPr>
          <w:color w:val="auto"/>
          <w:highlight w:val="none"/>
        </w:rPr>
      </w:pPr>
      <w:r>
        <w:rPr>
          <w:rFonts w:hint="eastAsia" w:cs="宋体"/>
          <w:color w:val="auto"/>
          <w:highlight w:val="none"/>
        </w:rPr>
        <w:t>（9）</w:t>
      </w:r>
      <w:r>
        <w:rPr>
          <w:rFonts w:hint="eastAsia"/>
          <w:color w:val="auto"/>
          <w:highlight w:val="none"/>
        </w:rPr>
        <w:t>吊销</w:t>
      </w:r>
      <w:r>
        <w:rPr>
          <w:color w:val="auto"/>
          <w:highlight w:val="none"/>
        </w:rPr>
        <w:t>或暂扣营业执照、安全生产</w:t>
      </w:r>
      <w:r>
        <w:rPr>
          <w:rFonts w:hint="eastAsia"/>
          <w:color w:val="auto"/>
          <w:highlight w:val="none"/>
        </w:rPr>
        <w:t>许可</w:t>
      </w:r>
      <w:r>
        <w:rPr>
          <w:color w:val="auto"/>
          <w:highlight w:val="none"/>
        </w:rPr>
        <w:t>证期间</w:t>
      </w:r>
      <w:r>
        <w:rPr>
          <w:rFonts w:hint="eastAsia"/>
          <w:color w:val="auto"/>
          <w:highlight w:val="none"/>
        </w:rPr>
        <w:t>；</w:t>
      </w:r>
    </w:p>
    <w:p w14:paraId="21E918D6">
      <w:pPr>
        <w:spacing w:line="360" w:lineRule="auto"/>
        <w:ind w:firstLine="420" w:firstLineChars="200"/>
        <w:rPr>
          <w:color w:val="auto"/>
          <w:highlight w:val="none"/>
        </w:rPr>
      </w:pPr>
      <w:r>
        <w:rPr>
          <w:rFonts w:hint="eastAsia" w:cs="宋体"/>
          <w:color w:val="auto"/>
          <w:highlight w:val="none"/>
        </w:rPr>
        <w:t>（</w:t>
      </w:r>
      <w:r>
        <w:rPr>
          <w:color w:val="auto"/>
          <w:highlight w:val="none"/>
        </w:rPr>
        <w:t>10</w:t>
      </w:r>
      <w:r>
        <w:rPr>
          <w:rFonts w:hint="eastAsia" w:cs="宋体"/>
          <w:color w:val="auto"/>
          <w:highlight w:val="none"/>
        </w:rPr>
        <w:t>）在本行政区域被暂停或取消投标资格的；</w:t>
      </w:r>
    </w:p>
    <w:p w14:paraId="06146F1F">
      <w:pPr>
        <w:spacing w:line="360" w:lineRule="auto"/>
        <w:ind w:firstLine="420" w:firstLineChars="200"/>
        <w:rPr>
          <w:color w:val="auto"/>
          <w:highlight w:val="none"/>
        </w:rPr>
      </w:pPr>
      <w:r>
        <w:rPr>
          <w:rFonts w:hint="eastAsia" w:cs="宋体"/>
          <w:color w:val="auto"/>
          <w:highlight w:val="none"/>
        </w:rPr>
        <w:t>（</w:t>
      </w:r>
      <w:r>
        <w:rPr>
          <w:color w:val="auto"/>
          <w:highlight w:val="none"/>
        </w:rPr>
        <w:t>11</w:t>
      </w:r>
      <w:r>
        <w:rPr>
          <w:rFonts w:hint="eastAsia" w:cs="宋体"/>
          <w:color w:val="auto"/>
          <w:highlight w:val="none"/>
        </w:rPr>
        <w:t>）财产被接管或基本账户被冻结的；</w:t>
      </w:r>
    </w:p>
    <w:p w14:paraId="3EF03ABA">
      <w:pPr>
        <w:spacing w:line="360" w:lineRule="auto"/>
        <w:ind w:firstLine="420" w:firstLineChars="200"/>
        <w:rPr>
          <w:rFonts w:hint="eastAsia" w:cs="宋体"/>
          <w:color w:val="auto"/>
          <w:highlight w:val="none"/>
        </w:rPr>
      </w:pPr>
      <w:r>
        <w:rPr>
          <w:rFonts w:hint="eastAsia" w:cs="宋体"/>
          <w:color w:val="auto"/>
          <w:highlight w:val="none"/>
        </w:rPr>
        <w:t>（</w:t>
      </w:r>
      <w:r>
        <w:rPr>
          <w:color w:val="auto"/>
          <w:highlight w:val="none"/>
        </w:rPr>
        <w:t>12</w:t>
      </w:r>
      <w:r>
        <w:rPr>
          <w:rFonts w:hint="eastAsia" w:cs="宋体"/>
          <w:color w:val="auto"/>
          <w:highlight w:val="none"/>
        </w:rPr>
        <w:t>）有骗取中标或严重违约或工程质量安全问题，在本行政区域正处在停业整顿或暂停投标期间的；</w:t>
      </w:r>
    </w:p>
    <w:p w14:paraId="7B306724">
      <w:pPr>
        <w:spacing w:line="360" w:lineRule="auto"/>
        <w:ind w:firstLine="420" w:firstLineChars="200"/>
        <w:rPr>
          <w:rFonts w:cs="宋体"/>
          <w:color w:val="auto"/>
          <w:highlight w:val="none"/>
        </w:rPr>
      </w:pPr>
      <w:r>
        <w:rPr>
          <w:rFonts w:hint="eastAsia" w:cs="宋体"/>
          <w:color w:val="auto"/>
          <w:highlight w:val="none"/>
        </w:rPr>
        <w:t>（</w:t>
      </w:r>
      <w:r>
        <w:rPr>
          <w:color w:val="auto"/>
          <w:highlight w:val="none"/>
        </w:rPr>
        <w:t>13</w:t>
      </w:r>
      <w:r>
        <w:rPr>
          <w:rFonts w:hint="eastAsia" w:cs="宋体"/>
          <w:color w:val="auto"/>
          <w:highlight w:val="none"/>
        </w:rPr>
        <w:t>）被责令停业的。</w:t>
      </w:r>
    </w:p>
    <w:p w14:paraId="6CB92F18">
      <w:pPr>
        <w:spacing w:line="360" w:lineRule="auto"/>
        <w:ind w:firstLine="420" w:firstLineChars="200"/>
        <w:rPr>
          <w:rFonts w:hint="eastAsia" w:cs="宋体"/>
          <w:color w:val="auto"/>
          <w:highlight w:val="none"/>
        </w:rPr>
      </w:pPr>
      <w:r>
        <w:rPr>
          <w:rFonts w:hint="eastAsia" w:cs="宋体"/>
          <w:color w:val="auto"/>
          <w:highlight w:val="none"/>
        </w:rPr>
        <w:t>（14）投标人（如为联合体时，联合体中有一个或一个以上成员属于失信被执行人的，联合体视为失信被执行人）、拟派项目经理在“信用中国”网站（www.creditchina.gov.cn）中列入失信被执行人名单；（以评标阶段通过“信用中国”网站（www.creditchina.gov.cn）查询的结果为准）。</w:t>
      </w:r>
    </w:p>
    <w:p w14:paraId="06169ADC">
      <w:pPr>
        <w:spacing w:line="360" w:lineRule="auto"/>
        <w:ind w:firstLine="420" w:firstLineChars="200"/>
        <w:rPr>
          <w:rFonts w:hint="eastAsia" w:cs="宋体"/>
          <w:color w:val="auto"/>
          <w:highlight w:val="none"/>
        </w:rPr>
      </w:pPr>
      <w:r>
        <w:rPr>
          <w:rFonts w:hint="eastAsia" w:cs="宋体"/>
          <w:color w:val="auto"/>
          <w:highlight w:val="none"/>
        </w:rPr>
        <w:t>（15）投标人（如为联合体时，联合体中任一个成员）、拟派项目经理被列为企业或个人诚信不良、黑名单、失信联合惩戒的（在评标阶段通过全国建筑市场监管公共服务平台（http://jzsc.mohurd.gov.cn/home）查询）；</w:t>
      </w:r>
    </w:p>
    <w:p w14:paraId="4588C694">
      <w:pPr>
        <w:spacing w:line="360" w:lineRule="auto"/>
        <w:ind w:firstLine="420" w:firstLineChars="200"/>
        <w:rPr>
          <w:rFonts w:cs="宋体"/>
          <w:color w:val="auto"/>
          <w:highlight w:val="none"/>
        </w:rPr>
      </w:pPr>
      <w:r>
        <w:rPr>
          <w:rFonts w:hint="eastAsia" w:cs="宋体"/>
          <w:color w:val="auto"/>
          <w:highlight w:val="none"/>
        </w:rPr>
        <w:t>（16）在近三年内投标人或其法定代表人有行贿犯罪行为的（以评标阶段通过“中国裁判文书”网站（http://www.cour.gov.cn/wenshu.html）查询结果为准）。</w:t>
      </w:r>
    </w:p>
    <w:p w14:paraId="47D107BE">
      <w:pPr>
        <w:spacing w:line="360" w:lineRule="auto"/>
        <w:ind w:firstLine="420" w:firstLineChars="200"/>
        <w:rPr>
          <w:color w:val="auto"/>
          <w:highlight w:val="none"/>
        </w:rPr>
      </w:pPr>
      <w:r>
        <w:rPr>
          <w:color w:val="auto"/>
          <w:highlight w:val="none"/>
        </w:rPr>
        <w:t xml:space="preserve">1.4.4 </w:t>
      </w:r>
      <w:r>
        <w:rPr>
          <w:rFonts w:hint="eastAsia" w:cs="宋体"/>
          <w:color w:val="auto"/>
          <w:highlight w:val="none"/>
        </w:rPr>
        <w:t>单位负责人为同一人或者存在控股、管理关系的不同单位，不得参加同一标段投标或者未划分标段的同一招标项目投标，违反本规定的，相关投标均无效。</w:t>
      </w:r>
    </w:p>
    <w:p w14:paraId="5F97E02B">
      <w:pPr>
        <w:pStyle w:val="21"/>
        <w:rPr>
          <w:color w:val="auto"/>
          <w:highlight w:val="none"/>
        </w:rPr>
      </w:pPr>
      <w:bookmarkStart w:id="128" w:name="_Toc389065150"/>
      <w:bookmarkStart w:id="129" w:name="_Toc1493339611"/>
      <w:bookmarkStart w:id="130" w:name="_Toc1851095817"/>
      <w:bookmarkStart w:id="131" w:name="_Toc28940"/>
      <w:bookmarkStart w:id="132" w:name="_Toc407135083"/>
      <w:bookmarkStart w:id="133" w:name="_Toc78449627"/>
      <w:r>
        <w:rPr>
          <w:color w:val="auto"/>
          <w:highlight w:val="none"/>
        </w:rPr>
        <w:t xml:space="preserve">1.5 </w:t>
      </w:r>
      <w:r>
        <w:rPr>
          <w:rFonts w:hint="eastAsia" w:cs="黑体"/>
          <w:color w:val="auto"/>
          <w:highlight w:val="none"/>
        </w:rPr>
        <w:t>费用承担</w:t>
      </w:r>
      <w:bookmarkEnd w:id="128"/>
      <w:bookmarkEnd w:id="129"/>
      <w:bookmarkEnd w:id="130"/>
      <w:bookmarkEnd w:id="131"/>
      <w:bookmarkEnd w:id="132"/>
      <w:bookmarkEnd w:id="133"/>
    </w:p>
    <w:p w14:paraId="0BAF40D3">
      <w:pPr>
        <w:spacing w:line="360" w:lineRule="auto"/>
        <w:ind w:firstLine="420" w:firstLineChars="200"/>
        <w:rPr>
          <w:color w:val="auto"/>
          <w:highlight w:val="none"/>
        </w:rPr>
      </w:pPr>
      <w:r>
        <w:rPr>
          <w:rFonts w:hint="eastAsia" w:cs="宋体"/>
          <w:color w:val="auto"/>
          <w:highlight w:val="none"/>
        </w:rPr>
        <w:t>投标人准备和参加投标活动发生的费用自理。</w:t>
      </w:r>
    </w:p>
    <w:p w14:paraId="1DFCE496">
      <w:pPr>
        <w:pStyle w:val="21"/>
        <w:rPr>
          <w:color w:val="auto"/>
          <w:highlight w:val="none"/>
        </w:rPr>
      </w:pPr>
      <w:bookmarkStart w:id="134" w:name="_Toc407135084"/>
      <w:bookmarkStart w:id="135" w:name="_Toc78449628"/>
      <w:bookmarkStart w:id="136" w:name="_Toc829"/>
      <w:bookmarkStart w:id="137" w:name="_Toc1440522920"/>
      <w:bookmarkStart w:id="138" w:name="_Toc389065151"/>
      <w:bookmarkStart w:id="139" w:name="_Toc1191967994"/>
      <w:r>
        <w:rPr>
          <w:color w:val="auto"/>
          <w:highlight w:val="none"/>
        </w:rPr>
        <w:t xml:space="preserve">1.6 </w:t>
      </w:r>
      <w:r>
        <w:rPr>
          <w:rFonts w:hint="eastAsia" w:cs="黑体"/>
          <w:color w:val="auto"/>
          <w:highlight w:val="none"/>
        </w:rPr>
        <w:t>保密</w:t>
      </w:r>
      <w:bookmarkEnd w:id="134"/>
      <w:bookmarkEnd w:id="135"/>
      <w:bookmarkEnd w:id="136"/>
      <w:bookmarkEnd w:id="137"/>
      <w:bookmarkEnd w:id="138"/>
      <w:bookmarkEnd w:id="139"/>
    </w:p>
    <w:p w14:paraId="4C5D8FE7">
      <w:pPr>
        <w:spacing w:line="360" w:lineRule="auto"/>
        <w:ind w:firstLine="420" w:firstLineChars="200"/>
        <w:rPr>
          <w:color w:val="auto"/>
          <w:highlight w:val="none"/>
        </w:rPr>
      </w:pPr>
      <w:r>
        <w:rPr>
          <w:rFonts w:hint="eastAsia" w:cs="宋体"/>
          <w:color w:val="auto"/>
          <w:highlight w:val="none"/>
        </w:rPr>
        <w:t>参与招标投标活动的各方应对招标文件和投标文件中的商业和技术等秘密保密，违者应对由此造成的后果承担法律责任。</w:t>
      </w:r>
    </w:p>
    <w:p w14:paraId="4E31673D">
      <w:pPr>
        <w:pStyle w:val="21"/>
        <w:rPr>
          <w:color w:val="auto"/>
          <w:highlight w:val="none"/>
        </w:rPr>
      </w:pPr>
      <w:bookmarkStart w:id="140" w:name="_Toc78449629"/>
      <w:bookmarkStart w:id="141" w:name="_Toc7918"/>
      <w:bookmarkStart w:id="142" w:name="_Toc407135085"/>
      <w:bookmarkStart w:id="143" w:name="_Toc389065152"/>
      <w:bookmarkStart w:id="144" w:name="_Toc2095083196"/>
      <w:bookmarkStart w:id="145" w:name="_Toc1530072868"/>
      <w:r>
        <w:rPr>
          <w:color w:val="auto"/>
          <w:highlight w:val="none"/>
        </w:rPr>
        <w:t xml:space="preserve">1.7 </w:t>
      </w:r>
      <w:r>
        <w:rPr>
          <w:rFonts w:hint="eastAsia" w:cs="黑体"/>
          <w:color w:val="auto"/>
          <w:highlight w:val="none"/>
        </w:rPr>
        <w:t>语言文字</w:t>
      </w:r>
      <w:bookmarkEnd w:id="140"/>
      <w:bookmarkEnd w:id="141"/>
      <w:bookmarkEnd w:id="142"/>
      <w:bookmarkEnd w:id="143"/>
      <w:bookmarkEnd w:id="144"/>
      <w:bookmarkEnd w:id="145"/>
    </w:p>
    <w:p w14:paraId="440DF44B">
      <w:pPr>
        <w:spacing w:line="360" w:lineRule="auto"/>
        <w:ind w:firstLine="420" w:firstLineChars="200"/>
        <w:rPr>
          <w:color w:val="auto"/>
          <w:highlight w:val="none"/>
        </w:rPr>
      </w:pPr>
      <w:r>
        <w:rPr>
          <w:rFonts w:hint="eastAsia" w:cs="宋体"/>
          <w:color w:val="auto"/>
          <w:highlight w:val="none"/>
        </w:rPr>
        <w:t>除专用术语外，与招标投标有关的语言均使用中文。必要时专用术语应附有中文注释。</w:t>
      </w:r>
    </w:p>
    <w:p w14:paraId="08DB9A6B">
      <w:pPr>
        <w:pStyle w:val="21"/>
        <w:rPr>
          <w:color w:val="auto"/>
          <w:highlight w:val="none"/>
        </w:rPr>
      </w:pPr>
      <w:bookmarkStart w:id="146" w:name="_Toc1955419092"/>
      <w:bookmarkStart w:id="147" w:name="_Toc78449630"/>
      <w:bookmarkStart w:id="148" w:name="_Toc3133"/>
      <w:bookmarkStart w:id="149" w:name="_Toc407135086"/>
      <w:bookmarkStart w:id="150" w:name="_Toc151910460"/>
      <w:bookmarkStart w:id="151" w:name="_Toc389065153"/>
      <w:r>
        <w:rPr>
          <w:color w:val="auto"/>
          <w:highlight w:val="none"/>
        </w:rPr>
        <w:t xml:space="preserve">1.8 </w:t>
      </w:r>
      <w:r>
        <w:rPr>
          <w:rFonts w:hint="eastAsia" w:cs="黑体"/>
          <w:color w:val="auto"/>
          <w:highlight w:val="none"/>
        </w:rPr>
        <w:t>计量单位</w:t>
      </w:r>
      <w:bookmarkEnd w:id="146"/>
      <w:bookmarkEnd w:id="147"/>
      <w:bookmarkEnd w:id="148"/>
      <w:bookmarkEnd w:id="149"/>
      <w:bookmarkEnd w:id="150"/>
      <w:bookmarkEnd w:id="151"/>
    </w:p>
    <w:p w14:paraId="710B5CA0">
      <w:pPr>
        <w:spacing w:line="360" w:lineRule="auto"/>
        <w:ind w:firstLine="420" w:firstLineChars="200"/>
        <w:rPr>
          <w:color w:val="auto"/>
          <w:highlight w:val="none"/>
        </w:rPr>
      </w:pPr>
      <w:r>
        <w:rPr>
          <w:rFonts w:hint="eastAsia" w:cs="宋体"/>
          <w:color w:val="auto"/>
          <w:highlight w:val="none"/>
        </w:rPr>
        <w:t>所有计量均采用中华人民共和国法定计量单位。</w:t>
      </w:r>
    </w:p>
    <w:p w14:paraId="18063B59">
      <w:pPr>
        <w:pStyle w:val="21"/>
        <w:rPr>
          <w:color w:val="auto"/>
          <w:highlight w:val="none"/>
        </w:rPr>
      </w:pPr>
      <w:bookmarkStart w:id="152" w:name="_Toc389065154"/>
      <w:bookmarkStart w:id="153" w:name="_Toc1807317191"/>
      <w:bookmarkStart w:id="154" w:name="_Toc407135087"/>
      <w:bookmarkStart w:id="155" w:name="_Toc78449631"/>
      <w:bookmarkStart w:id="156" w:name="_Toc7573"/>
      <w:bookmarkStart w:id="157" w:name="_Toc1075262151"/>
      <w:r>
        <w:rPr>
          <w:color w:val="auto"/>
          <w:highlight w:val="none"/>
        </w:rPr>
        <w:t xml:space="preserve">1.9 </w:t>
      </w:r>
      <w:r>
        <w:rPr>
          <w:rFonts w:hint="eastAsia" w:cs="黑体"/>
          <w:color w:val="auto"/>
          <w:highlight w:val="none"/>
        </w:rPr>
        <w:t>踏勘</w:t>
      </w:r>
      <w:bookmarkEnd w:id="152"/>
      <w:bookmarkEnd w:id="153"/>
      <w:bookmarkEnd w:id="154"/>
      <w:bookmarkEnd w:id="155"/>
      <w:bookmarkEnd w:id="156"/>
      <w:bookmarkEnd w:id="157"/>
      <w:r>
        <w:rPr>
          <w:rFonts w:hint="eastAsia" w:cs="黑体"/>
          <w:color w:val="auto"/>
          <w:highlight w:val="none"/>
        </w:rPr>
        <w:t>现场</w:t>
      </w:r>
    </w:p>
    <w:p w14:paraId="758E17DD">
      <w:pPr>
        <w:spacing w:line="360" w:lineRule="auto"/>
        <w:ind w:firstLine="420" w:firstLineChars="200"/>
        <w:rPr>
          <w:color w:val="auto"/>
          <w:highlight w:val="none"/>
        </w:rPr>
      </w:pPr>
      <w:r>
        <w:rPr>
          <w:color w:val="auto"/>
          <w:highlight w:val="none"/>
        </w:rPr>
        <w:t xml:space="preserve">1.9.1 </w:t>
      </w:r>
      <w:r>
        <w:rPr>
          <w:rFonts w:hint="eastAsia" w:cs="宋体"/>
          <w:color w:val="auto"/>
          <w:highlight w:val="none"/>
        </w:rPr>
        <w:t>投标人根据需要自行踏勘项目现场。</w:t>
      </w:r>
    </w:p>
    <w:p w14:paraId="553EED29">
      <w:pPr>
        <w:spacing w:line="360" w:lineRule="auto"/>
        <w:ind w:firstLine="420" w:firstLineChars="200"/>
        <w:rPr>
          <w:color w:val="auto"/>
          <w:highlight w:val="none"/>
        </w:rPr>
      </w:pPr>
      <w:r>
        <w:rPr>
          <w:color w:val="auto"/>
          <w:highlight w:val="none"/>
        </w:rPr>
        <w:t xml:space="preserve">1.9.2 </w:t>
      </w:r>
      <w:r>
        <w:rPr>
          <w:rFonts w:hint="eastAsia" w:cs="宋体"/>
          <w:color w:val="auto"/>
          <w:highlight w:val="none"/>
        </w:rPr>
        <w:t>投标人踏勘现场发生的费用自理。</w:t>
      </w:r>
    </w:p>
    <w:p w14:paraId="6B60D2DA">
      <w:pPr>
        <w:spacing w:line="360" w:lineRule="auto"/>
        <w:ind w:firstLine="420" w:firstLineChars="200"/>
        <w:rPr>
          <w:color w:val="auto"/>
          <w:highlight w:val="none"/>
        </w:rPr>
      </w:pPr>
      <w:r>
        <w:rPr>
          <w:color w:val="auto"/>
          <w:highlight w:val="none"/>
        </w:rPr>
        <w:t xml:space="preserve">1.9.3 </w:t>
      </w:r>
      <w:r>
        <w:rPr>
          <w:rFonts w:hint="eastAsia" w:cs="宋体"/>
          <w:color w:val="auto"/>
          <w:highlight w:val="none"/>
        </w:rPr>
        <w:t>投标人自行负责在踏勘现场中所发生的人员伤亡和财产损失。</w:t>
      </w:r>
    </w:p>
    <w:p w14:paraId="0D357142">
      <w:pPr>
        <w:pStyle w:val="21"/>
        <w:rPr>
          <w:color w:val="auto"/>
          <w:highlight w:val="none"/>
        </w:rPr>
      </w:pPr>
      <w:bookmarkStart w:id="158" w:name="_Toc731134723"/>
      <w:bookmarkStart w:id="159" w:name="_Toc407135088"/>
      <w:bookmarkStart w:id="160" w:name="_Toc1012885449"/>
      <w:bookmarkStart w:id="161" w:name="_Toc389065155"/>
      <w:bookmarkStart w:id="162" w:name="_Toc20080"/>
      <w:bookmarkStart w:id="163" w:name="_Toc78449632"/>
      <w:r>
        <w:rPr>
          <w:color w:val="auto"/>
          <w:highlight w:val="none"/>
        </w:rPr>
        <w:t xml:space="preserve">1.10 </w:t>
      </w:r>
      <w:r>
        <w:rPr>
          <w:rFonts w:hint="eastAsia" w:cs="黑体"/>
          <w:color w:val="auto"/>
          <w:highlight w:val="none"/>
        </w:rPr>
        <w:t>投标预备会</w:t>
      </w:r>
      <w:bookmarkEnd w:id="158"/>
      <w:bookmarkEnd w:id="159"/>
      <w:bookmarkEnd w:id="160"/>
      <w:bookmarkEnd w:id="161"/>
      <w:bookmarkEnd w:id="162"/>
      <w:bookmarkEnd w:id="163"/>
    </w:p>
    <w:p w14:paraId="7C50A8BF">
      <w:pPr>
        <w:spacing w:line="360" w:lineRule="auto"/>
        <w:ind w:firstLine="420" w:firstLineChars="200"/>
        <w:rPr>
          <w:color w:val="auto"/>
          <w:highlight w:val="none"/>
        </w:rPr>
      </w:pPr>
      <w:r>
        <w:rPr>
          <w:rFonts w:hint="eastAsia" w:cs="宋体"/>
          <w:color w:val="auto"/>
          <w:highlight w:val="none"/>
        </w:rPr>
        <w:t>不召开。</w:t>
      </w:r>
    </w:p>
    <w:p w14:paraId="036C2A85">
      <w:pPr>
        <w:pStyle w:val="21"/>
        <w:rPr>
          <w:color w:val="auto"/>
          <w:highlight w:val="none"/>
        </w:rPr>
      </w:pPr>
      <w:bookmarkStart w:id="164" w:name="_Toc78449633"/>
      <w:bookmarkStart w:id="165" w:name="_Toc31528"/>
      <w:bookmarkStart w:id="166" w:name="_Toc764806456"/>
      <w:bookmarkStart w:id="167" w:name="_Toc696932422"/>
      <w:bookmarkStart w:id="168" w:name="_Toc407135089"/>
      <w:bookmarkStart w:id="169" w:name="_Toc389065156"/>
      <w:r>
        <w:rPr>
          <w:color w:val="auto"/>
          <w:highlight w:val="none"/>
        </w:rPr>
        <w:t xml:space="preserve">1.11 </w:t>
      </w:r>
      <w:r>
        <w:rPr>
          <w:rFonts w:hint="eastAsia" w:cs="黑体"/>
          <w:color w:val="auto"/>
          <w:highlight w:val="none"/>
        </w:rPr>
        <w:t>分包</w:t>
      </w:r>
      <w:bookmarkEnd w:id="164"/>
      <w:bookmarkEnd w:id="165"/>
      <w:bookmarkEnd w:id="166"/>
      <w:bookmarkEnd w:id="167"/>
      <w:bookmarkEnd w:id="168"/>
      <w:bookmarkEnd w:id="169"/>
    </w:p>
    <w:p w14:paraId="4E889014">
      <w:pPr>
        <w:spacing w:line="360" w:lineRule="auto"/>
        <w:ind w:firstLine="420" w:firstLineChars="200"/>
        <w:rPr>
          <w:color w:val="auto"/>
          <w:highlight w:val="none"/>
        </w:rPr>
      </w:pPr>
      <w:r>
        <w:rPr>
          <w:rFonts w:hint="eastAsia" w:cs="宋体"/>
          <w:color w:val="auto"/>
          <w:highlight w:val="none"/>
        </w:rPr>
        <w:t>投标人拟在中标后将中标项目的部分非主体、非关键性工作进行分包的，应符合</w:t>
      </w:r>
      <w:r>
        <w:rPr>
          <w:color w:val="auto"/>
          <w:highlight w:val="none"/>
        </w:rPr>
        <w:t>“</w:t>
      </w:r>
      <w:r>
        <w:rPr>
          <w:rFonts w:hint="eastAsia" w:cs="宋体"/>
          <w:color w:val="auto"/>
          <w:highlight w:val="none"/>
        </w:rPr>
        <w:t>投标人须知前附表</w:t>
      </w:r>
      <w:r>
        <w:rPr>
          <w:color w:val="auto"/>
          <w:highlight w:val="none"/>
        </w:rPr>
        <w:t>”</w:t>
      </w:r>
      <w:r>
        <w:rPr>
          <w:rFonts w:hint="eastAsia" w:cs="宋体"/>
          <w:color w:val="auto"/>
          <w:highlight w:val="none"/>
        </w:rPr>
        <w:t>规定的分包内容、分包金额和接受分包的第三人资质要求等限制性条件。</w:t>
      </w:r>
    </w:p>
    <w:p w14:paraId="1FA81E4D">
      <w:pPr>
        <w:pStyle w:val="21"/>
        <w:rPr>
          <w:color w:val="auto"/>
          <w:highlight w:val="none"/>
        </w:rPr>
      </w:pPr>
      <w:bookmarkStart w:id="170" w:name="_Toc1634558139"/>
      <w:bookmarkStart w:id="171" w:name="_Toc389065157"/>
      <w:bookmarkStart w:id="172" w:name="_Toc2142424211"/>
      <w:bookmarkStart w:id="173" w:name="_Toc78449634"/>
      <w:bookmarkStart w:id="174" w:name="_Toc11609"/>
      <w:bookmarkStart w:id="175" w:name="_Toc407135090"/>
      <w:r>
        <w:rPr>
          <w:color w:val="auto"/>
          <w:highlight w:val="none"/>
        </w:rPr>
        <w:t xml:space="preserve">1.12 </w:t>
      </w:r>
      <w:r>
        <w:rPr>
          <w:rFonts w:hint="eastAsia" w:cs="黑体"/>
          <w:color w:val="auto"/>
          <w:highlight w:val="none"/>
        </w:rPr>
        <w:t>偏离</w:t>
      </w:r>
      <w:bookmarkEnd w:id="170"/>
      <w:bookmarkEnd w:id="171"/>
      <w:bookmarkEnd w:id="172"/>
      <w:bookmarkEnd w:id="173"/>
      <w:bookmarkEnd w:id="174"/>
      <w:bookmarkEnd w:id="175"/>
    </w:p>
    <w:p w14:paraId="13C57C0F">
      <w:pPr>
        <w:spacing w:line="360" w:lineRule="auto"/>
        <w:ind w:firstLine="420" w:firstLineChars="200"/>
        <w:rPr>
          <w:color w:val="auto"/>
          <w:highlight w:val="none"/>
        </w:rPr>
      </w:pPr>
      <w:r>
        <w:rPr>
          <w:rFonts w:hint="eastAsia" w:cs="宋体"/>
          <w:color w:val="auto"/>
          <w:highlight w:val="none"/>
        </w:rPr>
        <w:t>不允许。</w:t>
      </w:r>
    </w:p>
    <w:p w14:paraId="0A8F084F">
      <w:pPr>
        <w:pStyle w:val="20"/>
        <w:rPr>
          <w:color w:val="auto"/>
          <w:highlight w:val="none"/>
        </w:rPr>
      </w:pPr>
      <w:bookmarkStart w:id="176" w:name="_Toc78449635"/>
      <w:bookmarkStart w:id="177" w:name="_Toc724844445"/>
      <w:bookmarkStart w:id="178" w:name="_Toc407135091"/>
      <w:bookmarkStart w:id="179" w:name="_Toc926364345"/>
      <w:bookmarkStart w:id="180" w:name="_Toc389065158"/>
      <w:bookmarkStart w:id="181" w:name="_Toc19242"/>
      <w:r>
        <w:rPr>
          <w:color w:val="auto"/>
          <w:highlight w:val="none"/>
        </w:rPr>
        <w:t xml:space="preserve">2 </w:t>
      </w:r>
      <w:r>
        <w:rPr>
          <w:rFonts w:hint="eastAsia" w:cs="黑体"/>
          <w:color w:val="auto"/>
          <w:highlight w:val="none"/>
        </w:rPr>
        <w:t>招标文件</w:t>
      </w:r>
      <w:bookmarkEnd w:id="176"/>
      <w:bookmarkEnd w:id="177"/>
      <w:bookmarkEnd w:id="178"/>
      <w:bookmarkEnd w:id="179"/>
      <w:bookmarkEnd w:id="180"/>
      <w:bookmarkEnd w:id="181"/>
    </w:p>
    <w:p w14:paraId="34849232">
      <w:pPr>
        <w:pStyle w:val="21"/>
        <w:rPr>
          <w:color w:val="auto"/>
          <w:highlight w:val="none"/>
        </w:rPr>
      </w:pPr>
      <w:bookmarkStart w:id="182" w:name="_Toc389065159"/>
      <w:bookmarkStart w:id="183" w:name="_Toc2081801961"/>
      <w:bookmarkStart w:id="184" w:name="_Toc1010368298"/>
      <w:bookmarkStart w:id="185" w:name="_Toc407135092"/>
      <w:bookmarkStart w:id="186" w:name="_Toc78449636"/>
      <w:bookmarkStart w:id="187" w:name="_Toc31796"/>
      <w:r>
        <w:rPr>
          <w:color w:val="auto"/>
          <w:highlight w:val="none"/>
        </w:rPr>
        <w:t xml:space="preserve">2.1 </w:t>
      </w:r>
      <w:r>
        <w:rPr>
          <w:rFonts w:hint="eastAsia" w:cs="黑体"/>
          <w:color w:val="auto"/>
          <w:highlight w:val="none"/>
        </w:rPr>
        <w:t>招标文件的组成</w:t>
      </w:r>
      <w:bookmarkEnd w:id="182"/>
      <w:bookmarkEnd w:id="183"/>
      <w:bookmarkEnd w:id="184"/>
      <w:bookmarkEnd w:id="185"/>
      <w:bookmarkEnd w:id="186"/>
      <w:bookmarkEnd w:id="187"/>
    </w:p>
    <w:p w14:paraId="5A938204">
      <w:pPr>
        <w:spacing w:line="360" w:lineRule="auto"/>
        <w:ind w:firstLine="420" w:firstLineChars="200"/>
        <w:rPr>
          <w:color w:val="auto"/>
          <w:highlight w:val="none"/>
        </w:rPr>
      </w:pPr>
      <w:r>
        <w:rPr>
          <w:color w:val="auto"/>
          <w:highlight w:val="none"/>
        </w:rPr>
        <w:t xml:space="preserve">2.1.1 </w:t>
      </w:r>
      <w:r>
        <w:rPr>
          <w:rFonts w:hint="eastAsia" w:cs="宋体"/>
          <w:color w:val="auto"/>
          <w:highlight w:val="none"/>
        </w:rPr>
        <w:t>本招标文件包括：</w:t>
      </w:r>
    </w:p>
    <w:p w14:paraId="3C8FF55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）招标公告；</w:t>
      </w:r>
    </w:p>
    <w:p w14:paraId="10408E5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）投标人须知；</w:t>
      </w:r>
    </w:p>
    <w:p w14:paraId="283A3F5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）评标办法；</w:t>
      </w:r>
    </w:p>
    <w:p w14:paraId="6930F7A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）合同条款及格式；</w:t>
      </w:r>
    </w:p>
    <w:p w14:paraId="22B0C52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）工程量清单；</w:t>
      </w:r>
    </w:p>
    <w:p w14:paraId="1F5B026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）招标控制价；</w:t>
      </w:r>
    </w:p>
    <w:p w14:paraId="44FFF85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）图纸；</w:t>
      </w:r>
    </w:p>
    <w:p w14:paraId="18E8F10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）技术标准和要求；</w:t>
      </w:r>
    </w:p>
    <w:p w14:paraId="4EA2F54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9</w:t>
      </w:r>
      <w:r>
        <w:rPr>
          <w:rFonts w:hint="eastAsia" w:ascii="宋体" w:hAnsi="宋体"/>
          <w:color w:val="auto"/>
          <w:szCs w:val="21"/>
          <w:highlight w:val="none"/>
        </w:rPr>
        <w:t>）投标文件格式；</w:t>
      </w:r>
    </w:p>
    <w:p w14:paraId="18838C6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10</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投标人须知前附表</w:t>
      </w:r>
      <w:r>
        <w:rPr>
          <w:rFonts w:ascii="宋体" w:hAnsi="宋体"/>
          <w:color w:val="auto"/>
          <w:szCs w:val="21"/>
          <w:highlight w:val="none"/>
        </w:rPr>
        <w:t>”</w:t>
      </w:r>
      <w:r>
        <w:rPr>
          <w:rFonts w:hint="eastAsia" w:ascii="宋体" w:hAnsi="宋体"/>
          <w:color w:val="auto"/>
          <w:szCs w:val="21"/>
          <w:highlight w:val="none"/>
        </w:rPr>
        <w:t>规定的其他材料。</w:t>
      </w:r>
    </w:p>
    <w:p w14:paraId="0890EBE7">
      <w:pPr>
        <w:spacing w:line="360" w:lineRule="auto"/>
        <w:ind w:firstLine="420" w:firstLineChars="200"/>
        <w:rPr>
          <w:color w:val="auto"/>
          <w:highlight w:val="none"/>
        </w:rPr>
      </w:pPr>
      <w:r>
        <w:rPr>
          <w:color w:val="auto"/>
          <w:highlight w:val="none"/>
        </w:rPr>
        <w:t xml:space="preserve">2.1.2 </w:t>
      </w:r>
      <w:r>
        <w:rPr>
          <w:rFonts w:hint="eastAsia" w:cs="宋体"/>
          <w:color w:val="auto"/>
          <w:highlight w:val="none"/>
        </w:rPr>
        <w:t>根据本章第</w:t>
      </w:r>
      <w:r>
        <w:rPr>
          <w:color w:val="auto"/>
          <w:highlight w:val="none"/>
        </w:rPr>
        <w:t>2.2</w:t>
      </w:r>
      <w:r>
        <w:rPr>
          <w:rFonts w:hint="eastAsia" w:cs="宋体"/>
          <w:color w:val="auto"/>
          <w:highlight w:val="none"/>
        </w:rPr>
        <w:t>款和第</w:t>
      </w:r>
      <w:r>
        <w:rPr>
          <w:color w:val="auto"/>
          <w:highlight w:val="none"/>
        </w:rPr>
        <w:t>2.3</w:t>
      </w:r>
      <w:r>
        <w:rPr>
          <w:rFonts w:hint="eastAsia" w:cs="宋体"/>
          <w:color w:val="auto"/>
          <w:highlight w:val="none"/>
        </w:rPr>
        <w:t>款对招标文件所作的澄清、修改，构成招标文件的组成部分。</w:t>
      </w:r>
      <w:r>
        <w:rPr>
          <w:rFonts w:hint="eastAsia" w:hAnsi="宋体" w:cs="宋体"/>
          <w:color w:val="auto"/>
          <w:highlight w:val="none"/>
        </w:rPr>
        <w:t>当招标文件及其澄清、修改或补充文件对于同一内容表述不一致时，以最后发出的书面文件为准。</w:t>
      </w:r>
    </w:p>
    <w:p w14:paraId="03FD8A25">
      <w:pPr>
        <w:pStyle w:val="21"/>
        <w:rPr>
          <w:color w:val="auto"/>
          <w:highlight w:val="none"/>
        </w:rPr>
      </w:pPr>
      <w:bookmarkStart w:id="188" w:name="_Toc4750"/>
      <w:bookmarkStart w:id="189" w:name="_Toc632058455"/>
      <w:bookmarkStart w:id="190" w:name="_Toc788674797"/>
      <w:bookmarkStart w:id="191" w:name="_Toc407135093"/>
      <w:bookmarkStart w:id="192" w:name="_Toc389065160"/>
      <w:bookmarkStart w:id="193" w:name="_Toc78449637"/>
      <w:r>
        <w:rPr>
          <w:color w:val="auto"/>
          <w:highlight w:val="none"/>
        </w:rPr>
        <w:t xml:space="preserve">2.2 </w:t>
      </w:r>
      <w:r>
        <w:rPr>
          <w:rFonts w:hint="eastAsia" w:cs="黑体"/>
          <w:color w:val="auto"/>
          <w:highlight w:val="none"/>
        </w:rPr>
        <w:t>招标文件的澄清</w:t>
      </w:r>
      <w:bookmarkEnd w:id="188"/>
      <w:bookmarkEnd w:id="189"/>
      <w:bookmarkEnd w:id="190"/>
      <w:bookmarkEnd w:id="191"/>
      <w:bookmarkEnd w:id="192"/>
      <w:bookmarkEnd w:id="193"/>
    </w:p>
    <w:p w14:paraId="48FDF6E1">
      <w:pPr>
        <w:spacing w:line="360" w:lineRule="auto"/>
        <w:ind w:firstLine="420" w:firstLineChars="200"/>
        <w:rPr>
          <w:color w:val="auto"/>
          <w:highlight w:val="none"/>
        </w:rPr>
      </w:pPr>
      <w:r>
        <w:rPr>
          <w:color w:val="auto"/>
          <w:highlight w:val="none"/>
        </w:rPr>
        <w:t xml:space="preserve">2.2.1 </w:t>
      </w:r>
      <w:r>
        <w:rPr>
          <w:rFonts w:hint="eastAsia" w:hAnsi="宋体" w:cs="宋体"/>
          <w:color w:val="auto"/>
          <w:highlight w:val="none"/>
        </w:rPr>
        <w:t>投标人应仔细阅读和检查招标文件的全部内容，如有疑问或异议，应在投标人须知前附表规定的时间前通过全国公共资源交易平台（广西壮族自治区）</w:t>
      </w:r>
      <w:r>
        <w:rPr>
          <w:rFonts w:hint="eastAsia" w:cs="宋体"/>
          <w:color w:val="auto"/>
          <w:highlight w:val="none"/>
        </w:rPr>
        <w:t>进行网上或</w:t>
      </w:r>
      <w:r>
        <w:rPr>
          <w:rFonts w:cs="宋体"/>
          <w:color w:val="auto"/>
          <w:highlight w:val="none"/>
        </w:rPr>
        <w:t>线下</w:t>
      </w:r>
      <w:r>
        <w:rPr>
          <w:rFonts w:hint="eastAsia" w:cs="宋体"/>
          <w:color w:val="auto"/>
          <w:highlight w:val="none"/>
        </w:rPr>
        <w:t>投标询疑，</w:t>
      </w:r>
      <w:r>
        <w:rPr>
          <w:rFonts w:hint="eastAsia" w:hAnsi="宋体" w:cs="宋体"/>
          <w:color w:val="auto"/>
          <w:highlight w:val="none"/>
        </w:rPr>
        <w:t>要求招标人（招标代理）对招标文件予以澄清。</w:t>
      </w:r>
    </w:p>
    <w:p w14:paraId="1722F7B6">
      <w:pPr>
        <w:spacing w:line="360" w:lineRule="auto"/>
        <w:ind w:firstLine="420" w:firstLineChars="200"/>
        <w:rPr>
          <w:rFonts w:hAnsi="宋体"/>
          <w:color w:val="auto"/>
          <w:highlight w:val="none"/>
        </w:rPr>
      </w:pPr>
      <w:r>
        <w:rPr>
          <w:color w:val="auto"/>
          <w:highlight w:val="none"/>
        </w:rPr>
        <w:t xml:space="preserve">2.2.2 </w:t>
      </w:r>
      <w:r>
        <w:rPr>
          <w:rFonts w:hint="eastAsia" w:cs="宋体"/>
          <w:color w:val="auto"/>
          <w:highlight w:val="none"/>
        </w:rPr>
        <w:t>招标人对</w:t>
      </w:r>
      <w:r>
        <w:rPr>
          <w:rFonts w:hint="eastAsia" w:hAnsi="宋体" w:cs="宋体"/>
          <w:color w:val="auto"/>
          <w:highlight w:val="none"/>
        </w:rPr>
        <w:t>招标文件的澄清将在“投标人须知前附表”规定的投标截止时间</w:t>
      </w:r>
      <w:r>
        <w:rPr>
          <w:color w:val="auto"/>
          <w:highlight w:val="none"/>
        </w:rPr>
        <w:t>15</w:t>
      </w:r>
      <w:r>
        <w:rPr>
          <w:rFonts w:hint="eastAsia" w:hAnsi="宋体" w:cs="宋体"/>
          <w:color w:val="auto"/>
          <w:highlight w:val="none"/>
        </w:rPr>
        <w:t>日前</w:t>
      </w:r>
      <w:r>
        <w:rPr>
          <w:rFonts w:hint="eastAsia" w:cs="宋体"/>
          <w:color w:val="auto"/>
          <w:highlight w:val="none"/>
        </w:rPr>
        <w:t>（不涉及招标文件实质性内容修改的除外）</w:t>
      </w:r>
      <w:r>
        <w:rPr>
          <w:rFonts w:hint="eastAsia" w:ascii="仿宋_GB2312" w:hAnsi="宋体"/>
          <w:color w:val="auto"/>
          <w:highlight w:val="none"/>
        </w:rPr>
        <w:t>以“投标人须知前附表”规定的方式发布，</w:t>
      </w:r>
      <w:r>
        <w:rPr>
          <w:rFonts w:hint="eastAsia" w:hAnsi="宋体" w:cs="宋体"/>
          <w:color w:val="auto"/>
          <w:highlight w:val="none"/>
        </w:rPr>
        <w:t>并提供给所有下载</w:t>
      </w:r>
      <w:r>
        <w:rPr>
          <w:rFonts w:hAnsi="宋体" w:cs="宋体"/>
          <w:color w:val="auto"/>
          <w:highlight w:val="none"/>
        </w:rPr>
        <w:t>了招标文件的</w:t>
      </w:r>
      <w:r>
        <w:rPr>
          <w:rFonts w:hint="eastAsia" w:hAnsi="宋体" w:cs="宋体"/>
          <w:color w:val="auto"/>
          <w:highlight w:val="none"/>
        </w:rPr>
        <w:t>投标人下载，但不得指明澄清问题的来源。如果澄清发出的时间距投标截止时间不足</w:t>
      </w:r>
      <w:r>
        <w:rPr>
          <w:color w:val="auto"/>
          <w:highlight w:val="none"/>
        </w:rPr>
        <w:t>15</w:t>
      </w:r>
      <w:r>
        <w:rPr>
          <w:rFonts w:hint="eastAsia" w:hAnsi="宋体" w:cs="宋体"/>
          <w:color w:val="auto"/>
          <w:highlight w:val="none"/>
        </w:rPr>
        <w:t>日，相应延长投标截止时间。</w:t>
      </w:r>
    </w:p>
    <w:p w14:paraId="1AEE2251">
      <w:pPr>
        <w:spacing w:line="360" w:lineRule="auto"/>
        <w:ind w:firstLine="420" w:firstLineChars="200"/>
        <w:rPr>
          <w:color w:val="auto"/>
          <w:highlight w:val="none"/>
        </w:rPr>
      </w:pPr>
      <w:r>
        <w:rPr>
          <w:rFonts w:hAnsi="宋体"/>
          <w:color w:val="auto"/>
          <w:highlight w:val="none"/>
        </w:rPr>
        <w:t>2.2.3</w:t>
      </w:r>
      <w:r>
        <w:rPr>
          <w:rFonts w:hint="eastAsia" w:hAnsi="宋体" w:cs="宋体"/>
          <w:color w:val="auto"/>
          <w:highlight w:val="none"/>
        </w:rPr>
        <w:t>投标人确认收到澄清的方式：</w:t>
      </w:r>
      <w:r>
        <w:rPr>
          <w:rFonts w:hint="eastAsia" w:cs="宋体"/>
          <w:color w:val="auto"/>
          <w:highlight w:val="none"/>
        </w:rPr>
        <w:t>见</w:t>
      </w:r>
      <w:r>
        <w:rPr>
          <w:color w:val="auto"/>
          <w:highlight w:val="none"/>
        </w:rPr>
        <w:t>“</w:t>
      </w:r>
      <w:r>
        <w:rPr>
          <w:rFonts w:hint="eastAsia" w:cs="宋体"/>
          <w:color w:val="auto"/>
          <w:highlight w:val="none"/>
        </w:rPr>
        <w:t>投标人须知前附表</w:t>
      </w:r>
      <w:r>
        <w:rPr>
          <w:color w:val="auto"/>
          <w:highlight w:val="none"/>
        </w:rPr>
        <w:t>”</w:t>
      </w:r>
      <w:r>
        <w:rPr>
          <w:rFonts w:hint="eastAsia" w:cs="宋体"/>
          <w:color w:val="auto"/>
          <w:highlight w:val="none"/>
        </w:rPr>
        <w:t>。</w:t>
      </w:r>
    </w:p>
    <w:p w14:paraId="4B180E5A">
      <w:pPr>
        <w:pStyle w:val="21"/>
        <w:rPr>
          <w:color w:val="auto"/>
          <w:highlight w:val="none"/>
        </w:rPr>
      </w:pPr>
      <w:bookmarkStart w:id="194" w:name="_Toc389065161"/>
      <w:bookmarkStart w:id="195" w:name="_Toc728020394"/>
      <w:bookmarkStart w:id="196" w:name="_Toc407135094"/>
      <w:bookmarkStart w:id="197" w:name="_Toc78449638"/>
      <w:bookmarkStart w:id="198" w:name="_Toc14411"/>
      <w:bookmarkStart w:id="199" w:name="_Toc602721129"/>
      <w:r>
        <w:rPr>
          <w:color w:val="auto"/>
          <w:highlight w:val="none"/>
        </w:rPr>
        <w:t xml:space="preserve">2.3 </w:t>
      </w:r>
      <w:r>
        <w:rPr>
          <w:rFonts w:hint="eastAsia" w:cs="黑体"/>
          <w:color w:val="auto"/>
          <w:highlight w:val="none"/>
        </w:rPr>
        <w:t>招标文件的修改</w:t>
      </w:r>
      <w:bookmarkEnd w:id="194"/>
      <w:bookmarkEnd w:id="195"/>
      <w:bookmarkEnd w:id="196"/>
      <w:bookmarkEnd w:id="197"/>
      <w:bookmarkEnd w:id="198"/>
      <w:bookmarkEnd w:id="199"/>
    </w:p>
    <w:p w14:paraId="319F0D43">
      <w:pPr>
        <w:spacing w:line="360" w:lineRule="auto"/>
        <w:ind w:firstLine="420" w:firstLineChars="200"/>
        <w:rPr>
          <w:color w:val="auto"/>
          <w:highlight w:val="none"/>
        </w:rPr>
      </w:pPr>
      <w:r>
        <w:rPr>
          <w:color w:val="auto"/>
          <w:highlight w:val="none"/>
        </w:rPr>
        <w:t xml:space="preserve">2.3.1 </w:t>
      </w:r>
      <w:r>
        <w:rPr>
          <w:rFonts w:hint="eastAsia" w:hAnsi="宋体" w:cs="宋体"/>
          <w:color w:val="auto"/>
          <w:highlight w:val="none"/>
        </w:rPr>
        <w:t>在投标截止时间</w:t>
      </w:r>
      <w:r>
        <w:rPr>
          <w:color w:val="auto"/>
          <w:highlight w:val="none"/>
        </w:rPr>
        <w:t>15</w:t>
      </w:r>
      <w:r>
        <w:rPr>
          <w:rFonts w:hint="eastAsia" w:hAnsi="宋体" w:cs="宋体"/>
          <w:color w:val="auto"/>
          <w:highlight w:val="none"/>
        </w:rPr>
        <w:t>日前，招标人可以对招标文件进行修改，如修改</w:t>
      </w:r>
      <w:r>
        <w:rPr>
          <w:rFonts w:hint="eastAsia" w:cs="宋体"/>
          <w:color w:val="auto"/>
          <w:highlight w:val="none"/>
        </w:rPr>
        <w:t>涉及评标办法和投标文件格式的内容，</w:t>
      </w:r>
      <w:r>
        <w:rPr>
          <w:rFonts w:hint="eastAsia" w:hAnsi="宋体" w:cs="宋体"/>
          <w:color w:val="auto"/>
          <w:highlight w:val="none"/>
        </w:rPr>
        <w:t>招标人应将修改后的招标文件重新上传并通过全国公共资源交易平台（广西壮族自治区）通知所有下载</w:t>
      </w:r>
      <w:r>
        <w:rPr>
          <w:rFonts w:hAnsi="宋体" w:cs="宋体"/>
          <w:color w:val="auto"/>
          <w:highlight w:val="none"/>
        </w:rPr>
        <w:t>了招标文件的</w:t>
      </w:r>
      <w:r>
        <w:rPr>
          <w:rFonts w:hint="eastAsia" w:hAnsi="宋体" w:cs="宋体"/>
          <w:color w:val="auto"/>
          <w:highlight w:val="none"/>
        </w:rPr>
        <w:t>投标人，投标人应按修改后的招标文件制作投标文件。如果修改招标文件的时间距投标截止时间不足</w:t>
      </w:r>
      <w:r>
        <w:rPr>
          <w:color w:val="auto"/>
          <w:highlight w:val="none"/>
        </w:rPr>
        <w:t>15</w:t>
      </w:r>
      <w:r>
        <w:rPr>
          <w:rFonts w:hint="eastAsia" w:hAnsi="宋体" w:cs="宋体"/>
          <w:color w:val="auto"/>
          <w:highlight w:val="none"/>
        </w:rPr>
        <w:t>日，相应延长投标截止时间。</w:t>
      </w:r>
    </w:p>
    <w:p w14:paraId="3879DBE1">
      <w:pPr>
        <w:spacing w:line="360" w:lineRule="auto"/>
        <w:ind w:firstLine="420" w:firstLineChars="200"/>
        <w:rPr>
          <w:color w:val="auto"/>
          <w:highlight w:val="none"/>
        </w:rPr>
      </w:pPr>
      <w:r>
        <w:rPr>
          <w:color w:val="auto"/>
          <w:highlight w:val="none"/>
        </w:rPr>
        <w:t>2.3.2 当招标文件、招标文件的修改、补充在同一内容表述不一致时，以最后的更正</w:t>
      </w:r>
      <w:r>
        <w:rPr>
          <w:rFonts w:hint="eastAsia"/>
          <w:color w:val="auto"/>
          <w:highlight w:val="none"/>
        </w:rPr>
        <w:t>、补遗</w:t>
      </w:r>
      <w:r>
        <w:rPr>
          <w:color w:val="auto"/>
          <w:highlight w:val="none"/>
        </w:rPr>
        <w:t>、澄清为准。未在系统发布的更正、</w:t>
      </w:r>
      <w:r>
        <w:rPr>
          <w:rFonts w:hint="eastAsia"/>
          <w:color w:val="auto"/>
          <w:highlight w:val="none"/>
        </w:rPr>
        <w:t>补遗</w:t>
      </w:r>
      <w:r>
        <w:rPr>
          <w:color w:val="auto"/>
          <w:highlight w:val="none"/>
        </w:rPr>
        <w:t>、澄清为无效更正、</w:t>
      </w:r>
      <w:r>
        <w:rPr>
          <w:rFonts w:hint="eastAsia"/>
          <w:color w:val="auto"/>
          <w:highlight w:val="none"/>
        </w:rPr>
        <w:t>补遗</w:t>
      </w:r>
      <w:r>
        <w:rPr>
          <w:color w:val="auto"/>
          <w:highlight w:val="none"/>
        </w:rPr>
        <w:t>、澄清。</w:t>
      </w:r>
    </w:p>
    <w:p w14:paraId="39A987F5">
      <w:pPr>
        <w:spacing w:line="360" w:lineRule="auto"/>
        <w:ind w:firstLine="420" w:firstLineChars="200"/>
        <w:rPr>
          <w:color w:val="auto"/>
          <w:highlight w:val="none"/>
        </w:rPr>
      </w:pPr>
      <w:r>
        <w:rPr>
          <w:color w:val="auto"/>
          <w:highlight w:val="none"/>
        </w:rPr>
        <w:t>招标人应根据系统发布的更正、</w:t>
      </w:r>
      <w:r>
        <w:rPr>
          <w:rFonts w:hint="eastAsia"/>
          <w:color w:val="auto"/>
          <w:highlight w:val="none"/>
        </w:rPr>
        <w:t>补遗</w:t>
      </w:r>
      <w:r>
        <w:rPr>
          <w:color w:val="auto"/>
          <w:highlight w:val="none"/>
        </w:rPr>
        <w:t>、澄清重新生成招标文件。除更正、</w:t>
      </w:r>
      <w:r>
        <w:rPr>
          <w:rFonts w:hint="eastAsia"/>
          <w:color w:val="auto"/>
          <w:highlight w:val="none"/>
        </w:rPr>
        <w:t>补遗</w:t>
      </w:r>
      <w:r>
        <w:rPr>
          <w:color w:val="auto"/>
          <w:highlight w:val="none"/>
        </w:rPr>
        <w:t xml:space="preserve">、澄清内容外，其他内容以原招标文件为准。 </w:t>
      </w:r>
    </w:p>
    <w:p w14:paraId="1147D7BE">
      <w:pPr>
        <w:pStyle w:val="147"/>
        <w:spacing w:line="360" w:lineRule="auto"/>
        <w:ind w:firstLine="420" w:firstLineChars="200"/>
        <w:rPr>
          <w:rFonts w:hAnsi="宋体"/>
          <w:color w:val="auto"/>
          <w:sz w:val="21"/>
          <w:szCs w:val="21"/>
          <w:highlight w:val="none"/>
        </w:rPr>
      </w:pPr>
      <w:r>
        <w:rPr>
          <w:color w:val="auto"/>
          <w:sz w:val="21"/>
          <w:szCs w:val="21"/>
          <w:highlight w:val="none"/>
        </w:rPr>
        <w:t xml:space="preserve">2.3.3 </w:t>
      </w:r>
      <w:r>
        <w:rPr>
          <w:rFonts w:hint="eastAsia" w:hAnsi="宋体" w:cs="宋体"/>
          <w:color w:val="auto"/>
          <w:sz w:val="21"/>
          <w:szCs w:val="21"/>
          <w:highlight w:val="none"/>
        </w:rPr>
        <w:t>为使投标人在编制投标文件时有充分的时间对招标文件的修改、补充等内容进行研究并做出响应，招标人可酌情延长提交投标文件的截止时间，具体时间在招标文件的修改、补充等通知中予以明确。</w:t>
      </w:r>
      <w:r>
        <w:rPr>
          <w:rFonts w:hAnsi="宋体"/>
          <w:color w:val="auto"/>
          <w:sz w:val="21"/>
          <w:szCs w:val="21"/>
          <w:highlight w:val="none"/>
        </w:rPr>
        <w:t xml:space="preserve"> </w:t>
      </w:r>
    </w:p>
    <w:p w14:paraId="0B55AB2F">
      <w:pPr>
        <w:spacing w:line="360" w:lineRule="auto"/>
        <w:ind w:firstLine="420" w:firstLineChars="200"/>
        <w:rPr>
          <w:color w:val="auto"/>
          <w:highlight w:val="none"/>
        </w:rPr>
      </w:pPr>
      <w:r>
        <w:rPr>
          <w:rFonts w:hAnsi="宋体"/>
          <w:color w:val="auto"/>
          <w:highlight w:val="none"/>
        </w:rPr>
        <w:t xml:space="preserve">2.3.4 </w:t>
      </w:r>
      <w:r>
        <w:rPr>
          <w:rFonts w:hint="eastAsia" w:hAnsi="宋体" w:cs="宋体"/>
          <w:color w:val="auto"/>
          <w:highlight w:val="none"/>
        </w:rPr>
        <w:t>招标文件的修改或补充报招标管理机构备案后，在全国公共资源交易平台（广西壮族自治区）上进行发布。招标文件的修改内容作为招标文件的组成部分，具有约束作用。</w:t>
      </w:r>
      <w:r>
        <w:rPr>
          <w:color w:val="auto"/>
          <w:highlight w:val="none"/>
        </w:rPr>
        <w:t xml:space="preserve">  </w:t>
      </w:r>
    </w:p>
    <w:p w14:paraId="0FD94C8E">
      <w:pPr>
        <w:pStyle w:val="20"/>
        <w:rPr>
          <w:color w:val="auto"/>
          <w:highlight w:val="none"/>
        </w:rPr>
      </w:pPr>
      <w:bookmarkStart w:id="200" w:name="_Toc407135095"/>
      <w:bookmarkStart w:id="201" w:name="_Toc389065162"/>
      <w:bookmarkStart w:id="202" w:name="_Toc116580018"/>
      <w:bookmarkStart w:id="203" w:name="_Toc7464"/>
      <w:bookmarkStart w:id="204" w:name="_Toc78449639"/>
      <w:bookmarkStart w:id="205" w:name="_Toc1188942385"/>
      <w:r>
        <w:rPr>
          <w:color w:val="auto"/>
          <w:highlight w:val="none"/>
        </w:rPr>
        <w:t xml:space="preserve">3 </w:t>
      </w:r>
      <w:r>
        <w:rPr>
          <w:rFonts w:hint="eastAsia" w:cs="黑体"/>
          <w:color w:val="auto"/>
          <w:highlight w:val="none"/>
        </w:rPr>
        <w:t>投标文件</w:t>
      </w:r>
      <w:bookmarkEnd w:id="200"/>
      <w:bookmarkEnd w:id="201"/>
      <w:bookmarkEnd w:id="202"/>
      <w:bookmarkEnd w:id="203"/>
      <w:bookmarkEnd w:id="204"/>
      <w:bookmarkEnd w:id="205"/>
    </w:p>
    <w:p w14:paraId="50F702F3">
      <w:pPr>
        <w:pStyle w:val="21"/>
        <w:rPr>
          <w:color w:val="auto"/>
          <w:highlight w:val="none"/>
        </w:rPr>
      </w:pPr>
      <w:bookmarkStart w:id="206" w:name="_Toc407135096"/>
      <w:bookmarkStart w:id="207" w:name="_Toc1204884710"/>
      <w:bookmarkStart w:id="208" w:name="_Toc1698119844"/>
      <w:bookmarkStart w:id="209" w:name="_Toc31492"/>
      <w:bookmarkStart w:id="210" w:name="_Toc389065163"/>
      <w:bookmarkStart w:id="211" w:name="_Toc78449640"/>
      <w:r>
        <w:rPr>
          <w:color w:val="auto"/>
          <w:highlight w:val="none"/>
        </w:rPr>
        <w:t xml:space="preserve">3.1 </w:t>
      </w:r>
      <w:r>
        <w:rPr>
          <w:rFonts w:hint="eastAsia" w:cs="黑体"/>
          <w:color w:val="auto"/>
          <w:highlight w:val="none"/>
        </w:rPr>
        <w:t>投标文件的组成</w:t>
      </w:r>
      <w:bookmarkEnd w:id="206"/>
      <w:bookmarkEnd w:id="207"/>
      <w:bookmarkEnd w:id="208"/>
      <w:bookmarkEnd w:id="209"/>
      <w:bookmarkEnd w:id="210"/>
      <w:bookmarkEnd w:id="211"/>
    </w:p>
    <w:p w14:paraId="38300682">
      <w:pPr>
        <w:spacing w:line="360" w:lineRule="auto"/>
        <w:ind w:firstLine="420" w:firstLineChars="200"/>
        <w:rPr>
          <w:color w:val="auto"/>
          <w:highlight w:val="none"/>
        </w:rPr>
      </w:pPr>
      <w:r>
        <w:rPr>
          <w:color w:val="auto"/>
          <w:highlight w:val="none"/>
        </w:rPr>
        <w:t xml:space="preserve">3.1.1 </w:t>
      </w:r>
      <w:r>
        <w:rPr>
          <w:rFonts w:hint="eastAsia" w:cs="宋体"/>
          <w:color w:val="auto"/>
          <w:highlight w:val="none"/>
        </w:rPr>
        <w:t>投标文件应包括下列内容：</w:t>
      </w:r>
    </w:p>
    <w:p w14:paraId="3DAFF005">
      <w:pPr>
        <w:spacing w:line="360" w:lineRule="auto"/>
        <w:ind w:firstLine="420" w:firstLineChars="200"/>
        <w:rPr>
          <w:color w:val="auto"/>
          <w:highlight w:val="none"/>
        </w:rPr>
      </w:pPr>
      <w:r>
        <w:rPr>
          <w:rFonts w:hint="eastAsia" w:cs="宋体"/>
          <w:color w:val="auto"/>
          <w:highlight w:val="none"/>
        </w:rPr>
        <w:t>3.1.1.</w:t>
      </w:r>
      <w:r>
        <w:rPr>
          <w:color w:val="auto"/>
          <w:highlight w:val="none"/>
        </w:rPr>
        <w:t>1</w:t>
      </w:r>
      <w:r>
        <w:rPr>
          <w:rFonts w:hint="eastAsia" w:cs="宋体"/>
          <w:color w:val="auto"/>
          <w:highlight w:val="none"/>
        </w:rPr>
        <w:t>资格审查部分：具体材料见</w:t>
      </w:r>
      <w:r>
        <w:rPr>
          <w:color w:val="auto"/>
          <w:highlight w:val="none"/>
        </w:rPr>
        <w:t>“</w:t>
      </w:r>
      <w:r>
        <w:rPr>
          <w:rFonts w:hint="eastAsia" w:cs="宋体"/>
          <w:color w:val="auto"/>
          <w:highlight w:val="none"/>
        </w:rPr>
        <w:t>投标人须知前附表</w:t>
      </w:r>
      <w:r>
        <w:rPr>
          <w:color w:val="auto"/>
          <w:highlight w:val="none"/>
        </w:rPr>
        <w:t>”</w:t>
      </w:r>
      <w:r>
        <w:rPr>
          <w:rFonts w:hint="eastAsia" w:cs="宋体"/>
          <w:color w:val="auto"/>
          <w:highlight w:val="none"/>
        </w:rPr>
        <w:t>；</w:t>
      </w:r>
    </w:p>
    <w:p w14:paraId="22650AE6">
      <w:pPr>
        <w:spacing w:line="360" w:lineRule="auto"/>
        <w:ind w:firstLine="420" w:firstLineChars="200"/>
        <w:rPr>
          <w:color w:val="auto"/>
          <w:highlight w:val="none"/>
        </w:rPr>
      </w:pPr>
      <w:r>
        <w:rPr>
          <w:rFonts w:hint="eastAsia" w:cs="宋体"/>
          <w:color w:val="auto"/>
          <w:highlight w:val="none"/>
        </w:rPr>
        <w:t>3.1.1.</w:t>
      </w:r>
      <w:r>
        <w:rPr>
          <w:color w:val="auto"/>
          <w:highlight w:val="none"/>
        </w:rPr>
        <w:t>2</w:t>
      </w:r>
      <w:r>
        <w:rPr>
          <w:rFonts w:hint="eastAsia" w:cs="宋体"/>
          <w:color w:val="auto"/>
          <w:highlight w:val="none"/>
        </w:rPr>
        <w:t>商务标部分：具体材料见</w:t>
      </w:r>
      <w:r>
        <w:rPr>
          <w:color w:val="auto"/>
          <w:highlight w:val="none"/>
        </w:rPr>
        <w:t>“</w:t>
      </w:r>
      <w:r>
        <w:rPr>
          <w:rFonts w:hint="eastAsia" w:cs="宋体"/>
          <w:color w:val="auto"/>
          <w:highlight w:val="none"/>
        </w:rPr>
        <w:t>投标人须知前附表</w:t>
      </w:r>
      <w:r>
        <w:rPr>
          <w:color w:val="auto"/>
          <w:highlight w:val="none"/>
        </w:rPr>
        <w:t>”</w:t>
      </w:r>
      <w:r>
        <w:rPr>
          <w:rFonts w:hint="eastAsia" w:cs="宋体"/>
          <w:color w:val="auto"/>
          <w:highlight w:val="none"/>
        </w:rPr>
        <w:t>；</w:t>
      </w:r>
    </w:p>
    <w:p w14:paraId="6A0AD0B3">
      <w:pPr>
        <w:spacing w:line="360" w:lineRule="auto"/>
        <w:ind w:firstLine="420" w:firstLineChars="200"/>
        <w:rPr>
          <w:color w:val="auto"/>
          <w:highlight w:val="none"/>
        </w:rPr>
      </w:pPr>
      <w:r>
        <w:rPr>
          <w:rFonts w:hint="eastAsia" w:cs="宋体"/>
          <w:color w:val="auto"/>
          <w:highlight w:val="none"/>
        </w:rPr>
        <w:t>3.1.1.</w:t>
      </w:r>
      <w:r>
        <w:rPr>
          <w:color w:val="auto"/>
          <w:highlight w:val="none"/>
        </w:rPr>
        <w:t>3</w:t>
      </w:r>
      <w:r>
        <w:rPr>
          <w:rFonts w:hint="eastAsia" w:cs="宋体"/>
          <w:color w:val="auto"/>
          <w:highlight w:val="none"/>
        </w:rPr>
        <w:t>技术标部分：具体材料见</w:t>
      </w:r>
      <w:r>
        <w:rPr>
          <w:color w:val="auto"/>
          <w:highlight w:val="none"/>
        </w:rPr>
        <w:t>“</w:t>
      </w:r>
      <w:r>
        <w:rPr>
          <w:rFonts w:hint="eastAsia" w:cs="宋体"/>
          <w:color w:val="auto"/>
          <w:highlight w:val="none"/>
        </w:rPr>
        <w:t>投标人须知前附表</w:t>
      </w:r>
      <w:r>
        <w:rPr>
          <w:color w:val="auto"/>
          <w:highlight w:val="none"/>
        </w:rPr>
        <w:t>”</w:t>
      </w:r>
      <w:r>
        <w:rPr>
          <w:rFonts w:hint="eastAsia"/>
          <w:color w:val="auto"/>
          <w:highlight w:val="none"/>
          <w:lang w:eastAsia="zh-CN"/>
        </w:rPr>
        <w:t>。</w:t>
      </w:r>
    </w:p>
    <w:p w14:paraId="51BF55CE">
      <w:pPr>
        <w:spacing w:line="360" w:lineRule="auto"/>
        <w:ind w:firstLine="420" w:firstLineChars="200"/>
        <w:rPr>
          <w:color w:val="auto"/>
          <w:highlight w:val="none"/>
        </w:rPr>
      </w:pPr>
      <w:r>
        <w:rPr>
          <w:color w:val="auto"/>
          <w:highlight w:val="none"/>
        </w:rPr>
        <w:t xml:space="preserve">3.1.2 </w:t>
      </w:r>
      <w:r>
        <w:rPr>
          <w:rFonts w:hint="eastAsia" w:cs="宋体"/>
          <w:color w:val="auto"/>
          <w:highlight w:val="none"/>
        </w:rPr>
        <w:t>招标文件</w:t>
      </w:r>
      <w:r>
        <w:rPr>
          <w:color w:val="auto"/>
          <w:highlight w:val="none"/>
        </w:rPr>
        <w:t>“</w:t>
      </w:r>
      <w:r>
        <w:rPr>
          <w:rFonts w:hint="eastAsia" w:cs="宋体"/>
          <w:color w:val="auto"/>
          <w:highlight w:val="none"/>
        </w:rPr>
        <w:t>第九章</w:t>
      </w:r>
      <w:r>
        <w:rPr>
          <w:color w:val="auto"/>
          <w:highlight w:val="none"/>
        </w:rPr>
        <w:t xml:space="preserve"> </w:t>
      </w:r>
      <w:r>
        <w:rPr>
          <w:rFonts w:hint="eastAsia" w:cs="宋体"/>
          <w:color w:val="auto"/>
          <w:highlight w:val="none"/>
        </w:rPr>
        <w:t>投标文件格式</w:t>
      </w:r>
      <w:r>
        <w:rPr>
          <w:color w:val="auto"/>
          <w:highlight w:val="none"/>
        </w:rPr>
        <w:t>”</w:t>
      </w:r>
      <w:r>
        <w:rPr>
          <w:rFonts w:hint="eastAsia" w:cs="宋体"/>
          <w:color w:val="auto"/>
          <w:highlight w:val="none"/>
        </w:rPr>
        <w:t>有规定格式要求的，投标人应按规定的格式填写并按要求提交相关的证明材料。</w:t>
      </w:r>
    </w:p>
    <w:p w14:paraId="20BF8472">
      <w:pPr>
        <w:spacing w:line="360" w:lineRule="auto"/>
        <w:ind w:firstLine="420" w:firstLineChars="200"/>
        <w:rPr>
          <w:color w:val="auto"/>
          <w:highlight w:val="none"/>
        </w:rPr>
      </w:pPr>
      <w:r>
        <w:rPr>
          <w:color w:val="auto"/>
          <w:highlight w:val="none"/>
        </w:rPr>
        <w:t>3.1.3 “</w:t>
      </w:r>
      <w:r>
        <w:rPr>
          <w:rFonts w:hint="eastAsia" w:cs="宋体"/>
          <w:color w:val="auto"/>
          <w:highlight w:val="none"/>
        </w:rPr>
        <w:t>投标人须知前附表</w:t>
      </w:r>
      <w:r>
        <w:rPr>
          <w:color w:val="auto"/>
          <w:highlight w:val="none"/>
        </w:rPr>
        <w:t>”</w:t>
      </w:r>
      <w:r>
        <w:rPr>
          <w:rFonts w:hint="eastAsia" w:cs="宋体"/>
          <w:color w:val="auto"/>
          <w:highlight w:val="none"/>
        </w:rPr>
        <w:t>规定不接受联合体投标的，或投标人没有组成联合体的，投标文件不包括本章第</w:t>
      </w:r>
      <w:r>
        <w:rPr>
          <w:color w:val="auto"/>
          <w:highlight w:val="none"/>
        </w:rPr>
        <w:t>3.1.1</w:t>
      </w:r>
      <w:r>
        <w:rPr>
          <w:rFonts w:hint="eastAsia" w:cs="宋体"/>
          <w:color w:val="auto"/>
          <w:highlight w:val="none"/>
        </w:rPr>
        <w:t>.1中所指的联合体协议书。</w:t>
      </w:r>
    </w:p>
    <w:p w14:paraId="1E7146E8">
      <w:pPr>
        <w:spacing w:line="360" w:lineRule="auto"/>
        <w:ind w:firstLine="420" w:firstLineChars="200"/>
        <w:rPr>
          <w:color w:val="auto"/>
          <w:highlight w:val="none"/>
        </w:rPr>
      </w:pPr>
      <w:r>
        <w:rPr>
          <w:color w:val="auto"/>
          <w:highlight w:val="none"/>
        </w:rPr>
        <w:t xml:space="preserve">3.1.4 </w:t>
      </w:r>
      <w:r>
        <w:rPr>
          <w:rFonts w:hint="eastAsia" w:cs="宋体"/>
          <w:color w:val="auto"/>
          <w:highlight w:val="none"/>
        </w:rPr>
        <w:t>近年财务状况、完成的类似项目的年份要求：见</w:t>
      </w:r>
      <w:r>
        <w:rPr>
          <w:color w:val="auto"/>
          <w:highlight w:val="none"/>
        </w:rPr>
        <w:t>“</w:t>
      </w:r>
      <w:r>
        <w:rPr>
          <w:rFonts w:hint="eastAsia" w:cs="宋体"/>
          <w:color w:val="auto"/>
          <w:highlight w:val="none"/>
        </w:rPr>
        <w:t>投标人须知前附表</w:t>
      </w:r>
      <w:r>
        <w:rPr>
          <w:color w:val="auto"/>
          <w:highlight w:val="none"/>
        </w:rPr>
        <w:t>”</w:t>
      </w:r>
      <w:r>
        <w:rPr>
          <w:rFonts w:hint="eastAsia" w:cs="宋体"/>
          <w:color w:val="auto"/>
          <w:highlight w:val="none"/>
        </w:rPr>
        <w:t>。</w:t>
      </w:r>
    </w:p>
    <w:p w14:paraId="771958D0">
      <w:pPr>
        <w:pStyle w:val="21"/>
        <w:rPr>
          <w:color w:val="auto"/>
          <w:highlight w:val="none"/>
        </w:rPr>
      </w:pPr>
      <w:bookmarkStart w:id="212" w:name="_Toc403187174"/>
      <w:bookmarkStart w:id="213" w:name="_Toc1381103467"/>
      <w:bookmarkStart w:id="214" w:name="_Toc78449641"/>
      <w:bookmarkStart w:id="215" w:name="_Toc407135097"/>
      <w:bookmarkStart w:id="216" w:name="_Toc20486"/>
      <w:bookmarkStart w:id="217" w:name="_Toc389065164"/>
      <w:r>
        <w:rPr>
          <w:color w:val="auto"/>
          <w:highlight w:val="none"/>
        </w:rPr>
        <w:t xml:space="preserve">3.2 </w:t>
      </w:r>
      <w:r>
        <w:rPr>
          <w:rFonts w:hint="eastAsia" w:cs="黑体"/>
          <w:color w:val="auto"/>
          <w:highlight w:val="none"/>
        </w:rPr>
        <w:t>投标报价</w:t>
      </w:r>
      <w:bookmarkEnd w:id="212"/>
      <w:bookmarkEnd w:id="213"/>
      <w:bookmarkEnd w:id="214"/>
      <w:bookmarkEnd w:id="215"/>
      <w:bookmarkEnd w:id="216"/>
      <w:bookmarkEnd w:id="217"/>
    </w:p>
    <w:p w14:paraId="72216922">
      <w:pPr>
        <w:spacing w:line="360" w:lineRule="auto"/>
        <w:ind w:firstLine="420" w:firstLineChars="200"/>
        <w:rPr>
          <w:color w:val="auto"/>
          <w:highlight w:val="none"/>
        </w:rPr>
      </w:pPr>
      <w:r>
        <w:rPr>
          <w:color w:val="auto"/>
          <w:highlight w:val="none"/>
        </w:rPr>
        <w:t xml:space="preserve">3.2.1 </w:t>
      </w:r>
      <w:r>
        <w:rPr>
          <w:rFonts w:hint="eastAsia" w:cs="宋体"/>
          <w:color w:val="auto"/>
          <w:highlight w:val="none"/>
        </w:rPr>
        <w:t>投标人应按第五章</w:t>
      </w:r>
      <w:r>
        <w:rPr>
          <w:color w:val="auto"/>
          <w:highlight w:val="none"/>
        </w:rPr>
        <w:t>“</w:t>
      </w:r>
      <w:r>
        <w:rPr>
          <w:rFonts w:hint="eastAsia" w:cs="宋体"/>
          <w:color w:val="auto"/>
          <w:highlight w:val="none"/>
        </w:rPr>
        <w:t>工程量清单</w:t>
      </w:r>
      <w:r>
        <w:rPr>
          <w:color w:val="auto"/>
          <w:highlight w:val="none"/>
        </w:rPr>
        <w:t>”</w:t>
      </w:r>
      <w:r>
        <w:rPr>
          <w:rFonts w:hint="eastAsia" w:cs="宋体"/>
          <w:color w:val="auto"/>
          <w:highlight w:val="none"/>
        </w:rPr>
        <w:t>的要求填写相应表格。</w:t>
      </w:r>
    </w:p>
    <w:p w14:paraId="213D154E">
      <w:pPr>
        <w:spacing w:line="360" w:lineRule="auto"/>
        <w:ind w:firstLine="420" w:firstLineChars="200"/>
        <w:rPr>
          <w:color w:val="auto"/>
          <w:highlight w:val="none"/>
        </w:rPr>
      </w:pPr>
      <w:r>
        <w:rPr>
          <w:color w:val="auto"/>
          <w:highlight w:val="none"/>
        </w:rPr>
        <w:t xml:space="preserve">3.2.2 </w:t>
      </w:r>
      <w:r>
        <w:rPr>
          <w:rFonts w:hint="eastAsia" w:cs="宋体"/>
          <w:color w:val="auto"/>
          <w:highlight w:val="none"/>
        </w:rPr>
        <w:t>投标人在投标截止时间前修改投标函中的投标总报价，应同时修改第九章</w:t>
      </w:r>
      <w:r>
        <w:rPr>
          <w:color w:val="auto"/>
          <w:highlight w:val="none"/>
        </w:rPr>
        <w:t>“</w:t>
      </w:r>
      <w:r>
        <w:rPr>
          <w:rFonts w:hint="eastAsia" w:cs="宋体"/>
          <w:color w:val="auto"/>
          <w:highlight w:val="none"/>
        </w:rPr>
        <w:t>投标文件格式</w:t>
      </w:r>
      <w:r>
        <w:rPr>
          <w:color w:val="auto"/>
          <w:highlight w:val="none"/>
        </w:rPr>
        <w:t>”</w:t>
      </w:r>
      <w:r>
        <w:rPr>
          <w:rFonts w:hint="eastAsia" w:cs="宋体"/>
          <w:color w:val="auto"/>
          <w:highlight w:val="none"/>
        </w:rPr>
        <w:t>中的相应报价。此修改须符合本章第</w:t>
      </w:r>
      <w:r>
        <w:rPr>
          <w:color w:val="auto"/>
          <w:highlight w:val="none"/>
        </w:rPr>
        <w:t>4.3</w:t>
      </w:r>
      <w:r>
        <w:rPr>
          <w:rFonts w:hint="eastAsia" w:cs="宋体"/>
          <w:color w:val="auto"/>
          <w:highlight w:val="none"/>
        </w:rPr>
        <w:t>款的有关要求。</w:t>
      </w:r>
    </w:p>
    <w:p w14:paraId="69DE37DD">
      <w:pPr>
        <w:pStyle w:val="21"/>
        <w:rPr>
          <w:color w:val="auto"/>
          <w:highlight w:val="none"/>
        </w:rPr>
      </w:pPr>
      <w:bookmarkStart w:id="218" w:name="_Toc407135098"/>
      <w:bookmarkStart w:id="219" w:name="_Toc624201021"/>
      <w:bookmarkStart w:id="220" w:name="_Toc389065165"/>
      <w:bookmarkStart w:id="221" w:name="_Toc78449642"/>
      <w:bookmarkStart w:id="222" w:name="_Toc2422"/>
      <w:bookmarkStart w:id="223" w:name="_Toc1621603167"/>
      <w:r>
        <w:rPr>
          <w:color w:val="auto"/>
          <w:highlight w:val="none"/>
        </w:rPr>
        <w:t xml:space="preserve">3.3 </w:t>
      </w:r>
      <w:r>
        <w:rPr>
          <w:rFonts w:hint="eastAsia" w:cs="黑体"/>
          <w:color w:val="auto"/>
          <w:highlight w:val="none"/>
        </w:rPr>
        <w:t>投标有效期</w:t>
      </w:r>
      <w:bookmarkEnd w:id="218"/>
      <w:bookmarkEnd w:id="219"/>
      <w:bookmarkEnd w:id="220"/>
      <w:bookmarkEnd w:id="221"/>
      <w:bookmarkEnd w:id="222"/>
      <w:bookmarkEnd w:id="223"/>
    </w:p>
    <w:p w14:paraId="348D242A">
      <w:pPr>
        <w:spacing w:line="360" w:lineRule="auto"/>
        <w:ind w:firstLine="420" w:firstLineChars="200"/>
        <w:rPr>
          <w:color w:val="auto"/>
          <w:highlight w:val="none"/>
        </w:rPr>
      </w:pPr>
      <w:r>
        <w:rPr>
          <w:color w:val="auto"/>
          <w:highlight w:val="none"/>
        </w:rPr>
        <w:t xml:space="preserve">3.3.1 </w:t>
      </w:r>
      <w:r>
        <w:rPr>
          <w:rFonts w:hint="eastAsia" w:hAnsi="宋体" w:cs="宋体"/>
          <w:color w:val="auto"/>
          <w:highlight w:val="none"/>
        </w:rPr>
        <w:t>在投标人须知前附表规定的投标有效期内，投标人不得要求撤销或修改其投标文件。</w:t>
      </w:r>
    </w:p>
    <w:p w14:paraId="787B78CC">
      <w:pPr>
        <w:spacing w:line="360" w:lineRule="auto"/>
        <w:ind w:firstLine="420" w:firstLineChars="200"/>
        <w:rPr>
          <w:color w:val="auto"/>
          <w:highlight w:val="none"/>
        </w:rPr>
      </w:pPr>
      <w:r>
        <w:rPr>
          <w:color w:val="auto"/>
          <w:highlight w:val="none"/>
        </w:rPr>
        <w:t xml:space="preserve">3.3.2 </w:t>
      </w:r>
      <w:r>
        <w:rPr>
          <w:rFonts w:hint="eastAsia" w:hAnsi="宋体" w:cs="宋体"/>
          <w:color w:val="auto"/>
          <w:highlight w:val="none"/>
        </w:rPr>
        <w:t>出现特殊情况需要延长投标有效期的，招标人通过全国公共资源交易平台（广西壮族自治区）通知所有投标人延长投标有效期。投标人同意延长的，应相应延长其投标保证金的有效期，但不得要求或被允许修改或撤销其投标文件；投标人拒绝延长的，其投标失效，但投标人有权收回其投标保证金。</w:t>
      </w:r>
    </w:p>
    <w:p w14:paraId="4AB33CA5">
      <w:pPr>
        <w:pStyle w:val="21"/>
        <w:rPr>
          <w:rFonts w:hint="eastAsia" w:eastAsia="黑体"/>
          <w:color w:val="auto"/>
          <w:highlight w:val="none"/>
          <w:lang w:eastAsia="zh-CN"/>
        </w:rPr>
      </w:pPr>
      <w:bookmarkStart w:id="224" w:name="_Toc389065166"/>
      <w:bookmarkStart w:id="225" w:name="_Toc2034579183"/>
      <w:bookmarkStart w:id="226" w:name="_Toc407135099"/>
      <w:bookmarkStart w:id="227" w:name="_Toc78449643"/>
      <w:bookmarkStart w:id="228" w:name="_Toc857258476"/>
      <w:bookmarkStart w:id="229" w:name="_Toc26419"/>
      <w:r>
        <w:rPr>
          <w:color w:val="auto"/>
          <w:highlight w:val="none"/>
        </w:rPr>
        <w:t xml:space="preserve">3.4 </w:t>
      </w:r>
      <w:r>
        <w:rPr>
          <w:rFonts w:hint="eastAsia" w:cs="黑体"/>
          <w:color w:val="auto"/>
          <w:highlight w:val="none"/>
        </w:rPr>
        <w:t>投标保证金</w:t>
      </w:r>
      <w:bookmarkEnd w:id="224"/>
      <w:bookmarkEnd w:id="225"/>
      <w:bookmarkEnd w:id="226"/>
      <w:bookmarkEnd w:id="227"/>
      <w:bookmarkEnd w:id="228"/>
      <w:r>
        <w:rPr>
          <w:rFonts w:hint="eastAsia" w:cs="黑体"/>
          <w:color w:val="auto"/>
          <w:highlight w:val="none"/>
          <w:lang w:eastAsia="zh-CN"/>
        </w:rPr>
        <w:t>：本项目不收取投标保证金。</w:t>
      </w:r>
      <w:bookmarkEnd w:id="229"/>
    </w:p>
    <w:p w14:paraId="0EA3FA76">
      <w:pPr>
        <w:pStyle w:val="21"/>
        <w:rPr>
          <w:color w:val="auto"/>
          <w:highlight w:val="none"/>
        </w:rPr>
      </w:pPr>
      <w:bookmarkStart w:id="230" w:name="_Toc407135100"/>
      <w:bookmarkStart w:id="231" w:name="_Toc21889"/>
      <w:bookmarkStart w:id="232" w:name="_Toc1750906255"/>
      <w:bookmarkStart w:id="233" w:name="_Toc630897838"/>
      <w:bookmarkStart w:id="234" w:name="_Toc389065167"/>
      <w:bookmarkStart w:id="235" w:name="_Toc78449644"/>
      <w:r>
        <w:rPr>
          <w:color w:val="auto"/>
          <w:highlight w:val="none"/>
        </w:rPr>
        <w:t xml:space="preserve">3.5 </w:t>
      </w:r>
      <w:r>
        <w:rPr>
          <w:rFonts w:hint="eastAsia" w:cs="黑体"/>
          <w:color w:val="auto"/>
          <w:highlight w:val="none"/>
        </w:rPr>
        <w:t>备选投标方案</w:t>
      </w:r>
      <w:bookmarkEnd w:id="230"/>
      <w:bookmarkEnd w:id="231"/>
      <w:bookmarkEnd w:id="232"/>
      <w:bookmarkEnd w:id="233"/>
      <w:bookmarkEnd w:id="234"/>
      <w:bookmarkEnd w:id="235"/>
    </w:p>
    <w:p w14:paraId="7342199C">
      <w:pPr>
        <w:spacing w:line="360" w:lineRule="auto"/>
        <w:ind w:firstLine="420" w:firstLineChars="200"/>
        <w:rPr>
          <w:color w:val="auto"/>
          <w:highlight w:val="none"/>
        </w:rPr>
      </w:pPr>
      <w:r>
        <w:rPr>
          <w:rFonts w:hint="eastAsia" w:cs="宋体"/>
          <w:color w:val="auto"/>
          <w:highlight w:val="none"/>
        </w:rPr>
        <w:t>除“投标人须知前附表”另有规定外，投标人不得提交备选投标方案。允许投标人提交备选投标方案的，只有中标人所提交的备选投标方案方可予以考虑。评标委员会认为中标人的备选投标方案优于其按照招标文件要求编制的投标方案的，招标人可以接受该备选投标方案。</w:t>
      </w:r>
    </w:p>
    <w:p w14:paraId="5B984880">
      <w:pPr>
        <w:pStyle w:val="21"/>
        <w:rPr>
          <w:color w:val="auto"/>
          <w:highlight w:val="none"/>
        </w:rPr>
      </w:pPr>
      <w:bookmarkStart w:id="236" w:name="_Toc110434499"/>
      <w:bookmarkStart w:id="237" w:name="_Toc78449645"/>
      <w:bookmarkStart w:id="238" w:name="_Toc389065168"/>
      <w:bookmarkStart w:id="239" w:name="_Toc407135101"/>
      <w:bookmarkStart w:id="240" w:name="_Toc17140"/>
      <w:bookmarkStart w:id="241" w:name="_Toc1545592166"/>
      <w:r>
        <w:rPr>
          <w:color w:val="auto"/>
          <w:highlight w:val="none"/>
        </w:rPr>
        <w:t xml:space="preserve">3.6 </w:t>
      </w:r>
      <w:r>
        <w:rPr>
          <w:rFonts w:hint="eastAsia" w:cs="黑体"/>
          <w:color w:val="auto"/>
          <w:highlight w:val="none"/>
        </w:rPr>
        <w:t>投标文件的编制</w:t>
      </w:r>
      <w:bookmarkEnd w:id="236"/>
      <w:bookmarkEnd w:id="237"/>
      <w:bookmarkEnd w:id="238"/>
      <w:bookmarkEnd w:id="239"/>
      <w:bookmarkEnd w:id="240"/>
      <w:bookmarkEnd w:id="241"/>
    </w:p>
    <w:p w14:paraId="6169EEEE">
      <w:pPr>
        <w:spacing w:line="360" w:lineRule="auto"/>
        <w:ind w:firstLine="420" w:firstLineChars="200"/>
        <w:rPr>
          <w:color w:val="auto"/>
          <w:highlight w:val="none"/>
        </w:rPr>
      </w:pPr>
      <w:r>
        <w:rPr>
          <w:color w:val="auto"/>
          <w:highlight w:val="none"/>
        </w:rPr>
        <w:t xml:space="preserve">3.6.1 </w:t>
      </w:r>
      <w:r>
        <w:rPr>
          <w:rFonts w:hint="eastAsia" w:cs="宋体"/>
          <w:color w:val="auto"/>
          <w:highlight w:val="none"/>
        </w:rPr>
        <w:t>投标文件应按第九章</w:t>
      </w:r>
      <w:r>
        <w:rPr>
          <w:color w:val="auto"/>
          <w:highlight w:val="none"/>
        </w:rPr>
        <w:t>“</w:t>
      </w:r>
      <w:r>
        <w:rPr>
          <w:rFonts w:hint="eastAsia" w:cs="宋体"/>
          <w:color w:val="auto"/>
          <w:highlight w:val="none"/>
        </w:rPr>
        <w:t>投标文件格式</w:t>
      </w:r>
      <w:r>
        <w:rPr>
          <w:color w:val="auto"/>
          <w:highlight w:val="none"/>
        </w:rPr>
        <w:t>”</w:t>
      </w:r>
      <w:r>
        <w:rPr>
          <w:rFonts w:hint="eastAsia" w:cs="宋体"/>
          <w:color w:val="auto"/>
          <w:highlight w:val="none"/>
        </w:rPr>
        <w:t>进行编写，如有必要，可以增加附页，作为投标文件的组成部分。其中，投标函附录在满足招标文件实质性要求的基础上，可以提出比招标文件要求更有利于招标人的承诺。</w:t>
      </w:r>
    </w:p>
    <w:p w14:paraId="1E229E4B">
      <w:pPr>
        <w:spacing w:line="360" w:lineRule="auto"/>
        <w:ind w:firstLine="420" w:firstLineChars="200"/>
        <w:rPr>
          <w:color w:val="auto"/>
          <w:highlight w:val="none"/>
        </w:rPr>
      </w:pPr>
      <w:r>
        <w:rPr>
          <w:color w:val="auto"/>
          <w:highlight w:val="none"/>
        </w:rPr>
        <w:t xml:space="preserve">3.6.2 </w:t>
      </w:r>
      <w:r>
        <w:rPr>
          <w:rFonts w:hint="eastAsia" w:cs="宋体"/>
          <w:color w:val="auto"/>
          <w:highlight w:val="none"/>
        </w:rPr>
        <w:t>投标文件应当对招标文件有关工期、投标有效期、质量要求、技术标准和要求、招标范围等实质性内容作出响应。</w:t>
      </w:r>
      <w:r>
        <w:rPr>
          <w:color w:val="auto"/>
          <w:highlight w:val="none"/>
        </w:rPr>
        <w:t xml:space="preserve"> </w:t>
      </w:r>
    </w:p>
    <w:p w14:paraId="544ED079">
      <w:pPr>
        <w:spacing w:line="360" w:lineRule="auto"/>
        <w:ind w:firstLine="420" w:firstLineChars="200"/>
        <w:rPr>
          <w:color w:val="auto"/>
          <w:highlight w:val="none"/>
        </w:rPr>
      </w:pPr>
      <w:r>
        <w:rPr>
          <w:color w:val="auto"/>
          <w:highlight w:val="none"/>
        </w:rPr>
        <w:t>3.6.3</w:t>
      </w:r>
      <w:r>
        <w:rPr>
          <w:rFonts w:hint="eastAsia" w:hAnsi="宋体" w:cs="宋体"/>
          <w:color w:val="auto"/>
          <w:highlight w:val="none"/>
        </w:rPr>
        <w:t>投标文件应采用全国公共资源交易平台（广西壮族自治区）兼容的投标文件制作软件制作，</w:t>
      </w:r>
      <w:r>
        <w:rPr>
          <w:rFonts w:hint="eastAsia" w:cs="宋体"/>
          <w:color w:val="auto"/>
          <w:highlight w:val="none"/>
        </w:rPr>
        <w:t>电子投标文件由投标人在招标文件规定的投标文件相关位置加盖投标人法人单位电子印章。投标文件未加盖投标人法人单位电子印章的，均作否决投标处理。</w:t>
      </w:r>
    </w:p>
    <w:p w14:paraId="2BE425AE">
      <w:pPr>
        <w:spacing w:line="360" w:lineRule="auto"/>
        <w:ind w:firstLine="420" w:firstLineChars="200"/>
        <w:rPr>
          <w:color w:val="auto"/>
          <w:highlight w:val="none"/>
        </w:rPr>
      </w:pPr>
      <w:r>
        <w:rPr>
          <w:color w:val="auto"/>
          <w:highlight w:val="none"/>
        </w:rPr>
        <w:t xml:space="preserve">3.6.4 </w:t>
      </w:r>
      <w:r>
        <w:rPr>
          <w:rFonts w:hint="eastAsia"/>
          <w:color w:val="auto"/>
          <w:highlight w:val="none"/>
        </w:rPr>
        <w:t>电子</w:t>
      </w:r>
      <w:r>
        <w:rPr>
          <w:rFonts w:hint="eastAsia" w:cs="宋体"/>
          <w:color w:val="auto"/>
          <w:highlight w:val="none"/>
        </w:rPr>
        <w:t>投标文件一份，副本份数见</w:t>
      </w:r>
      <w:r>
        <w:rPr>
          <w:color w:val="auto"/>
          <w:highlight w:val="none"/>
        </w:rPr>
        <w:t>“</w:t>
      </w:r>
      <w:r>
        <w:rPr>
          <w:rFonts w:hint="eastAsia" w:cs="宋体"/>
          <w:color w:val="auto"/>
          <w:highlight w:val="none"/>
        </w:rPr>
        <w:t>投标人须知前附表</w:t>
      </w:r>
      <w:r>
        <w:rPr>
          <w:color w:val="auto"/>
          <w:highlight w:val="none"/>
        </w:rPr>
        <w:t>”</w:t>
      </w:r>
      <w:r>
        <w:rPr>
          <w:rFonts w:hint="eastAsia" w:cs="宋体"/>
          <w:color w:val="auto"/>
          <w:highlight w:val="none"/>
        </w:rPr>
        <w:t>。</w:t>
      </w:r>
    </w:p>
    <w:p w14:paraId="73E6F57E">
      <w:pPr>
        <w:pStyle w:val="20"/>
        <w:rPr>
          <w:color w:val="auto"/>
          <w:highlight w:val="none"/>
        </w:rPr>
      </w:pPr>
      <w:bookmarkStart w:id="242" w:name="_Toc2024750643"/>
      <w:bookmarkStart w:id="243" w:name="_Toc78449646"/>
      <w:bookmarkStart w:id="244" w:name="_Toc9402"/>
      <w:bookmarkStart w:id="245" w:name="_Toc407135102"/>
      <w:bookmarkStart w:id="246" w:name="_Toc389065169"/>
      <w:bookmarkStart w:id="247" w:name="_Toc467207"/>
      <w:r>
        <w:rPr>
          <w:color w:val="auto"/>
          <w:highlight w:val="none"/>
        </w:rPr>
        <w:t xml:space="preserve">4 </w:t>
      </w:r>
      <w:r>
        <w:rPr>
          <w:rFonts w:hint="eastAsia" w:cs="黑体"/>
          <w:color w:val="auto"/>
          <w:highlight w:val="none"/>
        </w:rPr>
        <w:t>投标</w:t>
      </w:r>
      <w:bookmarkEnd w:id="242"/>
      <w:bookmarkEnd w:id="243"/>
      <w:bookmarkEnd w:id="244"/>
      <w:bookmarkEnd w:id="245"/>
      <w:bookmarkEnd w:id="246"/>
      <w:bookmarkEnd w:id="247"/>
    </w:p>
    <w:p w14:paraId="05FAFA7B">
      <w:pPr>
        <w:pStyle w:val="21"/>
        <w:rPr>
          <w:color w:val="auto"/>
          <w:highlight w:val="none"/>
        </w:rPr>
      </w:pPr>
      <w:bookmarkStart w:id="248" w:name="_Toc546265513"/>
      <w:bookmarkStart w:id="249" w:name="_Toc18299"/>
      <w:bookmarkStart w:id="250" w:name="_Toc790703664"/>
      <w:bookmarkStart w:id="251" w:name="_Toc78449647"/>
      <w:bookmarkStart w:id="252" w:name="_Toc389065170"/>
      <w:bookmarkStart w:id="253" w:name="_Toc407135103"/>
      <w:r>
        <w:rPr>
          <w:color w:val="auto"/>
          <w:highlight w:val="none"/>
        </w:rPr>
        <w:t>4.</w:t>
      </w:r>
      <w:r>
        <w:rPr>
          <w:rFonts w:hint="eastAsia"/>
          <w:color w:val="auto"/>
          <w:highlight w:val="none"/>
        </w:rPr>
        <w:t>1</w:t>
      </w:r>
      <w:r>
        <w:rPr>
          <w:rFonts w:hint="eastAsia" w:cs="黑体"/>
          <w:color w:val="auto"/>
          <w:highlight w:val="none"/>
        </w:rPr>
        <w:t>投标文件的加密和数字证书认证</w:t>
      </w:r>
      <w:bookmarkEnd w:id="248"/>
      <w:bookmarkEnd w:id="249"/>
      <w:bookmarkEnd w:id="250"/>
      <w:bookmarkEnd w:id="251"/>
    </w:p>
    <w:p w14:paraId="49666306">
      <w:pPr>
        <w:spacing w:line="360" w:lineRule="auto"/>
        <w:ind w:firstLine="420" w:firstLineChars="200"/>
        <w:rPr>
          <w:rFonts w:hAnsi="宋体"/>
          <w:color w:val="auto"/>
          <w:highlight w:val="none"/>
        </w:rPr>
      </w:pPr>
      <w:r>
        <w:rPr>
          <w:rFonts w:hAnsi="宋体"/>
          <w:color w:val="auto"/>
          <w:highlight w:val="none"/>
        </w:rPr>
        <w:t>4.</w:t>
      </w:r>
      <w:r>
        <w:rPr>
          <w:rFonts w:hint="eastAsia" w:hAnsi="宋体"/>
          <w:color w:val="auto"/>
          <w:highlight w:val="none"/>
        </w:rPr>
        <w:t>1</w:t>
      </w:r>
      <w:r>
        <w:rPr>
          <w:rFonts w:hAnsi="宋体"/>
          <w:color w:val="auto"/>
          <w:highlight w:val="none"/>
        </w:rPr>
        <w:t xml:space="preserve">.1 </w:t>
      </w:r>
      <w:r>
        <w:rPr>
          <w:rFonts w:hint="eastAsia" w:hAnsi="宋体" w:cs="宋体"/>
          <w:color w:val="auto"/>
          <w:highlight w:val="none"/>
        </w:rPr>
        <w:t>投标文件应通过投标文件制作软件进行制作，并通过数字证书认证和加密，最终生成一份加密格式（*.GXTF）的投标文件。</w:t>
      </w:r>
    </w:p>
    <w:p w14:paraId="29C031B9">
      <w:pPr>
        <w:spacing w:line="360" w:lineRule="auto"/>
        <w:ind w:firstLine="420" w:firstLineChars="200"/>
        <w:rPr>
          <w:rFonts w:hint="eastAsia" w:hAnsi="宋体"/>
          <w:color w:val="auto"/>
          <w:highlight w:val="none"/>
        </w:rPr>
      </w:pPr>
      <w:r>
        <w:rPr>
          <w:rFonts w:hAnsi="宋体"/>
          <w:color w:val="auto"/>
          <w:highlight w:val="none"/>
        </w:rPr>
        <w:t>4.</w:t>
      </w:r>
      <w:r>
        <w:rPr>
          <w:rFonts w:hint="eastAsia" w:hAnsi="宋体"/>
          <w:color w:val="auto"/>
          <w:highlight w:val="none"/>
        </w:rPr>
        <w:t>1</w:t>
      </w:r>
      <w:r>
        <w:rPr>
          <w:rFonts w:hAnsi="宋体"/>
          <w:color w:val="auto"/>
          <w:highlight w:val="none"/>
        </w:rPr>
        <w:t xml:space="preserve">.2 </w:t>
      </w:r>
      <w:r>
        <w:rPr>
          <w:rFonts w:hint="eastAsia" w:hAnsi="宋体" w:cs="宋体"/>
          <w:color w:val="auto"/>
          <w:highlight w:val="none"/>
        </w:rPr>
        <w:t>未按本章第</w:t>
      </w:r>
      <w:r>
        <w:rPr>
          <w:rFonts w:hAnsi="宋体"/>
          <w:color w:val="auto"/>
          <w:highlight w:val="none"/>
        </w:rPr>
        <w:t>4.</w:t>
      </w:r>
      <w:r>
        <w:rPr>
          <w:rFonts w:hint="eastAsia" w:hAnsi="宋体"/>
          <w:color w:val="auto"/>
          <w:highlight w:val="none"/>
        </w:rPr>
        <w:t>1</w:t>
      </w:r>
      <w:r>
        <w:rPr>
          <w:rFonts w:hAnsi="宋体"/>
          <w:color w:val="auto"/>
          <w:highlight w:val="none"/>
        </w:rPr>
        <w:t>.1</w:t>
      </w:r>
      <w:r>
        <w:rPr>
          <w:rFonts w:hint="eastAsia" w:hAnsi="宋体" w:cs="宋体"/>
          <w:color w:val="auto"/>
          <w:highlight w:val="none"/>
        </w:rPr>
        <w:t>项要求加密和数字证书认证的投标文件，为无效投标文件。</w:t>
      </w:r>
    </w:p>
    <w:p w14:paraId="5C6585EA">
      <w:pPr>
        <w:pStyle w:val="21"/>
        <w:rPr>
          <w:color w:val="auto"/>
          <w:highlight w:val="none"/>
        </w:rPr>
      </w:pPr>
      <w:bookmarkStart w:id="254" w:name="_Toc78449648"/>
      <w:bookmarkStart w:id="255" w:name="_Toc2130577406"/>
      <w:bookmarkStart w:id="256" w:name="_Toc29614"/>
      <w:bookmarkStart w:id="257" w:name="_Toc1368939808"/>
      <w:r>
        <w:rPr>
          <w:color w:val="auto"/>
          <w:highlight w:val="none"/>
        </w:rPr>
        <w:t>4.</w:t>
      </w:r>
      <w:r>
        <w:rPr>
          <w:rFonts w:hint="eastAsia"/>
          <w:color w:val="auto"/>
          <w:highlight w:val="none"/>
          <w:lang w:val="en-US"/>
        </w:rPr>
        <w:t>2</w:t>
      </w:r>
      <w:r>
        <w:rPr>
          <w:color w:val="auto"/>
          <w:highlight w:val="none"/>
        </w:rPr>
        <w:t xml:space="preserve"> </w:t>
      </w:r>
      <w:r>
        <w:rPr>
          <w:rFonts w:hint="eastAsia" w:cs="黑体"/>
          <w:color w:val="auto"/>
          <w:highlight w:val="none"/>
        </w:rPr>
        <w:t>未加密的电子投标文件U盘的密封和标记</w:t>
      </w:r>
      <w:bookmarkEnd w:id="252"/>
      <w:bookmarkEnd w:id="253"/>
      <w:bookmarkEnd w:id="254"/>
      <w:bookmarkEnd w:id="255"/>
      <w:bookmarkEnd w:id="256"/>
      <w:bookmarkEnd w:id="257"/>
    </w:p>
    <w:p w14:paraId="483D5C4F">
      <w:pPr>
        <w:spacing w:line="360" w:lineRule="auto"/>
        <w:ind w:firstLine="420" w:firstLineChars="200"/>
        <w:rPr>
          <w:rFonts w:hint="eastAsia"/>
          <w:color w:val="auto"/>
          <w:highlight w:val="none"/>
        </w:rPr>
      </w:pPr>
      <w:r>
        <w:rPr>
          <w:rFonts w:hint="eastAsia"/>
          <w:color w:val="auto"/>
          <w:highlight w:val="none"/>
        </w:rPr>
        <w:t>不需要</w:t>
      </w:r>
      <w:r>
        <w:rPr>
          <w:color w:val="auto"/>
          <w:highlight w:val="none"/>
        </w:rPr>
        <w:t>提供</w:t>
      </w:r>
      <w:r>
        <w:rPr>
          <w:rFonts w:hint="eastAsia"/>
          <w:color w:val="auto"/>
          <w:highlight w:val="none"/>
        </w:rPr>
        <w:t>。</w:t>
      </w:r>
    </w:p>
    <w:p w14:paraId="3D437AE2">
      <w:pPr>
        <w:pStyle w:val="21"/>
        <w:rPr>
          <w:color w:val="auto"/>
          <w:highlight w:val="none"/>
        </w:rPr>
      </w:pPr>
      <w:bookmarkStart w:id="258" w:name="_Toc11171"/>
      <w:bookmarkStart w:id="259" w:name="_Toc1609732981"/>
      <w:bookmarkStart w:id="260" w:name="_Toc676710179"/>
      <w:bookmarkStart w:id="261" w:name="_Toc407135104"/>
      <w:bookmarkStart w:id="262" w:name="_Toc389065171"/>
      <w:bookmarkStart w:id="263" w:name="_Toc78449649"/>
      <w:r>
        <w:rPr>
          <w:color w:val="auto"/>
          <w:highlight w:val="none"/>
        </w:rPr>
        <w:t>4.</w:t>
      </w:r>
      <w:r>
        <w:rPr>
          <w:rFonts w:hint="eastAsia"/>
          <w:color w:val="auto"/>
          <w:highlight w:val="none"/>
          <w:lang w:val="en-US"/>
        </w:rPr>
        <w:t>3</w:t>
      </w:r>
      <w:r>
        <w:rPr>
          <w:color w:val="auto"/>
          <w:highlight w:val="none"/>
        </w:rPr>
        <w:t xml:space="preserve"> </w:t>
      </w:r>
      <w:r>
        <w:rPr>
          <w:rFonts w:hint="eastAsia" w:cs="黑体"/>
          <w:color w:val="auto"/>
          <w:highlight w:val="none"/>
        </w:rPr>
        <w:t>投标文件的提交</w:t>
      </w:r>
      <w:bookmarkEnd w:id="258"/>
      <w:bookmarkEnd w:id="259"/>
      <w:bookmarkEnd w:id="260"/>
      <w:bookmarkEnd w:id="261"/>
      <w:bookmarkEnd w:id="262"/>
      <w:bookmarkEnd w:id="263"/>
    </w:p>
    <w:p w14:paraId="4061E573">
      <w:pPr>
        <w:spacing w:line="360" w:lineRule="auto"/>
        <w:ind w:firstLine="420"/>
        <w:rPr>
          <w:color w:val="auto"/>
          <w:highlight w:val="none"/>
        </w:rPr>
      </w:pPr>
      <w:r>
        <w:rPr>
          <w:color w:val="auto"/>
          <w:highlight w:val="none"/>
        </w:rPr>
        <w:t>4.3.1投标人应在投标人须知前附表第2.2.2项规定的投标截止时间前，向全国公共资源交易平台（广西壮族自治区）成功提交加密后的电子投标文件（含弹出的输入框中需填写的</w:t>
      </w:r>
      <w:r>
        <w:rPr>
          <w:rFonts w:hint="eastAsia"/>
          <w:color w:val="auto"/>
          <w:highlight w:val="none"/>
          <w:lang w:eastAsia="zh-CN"/>
        </w:rPr>
        <w:t>相关</w:t>
      </w:r>
      <w:r>
        <w:rPr>
          <w:color w:val="auto"/>
          <w:highlight w:val="none"/>
        </w:rPr>
        <w:t>人员身份证信息）。</w:t>
      </w:r>
    </w:p>
    <w:p w14:paraId="33AE2BA2">
      <w:pPr>
        <w:spacing w:line="360" w:lineRule="auto"/>
        <w:ind w:firstLine="420"/>
        <w:rPr>
          <w:color w:val="auto"/>
          <w:highlight w:val="none"/>
        </w:rPr>
      </w:pPr>
      <w:r>
        <w:rPr>
          <w:color w:val="auto"/>
          <w:highlight w:val="none"/>
        </w:rPr>
        <w:t>4.3.2递交投标文件地点：见投标人须知前附表，未在开标截止时间前通过网上招投标系统提交有效加密电子投标文件（含弹出的输入框中需填写的</w:t>
      </w:r>
      <w:r>
        <w:rPr>
          <w:rFonts w:hint="eastAsia"/>
          <w:color w:val="auto"/>
          <w:highlight w:val="none"/>
          <w:lang w:eastAsia="zh-CN"/>
        </w:rPr>
        <w:t>相关</w:t>
      </w:r>
      <w:r>
        <w:rPr>
          <w:color w:val="auto"/>
          <w:highlight w:val="none"/>
        </w:rPr>
        <w:t>人员身份证信息）的，全国公共资源交易平台（广西壮族自治区）不予接收。逾期上传的投标文件，为无效投标文件。</w:t>
      </w:r>
    </w:p>
    <w:p w14:paraId="0480BA0D">
      <w:pPr>
        <w:spacing w:line="360" w:lineRule="auto"/>
        <w:ind w:firstLine="420" w:firstLineChars="200"/>
        <w:rPr>
          <w:color w:val="auto"/>
          <w:highlight w:val="none"/>
        </w:rPr>
      </w:pPr>
      <w:r>
        <w:rPr>
          <w:color w:val="auto"/>
          <w:highlight w:val="none"/>
        </w:rPr>
        <w:t>4.3.3 是否退还投标文件：见投标人须知前附表。</w:t>
      </w:r>
    </w:p>
    <w:p w14:paraId="51313628">
      <w:pPr>
        <w:pStyle w:val="21"/>
        <w:rPr>
          <w:color w:val="auto"/>
          <w:highlight w:val="none"/>
        </w:rPr>
      </w:pPr>
      <w:bookmarkStart w:id="264" w:name="_Toc389065172"/>
      <w:bookmarkStart w:id="265" w:name="_Toc78449650"/>
      <w:bookmarkStart w:id="266" w:name="_Toc1046172214"/>
      <w:bookmarkStart w:id="267" w:name="_Toc407135105"/>
      <w:bookmarkStart w:id="268" w:name="_Toc8264"/>
      <w:bookmarkStart w:id="269" w:name="_Toc1068232895"/>
      <w:r>
        <w:rPr>
          <w:color w:val="auto"/>
          <w:highlight w:val="none"/>
        </w:rPr>
        <w:t>4.</w:t>
      </w:r>
      <w:r>
        <w:rPr>
          <w:rFonts w:hint="eastAsia"/>
          <w:color w:val="auto"/>
          <w:highlight w:val="none"/>
          <w:lang w:val="en-US"/>
        </w:rPr>
        <w:t>4</w:t>
      </w:r>
      <w:r>
        <w:rPr>
          <w:color w:val="auto"/>
          <w:highlight w:val="none"/>
        </w:rPr>
        <w:t xml:space="preserve"> </w:t>
      </w:r>
      <w:r>
        <w:rPr>
          <w:rFonts w:hint="eastAsia" w:cs="黑体"/>
          <w:color w:val="auto"/>
          <w:highlight w:val="none"/>
        </w:rPr>
        <w:t>投标文件的修改与撤回</w:t>
      </w:r>
      <w:bookmarkEnd w:id="264"/>
      <w:bookmarkEnd w:id="265"/>
      <w:bookmarkEnd w:id="266"/>
      <w:bookmarkEnd w:id="267"/>
      <w:bookmarkEnd w:id="268"/>
      <w:bookmarkEnd w:id="269"/>
    </w:p>
    <w:p w14:paraId="3BE96CDC">
      <w:pPr>
        <w:spacing w:line="360" w:lineRule="auto"/>
        <w:ind w:firstLine="420" w:firstLineChars="200"/>
        <w:rPr>
          <w:color w:val="auto"/>
          <w:highlight w:val="none"/>
        </w:rPr>
      </w:pPr>
      <w:r>
        <w:rPr>
          <w:color w:val="auto"/>
          <w:highlight w:val="none"/>
        </w:rPr>
        <w:t>4.</w:t>
      </w:r>
      <w:r>
        <w:rPr>
          <w:rFonts w:hint="eastAsia"/>
          <w:color w:val="auto"/>
          <w:highlight w:val="none"/>
        </w:rPr>
        <w:t>4</w:t>
      </w:r>
      <w:r>
        <w:rPr>
          <w:color w:val="auto"/>
          <w:highlight w:val="none"/>
        </w:rPr>
        <w:t xml:space="preserve">.1 </w:t>
      </w:r>
      <w:r>
        <w:rPr>
          <w:rFonts w:hint="eastAsia" w:hAnsi="宋体" w:cs="宋体"/>
          <w:color w:val="auto"/>
          <w:highlight w:val="none"/>
        </w:rPr>
        <w:t>在投标人须知</w:t>
      </w:r>
      <w:r>
        <w:rPr>
          <w:rFonts w:hint="eastAsia" w:ascii="仿宋_GB2312" w:hAnsi="宋体" w:cs="宋体"/>
          <w:color w:val="auto"/>
          <w:highlight w:val="none"/>
        </w:rPr>
        <w:t>前附表</w:t>
      </w:r>
      <w:r>
        <w:rPr>
          <w:rFonts w:hint="eastAsia" w:hAnsi="宋体" w:cs="宋体"/>
          <w:color w:val="auto"/>
          <w:highlight w:val="none"/>
        </w:rPr>
        <w:t>第</w:t>
      </w:r>
      <w:r>
        <w:rPr>
          <w:color w:val="auto"/>
          <w:highlight w:val="none"/>
        </w:rPr>
        <w:t>2.2.2</w:t>
      </w:r>
      <w:r>
        <w:rPr>
          <w:rFonts w:hint="eastAsia" w:hAnsi="宋体" w:cs="宋体"/>
          <w:color w:val="auto"/>
          <w:highlight w:val="none"/>
        </w:rPr>
        <w:t>项规定的投标截止时间前，投标人可以修改或撤回已提交的投标文件，最终投标文件以投标截止时间前上传至全国公共资源交易平台（广西壮族自治区）的最后一份投标文件为准。</w:t>
      </w:r>
    </w:p>
    <w:p w14:paraId="6FDD9951">
      <w:pPr>
        <w:spacing w:line="360" w:lineRule="auto"/>
        <w:ind w:firstLine="420" w:firstLineChars="200"/>
        <w:rPr>
          <w:rFonts w:hAnsi="宋体"/>
          <w:color w:val="auto"/>
          <w:highlight w:val="none"/>
        </w:rPr>
      </w:pPr>
      <w:r>
        <w:rPr>
          <w:color w:val="auto"/>
          <w:highlight w:val="none"/>
        </w:rPr>
        <w:t>4.</w:t>
      </w:r>
      <w:r>
        <w:rPr>
          <w:rFonts w:hint="eastAsia"/>
          <w:color w:val="auto"/>
          <w:highlight w:val="none"/>
        </w:rPr>
        <w:t>4</w:t>
      </w:r>
      <w:r>
        <w:rPr>
          <w:color w:val="auto"/>
          <w:highlight w:val="none"/>
        </w:rPr>
        <w:t xml:space="preserve">.2 </w:t>
      </w:r>
      <w:r>
        <w:rPr>
          <w:rFonts w:hint="eastAsia" w:hAnsi="宋体" w:cs="宋体"/>
          <w:color w:val="auto"/>
          <w:highlight w:val="none"/>
        </w:rPr>
        <w:t>修改的内容为投标文件的组成部分。</w:t>
      </w:r>
    </w:p>
    <w:p w14:paraId="0F31D3E5">
      <w:pPr>
        <w:pStyle w:val="20"/>
        <w:rPr>
          <w:color w:val="auto"/>
          <w:highlight w:val="none"/>
        </w:rPr>
      </w:pPr>
      <w:bookmarkStart w:id="270" w:name="_Toc1752055502"/>
      <w:bookmarkStart w:id="271" w:name="_Toc13885"/>
      <w:bookmarkStart w:id="272" w:name="_Toc407135107"/>
      <w:bookmarkStart w:id="273" w:name="_Toc389065173"/>
      <w:bookmarkStart w:id="274" w:name="_Toc885277359"/>
      <w:bookmarkStart w:id="275" w:name="_Toc78449651"/>
      <w:r>
        <w:rPr>
          <w:color w:val="auto"/>
          <w:highlight w:val="none"/>
        </w:rPr>
        <w:t xml:space="preserve">5 </w:t>
      </w:r>
      <w:r>
        <w:rPr>
          <w:rFonts w:hint="eastAsia" w:cs="黑体"/>
          <w:color w:val="auto"/>
          <w:highlight w:val="none"/>
        </w:rPr>
        <w:t>开标</w:t>
      </w:r>
      <w:bookmarkEnd w:id="270"/>
      <w:bookmarkEnd w:id="271"/>
      <w:bookmarkEnd w:id="272"/>
      <w:bookmarkEnd w:id="273"/>
      <w:bookmarkEnd w:id="274"/>
      <w:bookmarkEnd w:id="275"/>
    </w:p>
    <w:p w14:paraId="1CF2DDF4">
      <w:pPr>
        <w:pStyle w:val="21"/>
        <w:rPr>
          <w:color w:val="auto"/>
          <w:highlight w:val="none"/>
        </w:rPr>
      </w:pPr>
      <w:bookmarkStart w:id="276" w:name="_Toc256832539"/>
      <w:bookmarkStart w:id="277" w:name="_Toc31839"/>
      <w:bookmarkStart w:id="278" w:name="_Toc389065174"/>
      <w:bookmarkStart w:id="279" w:name="_Toc407135108"/>
      <w:bookmarkStart w:id="280" w:name="_Toc78449652"/>
      <w:bookmarkStart w:id="281" w:name="_Toc1855026112"/>
      <w:r>
        <w:rPr>
          <w:color w:val="auto"/>
          <w:highlight w:val="none"/>
        </w:rPr>
        <w:t xml:space="preserve">5.1 </w:t>
      </w:r>
      <w:r>
        <w:rPr>
          <w:rFonts w:hint="eastAsia" w:cs="黑体"/>
          <w:color w:val="auto"/>
          <w:highlight w:val="none"/>
        </w:rPr>
        <w:t>开标时间和地点</w:t>
      </w:r>
      <w:bookmarkEnd w:id="276"/>
      <w:bookmarkEnd w:id="277"/>
      <w:bookmarkEnd w:id="278"/>
      <w:bookmarkEnd w:id="279"/>
      <w:bookmarkEnd w:id="280"/>
      <w:bookmarkEnd w:id="281"/>
    </w:p>
    <w:p w14:paraId="33CB8FCF">
      <w:pPr>
        <w:spacing w:line="360" w:lineRule="auto"/>
        <w:ind w:firstLine="420" w:firstLineChars="20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招标人按“投标人须知前附表”规定的投标截止时间（开标时间）和“投标人须知前附表”规定的地点公开开标。</w:t>
      </w:r>
    </w:p>
    <w:p w14:paraId="02234989">
      <w:pPr>
        <w:spacing w:line="360" w:lineRule="auto"/>
        <w:ind w:firstLine="420" w:firstLineChars="20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kern w:val="2"/>
          <w:sz w:val="21"/>
          <w:szCs w:val="21"/>
          <w:highlight w:val="none"/>
          <w:lang w:bidi="ar"/>
        </w:rPr>
        <w:t>投标截止后招标代理公布投标人名单，投标人代表通过广西壮族自治区网上开标子系统（http://gx.fcgggzy.cn:10024/BidOpening）使用个人CA锁进行开标签到，解密环节时间结束前均可签到；由招标代理机构点击进入投标文件解密环节，解密环节时间为60分钟，投标人使用加密投标文件的CA锁解密投标文件，签到完成后才可进行投标文件的解密。在规定时间内，投标人应通过广西壮族自治区网上开标子系统完成签到及解密，否则，视为投标人撤销其投标文件。如投标人代表需到现场参加开标的，需持本人身份证原件或公安系统生成的电子身份证和加盖公章的身份证复印件（法定代表人参加现场开标会时，只需提供法定代表人身份证明及法定代表人身份证原件）现场核验。如投标人需在现场进行网上开标室签到和投标文件解密的，须自行携带手提电脑、个人CA锁、企业CA锁进入开标现场。由于投标人原因造成签到不成功或投标文件不能解密的后果由投标人自行承担。</w:t>
      </w:r>
    </w:p>
    <w:p w14:paraId="5000EAFE">
      <w:pPr>
        <w:spacing w:line="360" w:lineRule="auto"/>
        <w:ind w:firstLine="420" w:firstLineChars="20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招标代理机构的招标代理员必须到场，并向招标人、交易中心出示本人身份证原件（或公安系统生成的电子身份证），并在</w:t>
      </w:r>
      <w:r>
        <w:rPr>
          <w:rFonts w:hint="eastAsia" w:ascii="Times New Roman" w:hAnsi="Times New Roman" w:eastAsia="宋体" w:cs="宋体"/>
          <w:color w:val="auto"/>
          <w:kern w:val="2"/>
          <w:sz w:val="21"/>
          <w:szCs w:val="21"/>
          <w:highlight w:val="none"/>
        </w:rPr>
        <w:t>广西壮族自治区网上开标子系统</w:t>
      </w:r>
      <w:r>
        <w:rPr>
          <w:rFonts w:hint="eastAsia" w:ascii="Times New Roman" w:hAnsi="Times New Roman" w:eastAsia="宋体" w:cs="宋体"/>
          <w:color w:val="auto"/>
          <w:sz w:val="21"/>
          <w:szCs w:val="21"/>
          <w:highlight w:val="none"/>
        </w:rPr>
        <w:t>内验证有效，否则不予以开标。</w:t>
      </w:r>
    </w:p>
    <w:p w14:paraId="68924A5B">
      <w:pPr>
        <w:spacing w:line="360" w:lineRule="auto"/>
        <w:ind w:firstLine="420" w:firstLineChars="20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开标会由招标人或其委托的招标代理机构主持。</w:t>
      </w:r>
    </w:p>
    <w:p w14:paraId="05779ABA">
      <w:pPr>
        <w:pStyle w:val="21"/>
        <w:rPr>
          <w:color w:val="auto"/>
          <w:highlight w:val="none"/>
        </w:rPr>
      </w:pPr>
      <w:bookmarkStart w:id="282" w:name="_Toc389065175"/>
      <w:bookmarkStart w:id="283" w:name="_Toc407135109"/>
      <w:bookmarkStart w:id="284" w:name="_Toc9959"/>
      <w:bookmarkStart w:id="285" w:name="_Toc78449653"/>
      <w:bookmarkStart w:id="286" w:name="_Toc1088352565"/>
      <w:bookmarkStart w:id="287" w:name="_Toc1803600051"/>
      <w:r>
        <w:rPr>
          <w:color w:val="auto"/>
          <w:highlight w:val="none"/>
        </w:rPr>
        <w:t xml:space="preserve">5.2 </w:t>
      </w:r>
      <w:r>
        <w:rPr>
          <w:rFonts w:hint="eastAsia" w:cs="黑体"/>
          <w:color w:val="auto"/>
          <w:highlight w:val="none"/>
        </w:rPr>
        <w:t>开标程序</w:t>
      </w:r>
      <w:bookmarkEnd w:id="282"/>
      <w:bookmarkEnd w:id="283"/>
      <w:bookmarkEnd w:id="284"/>
      <w:bookmarkEnd w:id="285"/>
      <w:bookmarkEnd w:id="286"/>
      <w:bookmarkEnd w:id="287"/>
    </w:p>
    <w:p w14:paraId="491D6E49">
      <w:pPr>
        <w:spacing w:line="360" w:lineRule="auto"/>
        <w:ind w:firstLine="420" w:firstLineChars="200"/>
        <w:rPr>
          <w:rFonts w:hint="eastAsia" w:ascii="Times New Roman" w:hAnsi="Times New Roman" w:eastAsia="宋体" w:cs="宋体"/>
          <w:color w:val="auto"/>
          <w:sz w:val="21"/>
          <w:szCs w:val="21"/>
          <w:highlight w:val="none"/>
        </w:rPr>
      </w:pPr>
      <w:bookmarkStart w:id="288" w:name="_Toc389065176"/>
      <w:r>
        <w:rPr>
          <w:rFonts w:hint="eastAsia" w:ascii="Times New Roman" w:hAnsi="Times New Roman" w:eastAsia="宋体" w:cs="宋体"/>
          <w:color w:val="auto"/>
          <w:sz w:val="21"/>
          <w:szCs w:val="21"/>
          <w:highlight w:val="none"/>
        </w:rPr>
        <w:t>主持人按下列程序进行开标：</w:t>
      </w:r>
    </w:p>
    <w:p w14:paraId="24642489">
      <w:pPr>
        <w:spacing w:line="360" w:lineRule="auto"/>
        <w:ind w:firstLine="420" w:firstLineChars="20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（1）宣布开标纪律； </w:t>
      </w:r>
    </w:p>
    <w:p w14:paraId="59E08501">
      <w:pPr>
        <w:spacing w:line="360" w:lineRule="auto"/>
        <w:ind w:firstLine="420" w:firstLineChars="20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（2）宣布开标人、唱标人、记录人、监督人等有关人员名单； </w:t>
      </w:r>
    </w:p>
    <w:p w14:paraId="3B0ADA45">
      <w:pPr>
        <w:spacing w:line="360" w:lineRule="auto"/>
        <w:ind w:firstLine="420" w:firstLineChars="20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（3）公布在投标截止时间前递交投标文件的投标人名称情况； </w:t>
      </w:r>
    </w:p>
    <w:p w14:paraId="7FDB688D">
      <w:pPr>
        <w:spacing w:line="360" w:lineRule="auto"/>
        <w:ind w:firstLine="420" w:firstLineChars="20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（4）公布解密情况（解密是否成功、投标人名称、投标家数等情况）； </w:t>
      </w:r>
    </w:p>
    <w:p w14:paraId="3A2155E2">
      <w:pPr>
        <w:spacing w:line="360" w:lineRule="auto"/>
        <w:ind w:firstLine="420" w:firstLineChars="200"/>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（5）公布招标控制价及相关内容（如有）； </w:t>
      </w:r>
    </w:p>
    <w:p w14:paraId="2102F635">
      <w:pPr>
        <w:spacing w:line="360" w:lineRule="auto"/>
        <w:ind w:firstLine="420" w:firstLineChars="20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（6）公布投标人名称、标段名称、投标报价、交付使用期及其他内容； </w:t>
      </w:r>
    </w:p>
    <w:p w14:paraId="7CEFE5D1">
      <w:pPr>
        <w:spacing w:line="360" w:lineRule="auto"/>
        <w:ind w:firstLine="420" w:firstLineChars="20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（7）招标人代表、监标人、记录人等有关人员在开标记录上签字确认； </w:t>
      </w:r>
    </w:p>
    <w:p w14:paraId="4284DB5B">
      <w:pPr>
        <w:spacing w:line="360" w:lineRule="auto"/>
        <w:ind w:firstLine="420"/>
        <w:rPr>
          <w:rFonts w:hint="eastAsia" w:ascii="Times New Roman" w:hAnsi="Times New Roman" w:eastAsia="宋体" w:cs="宋体"/>
          <w:color w:val="auto"/>
          <w:sz w:val="21"/>
          <w:szCs w:val="21"/>
          <w:highlight w:val="none"/>
        </w:rPr>
      </w:pPr>
      <w:bookmarkStart w:id="289" w:name="_Toc118360573"/>
      <w:bookmarkStart w:id="290" w:name="_Toc30147"/>
      <w:bookmarkStart w:id="291" w:name="_Toc5043"/>
      <w:bookmarkStart w:id="292" w:name="_Toc22006"/>
      <w:r>
        <w:rPr>
          <w:rFonts w:hint="eastAsia" w:ascii="Times New Roman" w:hAnsi="Times New Roman" w:eastAsia="宋体" w:cs="宋体"/>
          <w:color w:val="auto"/>
          <w:sz w:val="21"/>
          <w:szCs w:val="21"/>
          <w:highlight w:val="none"/>
        </w:rPr>
        <w:t>（8）开标结束。</w:t>
      </w:r>
      <w:bookmarkEnd w:id="288"/>
      <w:bookmarkEnd w:id="289"/>
      <w:bookmarkEnd w:id="290"/>
      <w:bookmarkEnd w:id="291"/>
    </w:p>
    <w:p w14:paraId="0769DA0B">
      <w:pPr>
        <w:pStyle w:val="21"/>
        <w:rPr>
          <w:rFonts w:hAnsi="宋体"/>
          <w:color w:val="auto"/>
          <w:highlight w:val="none"/>
        </w:rPr>
      </w:pPr>
      <w:bookmarkStart w:id="293" w:name="_Toc2132624688"/>
      <w:bookmarkStart w:id="294" w:name="_Toc407135110"/>
      <w:bookmarkStart w:id="295" w:name="_Toc1283753565"/>
      <w:bookmarkStart w:id="296" w:name="_Toc78449654"/>
      <w:bookmarkStart w:id="297" w:name="_Toc12725"/>
      <w:r>
        <w:rPr>
          <w:color w:val="auto"/>
          <w:highlight w:val="none"/>
        </w:rPr>
        <w:t>5.3</w:t>
      </w:r>
      <w:r>
        <w:rPr>
          <w:rFonts w:hint="eastAsia" w:hAnsi="宋体" w:cs="黑体"/>
          <w:color w:val="auto"/>
          <w:highlight w:val="none"/>
        </w:rPr>
        <w:t>电子开标的应急措施</w:t>
      </w:r>
      <w:bookmarkEnd w:id="292"/>
      <w:bookmarkEnd w:id="293"/>
      <w:bookmarkEnd w:id="294"/>
      <w:bookmarkEnd w:id="295"/>
      <w:bookmarkEnd w:id="296"/>
    </w:p>
    <w:p w14:paraId="34CD21AC">
      <w:pPr>
        <w:spacing w:line="360" w:lineRule="auto"/>
        <w:ind w:firstLine="525" w:firstLineChars="250"/>
        <w:rPr>
          <w:rFonts w:hAnsi="宋体"/>
          <w:color w:val="auto"/>
          <w:highlight w:val="none"/>
        </w:rPr>
      </w:pPr>
      <w:r>
        <w:rPr>
          <w:rFonts w:hAnsi="宋体"/>
          <w:color w:val="auto"/>
          <w:highlight w:val="none"/>
        </w:rPr>
        <w:t>5.3.1</w:t>
      </w:r>
      <w:r>
        <w:rPr>
          <w:rFonts w:hint="eastAsia" w:hAnsi="宋体" w:cs="宋体"/>
          <w:color w:val="auto"/>
          <w:highlight w:val="none"/>
        </w:rPr>
        <w:t>电子开标如出现下列原因，导致系统无法正常运行，或者无法保证招投标过程的公平、公正和信息安全时，招标监管部门和交易中心应采取应急措施。</w:t>
      </w:r>
    </w:p>
    <w:p w14:paraId="0BDCE411">
      <w:pPr>
        <w:spacing w:line="360" w:lineRule="auto"/>
        <w:ind w:firstLine="525" w:firstLineChars="250"/>
        <w:rPr>
          <w:rFonts w:hAnsi="宋体"/>
          <w:color w:val="auto"/>
          <w:highlight w:val="none"/>
        </w:rPr>
      </w:pPr>
      <w:r>
        <w:rPr>
          <w:rFonts w:hint="eastAsia" w:hAnsi="宋体" w:cs="宋体"/>
          <w:color w:val="auto"/>
          <w:highlight w:val="none"/>
        </w:rPr>
        <w:t>（</w:t>
      </w:r>
      <w:r>
        <w:rPr>
          <w:rFonts w:hAnsi="宋体"/>
          <w:color w:val="auto"/>
          <w:highlight w:val="none"/>
        </w:rPr>
        <w:t>1</w:t>
      </w:r>
      <w:r>
        <w:rPr>
          <w:rFonts w:hint="eastAsia" w:hAnsi="宋体" w:cs="宋体"/>
          <w:color w:val="auto"/>
          <w:highlight w:val="none"/>
        </w:rPr>
        <w:t>）系统服务器发生故障或停电等情况，无法访问或无法使用系统；</w:t>
      </w:r>
      <w:r>
        <w:rPr>
          <w:rFonts w:hAnsi="宋体"/>
          <w:color w:val="auto"/>
          <w:highlight w:val="none"/>
        </w:rPr>
        <w:t xml:space="preserve"> </w:t>
      </w:r>
    </w:p>
    <w:p w14:paraId="0DE14633">
      <w:pPr>
        <w:spacing w:line="360" w:lineRule="auto"/>
        <w:ind w:firstLine="525" w:firstLineChars="250"/>
        <w:rPr>
          <w:rFonts w:hAnsi="宋体"/>
          <w:color w:val="auto"/>
          <w:highlight w:val="none"/>
        </w:rPr>
      </w:pPr>
      <w:r>
        <w:rPr>
          <w:rFonts w:hint="eastAsia" w:hAnsi="宋体" w:cs="宋体"/>
          <w:color w:val="auto"/>
          <w:highlight w:val="none"/>
        </w:rPr>
        <w:t>（</w:t>
      </w:r>
      <w:r>
        <w:rPr>
          <w:rFonts w:hAnsi="宋体"/>
          <w:color w:val="auto"/>
          <w:highlight w:val="none"/>
        </w:rPr>
        <w:t>2</w:t>
      </w:r>
      <w:r>
        <w:rPr>
          <w:rFonts w:hint="eastAsia" w:hAnsi="宋体" w:cs="宋体"/>
          <w:color w:val="auto"/>
          <w:highlight w:val="none"/>
        </w:rPr>
        <w:t>）系统的软件或数据库出现错误，不能进行正常操作；</w:t>
      </w:r>
      <w:r>
        <w:rPr>
          <w:rFonts w:hAnsi="宋体"/>
          <w:color w:val="auto"/>
          <w:highlight w:val="none"/>
        </w:rPr>
        <w:t xml:space="preserve"> </w:t>
      </w:r>
    </w:p>
    <w:p w14:paraId="64D53C17">
      <w:pPr>
        <w:spacing w:line="360" w:lineRule="auto"/>
        <w:ind w:firstLine="525" w:firstLineChars="250"/>
        <w:rPr>
          <w:rFonts w:hAnsi="宋体"/>
          <w:color w:val="auto"/>
          <w:highlight w:val="none"/>
        </w:rPr>
      </w:pPr>
      <w:r>
        <w:rPr>
          <w:rFonts w:hint="eastAsia" w:hAnsi="宋体" w:cs="宋体"/>
          <w:color w:val="auto"/>
          <w:highlight w:val="none"/>
        </w:rPr>
        <w:t>（</w:t>
      </w:r>
      <w:r>
        <w:rPr>
          <w:rFonts w:hAnsi="宋体"/>
          <w:color w:val="auto"/>
          <w:highlight w:val="none"/>
        </w:rPr>
        <w:t>3</w:t>
      </w:r>
      <w:r>
        <w:rPr>
          <w:rFonts w:hint="eastAsia" w:hAnsi="宋体" w:cs="宋体"/>
          <w:color w:val="auto"/>
          <w:highlight w:val="none"/>
        </w:rPr>
        <w:t>）系统发现有安全漏洞，有潜在的泄密危险；</w:t>
      </w:r>
      <w:r>
        <w:rPr>
          <w:rFonts w:hAnsi="宋体"/>
          <w:color w:val="auto"/>
          <w:highlight w:val="none"/>
        </w:rPr>
        <w:t xml:space="preserve"> </w:t>
      </w:r>
    </w:p>
    <w:p w14:paraId="2A33D2E8">
      <w:pPr>
        <w:spacing w:line="360" w:lineRule="auto"/>
        <w:ind w:firstLine="525" w:firstLineChars="250"/>
        <w:rPr>
          <w:rFonts w:hAnsi="宋体"/>
          <w:color w:val="auto"/>
          <w:highlight w:val="none"/>
        </w:rPr>
      </w:pPr>
      <w:r>
        <w:rPr>
          <w:rFonts w:hint="eastAsia" w:hAnsi="宋体" w:cs="宋体"/>
          <w:color w:val="auto"/>
          <w:highlight w:val="none"/>
        </w:rPr>
        <w:t>（</w:t>
      </w:r>
      <w:r>
        <w:rPr>
          <w:rFonts w:hAnsi="宋体"/>
          <w:color w:val="auto"/>
          <w:highlight w:val="none"/>
        </w:rPr>
        <w:t>4</w:t>
      </w:r>
      <w:r>
        <w:rPr>
          <w:rFonts w:hint="eastAsia" w:hAnsi="宋体" w:cs="宋体"/>
          <w:color w:val="auto"/>
          <w:highlight w:val="none"/>
        </w:rPr>
        <w:t>）病毒发作或受到外来的攻击；</w:t>
      </w:r>
      <w:r>
        <w:rPr>
          <w:rFonts w:hAnsi="宋体"/>
          <w:color w:val="auto"/>
          <w:highlight w:val="none"/>
        </w:rPr>
        <w:t xml:space="preserve"> </w:t>
      </w:r>
    </w:p>
    <w:p w14:paraId="5D701DB0">
      <w:pPr>
        <w:spacing w:line="360" w:lineRule="auto"/>
        <w:ind w:firstLine="525" w:firstLineChars="250"/>
        <w:rPr>
          <w:rFonts w:hAnsi="宋体"/>
          <w:color w:val="auto"/>
          <w:highlight w:val="none"/>
        </w:rPr>
      </w:pPr>
      <w:r>
        <w:rPr>
          <w:rFonts w:hint="eastAsia" w:hAnsi="宋体" w:cs="宋体"/>
          <w:color w:val="auto"/>
          <w:highlight w:val="none"/>
        </w:rPr>
        <w:t>（</w:t>
      </w:r>
      <w:r>
        <w:rPr>
          <w:rFonts w:hAnsi="宋体"/>
          <w:color w:val="auto"/>
          <w:highlight w:val="none"/>
        </w:rPr>
        <w:t>5</w:t>
      </w:r>
      <w:r>
        <w:rPr>
          <w:rFonts w:hint="eastAsia" w:hAnsi="宋体" w:cs="宋体"/>
          <w:color w:val="auto"/>
          <w:highlight w:val="none"/>
        </w:rPr>
        <w:t>）其他无法保证招投标过程公平、公正和信息安全的情形。</w:t>
      </w:r>
      <w:r>
        <w:rPr>
          <w:rFonts w:hAnsi="宋体"/>
          <w:color w:val="auto"/>
          <w:highlight w:val="none"/>
        </w:rPr>
        <w:t xml:space="preserve"> </w:t>
      </w:r>
    </w:p>
    <w:p w14:paraId="28142F93">
      <w:pPr>
        <w:spacing w:line="360" w:lineRule="auto"/>
        <w:ind w:firstLine="525" w:firstLineChars="250"/>
        <w:rPr>
          <w:rFonts w:hAnsi="宋体"/>
          <w:color w:val="auto"/>
          <w:highlight w:val="none"/>
        </w:rPr>
      </w:pPr>
      <w:r>
        <w:rPr>
          <w:rFonts w:hint="eastAsia" w:hAnsi="宋体" w:cs="宋体"/>
          <w:color w:val="auto"/>
          <w:highlight w:val="none"/>
        </w:rPr>
        <w:t>出现上述情况时，应对未开标的暂停开标。已在系统内开标的立即停止。对原有资料及信息作出保密处理，或等待系统恢复正常后再组织进行开标。</w:t>
      </w:r>
    </w:p>
    <w:p w14:paraId="73FF94B0">
      <w:pPr>
        <w:spacing w:line="360" w:lineRule="auto"/>
        <w:ind w:firstLine="525" w:firstLineChars="250"/>
        <w:rPr>
          <w:rFonts w:hAnsi="宋体"/>
          <w:color w:val="auto"/>
          <w:highlight w:val="none"/>
        </w:rPr>
      </w:pPr>
      <w:r>
        <w:rPr>
          <w:rFonts w:hAnsi="宋体"/>
          <w:color w:val="auto"/>
          <w:highlight w:val="none"/>
        </w:rPr>
        <w:t xml:space="preserve">5.3.2 </w:t>
      </w:r>
      <w:r>
        <w:rPr>
          <w:rFonts w:hint="eastAsia" w:hAnsi="宋体" w:cs="宋体"/>
          <w:color w:val="auto"/>
          <w:highlight w:val="none"/>
        </w:rPr>
        <w:t>投标人在投标截止后</w:t>
      </w:r>
      <w:r>
        <w:rPr>
          <w:rFonts w:hint="eastAsia" w:hAnsi="宋体"/>
          <w:color w:val="auto"/>
          <w:highlight w:val="none"/>
        </w:rPr>
        <w:t>6</w:t>
      </w:r>
      <w:r>
        <w:rPr>
          <w:rFonts w:hAnsi="宋体"/>
          <w:color w:val="auto"/>
          <w:highlight w:val="none"/>
        </w:rPr>
        <w:t>0</w:t>
      </w:r>
      <w:r>
        <w:rPr>
          <w:rFonts w:hint="eastAsia" w:hAnsi="宋体" w:cs="宋体"/>
          <w:color w:val="auto"/>
          <w:highlight w:val="none"/>
        </w:rPr>
        <w:t>分钟内完成投标文件的解密、验证工作（以</w:t>
      </w:r>
      <w:r>
        <w:rPr>
          <w:rFonts w:hint="eastAsia" w:ascii="宋体" w:hAnsi="宋体" w:cs="宋体"/>
          <w:color w:val="auto"/>
          <w:kern w:val="0"/>
          <w:highlight w:val="none"/>
        </w:rPr>
        <w:t>广西壮族自治区网上开标子系统（http://202.103.240.162:8072/BidOpening/）</w:t>
      </w:r>
      <w:r>
        <w:rPr>
          <w:rFonts w:hint="eastAsia" w:hAnsi="宋体" w:cs="宋体"/>
          <w:color w:val="auto"/>
          <w:highlight w:val="none"/>
        </w:rPr>
        <w:t>解密倒计时为准）。</w:t>
      </w:r>
      <w:r>
        <w:rPr>
          <w:rFonts w:hint="eastAsia" w:ascii="Arial" w:hAnsi="Arial" w:cs="宋体"/>
          <w:color w:val="auto"/>
          <w:highlight w:val="none"/>
          <w:shd w:val="clear" w:color="auto" w:fill="FFFFFF"/>
        </w:rPr>
        <w:t>因投标人原因造成投标文件</w:t>
      </w:r>
      <w:r>
        <w:rPr>
          <w:rFonts w:hint="eastAsia" w:hAnsi="宋体" w:cs="宋体"/>
          <w:color w:val="auto"/>
          <w:highlight w:val="none"/>
        </w:rPr>
        <w:t>在规定时间内</w:t>
      </w:r>
      <w:r>
        <w:rPr>
          <w:rFonts w:hint="eastAsia" w:ascii="Arial" w:hAnsi="Arial" w:cs="宋体"/>
          <w:color w:val="auto"/>
          <w:highlight w:val="none"/>
          <w:shd w:val="clear" w:color="auto" w:fill="FFFFFF"/>
        </w:rPr>
        <w:t>未解密</w:t>
      </w:r>
      <w:r>
        <w:rPr>
          <w:rFonts w:hint="eastAsia" w:hAnsi="宋体" w:cs="宋体"/>
          <w:color w:val="auto"/>
          <w:highlight w:val="none"/>
        </w:rPr>
        <w:t>且验证有效</w:t>
      </w:r>
      <w:r>
        <w:rPr>
          <w:rFonts w:hint="eastAsia" w:ascii="Arial" w:hAnsi="Arial" w:cs="宋体"/>
          <w:color w:val="auto"/>
          <w:highlight w:val="none"/>
          <w:shd w:val="clear" w:color="auto" w:fill="FFFFFF"/>
        </w:rPr>
        <w:t>的，视为</w:t>
      </w:r>
      <w:r>
        <w:rPr>
          <w:rFonts w:hint="eastAsia" w:hAnsi="宋体" w:cs="宋体"/>
          <w:color w:val="auto"/>
          <w:highlight w:val="none"/>
        </w:rPr>
        <w:t>投标人</w:t>
      </w:r>
      <w:r>
        <w:rPr>
          <w:rFonts w:hint="eastAsia" w:ascii="Arial" w:hAnsi="Arial" w:cs="宋体"/>
          <w:color w:val="auto"/>
          <w:highlight w:val="none"/>
          <w:shd w:val="clear" w:color="auto" w:fill="FFFFFF"/>
        </w:rPr>
        <w:t>撤销其投标文件；因投标人之外的原因造成投标文件在规定时间内未解密</w:t>
      </w:r>
      <w:r>
        <w:rPr>
          <w:rFonts w:hint="eastAsia" w:hAnsi="宋体" w:cs="宋体"/>
          <w:color w:val="auto"/>
          <w:highlight w:val="none"/>
        </w:rPr>
        <w:t>、验证</w:t>
      </w:r>
      <w:r>
        <w:rPr>
          <w:rFonts w:hint="eastAsia" w:ascii="Arial" w:hAnsi="Arial" w:cs="宋体"/>
          <w:color w:val="auto"/>
          <w:highlight w:val="none"/>
          <w:shd w:val="clear" w:color="auto" w:fill="FFFFFF"/>
        </w:rPr>
        <w:t>的，经招标监督部门确认并经招标人同意后，可以适当延长解密</w:t>
      </w:r>
      <w:r>
        <w:rPr>
          <w:rFonts w:hint="eastAsia" w:hAnsi="宋体" w:cs="宋体"/>
          <w:color w:val="auto"/>
          <w:highlight w:val="none"/>
        </w:rPr>
        <w:t>、验证</w:t>
      </w:r>
      <w:r>
        <w:rPr>
          <w:rFonts w:hint="eastAsia" w:ascii="Arial" w:hAnsi="Arial" w:cs="宋体"/>
          <w:color w:val="auto"/>
          <w:highlight w:val="none"/>
          <w:shd w:val="clear" w:color="auto" w:fill="FFFFFF"/>
        </w:rPr>
        <w:t>时间</w:t>
      </w:r>
      <w:r>
        <w:rPr>
          <w:rFonts w:hint="eastAsia" w:hAnsi="宋体" w:cs="宋体"/>
          <w:color w:val="auto"/>
          <w:highlight w:val="none"/>
        </w:rPr>
        <w:t>。</w:t>
      </w:r>
    </w:p>
    <w:p w14:paraId="1DA1D01F">
      <w:pPr>
        <w:spacing w:line="360" w:lineRule="auto"/>
        <w:ind w:firstLine="525" w:firstLineChars="250"/>
        <w:rPr>
          <w:rFonts w:hAnsi="宋体"/>
          <w:color w:val="auto"/>
          <w:highlight w:val="none"/>
        </w:rPr>
      </w:pPr>
      <w:r>
        <w:rPr>
          <w:rFonts w:hAnsi="宋体"/>
          <w:color w:val="auto"/>
          <w:highlight w:val="none"/>
        </w:rPr>
        <w:t>5.3.</w:t>
      </w:r>
      <w:r>
        <w:rPr>
          <w:rFonts w:hint="eastAsia" w:hAnsi="宋体"/>
          <w:color w:val="auto"/>
          <w:highlight w:val="none"/>
        </w:rPr>
        <w:t>3</w:t>
      </w:r>
      <w:r>
        <w:rPr>
          <w:rFonts w:hint="eastAsia" w:hAnsi="宋体" w:cs="宋体"/>
          <w:color w:val="auto"/>
          <w:highlight w:val="none"/>
        </w:rPr>
        <w:t>因网络问题或者“桂</w:t>
      </w:r>
      <w:r>
        <w:rPr>
          <w:rFonts w:hAnsi="宋体" w:cs="宋体"/>
          <w:color w:val="auto"/>
          <w:highlight w:val="none"/>
        </w:rPr>
        <w:t>建云”</w:t>
      </w:r>
      <w:r>
        <w:rPr>
          <w:rFonts w:hint="eastAsia" w:hAnsi="宋体" w:cs="宋体"/>
          <w:color w:val="auto"/>
          <w:highlight w:val="none"/>
        </w:rPr>
        <w:t>系统问题导致电子开标系统无法正常访问“桂建云”进行身份证验证时，</w:t>
      </w:r>
      <w:r>
        <w:rPr>
          <w:rFonts w:hint="eastAsia" w:ascii="Arial" w:hAnsi="Arial" w:cs="宋体"/>
          <w:color w:val="auto"/>
          <w:highlight w:val="none"/>
          <w:shd w:val="clear" w:color="auto" w:fill="FFFFFF"/>
        </w:rPr>
        <w:t>经招标监督部门确认并经招标人同意后</w:t>
      </w:r>
      <w:r>
        <w:rPr>
          <w:rFonts w:hint="eastAsia" w:hAnsi="宋体" w:cs="宋体"/>
          <w:color w:val="auto"/>
          <w:highlight w:val="none"/>
        </w:rPr>
        <w:t>，可暂停开标，等待网络或者“桂建云”恢复访问时再进行身份证验证。</w:t>
      </w:r>
    </w:p>
    <w:p w14:paraId="58F70597">
      <w:pPr>
        <w:spacing w:line="360" w:lineRule="auto"/>
        <w:ind w:firstLine="525" w:firstLineChars="250"/>
        <w:rPr>
          <w:rFonts w:hAnsi="宋体"/>
          <w:color w:val="auto"/>
          <w:highlight w:val="none"/>
        </w:rPr>
      </w:pPr>
      <w:r>
        <w:rPr>
          <w:rFonts w:hAnsi="宋体"/>
          <w:color w:val="auto"/>
          <w:highlight w:val="none"/>
        </w:rPr>
        <w:t>5.3.</w:t>
      </w:r>
      <w:r>
        <w:rPr>
          <w:rFonts w:hint="eastAsia" w:hAnsi="宋体"/>
          <w:color w:val="auto"/>
          <w:highlight w:val="none"/>
        </w:rPr>
        <w:t>4</w:t>
      </w:r>
      <w:r>
        <w:rPr>
          <w:rFonts w:hAnsi="宋体"/>
          <w:color w:val="auto"/>
          <w:highlight w:val="none"/>
        </w:rPr>
        <w:t xml:space="preserve"> </w:t>
      </w:r>
      <w:r>
        <w:rPr>
          <w:rFonts w:hint="eastAsia" w:hAnsi="宋体" w:cs="宋体"/>
          <w:color w:val="auto"/>
          <w:highlight w:val="none"/>
        </w:rPr>
        <w:t>开标时显示保证金状态为未提交时，应通过当地交易中心、系统维护方以及银行核实原因。如果是因为投标人提交保证金的账号与“桂建云”备案的企业基本户不一致的，或者投标人提交的保证金金额少于招标文件要求的，经过招标监督部门确认后，</w:t>
      </w:r>
      <w:r>
        <w:rPr>
          <w:rFonts w:hint="eastAsia" w:cs="宋体"/>
          <w:color w:val="auto"/>
          <w:highlight w:val="none"/>
        </w:rPr>
        <w:t>招标人在开标时当场拒收其投标文件，不得进入评标。如果是因为网络原因或者</w:t>
      </w:r>
      <w:r>
        <w:rPr>
          <w:rFonts w:hint="eastAsia" w:ascii="宋体" w:hAnsi="宋体" w:cs="宋体"/>
          <w:color w:val="auto"/>
          <w:kern w:val="0"/>
          <w:highlight w:val="none"/>
        </w:rPr>
        <w:t>广西壮族自治区网上开标子系统（http://202.103.240.162:8072/BidOpening/）</w:t>
      </w:r>
      <w:r>
        <w:rPr>
          <w:rFonts w:hint="eastAsia" w:cs="宋体"/>
          <w:color w:val="auto"/>
          <w:highlight w:val="none"/>
        </w:rPr>
        <w:t>、银行系统原因导致的，并且银行最终确认投标人已按时足额提交了保证金的，可以进入评标。</w:t>
      </w:r>
    </w:p>
    <w:p w14:paraId="63971054">
      <w:pPr>
        <w:pStyle w:val="21"/>
        <w:rPr>
          <w:color w:val="auto"/>
          <w:highlight w:val="none"/>
        </w:rPr>
      </w:pPr>
      <w:bookmarkStart w:id="298" w:name="_Toc407135111"/>
      <w:bookmarkStart w:id="299" w:name="_Toc372116979"/>
      <w:bookmarkStart w:id="300" w:name="_Toc78449655"/>
      <w:bookmarkStart w:id="301" w:name="_Toc339678946"/>
      <w:bookmarkStart w:id="302" w:name="_Toc11916"/>
      <w:r>
        <w:rPr>
          <w:color w:val="auto"/>
          <w:highlight w:val="none"/>
        </w:rPr>
        <w:t xml:space="preserve">5.4 </w:t>
      </w:r>
      <w:r>
        <w:rPr>
          <w:rFonts w:hint="eastAsia" w:cs="黑体"/>
          <w:color w:val="auto"/>
          <w:highlight w:val="none"/>
        </w:rPr>
        <w:t>不予开标</w:t>
      </w:r>
      <w:bookmarkEnd w:id="297"/>
      <w:bookmarkEnd w:id="298"/>
      <w:bookmarkEnd w:id="299"/>
      <w:bookmarkEnd w:id="300"/>
      <w:bookmarkEnd w:id="301"/>
      <w:bookmarkEnd w:id="302"/>
    </w:p>
    <w:p w14:paraId="211FC47C">
      <w:pPr>
        <w:spacing w:line="360" w:lineRule="auto"/>
        <w:ind w:firstLine="420" w:firstLineChars="200"/>
        <w:rPr>
          <w:color w:val="auto"/>
          <w:highlight w:val="none"/>
        </w:rPr>
      </w:pPr>
      <w:r>
        <w:rPr>
          <w:rFonts w:hint="eastAsia" w:cs="宋体"/>
          <w:color w:val="auto"/>
          <w:highlight w:val="none"/>
        </w:rPr>
        <w:t>符合下列情况之一的投标，招标人拒绝受理其投标，不得进入评标：</w:t>
      </w:r>
    </w:p>
    <w:p w14:paraId="0A2A93DF">
      <w:pPr>
        <w:ind w:firstLine="420"/>
        <w:rPr>
          <w:rFonts w:hint="eastAsia" w:cs="宋体"/>
          <w:color w:val="auto"/>
          <w:highlight w:val="none"/>
        </w:rPr>
      </w:pPr>
      <w:r>
        <w:rPr>
          <w:rFonts w:hint="eastAsia" w:cs="宋体"/>
          <w:color w:val="auto"/>
          <w:highlight w:val="none"/>
        </w:rPr>
        <w:t>（1）加密的电子投标文件未能在投标截止时间前成功上传的；</w:t>
      </w:r>
    </w:p>
    <w:p w14:paraId="13816EDA">
      <w:pPr>
        <w:spacing w:line="360" w:lineRule="auto"/>
        <w:ind w:firstLine="420" w:firstLineChars="200"/>
        <w:rPr>
          <w:rFonts w:cs="宋体"/>
          <w:color w:val="auto"/>
          <w:highlight w:val="none"/>
        </w:rPr>
      </w:pPr>
      <w:r>
        <w:rPr>
          <w:rFonts w:hint="eastAsia" w:cs="宋体"/>
          <w:color w:val="auto"/>
          <w:highlight w:val="none"/>
        </w:rPr>
        <w:t>（</w:t>
      </w:r>
      <w:r>
        <w:rPr>
          <w:rFonts w:cs="宋体"/>
          <w:color w:val="auto"/>
          <w:highlight w:val="none"/>
        </w:rPr>
        <w:t>2</w:t>
      </w:r>
      <w:r>
        <w:rPr>
          <w:rFonts w:hint="eastAsia" w:cs="宋体"/>
          <w:color w:val="auto"/>
          <w:highlight w:val="none"/>
        </w:rPr>
        <w:t>）由于投标人原因，投标文件不能</w:t>
      </w:r>
      <w:r>
        <w:rPr>
          <w:rFonts w:hint="eastAsia" w:hAnsi="宋体" w:cs="宋体"/>
          <w:color w:val="auto"/>
          <w:highlight w:val="none"/>
        </w:rPr>
        <w:t>在投标截止后</w:t>
      </w:r>
      <w:r>
        <w:rPr>
          <w:rFonts w:hint="eastAsia" w:hAnsi="宋体"/>
          <w:color w:val="auto"/>
          <w:highlight w:val="none"/>
        </w:rPr>
        <w:t>6</w:t>
      </w:r>
      <w:r>
        <w:rPr>
          <w:rFonts w:hAnsi="宋体"/>
          <w:color w:val="auto"/>
          <w:highlight w:val="none"/>
        </w:rPr>
        <w:t>0</w:t>
      </w:r>
      <w:r>
        <w:rPr>
          <w:rFonts w:hint="eastAsia" w:hAnsi="宋体" w:cs="宋体"/>
          <w:color w:val="auto"/>
          <w:highlight w:val="none"/>
        </w:rPr>
        <w:t>分钟内完成投标文件的解密（以</w:t>
      </w:r>
      <w:r>
        <w:rPr>
          <w:rFonts w:hint="eastAsia" w:ascii="宋体" w:hAnsi="宋体" w:cs="宋体"/>
          <w:color w:val="auto"/>
          <w:kern w:val="0"/>
          <w:highlight w:val="none"/>
        </w:rPr>
        <w:t>广西壮族自治区网上开标子系统（http://202.103.240.162:8072/BidOpening/）</w:t>
      </w:r>
      <w:r>
        <w:rPr>
          <w:rFonts w:hint="eastAsia" w:hAnsi="宋体" w:cs="宋体"/>
          <w:color w:val="auto"/>
          <w:highlight w:val="none"/>
        </w:rPr>
        <w:t>解密倒计时为准）</w:t>
      </w:r>
      <w:r>
        <w:rPr>
          <w:rFonts w:hint="eastAsia" w:cs="宋体"/>
          <w:color w:val="auto"/>
          <w:highlight w:val="none"/>
        </w:rPr>
        <w:t>；</w:t>
      </w:r>
    </w:p>
    <w:p w14:paraId="2BE33BF6">
      <w:pPr>
        <w:spacing w:line="360" w:lineRule="auto"/>
        <w:ind w:firstLine="420" w:firstLineChars="200"/>
        <w:rPr>
          <w:rFonts w:hint="eastAsia" w:cs="宋体"/>
          <w:color w:val="auto"/>
          <w:highlight w:val="none"/>
        </w:rPr>
      </w:pPr>
      <w:r>
        <w:rPr>
          <w:rFonts w:hint="eastAsia" w:cs="宋体"/>
          <w:color w:val="auto"/>
          <w:highlight w:val="none"/>
        </w:rPr>
        <w:t>（</w:t>
      </w:r>
      <w:r>
        <w:rPr>
          <w:rFonts w:hint="eastAsia" w:cs="宋体"/>
          <w:color w:val="auto"/>
          <w:highlight w:val="none"/>
          <w:lang w:val="en-US" w:eastAsia="zh-CN"/>
        </w:rPr>
        <w:t>3</w:t>
      </w:r>
      <w:r>
        <w:rPr>
          <w:rFonts w:hint="eastAsia" w:cs="宋体"/>
          <w:color w:val="auto"/>
          <w:highlight w:val="none"/>
        </w:rPr>
        <w:t>）投标人拟投入项目经理被标注为注册状态异常，且</w:t>
      </w:r>
      <w:r>
        <w:rPr>
          <w:rFonts w:hint="eastAsia" w:hAnsi="Calibri" w:cs="宋体"/>
          <w:color w:val="auto"/>
          <w:highlight w:val="none"/>
        </w:rPr>
        <w:t>拟</w:t>
      </w:r>
      <w:r>
        <w:rPr>
          <w:rFonts w:hint="eastAsia" w:cs="宋体"/>
          <w:color w:val="auto"/>
          <w:highlight w:val="none"/>
        </w:rPr>
        <w:t>投入的项目经理本人未持本人身份证原件</w:t>
      </w:r>
      <w:r>
        <w:rPr>
          <w:rFonts w:hint="eastAsia" w:ascii="宋体" w:hAnsi="宋体"/>
          <w:color w:val="auto"/>
          <w:highlight w:val="none"/>
        </w:rPr>
        <w:t>（或</w:t>
      </w:r>
      <w:r>
        <w:rPr>
          <w:rFonts w:ascii="宋体" w:hAnsi="宋体"/>
          <w:color w:val="auto"/>
          <w:highlight w:val="none"/>
        </w:rPr>
        <w:t>公安系统生成的电子身份证）</w:t>
      </w:r>
      <w:r>
        <w:rPr>
          <w:rFonts w:hint="eastAsia" w:cs="宋体"/>
          <w:color w:val="auto"/>
          <w:highlight w:val="none"/>
        </w:rPr>
        <w:t>出席开标会现场的。</w:t>
      </w:r>
    </w:p>
    <w:p w14:paraId="526C47B8">
      <w:pPr>
        <w:pStyle w:val="21"/>
        <w:rPr>
          <w:b w:val="0"/>
          <w:bCs w:val="0"/>
          <w:color w:val="auto"/>
          <w:highlight w:val="none"/>
        </w:rPr>
      </w:pPr>
      <w:bookmarkStart w:id="303" w:name="_Toc1868513482"/>
      <w:bookmarkStart w:id="304" w:name="_Toc758262145"/>
      <w:bookmarkStart w:id="305" w:name="_Toc78449656"/>
      <w:bookmarkStart w:id="306" w:name="_Toc465114769"/>
      <w:bookmarkStart w:id="307" w:name="_Toc27375"/>
      <w:r>
        <w:rPr>
          <w:color w:val="auto"/>
          <w:highlight w:val="none"/>
        </w:rPr>
        <w:t>5.</w:t>
      </w:r>
      <w:r>
        <w:rPr>
          <w:color w:val="auto"/>
          <w:highlight w:val="none"/>
          <w:lang w:val="en-US"/>
        </w:rPr>
        <w:t>5</w:t>
      </w:r>
      <w:r>
        <w:rPr>
          <w:color w:val="auto"/>
          <w:highlight w:val="none"/>
        </w:rPr>
        <w:t xml:space="preserve"> </w:t>
      </w:r>
      <w:r>
        <w:rPr>
          <w:rFonts w:hint="eastAsia" w:cs="黑体"/>
          <w:color w:val="auto"/>
          <w:highlight w:val="none"/>
        </w:rPr>
        <w:t>开标异议</w:t>
      </w:r>
      <w:bookmarkEnd w:id="303"/>
      <w:bookmarkEnd w:id="304"/>
      <w:bookmarkEnd w:id="305"/>
      <w:bookmarkEnd w:id="306"/>
      <w:bookmarkEnd w:id="307"/>
      <w:r>
        <w:rPr>
          <w:color w:val="auto"/>
          <w:highlight w:val="none"/>
        </w:rPr>
        <w:t xml:space="preserve">  </w:t>
      </w:r>
    </w:p>
    <w:p w14:paraId="737C9D19">
      <w:pPr>
        <w:spacing w:line="360" w:lineRule="auto"/>
        <w:ind w:firstLine="420" w:firstLineChars="200"/>
        <w:rPr>
          <w:rFonts w:hint="eastAsia" w:cs="宋体"/>
          <w:color w:val="auto"/>
          <w:highlight w:val="none"/>
        </w:rPr>
      </w:pPr>
      <w:r>
        <w:rPr>
          <w:rFonts w:hint="eastAsia" w:cs="宋体"/>
          <w:color w:val="auto"/>
          <w:highlight w:val="none"/>
        </w:rPr>
        <w:t>投标人对开标有异议的，应当在开标现场或者在网上开标室提出异议，招标人应当在开标过程作出答复，并制作记录。</w:t>
      </w:r>
    </w:p>
    <w:p w14:paraId="466C4AD4">
      <w:pPr>
        <w:pStyle w:val="20"/>
        <w:rPr>
          <w:color w:val="auto"/>
          <w:highlight w:val="none"/>
        </w:rPr>
      </w:pPr>
      <w:bookmarkStart w:id="308" w:name="_Toc15616"/>
      <w:bookmarkStart w:id="309" w:name="_Toc78449657"/>
      <w:bookmarkStart w:id="310" w:name="_Toc186935569"/>
      <w:bookmarkStart w:id="311" w:name="_Toc407135112"/>
      <w:bookmarkStart w:id="312" w:name="_Toc389065177"/>
      <w:bookmarkStart w:id="313" w:name="_Toc1124932460"/>
      <w:r>
        <w:rPr>
          <w:color w:val="auto"/>
          <w:highlight w:val="none"/>
        </w:rPr>
        <w:t xml:space="preserve">6 </w:t>
      </w:r>
      <w:r>
        <w:rPr>
          <w:rFonts w:hint="eastAsia" w:cs="黑体"/>
          <w:color w:val="auto"/>
          <w:highlight w:val="none"/>
        </w:rPr>
        <w:t>评标</w:t>
      </w:r>
      <w:bookmarkEnd w:id="308"/>
      <w:bookmarkEnd w:id="309"/>
      <w:bookmarkEnd w:id="310"/>
      <w:bookmarkEnd w:id="311"/>
      <w:bookmarkEnd w:id="312"/>
      <w:bookmarkEnd w:id="313"/>
    </w:p>
    <w:p w14:paraId="31CDC015">
      <w:pPr>
        <w:pStyle w:val="21"/>
        <w:rPr>
          <w:color w:val="auto"/>
          <w:highlight w:val="none"/>
        </w:rPr>
      </w:pPr>
      <w:bookmarkStart w:id="314" w:name="_Toc78449658"/>
      <w:bookmarkStart w:id="315" w:name="_Toc389065178"/>
      <w:bookmarkStart w:id="316" w:name="_Toc407135113"/>
      <w:bookmarkStart w:id="317" w:name="_Toc4430"/>
      <w:bookmarkStart w:id="318" w:name="_Toc43291115"/>
      <w:bookmarkStart w:id="319" w:name="_Toc1865456590"/>
      <w:r>
        <w:rPr>
          <w:color w:val="auto"/>
          <w:highlight w:val="none"/>
        </w:rPr>
        <w:t xml:space="preserve">6.1 </w:t>
      </w:r>
      <w:r>
        <w:rPr>
          <w:rFonts w:hint="eastAsia" w:cs="黑体"/>
          <w:color w:val="auto"/>
          <w:highlight w:val="none"/>
        </w:rPr>
        <w:t>评标委员会</w:t>
      </w:r>
      <w:bookmarkEnd w:id="314"/>
      <w:bookmarkEnd w:id="315"/>
      <w:bookmarkEnd w:id="316"/>
      <w:bookmarkEnd w:id="317"/>
      <w:bookmarkEnd w:id="318"/>
      <w:bookmarkEnd w:id="319"/>
    </w:p>
    <w:p w14:paraId="53DB6C28">
      <w:pPr>
        <w:spacing w:line="360" w:lineRule="auto"/>
        <w:ind w:firstLine="420" w:firstLineChars="200"/>
        <w:rPr>
          <w:color w:val="auto"/>
          <w:highlight w:val="none"/>
        </w:rPr>
      </w:pPr>
      <w:r>
        <w:rPr>
          <w:color w:val="auto"/>
          <w:highlight w:val="none"/>
        </w:rPr>
        <w:t xml:space="preserve">6.1.1 </w:t>
      </w:r>
      <w:r>
        <w:rPr>
          <w:rFonts w:hint="eastAsia" w:cs="宋体"/>
          <w:color w:val="auto"/>
          <w:highlight w:val="none"/>
        </w:rPr>
        <w:t>评标由招标人依法组建的评标委员会负责。评标委员会由招标人或其委托的招标代理机构熟悉相关业务的代表，以及有关技术、经济等方面的专家组成。技术、经济等方面专家的确定方式见</w:t>
      </w:r>
      <w:r>
        <w:rPr>
          <w:color w:val="auto"/>
          <w:highlight w:val="none"/>
        </w:rPr>
        <w:t>“</w:t>
      </w:r>
      <w:r>
        <w:rPr>
          <w:rFonts w:hint="eastAsia" w:cs="宋体"/>
          <w:color w:val="auto"/>
          <w:highlight w:val="none"/>
        </w:rPr>
        <w:t>投标人须知前附表</w:t>
      </w:r>
      <w:r>
        <w:rPr>
          <w:color w:val="auto"/>
          <w:highlight w:val="none"/>
        </w:rPr>
        <w:t>”</w:t>
      </w:r>
      <w:r>
        <w:rPr>
          <w:rFonts w:hint="eastAsia" w:cs="宋体"/>
          <w:color w:val="auto"/>
          <w:highlight w:val="none"/>
        </w:rPr>
        <w:t>。截标前，招标人应就评委会组成情况通过全国公共资源交易平台（广西壮族自治区）向招标监督部门提交申请。</w:t>
      </w:r>
    </w:p>
    <w:p w14:paraId="01E1654C">
      <w:pPr>
        <w:spacing w:line="360" w:lineRule="auto"/>
        <w:ind w:firstLine="420" w:firstLineChars="200"/>
        <w:rPr>
          <w:color w:val="auto"/>
          <w:highlight w:val="none"/>
        </w:rPr>
      </w:pPr>
      <w:r>
        <w:rPr>
          <w:color w:val="auto"/>
          <w:highlight w:val="none"/>
        </w:rPr>
        <w:t xml:space="preserve">6.1.2 </w:t>
      </w:r>
      <w:r>
        <w:rPr>
          <w:rFonts w:hint="eastAsia" w:cs="宋体"/>
          <w:color w:val="auto"/>
          <w:highlight w:val="none"/>
        </w:rPr>
        <w:t>评标委员会成员有下列情形之一的，应当回避：</w:t>
      </w:r>
      <w:bookmarkStart w:id="320" w:name="_Toc389065179"/>
    </w:p>
    <w:p w14:paraId="2B9F10E7">
      <w:pPr>
        <w:spacing w:line="360" w:lineRule="auto"/>
        <w:ind w:firstLine="420" w:firstLineChars="200"/>
        <w:rPr>
          <w:color w:val="auto"/>
          <w:highlight w:val="none"/>
        </w:rPr>
      </w:pPr>
      <w:r>
        <w:rPr>
          <w:rFonts w:hint="eastAsia" w:hAnsi="宋体" w:cs="宋体"/>
          <w:color w:val="auto"/>
          <w:highlight w:val="none"/>
        </w:rPr>
        <w:t>（</w:t>
      </w:r>
      <w:r>
        <w:rPr>
          <w:rFonts w:hAnsi="宋体"/>
          <w:color w:val="auto"/>
          <w:highlight w:val="none"/>
        </w:rPr>
        <w:t>1</w:t>
      </w:r>
      <w:r>
        <w:rPr>
          <w:rFonts w:hint="eastAsia" w:hAnsi="宋体" w:cs="宋体"/>
          <w:color w:val="auto"/>
          <w:highlight w:val="none"/>
        </w:rPr>
        <w:t>）</w:t>
      </w:r>
      <w:r>
        <w:rPr>
          <w:rFonts w:hint="eastAsia" w:ascii="宋体" w:hAnsi="宋体" w:cs="宋体"/>
          <w:color w:val="auto"/>
          <w:highlight w:val="none"/>
          <w:shd w:val="clear" w:color="auto" w:fill="FFFFFF"/>
        </w:rPr>
        <w:t>投标人或者投标人主要负责人的近亲属</w:t>
      </w:r>
      <w:r>
        <w:rPr>
          <w:rFonts w:hint="eastAsia" w:hAnsi="宋体" w:cs="宋体"/>
          <w:color w:val="auto"/>
          <w:highlight w:val="none"/>
        </w:rPr>
        <w:t>；</w:t>
      </w:r>
    </w:p>
    <w:p w14:paraId="700715F6">
      <w:pPr>
        <w:spacing w:line="360" w:lineRule="auto"/>
        <w:ind w:firstLine="420" w:firstLineChars="200"/>
        <w:rPr>
          <w:color w:val="auto"/>
          <w:highlight w:val="none"/>
        </w:rPr>
      </w:pPr>
      <w:r>
        <w:rPr>
          <w:rFonts w:hint="eastAsia" w:hAnsi="宋体" w:cs="宋体"/>
          <w:color w:val="auto"/>
          <w:highlight w:val="none"/>
        </w:rPr>
        <w:t>（</w:t>
      </w:r>
      <w:r>
        <w:rPr>
          <w:rFonts w:hAnsi="宋体"/>
          <w:color w:val="auto"/>
          <w:highlight w:val="none"/>
        </w:rPr>
        <w:t>2</w:t>
      </w:r>
      <w:r>
        <w:rPr>
          <w:rFonts w:hint="eastAsia" w:hAnsi="宋体" w:cs="宋体"/>
          <w:color w:val="auto"/>
          <w:highlight w:val="none"/>
        </w:rPr>
        <w:t>）本</w:t>
      </w:r>
      <w:r>
        <w:rPr>
          <w:rFonts w:hint="eastAsia" w:ascii="宋体" w:hAnsi="宋体" w:cs="宋体"/>
          <w:color w:val="auto"/>
          <w:highlight w:val="none"/>
          <w:shd w:val="clear" w:color="auto" w:fill="FFFFFF"/>
        </w:rPr>
        <w:t>招标项目主管部门或者本招标项目招标投标行政监督部门的工作人员</w:t>
      </w:r>
      <w:r>
        <w:rPr>
          <w:rFonts w:hint="eastAsia" w:hAnsi="宋体" w:cs="宋体"/>
          <w:color w:val="auto"/>
          <w:highlight w:val="none"/>
        </w:rPr>
        <w:t>；</w:t>
      </w:r>
    </w:p>
    <w:p w14:paraId="58DCB726">
      <w:pPr>
        <w:spacing w:line="360" w:lineRule="auto"/>
        <w:ind w:firstLine="420" w:firstLineChars="200"/>
        <w:rPr>
          <w:rFonts w:hAnsi="宋体" w:cs="宋体"/>
          <w:color w:val="auto"/>
          <w:highlight w:val="none"/>
        </w:rPr>
      </w:pPr>
      <w:r>
        <w:rPr>
          <w:rFonts w:hint="eastAsia" w:hAnsi="宋体" w:cs="宋体"/>
          <w:color w:val="auto"/>
          <w:highlight w:val="none"/>
        </w:rPr>
        <w:t>（</w:t>
      </w:r>
      <w:r>
        <w:rPr>
          <w:rFonts w:hAnsi="宋体"/>
          <w:color w:val="auto"/>
          <w:highlight w:val="none"/>
        </w:rPr>
        <w:t>3</w:t>
      </w:r>
      <w:r>
        <w:rPr>
          <w:rFonts w:hint="eastAsia" w:hAnsi="宋体" w:cs="宋体"/>
          <w:color w:val="auto"/>
          <w:highlight w:val="none"/>
        </w:rPr>
        <w:t>）</w:t>
      </w:r>
      <w:r>
        <w:rPr>
          <w:rFonts w:hint="eastAsia" w:ascii="宋体" w:hAnsi="宋体" w:cs="宋体"/>
          <w:color w:val="auto"/>
          <w:highlight w:val="none"/>
          <w:shd w:val="clear" w:color="auto" w:fill="FFFFFF"/>
        </w:rPr>
        <w:t>与投标人有经济利益关系，可能影响对投标公正评审的人员</w:t>
      </w:r>
      <w:r>
        <w:rPr>
          <w:rFonts w:hint="eastAsia" w:hAnsi="宋体" w:cs="宋体"/>
          <w:color w:val="auto"/>
          <w:highlight w:val="none"/>
        </w:rPr>
        <w:t>；</w:t>
      </w:r>
    </w:p>
    <w:p w14:paraId="6547449D">
      <w:pPr>
        <w:spacing w:line="360" w:lineRule="auto"/>
        <w:ind w:firstLine="420" w:firstLineChars="200"/>
        <w:rPr>
          <w:rFonts w:hint="eastAsia"/>
          <w:color w:val="auto"/>
          <w:highlight w:val="none"/>
        </w:rPr>
      </w:pPr>
      <w:r>
        <w:rPr>
          <w:rFonts w:hint="eastAsia"/>
          <w:color w:val="auto"/>
          <w:highlight w:val="none"/>
        </w:rPr>
        <w:t>（4）为该工程提供勘察、设计、监理咨询的主要人员、参与前期项目评审的人员；</w:t>
      </w:r>
    </w:p>
    <w:p w14:paraId="7B1B5512">
      <w:pPr>
        <w:spacing w:line="360" w:lineRule="auto"/>
        <w:ind w:firstLine="420" w:firstLineChars="200"/>
        <w:rPr>
          <w:rFonts w:hint="eastAsia"/>
          <w:color w:val="auto"/>
          <w:highlight w:val="none"/>
        </w:rPr>
      </w:pPr>
      <w:r>
        <w:rPr>
          <w:rFonts w:hint="eastAsia"/>
          <w:color w:val="auto"/>
          <w:highlight w:val="none"/>
        </w:rPr>
        <w:t>（5）为该工程招标代理（指抽取的评委）、造价咨询机构、全过程工程咨询机构的人员；</w:t>
      </w:r>
    </w:p>
    <w:p w14:paraId="747952CF">
      <w:pPr>
        <w:spacing w:line="360" w:lineRule="auto"/>
        <w:ind w:firstLine="420" w:firstLineChars="200"/>
        <w:rPr>
          <w:rFonts w:hint="eastAsia"/>
          <w:color w:val="auto"/>
          <w:highlight w:val="none"/>
        </w:rPr>
      </w:pPr>
      <w:r>
        <w:rPr>
          <w:rFonts w:hint="eastAsia"/>
          <w:color w:val="auto"/>
          <w:highlight w:val="none"/>
        </w:rPr>
        <w:t>（6）2年内曾在投标单位中任职或担任顾问的人员；</w:t>
      </w:r>
    </w:p>
    <w:p w14:paraId="4D618B4D">
      <w:pPr>
        <w:spacing w:line="360" w:lineRule="auto"/>
        <w:ind w:firstLine="420" w:firstLineChars="200"/>
        <w:rPr>
          <w:rFonts w:hint="eastAsia"/>
          <w:color w:val="auto"/>
          <w:highlight w:val="none"/>
        </w:rPr>
      </w:pPr>
      <w:r>
        <w:rPr>
          <w:rFonts w:hint="eastAsia"/>
          <w:color w:val="auto"/>
          <w:highlight w:val="none"/>
        </w:rPr>
        <w:t>（7）在投标单位退休不满3年（含3年）的人员；</w:t>
      </w:r>
    </w:p>
    <w:p w14:paraId="7B3FE2F1">
      <w:pPr>
        <w:spacing w:line="360" w:lineRule="auto"/>
        <w:ind w:firstLine="420" w:firstLineChars="200"/>
        <w:rPr>
          <w:rFonts w:hint="eastAsia"/>
          <w:color w:val="auto"/>
          <w:highlight w:val="none"/>
        </w:rPr>
      </w:pPr>
      <w:r>
        <w:rPr>
          <w:rFonts w:hint="eastAsia"/>
          <w:color w:val="auto"/>
          <w:highlight w:val="none"/>
        </w:rPr>
        <w:t>（8）现任职单位与投标单位的法定代表人为同一人的人员；</w:t>
      </w:r>
    </w:p>
    <w:p w14:paraId="5231E2C1">
      <w:pPr>
        <w:spacing w:line="360" w:lineRule="auto"/>
        <w:ind w:firstLine="420" w:firstLineChars="200"/>
        <w:rPr>
          <w:rFonts w:hint="eastAsia"/>
          <w:color w:val="auto"/>
          <w:highlight w:val="none"/>
        </w:rPr>
      </w:pPr>
      <w:r>
        <w:rPr>
          <w:rFonts w:hint="eastAsia"/>
          <w:color w:val="auto"/>
          <w:highlight w:val="none"/>
        </w:rPr>
        <w:t>（9）现任职单位与投标单位是上（下）级管理或控股（被控股）关系的人员；</w:t>
      </w:r>
    </w:p>
    <w:p w14:paraId="1BFD1747">
      <w:pPr>
        <w:spacing w:line="360" w:lineRule="auto"/>
        <w:ind w:firstLine="420" w:firstLineChars="200"/>
        <w:rPr>
          <w:color w:val="auto"/>
          <w:highlight w:val="none"/>
        </w:rPr>
      </w:pPr>
      <w:r>
        <w:rPr>
          <w:rFonts w:hint="eastAsia"/>
          <w:color w:val="auto"/>
          <w:highlight w:val="none"/>
        </w:rPr>
        <w:t>（10）与投标人有其他利害关系的人员。</w:t>
      </w:r>
    </w:p>
    <w:p w14:paraId="5A4DCCB6">
      <w:pPr>
        <w:spacing w:line="360" w:lineRule="auto"/>
        <w:ind w:firstLine="420" w:firstLineChars="200"/>
        <w:rPr>
          <w:rFonts w:hint="eastAsia" w:cs="宋体"/>
          <w:color w:val="auto"/>
          <w:highlight w:val="none"/>
        </w:rPr>
      </w:pPr>
      <w:r>
        <w:rPr>
          <w:color w:val="auto"/>
          <w:highlight w:val="none"/>
        </w:rPr>
        <w:t>6.1.</w:t>
      </w:r>
      <w:r>
        <w:rPr>
          <w:rFonts w:hint="eastAsia"/>
          <w:color w:val="auto"/>
          <w:highlight w:val="none"/>
        </w:rPr>
        <w:t>3</w:t>
      </w:r>
      <w:r>
        <w:rPr>
          <w:color w:val="auto"/>
          <w:highlight w:val="none"/>
        </w:rPr>
        <w:t xml:space="preserve"> </w:t>
      </w:r>
      <w:r>
        <w:rPr>
          <w:rFonts w:hint="eastAsia" w:cs="宋体"/>
          <w:color w:val="auto"/>
          <w:highlight w:val="none"/>
        </w:rPr>
        <w:t>有下列情形之一的专家不能参与评标活动，应主动退出：</w:t>
      </w:r>
    </w:p>
    <w:p w14:paraId="2FD2F6C3">
      <w:pPr>
        <w:spacing w:line="360" w:lineRule="auto"/>
        <w:ind w:firstLine="420" w:firstLineChars="200"/>
        <w:rPr>
          <w:rFonts w:hint="eastAsia" w:hAnsi="宋体" w:cs="宋体"/>
          <w:color w:val="auto"/>
          <w:highlight w:val="none"/>
        </w:rPr>
      </w:pPr>
      <w:r>
        <w:rPr>
          <w:rFonts w:hint="eastAsia" w:hAnsi="宋体" w:cs="宋体"/>
          <w:color w:val="auto"/>
          <w:highlight w:val="none"/>
        </w:rPr>
        <w:t>（1）曾在招标投标活动中从事违法行为而受过行政处罚或者刑事处罚的人员；</w:t>
      </w:r>
    </w:p>
    <w:p w14:paraId="12E8964B">
      <w:pPr>
        <w:spacing w:line="360" w:lineRule="auto"/>
        <w:ind w:firstLine="420" w:firstLineChars="200"/>
        <w:rPr>
          <w:rFonts w:hint="eastAsia" w:hAnsi="宋体" w:cs="宋体"/>
          <w:color w:val="auto"/>
          <w:highlight w:val="none"/>
        </w:rPr>
      </w:pPr>
      <w:r>
        <w:rPr>
          <w:rFonts w:hint="eastAsia" w:hAnsi="宋体" w:cs="宋体"/>
          <w:color w:val="auto"/>
          <w:highlight w:val="none"/>
        </w:rPr>
        <w:t>（2）曾被开除公职或被取消评标专家资格的；</w:t>
      </w:r>
    </w:p>
    <w:p w14:paraId="51368BD8">
      <w:pPr>
        <w:spacing w:line="360" w:lineRule="auto"/>
        <w:ind w:firstLine="420" w:firstLineChars="200"/>
        <w:rPr>
          <w:rFonts w:hint="eastAsia" w:hAnsi="宋体" w:cs="宋体"/>
          <w:color w:val="auto"/>
          <w:highlight w:val="none"/>
        </w:rPr>
      </w:pPr>
      <w:r>
        <w:rPr>
          <w:rFonts w:hint="eastAsia" w:hAnsi="宋体" w:cs="宋体"/>
          <w:color w:val="auto"/>
          <w:highlight w:val="none"/>
        </w:rPr>
        <w:t>（3）曾因犯罪受过刑事处罚的；</w:t>
      </w:r>
    </w:p>
    <w:p w14:paraId="40CE44D8">
      <w:pPr>
        <w:spacing w:line="360" w:lineRule="auto"/>
        <w:ind w:firstLine="420" w:firstLineChars="200"/>
        <w:rPr>
          <w:rFonts w:hint="eastAsia" w:hAnsi="宋体" w:cs="宋体"/>
          <w:color w:val="auto"/>
          <w:highlight w:val="none"/>
        </w:rPr>
      </w:pPr>
      <w:r>
        <w:rPr>
          <w:rFonts w:hint="eastAsia" w:hAnsi="宋体" w:cs="宋体"/>
          <w:color w:val="auto"/>
          <w:highlight w:val="none"/>
        </w:rPr>
        <w:t>（4）评标时期在全国建筑市场监管公共服务平台（http://jzsc.mohurd.gov.cn/home）被列为个人黑名单的人员；</w:t>
      </w:r>
    </w:p>
    <w:p w14:paraId="47B6F438">
      <w:pPr>
        <w:spacing w:line="360" w:lineRule="auto"/>
        <w:ind w:firstLine="420" w:firstLineChars="200"/>
        <w:rPr>
          <w:rFonts w:hint="eastAsia" w:ascii="宋体" w:hAnsi="宋体" w:cs="宋体"/>
          <w:color w:val="auto"/>
          <w:highlight w:val="none"/>
          <w:shd w:val="clear" w:color="auto" w:fill="FFFFFF"/>
        </w:rPr>
      </w:pPr>
      <w:r>
        <w:rPr>
          <w:rFonts w:hint="eastAsia" w:hAnsi="宋体" w:cs="宋体"/>
          <w:color w:val="auto"/>
          <w:highlight w:val="none"/>
        </w:rPr>
        <w:t>（5）评标时期在“信用中国”网站（www.creditchina.gov.cn）中被列为失信被执行人的人员。</w:t>
      </w:r>
    </w:p>
    <w:p w14:paraId="735B8A03">
      <w:pPr>
        <w:pStyle w:val="21"/>
        <w:rPr>
          <w:color w:val="auto"/>
          <w:highlight w:val="none"/>
        </w:rPr>
      </w:pPr>
      <w:bookmarkStart w:id="321" w:name="_Toc78449659"/>
      <w:bookmarkStart w:id="322" w:name="_Toc21585"/>
      <w:bookmarkStart w:id="323" w:name="_Toc407135114"/>
      <w:bookmarkStart w:id="324" w:name="_Toc1161552754"/>
      <w:bookmarkStart w:id="325" w:name="_Toc1950230139"/>
      <w:r>
        <w:rPr>
          <w:color w:val="auto"/>
          <w:highlight w:val="none"/>
        </w:rPr>
        <w:t xml:space="preserve">6.2 </w:t>
      </w:r>
      <w:r>
        <w:rPr>
          <w:rFonts w:hint="eastAsia" w:cs="黑体"/>
          <w:color w:val="auto"/>
          <w:highlight w:val="none"/>
        </w:rPr>
        <w:t>评标原则</w:t>
      </w:r>
      <w:bookmarkEnd w:id="320"/>
      <w:bookmarkEnd w:id="321"/>
      <w:bookmarkEnd w:id="322"/>
      <w:bookmarkEnd w:id="323"/>
      <w:bookmarkEnd w:id="324"/>
      <w:bookmarkEnd w:id="325"/>
    </w:p>
    <w:p w14:paraId="0482C8D2">
      <w:pPr>
        <w:spacing w:line="360" w:lineRule="auto"/>
        <w:ind w:firstLine="420" w:firstLineChars="200"/>
        <w:rPr>
          <w:color w:val="auto"/>
          <w:highlight w:val="none"/>
        </w:rPr>
      </w:pPr>
      <w:r>
        <w:rPr>
          <w:color w:val="auto"/>
          <w:highlight w:val="none"/>
        </w:rPr>
        <w:t xml:space="preserve">6.2.1 </w:t>
      </w:r>
      <w:r>
        <w:rPr>
          <w:rFonts w:hint="eastAsia" w:cs="宋体"/>
          <w:color w:val="auto"/>
          <w:highlight w:val="none"/>
        </w:rPr>
        <w:t>评标活动遵循公平、公正、科学和择优的原则。</w:t>
      </w:r>
    </w:p>
    <w:p w14:paraId="55A613C4">
      <w:pPr>
        <w:spacing w:line="360" w:lineRule="auto"/>
        <w:ind w:firstLine="420" w:firstLineChars="200"/>
        <w:rPr>
          <w:rFonts w:hAnsi="宋体"/>
          <w:color w:val="auto"/>
          <w:highlight w:val="none"/>
        </w:rPr>
      </w:pPr>
      <w:r>
        <w:rPr>
          <w:rFonts w:hAnsi="宋体"/>
          <w:color w:val="auto"/>
          <w:highlight w:val="none"/>
        </w:rPr>
        <w:t xml:space="preserve">6.2.2 </w:t>
      </w:r>
      <w:r>
        <w:rPr>
          <w:rFonts w:hint="eastAsia" w:hAnsi="宋体" w:cs="宋体"/>
          <w:color w:val="auto"/>
          <w:highlight w:val="none"/>
        </w:rPr>
        <w:t>电子评标的应急措施：</w:t>
      </w:r>
    </w:p>
    <w:p w14:paraId="4005BA1E">
      <w:pPr>
        <w:spacing w:line="360" w:lineRule="auto"/>
        <w:ind w:firstLine="420" w:firstLineChars="200"/>
        <w:rPr>
          <w:color w:val="auto"/>
          <w:highlight w:val="none"/>
        </w:rPr>
      </w:pPr>
      <w:r>
        <w:rPr>
          <w:rFonts w:hint="eastAsia" w:hAnsi="宋体" w:cs="宋体"/>
          <w:color w:val="auto"/>
          <w:highlight w:val="none"/>
        </w:rPr>
        <w:t>开标结束后，因电子招标投标系统故障无法评标时，经招标监督部门同意后，招标人可以选择暂停评标活动，等待故障排除后继续评标。等待故障排除过程，必须对原有资料及信息作出妥善保密处理。</w:t>
      </w:r>
    </w:p>
    <w:p w14:paraId="03460495">
      <w:pPr>
        <w:pStyle w:val="21"/>
        <w:rPr>
          <w:color w:val="auto"/>
          <w:highlight w:val="none"/>
        </w:rPr>
      </w:pPr>
      <w:bookmarkStart w:id="326" w:name="_Toc389065180"/>
      <w:bookmarkStart w:id="327" w:name="_Toc78449660"/>
      <w:bookmarkStart w:id="328" w:name="_Toc11570"/>
      <w:bookmarkStart w:id="329" w:name="_Toc407135115"/>
      <w:bookmarkStart w:id="330" w:name="_Toc1072532008"/>
      <w:bookmarkStart w:id="331" w:name="_Toc1717008437"/>
      <w:r>
        <w:rPr>
          <w:color w:val="auto"/>
          <w:highlight w:val="none"/>
        </w:rPr>
        <w:t xml:space="preserve">6.3 </w:t>
      </w:r>
      <w:r>
        <w:rPr>
          <w:rFonts w:hint="eastAsia" w:cs="黑体"/>
          <w:color w:val="auto"/>
          <w:highlight w:val="none"/>
        </w:rPr>
        <w:t>评标</w:t>
      </w:r>
      <w:bookmarkEnd w:id="326"/>
      <w:r>
        <w:rPr>
          <w:rFonts w:hint="eastAsia" w:cs="黑体"/>
          <w:color w:val="auto"/>
          <w:highlight w:val="none"/>
        </w:rPr>
        <w:t>方式</w:t>
      </w:r>
      <w:bookmarkEnd w:id="327"/>
      <w:bookmarkEnd w:id="328"/>
      <w:bookmarkEnd w:id="329"/>
      <w:bookmarkEnd w:id="330"/>
      <w:bookmarkEnd w:id="331"/>
    </w:p>
    <w:p w14:paraId="702E916D">
      <w:pPr>
        <w:spacing w:line="360" w:lineRule="auto"/>
        <w:ind w:firstLine="420" w:firstLineChars="200"/>
        <w:rPr>
          <w:color w:val="auto"/>
          <w:highlight w:val="none"/>
        </w:rPr>
      </w:pPr>
      <w:r>
        <w:rPr>
          <w:rFonts w:hint="eastAsia" w:cs="宋体"/>
          <w:color w:val="auto"/>
          <w:highlight w:val="none"/>
        </w:rPr>
        <w:t>评标委员会按照第三章</w:t>
      </w:r>
      <w:r>
        <w:rPr>
          <w:color w:val="auto"/>
          <w:highlight w:val="none"/>
        </w:rPr>
        <w:t>“</w:t>
      </w:r>
      <w:r>
        <w:rPr>
          <w:rFonts w:hint="eastAsia" w:cs="宋体"/>
          <w:color w:val="auto"/>
          <w:highlight w:val="none"/>
        </w:rPr>
        <w:t>评标办法</w:t>
      </w:r>
      <w:r>
        <w:rPr>
          <w:color w:val="auto"/>
          <w:highlight w:val="none"/>
        </w:rPr>
        <w:t>”</w:t>
      </w:r>
      <w:r>
        <w:rPr>
          <w:rFonts w:hint="eastAsia" w:cs="宋体"/>
          <w:color w:val="auto"/>
          <w:highlight w:val="none"/>
        </w:rPr>
        <w:t>规定的方法、评审因素、标准和程序对投标文件进行评审。第三章</w:t>
      </w:r>
      <w:r>
        <w:rPr>
          <w:color w:val="auto"/>
          <w:highlight w:val="none"/>
        </w:rPr>
        <w:t>“</w:t>
      </w:r>
      <w:r>
        <w:rPr>
          <w:rFonts w:hint="eastAsia" w:cs="宋体"/>
          <w:color w:val="auto"/>
          <w:highlight w:val="none"/>
        </w:rPr>
        <w:t>评标办法</w:t>
      </w:r>
      <w:r>
        <w:rPr>
          <w:color w:val="auto"/>
          <w:highlight w:val="none"/>
        </w:rPr>
        <w:t>”</w:t>
      </w:r>
      <w:r>
        <w:rPr>
          <w:rFonts w:hint="eastAsia" w:cs="宋体"/>
          <w:color w:val="auto"/>
          <w:highlight w:val="none"/>
        </w:rPr>
        <w:t>没有规定的方法、评审因素和标准，不作为评标依据。具体评标方式见</w:t>
      </w:r>
      <w:r>
        <w:rPr>
          <w:color w:val="auto"/>
          <w:highlight w:val="none"/>
        </w:rPr>
        <w:t>“</w:t>
      </w:r>
      <w:r>
        <w:rPr>
          <w:rFonts w:hint="eastAsia" w:cs="宋体"/>
          <w:color w:val="auto"/>
          <w:highlight w:val="none"/>
        </w:rPr>
        <w:t>投标人须知前附表</w:t>
      </w:r>
      <w:r>
        <w:rPr>
          <w:color w:val="auto"/>
          <w:highlight w:val="none"/>
        </w:rPr>
        <w:t>”</w:t>
      </w:r>
      <w:r>
        <w:rPr>
          <w:rFonts w:hint="eastAsia" w:cs="宋体"/>
          <w:color w:val="auto"/>
          <w:highlight w:val="none"/>
        </w:rPr>
        <w:t>。</w:t>
      </w:r>
    </w:p>
    <w:p w14:paraId="30180B91">
      <w:pPr>
        <w:pStyle w:val="21"/>
        <w:rPr>
          <w:color w:val="auto"/>
          <w:highlight w:val="none"/>
        </w:rPr>
      </w:pPr>
      <w:bookmarkStart w:id="332" w:name="_Toc1673392034"/>
      <w:bookmarkStart w:id="333" w:name="_Toc22466"/>
      <w:bookmarkStart w:id="334" w:name="_Toc195201575"/>
      <w:bookmarkStart w:id="335" w:name="_Toc78449661"/>
      <w:bookmarkStart w:id="336" w:name="_Toc389065181"/>
      <w:bookmarkStart w:id="337" w:name="_Toc407135116"/>
      <w:r>
        <w:rPr>
          <w:color w:val="auto"/>
          <w:highlight w:val="none"/>
        </w:rPr>
        <w:t xml:space="preserve">6.4 </w:t>
      </w:r>
      <w:r>
        <w:rPr>
          <w:rFonts w:hint="eastAsia" w:cs="黑体"/>
          <w:color w:val="auto"/>
          <w:highlight w:val="none"/>
        </w:rPr>
        <w:t>移交评标资料</w:t>
      </w:r>
      <w:bookmarkEnd w:id="332"/>
      <w:bookmarkEnd w:id="333"/>
      <w:bookmarkEnd w:id="334"/>
      <w:bookmarkEnd w:id="335"/>
      <w:bookmarkEnd w:id="336"/>
      <w:bookmarkEnd w:id="337"/>
    </w:p>
    <w:p w14:paraId="36803D28">
      <w:pPr>
        <w:spacing w:line="360" w:lineRule="auto"/>
        <w:ind w:firstLine="420" w:firstLineChars="200"/>
        <w:rPr>
          <w:color w:val="auto"/>
          <w:highlight w:val="none"/>
        </w:rPr>
      </w:pPr>
      <w:r>
        <w:rPr>
          <w:rFonts w:hint="eastAsia" w:cs="宋体"/>
          <w:color w:val="auto"/>
          <w:highlight w:val="none"/>
        </w:rPr>
        <w:t>评标委员会完成评标后，立即通过全国公共资源交易平台（广西壮族自治区）提交评标报告和中标候选人名单，并同时向招标人移交所有评标所涉资料。</w:t>
      </w:r>
    </w:p>
    <w:p w14:paraId="2F9B7FE7">
      <w:pPr>
        <w:pStyle w:val="21"/>
        <w:rPr>
          <w:color w:val="auto"/>
          <w:highlight w:val="none"/>
        </w:rPr>
      </w:pPr>
      <w:bookmarkStart w:id="338" w:name="_Toc878008642"/>
      <w:bookmarkStart w:id="339" w:name="_Toc389065182"/>
      <w:bookmarkStart w:id="340" w:name="_Toc10156"/>
      <w:bookmarkStart w:id="341" w:name="_Toc78449662"/>
      <w:bookmarkStart w:id="342" w:name="_Toc821386297"/>
      <w:bookmarkStart w:id="343" w:name="_Toc407135117"/>
      <w:r>
        <w:rPr>
          <w:color w:val="auto"/>
          <w:highlight w:val="none"/>
        </w:rPr>
        <w:t xml:space="preserve">6.5 </w:t>
      </w:r>
      <w:r>
        <w:rPr>
          <w:rFonts w:hint="eastAsia" w:cs="黑体"/>
          <w:color w:val="auto"/>
          <w:highlight w:val="none"/>
        </w:rPr>
        <w:t>评标资料封存和启封</w:t>
      </w:r>
      <w:bookmarkEnd w:id="338"/>
      <w:bookmarkEnd w:id="339"/>
      <w:bookmarkEnd w:id="340"/>
      <w:bookmarkEnd w:id="341"/>
      <w:bookmarkEnd w:id="342"/>
      <w:bookmarkEnd w:id="343"/>
    </w:p>
    <w:p w14:paraId="0533175C">
      <w:pPr>
        <w:spacing w:line="360" w:lineRule="auto"/>
        <w:ind w:firstLine="420" w:firstLineChars="200"/>
        <w:rPr>
          <w:color w:val="auto"/>
          <w:highlight w:val="none"/>
        </w:rPr>
      </w:pPr>
      <w:r>
        <w:rPr>
          <w:color w:val="auto"/>
          <w:highlight w:val="none"/>
        </w:rPr>
        <w:t xml:space="preserve">6.5.1 </w:t>
      </w:r>
      <w:r>
        <w:rPr>
          <w:rFonts w:hint="eastAsia" w:cs="宋体"/>
          <w:color w:val="auto"/>
          <w:highlight w:val="none"/>
        </w:rPr>
        <w:t>评标结束至中标通知书发放时，招标人按“投标人须知前附表”规定的封存方式封存评标资料。</w:t>
      </w:r>
    </w:p>
    <w:p w14:paraId="020E8D94">
      <w:pPr>
        <w:spacing w:line="360" w:lineRule="auto"/>
        <w:ind w:firstLine="420" w:firstLineChars="200"/>
        <w:rPr>
          <w:color w:val="auto"/>
          <w:highlight w:val="none"/>
        </w:rPr>
      </w:pPr>
      <w:r>
        <w:rPr>
          <w:color w:val="auto"/>
          <w:highlight w:val="none"/>
        </w:rPr>
        <w:t xml:space="preserve">6.5.2 </w:t>
      </w:r>
      <w:r>
        <w:rPr>
          <w:rFonts w:hint="eastAsia" w:cs="宋体"/>
          <w:color w:val="auto"/>
          <w:highlight w:val="none"/>
        </w:rPr>
        <w:t>如在封存期间处理招标投标利害当事人提出异议或者投诉时需要启封评标资料的，应按当地招投标监督管理部门规定的程序启封。</w:t>
      </w:r>
    </w:p>
    <w:p w14:paraId="3543FD43">
      <w:pPr>
        <w:spacing w:line="360" w:lineRule="auto"/>
        <w:ind w:firstLine="420" w:firstLineChars="200"/>
        <w:rPr>
          <w:color w:val="auto"/>
          <w:highlight w:val="none"/>
        </w:rPr>
      </w:pPr>
      <w:r>
        <w:rPr>
          <w:color w:val="auto"/>
          <w:highlight w:val="none"/>
        </w:rPr>
        <w:t xml:space="preserve">6.5.3 </w:t>
      </w:r>
      <w:r>
        <w:rPr>
          <w:rFonts w:hint="eastAsia" w:cs="宋体"/>
          <w:color w:val="auto"/>
          <w:highlight w:val="none"/>
        </w:rPr>
        <w:t>评标资料封存和启封应符合当地招投标监督管理部门的规定。</w:t>
      </w:r>
      <w:bookmarkStart w:id="344" w:name="_Toc389065183"/>
    </w:p>
    <w:p w14:paraId="266628E7">
      <w:pPr>
        <w:pStyle w:val="21"/>
        <w:rPr>
          <w:color w:val="auto"/>
          <w:highlight w:val="none"/>
        </w:rPr>
      </w:pPr>
      <w:bookmarkStart w:id="345" w:name="_Toc78449663"/>
      <w:bookmarkStart w:id="346" w:name="_Toc2085417457"/>
      <w:bookmarkStart w:id="347" w:name="_Toc407135118"/>
      <w:bookmarkStart w:id="348" w:name="_Toc300659512"/>
      <w:bookmarkStart w:id="349" w:name="_Toc15249"/>
      <w:r>
        <w:rPr>
          <w:color w:val="auto"/>
          <w:highlight w:val="none"/>
        </w:rPr>
        <w:t xml:space="preserve">6.6 </w:t>
      </w:r>
      <w:r>
        <w:rPr>
          <w:rFonts w:hint="eastAsia" w:cs="黑体"/>
          <w:color w:val="auto"/>
          <w:highlight w:val="none"/>
        </w:rPr>
        <w:t>中标候选人公示</w:t>
      </w:r>
      <w:bookmarkEnd w:id="344"/>
      <w:bookmarkEnd w:id="345"/>
      <w:bookmarkEnd w:id="346"/>
      <w:bookmarkEnd w:id="347"/>
      <w:bookmarkEnd w:id="348"/>
      <w:bookmarkEnd w:id="349"/>
    </w:p>
    <w:p w14:paraId="21B5DA7E">
      <w:pPr>
        <w:spacing w:line="360" w:lineRule="auto"/>
        <w:ind w:firstLine="420" w:firstLineChars="200"/>
        <w:rPr>
          <w:color w:val="auto"/>
          <w:highlight w:val="none"/>
        </w:rPr>
      </w:pPr>
      <w:r>
        <w:rPr>
          <w:color w:val="auto"/>
          <w:highlight w:val="none"/>
        </w:rPr>
        <w:t>6.6.1</w:t>
      </w:r>
      <w:r>
        <w:rPr>
          <w:rFonts w:hint="eastAsia"/>
          <w:color w:val="auto"/>
          <w:highlight w:val="none"/>
        </w:rPr>
        <w:t>招标人在收到评标报告之日起3日内在投标人须知前附表规定的发布媒介发布评标结果公示，公示期不少于3个工作日。</w:t>
      </w:r>
    </w:p>
    <w:p w14:paraId="64ECDBEF">
      <w:pPr>
        <w:spacing w:line="360" w:lineRule="auto"/>
        <w:ind w:firstLine="420" w:firstLineChars="200"/>
        <w:rPr>
          <w:rFonts w:hint="eastAsia"/>
          <w:color w:val="auto"/>
          <w:highlight w:val="none"/>
        </w:rPr>
      </w:pPr>
      <w:r>
        <w:rPr>
          <w:rFonts w:hint="eastAsia"/>
          <w:color w:val="auto"/>
          <w:highlight w:val="none"/>
        </w:rPr>
        <w:t>6.6.2中标候选人享受《政府采购促进中小企业发展管理办法》（财库〔2020〕46号）规定的中小企业扶持政策的，招标人或者其委托的招标代理机构应当在公示中标候选人时公开中标候选人的《中小企业声明函》；中标候选人为残疾人福利性单位的，招标人或者其委托的招标代理机构应当在中标候选人公示时公开中标候选人的《残疾人福利性单位声明函》。</w:t>
      </w:r>
    </w:p>
    <w:p w14:paraId="1BC46D51">
      <w:pPr>
        <w:spacing w:line="360" w:lineRule="auto"/>
        <w:ind w:firstLine="420" w:firstLineChars="200"/>
        <w:rPr>
          <w:color w:val="auto"/>
          <w:highlight w:val="none"/>
        </w:rPr>
      </w:pPr>
      <w:r>
        <w:rPr>
          <w:color w:val="auto"/>
          <w:highlight w:val="none"/>
        </w:rPr>
        <w:t>6.6.</w:t>
      </w:r>
      <w:r>
        <w:rPr>
          <w:rFonts w:hint="eastAsia"/>
          <w:color w:val="auto"/>
          <w:highlight w:val="none"/>
        </w:rPr>
        <w:t>3</w:t>
      </w:r>
      <w:r>
        <w:rPr>
          <w:color w:val="auto"/>
          <w:highlight w:val="none"/>
        </w:rPr>
        <w:t xml:space="preserve"> </w:t>
      </w:r>
      <w:r>
        <w:rPr>
          <w:rFonts w:hint="eastAsia" w:cs="宋体"/>
          <w:color w:val="auto"/>
          <w:highlight w:val="none"/>
        </w:rPr>
        <w:t>投标人或者其他利害关系人对评标结果有异议的，应当在中标候选人公示期间通过全国公共资源交易平台（广西壮族自治区）或提交纸质书面材料提出。招标人自收到异议之日起</w:t>
      </w:r>
      <w:r>
        <w:rPr>
          <w:color w:val="auto"/>
          <w:highlight w:val="none"/>
        </w:rPr>
        <w:t>3</w:t>
      </w:r>
      <w:r>
        <w:rPr>
          <w:rFonts w:hint="eastAsia" w:cs="宋体"/>
          <w:color w:val="auto"/>
          <w:highlight w:val="none"/>
        </w:rPr>
        <w:t>日内作出答复。对招标人答复不满意或招标人拒不答复的，投标人可按照本章第</w:t>
      </w:r>
      <w:r>
        <w:rPr>
          <w:color w:val="auto"/>
          <w:highlight w:val="none"/>
        </w:rPr>
        <w:t>9.5</w:t>
      </w:r>
      <w:r>
        <w:rPr>
          <w:rFonts w:hint="eastAsia" w:cs="宋体"/>
          <w:color w:val="auto"/>
          <w:highlight w:val="none"/>
        </w:rPr>
        <w:t>条的规定程序向有关行政监督部门投诉。</w:t>
      </w:r>
    </w:p>
    <w:p w14:paraId="3CCA8EE8">
      <w:pPr>
        <w:spacing w:line="360" w:lineRule="auto"/>
        <w:ind w:firstLine="420" w:firstLineChars="200"/>
        <w:rPr>
          <w:color w:val="auto"/>
          <w:highlight w:val="none"/>
        </w:rPr>
      </w:pPr>
      <w:r>
        <w:rPr>
          <w:color w:val="auto"/>
          <w:highlight w:val="none"/>
        </w:rPr>
        <w:t>6.6.</w:t>
      </w:r>
      <w:r>
        <w:rPr>
          <w:rFonts w:hint="eastAsia"/>
          <w:color w:val="auto"/>
          <w:highlight w:val="none"/>
        </w:rPr>
        <w:t>4</w:t>
      </w:r>
      <w:r>
        <w:rPr>
          <w:color w:val="auto"/>
          <w:highlight w:val="none"/>
        </w:rPr>
        <w:t xml:space="preserve"> </w:t>
      </w:r>
      <w:r>
        <w:rPr>
          <w:rFonts w:hint="eastAsia" w:cs="宋体"/>
          <w:color w:val="auto"/>
          <w:highlight w:val="none"/>
        </w:rPr>
        <w:t>招标人对中标候选人有投诉的，按照本章第</w:t>
      </w:r>
      <w:r>
        <w:rPr>
          <w:color w:val="auto"/>
          <w:highlight w:val="none"/>
        </w:rPr>
        <w:t>9.5</w:t>
      </w:r>
      <w:r>
        <w:rPr>
          <w:rFonts w:hint="eastAsia" w:cs="宋体"/>
          <w:color w:val="auto"/>
          <w:highlight w:val="none"/>
        </w:rPr>
        <w:t>条的规定程序执行。</w:t>
      </w:r>
    </w:p>
    <w:p w14:paraId="6952EFE6">
      <w:pPr>
        <w:pStyle w:val="21"/>
        <w:rPr>
          <w:color w:val="auto"/>
          <w:highlight w:val="none"/>
        </w:rPr>
      </w:pPr>
      <w:bookmarkStart w:id="350" w:name="_Toc23978"/>
      <w:bookmarkStart w:id="351" w:name="_Toc78449664"/>
      <w:bookmarkStart w:id="352" w:name="_Toc465114777"/>
      <w:bookmarkStart w:id="353" w:name="_Toc222840808"/>
      <w:bookmarkStart w:id="354" w:name="_Toc960008032"/>
      <w:r>
        <w:rPr>
          <w:color w:val="auto"/>
          <w:highlight w:val="none"/>
        </w:rPr>
        <w:t>6.7</w:t>
      </w:r>
      <w:r>
        <w:rPr>
          <w:rFonts w:hint="eastAsia" w:cs="黑体"/>
          <w:color w:val="auto"/>
          <w:highlight w:val="none"/>
        </w:rPr>
        <w:t>履约能力审查</w:t>
      </w:r>
      <w:bookmarkEnd w:id="350"/>
      <w:bookmarkEnd w:id="351"/>
      <w:bookmarkEnd w:id="352"/>
      <w:bookmarkEnd w:id="353"/>
      <w:bookmarkEnd w:id="354"/>
    </w:p>
    <w:p w14:paraId="5BD5D165">
      <w:pPr>
        <w:spacing w:line="360" w:lineRule="auto"/>
        <w:ind w:firstLine="420" w:firstLineChars="200"/>
        <w:rPr>
          <w:color w:val="auto"/>
          <w:highlight w:val="none"/>
        </w:rPr>
      </w:pPr>
      <w:r>
        <w:rPr>
          <w:rFonts w:hint="eastAsia"/>
          <w:color w:val="auto"/>
          <w:highlight w:val="none"/>
        </w:rPr>
        <w:t>在中标通知书发出前，如果中标候选人的经营、财务状况发生较大变化或存在“投标人须知前附表”规定的情形，可能造成不能履行合同、无法按照招标文件要求提交履约保证金等情形，不符合中标条件的，应在中标公示期及时书面告知招标人。</w:t>
      </w:r>
    </w:p>
    <w:p w14:paraId="516377AD">
      <w:pPr>
        <w:spacing w:line="360" w:lineRule="auto"/>
        <w:ind w:firstLine="420" w:firstLineChars="200"/>
        <w:rPr>
          <w:color w:val="auto"/>
          <w:highlight w:val="none"/>
        </w:rPr>
      </w:pPr>
      <w:r>
        <w:rPr>
          <w:rFonts w:hint="eastAsia"/>
          <w:color w:val="auto"/>
          <w:highlight w:val="none"/>
        </w:rPr>
        <w:t>如招标人认为中标候选人的经营、财务状况发生较大变化、存在违法行为或者“投标人须知前附表”规定的情形，可能影响其履约能力的，应当在中标通知书发出前由原评标委员会按照招标文件规定的标准和方法审查确认。</w:t>
      </w:r>
    </w:p>
    <w:p w14:paraId="139D9379">
      <w:pPr>
        <w:pStyle w:val="20"/>
        <w:rPr>
          <w:color w:val="auto"/>
          <w:highlight w:val="none"/>
        </w:rPr>
      </w:pPr>
      <w:bookmarkStart w:id="355" w:name="_Toc389065184"/>
      <w:bookmarkStart w:id="356" w:name="_Toc816326860"/>
      <w:bookmarkStart w:id="357" w:name="_Toc25587"/>
      <w:bookmarkStart w:id="358" w:name="_Toc78449665"/>
      <w:bookmarkStart w:id="359" w:name="_Toc407135119"/>
      <w:bookmarkStart w:id="360" w:name="_Toc365083134"/>
      <w:r>
        <w:rPr>
          <w:color w:val="auto"/>
          <w:highlight w:val="none"/>
        </w:rPr>
        <w:t xml:space="preserve">7 </w:t>
      </w:r>
      <w:r>
        <w:rPr>
          <w:rFonts w:hint="eastAsia" w:cs="黑体"/>
          <w:color w:val="auto"/>
          <w:highlight w:val="none"/>
        </w:rPr>
        <w:t>合同授予</w:t>
      </w:r>
      <w:bookmarkEnd w:id="355"/>
      <w:bookmarkEnd w:id="356"/>
      <w:bookmarkEnd w:id="357"/>
      <w:bookmarkEnd w:id="358"/>
      <w:bookmarkEnd w:id="359"/>
      <w:bookmarkEnd w:id="360"/>
    </w:p>
    <w:p w14:paraId="4AC15631">
      <w:pPr>
        <w:pStyle w:val="21"/>
        <w:rPr>
          <w:color w:val="auto"/>
          <w:highlight w:val="none"/>
        </w:rPr>
      </w:pPr>
      <w:bookmarkStart w:id="361" w:name="_Toc78449666"/>
      <w:bookmarkStart w:id="362" w:name="_Toc662778254"/>
      <w:bookmarkStart w:id="363" w:name="_Toc1227023857"/>
      <w:bookmarkStart w:id="364" w:name="_Toc407135120"/>
      <w:bookmarkStart w:id="365" w:name="_Toc14728"/>
      <w:bookmarkStart w:id="366" w:name="_Toc389065185"/>
      <w:r>
        <w:rPr>
          <w:color w:val="auto"/>
          <w:highlight w:val="none"/>
        </w:rPr>
        <w:t xml:space="preserve">7.1 </w:t>
      </w:r>
      <w:r>
        <w:rPr>
          <w:rFonts w:hint="eastAsia" w:cs="黑体"/>
          <w:color w:val="auto"/>
          <w:highlight w:val="none"/>
        </w:rPr>
        <w:t>定标方式</w:t>
      </w:r>
      <w:bookmarkEnd w:id="361"/>
      <w:bookmarkEnd w:id="362"/>
      <w:bookmarkEnd w:id="363"/>
      <w:bookmarkEnd w:id="364"/>
      <w:bookmarkEnd w:id="365"/>
      <w:bookmarkEnd w:id="366"/>
    </w:p>
    <w:p w14:paraId="3C0B0155">
      <w:pPr>
        <w:spacing w:line="360" w:lineRule="auto"/>
        <w:ind w:firstLine="420" w:firstLineChars="200"/>
        <w:rPr>
          <w:color w:val="auto"/>
          <w:highlight w:val="none"/>
        </w:rPr>
      </w:pPr>
      <w:r>
        <w:rPr>
          <w:rFonts w:hint="eastAsia" w:cs="宋体"/>
          <w:color w:val="auto"/>
          <w:highlight w:val="none"/>
        </w:rPr>
        <w:t>除</w:t>
      </w:r>
      <w:r>
        <w:rPr>
          <w:color w:val="auto"/>
          <w:highlight w:val="none"/>
        </w:rPr>
        <w:t>“</w:t>
      </w:r>
      <w:r>
        <w:rPr>
          <w:rFonts w:hint="eastAsia" w:cs="宋体"/>
          <w:color w:val="auto"/>
          <w:highlight w:val="none"/>
        </w:rPr>
        <w:t>投标人须知前附表</w:t>
      </w:r>
      <w:r>
        <w:rPr>
          <w:color w:val="auto"/>
          <w:highlight w:val="none"/>
        </w:rPr>
        <w:t>”</w:t>
      </w:r>
      <w:r>
        <w:rPr>
          <w:rFonts w:hint="eastAsia" w:cs="宋体"/>
          <w:color w:val="auto"/>
          <w:highlight w:val="none"/>
        </w:rPr>
        <w:t>规定评标委员会直接确定中标人外，招标人依据评标委员会推荐的中标候选人确定中标人，评标委员会推荐中标候选人的人数见</w:t>
      </w:r>
      <w:r>
        <w:rPr>
          <w:color w:val="auto"/>
          <w:highlight w:val="none"/>
        </w:rPr>
        <w:t>“</w:t>
      </w:r>
      <w:r>
        <w:rPr>
          <w:rFonts w:hint="eastAsia" w:cs="宋体"/>
          <w:color w:val="auto"/>
          <w:highlight w:val="none"/>
        </w:rPr>
        <w:t>投标人须知前附表</w:t>
      </w:r>
      <w:r>
        <w:rPr>
          <w:color w:val="auto"/>
          <w:highlight w:val="none"/>
        </w:rPr>
        <w:t>”</w:t>
      </w:r>
      <w:r>
        <w:rPr>
          <w:rFonts w:hint="eastAsia" w:cs="宋体"/>
          <w:color w:val="auto"/>
          <w:highlight w:val="none"/>
        </w:rPr>
        <w:t>。</w:t>
      </w:r>
    </w:p>
    <w:p w14:paraId="54D4302D">
      <w:pPr>
        <w:pStyle w:val="21"/>
        <w:rPr>
          <w:color w:val="auto"/>
          <w:highlight w:val="none"/>
        </w:rPr>
      </w:pPr>
      <w:bookmarkStart w:id="367" w:name="_Toc389065186"/>
      <w:bookmarkStart w:id="368" w:name="_Toc78449667"/>
      <w:bookmarkStart w:id="369" w:name="_Toc157159122"/>
      <w:bookmarkStart w:id="370" w:name="_Toc407135121"/>
      <w:bookmarkStart w:id="371" w:name="_Toc13550"/>
      <w:bookmarkStart w:id="372" w:name="_Toc1970376330"/>
      <w:r>
        <w:rPr>
          <w:color w:val="auto"/>
          <w:highlight w:val="none"/>
        </w:rPr>
        <w:t xml:space="preserve">7.2 </w:t>
      </w:r>
      <w:r>
        <w:rPr>
          <w:rFonts w:hint="eastAsia" w:cs="黑体"/>
          <w:color w:val="auto"/>
          <w:highlight w:val="none"/>
        </w:rPr>
        <w:t>中标通知</w:t>
      </w:r>
      <w:bookmarkEnd w:id="367"/>
      <w:r>
        <w:rPr>
          <w:rFonts w:hint="eastAsia" w:cs="黑体"/>
          <w:color w:val="auto"/>
          <w:highlight w:val="none"/>
        </w:rPr>
        <w:t>及中标公告</w:t>
      </w:r>
      <w:bookmarkEnd w:id="368"/>
      <w:bookmarkEnd w:id="369"/>
      <w:bookmarkEnd w:id="370"/>
      <w:bookmarkEnd w:id="371"/>
      <w:bookmarkEnd w:id="372"/>
    </w:p>
    <w:p w14:paraId="14957D47">
      <w:pPr>
        <w:spacing w:line="360" w:lineRule="auto"/>
        <w:ind w:firstLine="420" w:firstLineChars="200"/>
        <w:rPr>
          <w:color w:val="auto"/>
          <w:highlight w:val="none"/>
        </w:rPr>
      </w:pPr>
      <w:r>
        <w:rPr>
          <w:rFonts w:hint="eastAsia"/>
          <w:color w:val="auto"/>
          <w:highlight w:val="none"/>
        </w:rPr>
        <w:t>中标候选人公示期满无异议或异议不成立的，招标人应在公示期结束后,</w:t>
      </w:r>
      <w:r>
        <w:rPr>
          <w:color w:val="auto"/>
          <w:highlight w:val="none"/>
        </w:rPr>
        <w:t>5</w:t>
      </w:r>
      <w:r>
        <w:rPr>
          <w:rFonts w:hint="eastAsia"/>
          <w:color w:val="auto"/>
          <w:highlight w:val="none"/>
        </w:rPr>
        <w:t>日内按照招标文件规定的定标办法确定中标人，招标人应当自确定中标人之日起15日内，向工程所在地的县级以上地方人民政府建设行政主管部门提交施工招标投标情况的书面报告，建设行政主管部门自收到书面报告之日起5日内未通知招标人在招标投标活动中有违法行为的，招标人可以向中标人发出中标通知书，同时按规定的格式在发布媒介发出中标公告，将中标结果在全国公共资源交易平台（广西壮族自治区）中通知未中标的投标人。</w:t>
      </w:r>
      <w:r>
        <w:rPr>
          <w:rFonts w:hint="eastAsia" w:ascii="仿宋_GB2312" w:hAnsi="宋体" w:cs="宋体"/>
          <w:color w:val="auto"/>
          <w:highlight w:val="none"/>
        </w:rPr>
        <w:t>依法必须招标项目的中标结果公示应在广西壮族自治区招标投标公共服务平台上优先发布。</w:t>
      </w:r>
    </w:p>
    <w:p w14:paraId="63736ABC">
      <w:pPr>
        <w:pStyle w:val="21"/>
        <w:rPr>
          <w:color w:val="auto"/>
          <w:highlight w:val="none"/>
        </w:rPr>
      </w:pPr>
      <w:bookmarkStart w:id="373" w:name="_Toc389065187"/>
      <w:bookmarkStart w:id="374" w:name="_Toc28158"/>
      <w:bookmarkStart w:id="375" w:name="_Toc407135122"/>
      <w:bookmarkStart w:id="376" w:name="_Toc78449668"/>
      <w:bookmarkStart w:id="377" w:name="_Toc1448385315"/>
      <w:bookmarkStart w:id="378" w:name="_Toc1153757931"/>
      <w:r>
        <w:rPr>
          <w:color w:val="auto"/>
          <w:highlight w:val="none"/>
        </w:rPr>
        <w:t xml:space="preserve">7.3 </w:t>
      </w:r>
      <w:r>
        <w:rPr>
          <w:rFonts w:hint="eastAsia" w:cs="黑体"/>
          <w:color w:val="auto"/>
          <w:highlight w:val="none"/>
        </w:rPr>
        <w:t>履约</w:t>
      </w:r>
      <w:bookmarkEnd w:id="373"/>
      <w:r>
        <w:rPr>
          <w:rFonts w:hint="eastAsia" w:cs="黑体"/>
          <w:color w:val="auto"/>
          <w:highlight w:val="none"/>
        </w:rPr>
        <w:t>保证金</w:t>
      </w:r>
      <w:bookmarkEnd w:id="374"/>
      <w:bookmarkEnd w:id="375"/>
      <w:bookmarkEnd w:id="376"/>
      <w:bookmarkEnd w:id="377"/>
      <w:bookmarkEnd w:id="378"/>
    </w:p>
    <w:p w14:paraId="511C06CB">
      <w:pPr>
        <w:spacing w:line="360" w:lineRule="auto"/>
        <w:ind w:firstLine="420" w:firstLineChars="200"/>
        <w:rPr>
          <w:color w:val="auto"/>
          <w:highlight w:val="none"/>
        </w:rPr>
      </w:pPr>
      <w:r>
        <w:rPr>
          <w:color w:val="auto"/>
          <w:highlight w:val="none"/>
        </w:rPr>
        <w:t xml:space="preserve">7.3.1 </w:t>
      </w:r>
      <w:r>
        <w:rPr>
          <w:rFonts w:hint="eastAsia" w:cs="宋体"/>
          <w:color w:val="auto"/>
          <w:highlight w:val="none"/>
        </w:rPr>
        <w:t>在签订合同前，中标人应按</w:t>
      </w:r>
      <w:r>
        <w:rPr>
          <w:color w:val="auto"/>
          <w:highlight w:val="none"/>
        </w:rPr>
        <w:t>“</w:t>
      </w:r>
      <w:r>
        <w:rPr>
          <w:rFonts w:hint="eastAsia" w:cs="宋体"/>
          <w:color w:val="auto"/>
          <w:highlight w:val="none"/>
        </w:rPr>
        <w:t>投标人须知前附表</w:t>
      </w:r>
      <w:r>
        <w:rPr>
          <w:color w:val="auto"/>
          <w:highlight w:val="none"/>
        </w:rPr>
        <w:t>”</w:t>
      </w:r>
      <w:r>
        <w:rPr>
          <w:rFonts w:hint="eastAsia" w:cs="宋体"/>
          <w:color w:val="auto"/>
          <w:highlight w:val="none"/>
        </w:rPr>
        <w:t>规定的金额、担保形式和招标文件第四章</w:t>
      </w:r>
      <w:r>
        <w:rPr>
          <w:color w:val="auto"/>
          <w:highlight w:val="none"/>
        </w:rPr>
        <w:t>“</w:t>
      </w:r>
      <w:r>
        <w:rPr>
          <w:rFonts w:hint="eastAsia" w:cs="宋体"/>
          <w:color w:val="auto"/>
          <w:highlight w:val="none"/>
        </w:rPr>
        <w:t>合同条款及格式</w:t>
      </w:r>
      <w:r>
        <w:rPr>
          <w:color w:val="auto"/>
          <w:highlight w:val="none"/>
        </w:rPr>
        <w:t>”</w:t>
      </w:r>
      <w:r>
        <w:rPr>
          <w:rFonts w:hint="eastAsia" w:cs="宋体"/>
          <w:color w:val="auto"/>
          <w:highlight w:val="none"/>
        </w:rPr>
        <w:t>规定的履约担保格式向招标人提交履约保证金。联合体中标的，其履约保证金由牵头人递交，并应符合</w:t>
      </w:r>
      <w:r>
        <w:rPr>
          <w:color w:val="auto"/>
          <w:highlight w:val="none"/>
        </w:rPr>
        <w:t>“</w:t>
      </w:r>
      <w:r>
        <w:rPr>
          <w:rFonts w:hint="eastAsia" w:cs="宋体"/>
          <w:color w:val="auto"/>
          <w:highlight w:val="none"/>
        </w:rPr>
        <w:t>投标人须知前附表</w:t>
      </w:r>
      <w:r>
        <w:rPr>
          <w:color w:val="auto"/>
          <w:highlight w:val="none"/>
        </w:rPr>
        <w:t>”</w:t>
      </w:r>
      <w:r>
        <w:rPr>
          <w:rFonts w:hint="eastAsia" w:cs="宋体"/>
          <w:color w:val="auto"/>
          <w:highlight w:val="none"/>
        </w:rPr>
        <w:t>规定的金额、担保形式和招标文件第四章</w:t>
      </w:r>
      <w:r>
        <w:rPr>
          <w:color w:val="auto"/>
          <w:highlight w:val="none"/>
        </w:rPr>
        <w:t>“</w:t>
      </w:r>
      <w:r>
        <w:rPr>
          <w:rFonts w:hint="eastAsia" w:cs="宋体"/>
          <w:color w:val="auto"/>
          <w:highlight w:val="none"/>
        </w:rPr>
        <w:t>合同条款</w:t>
      </w:r>
      <w:r>
        <w:rPr>
          <w:color w:val="auto"/>
          <w:highlight w:val="none"/>
        </w:rPr>
        <w:t>”</w:t>
      </w:r>
      <w:r>
        <w:rPr>
          <w:rFonts w:hint="eastAsia" w:cs="宋体"/>
          <w:color w:val="auto"/>
          <w:highlight w:val="none"/>
        </w:rPr>
        <w:t>规定的履约担保要求。</w:t>
      </w:r>
    </w:p>
    <w:p w14:paraId="15568295">
      <w:pPr>
        <w:spacing w:line="360" w:lineRule="auto"/>
        <w:ind w:firstLine="420" w:firstLineChars="200"/>
        <w:rPr>
          <w:rFonts w:hint="eastAsia" w:cs="宋体"/>
          <w:color w:val="auto"/>
          <w:highlight w:val="none"/>
        </w:rPr>
      </w:pPr>
      <w:r>
        <w:rPr>
          <w:color w:val="auto"/>
          <w:highlight w:val="none"/>
        </w:rPr>
        <w:t xml:space="preserve">7.3.2 </w:t>
      </w:r>
      <w:r>
        <w:rPr>
          <w:rFonts w:hint="eastAsia" w:cs="宋体"/>
          <w:color w:val="auto"/>
          <w:highlight w:val="none"/>
        </w:rPr>
        <w:t>中标人不能按本章第</w:t>
      </w:r>
      <w:r>
        <w:rPr>
          <w:color w:val="auto"/>
          <w:highlight w:val="none"/>
        </w:rPr>
        <w:t>7.3.1</w:t>
      </w:r>
      <w:r>
        <w:rPr>
          <w:rFonts w:hint="eastAsia" w:cs="宋体"/>
          <w:color w:val="auto"/>
          <w:highlight w:val="none"/>
        </w:rPr>
        <w:t>项要求提交履约保证金的，视为放弃中标，招标人有权没收其投标保证金，给招标人造成的损失超过投标保证金数额的，中标人还应当对超过部分予以赔偿。</w:t>
      </w:r>
    </w:p>
    <w:p w14:paraId="39B45CE4">
      <w:pPr>
        <w:spacing w:line="360" w:lineRule="auto"/>
        <w:ind w:firstLine="420" w:firstLineChars="200"/>
        <w:rPr>
          <w:rFonts w:hint="eastAsia" w:cs="宋体"/>
          <w:color w:val="auto"/>
          <w:highlight w:val="none"/>
        </w:rPr>
      </w:pPr>
    </w:p>
    <w:p w14:paraId="0BDEC1B5">
      <w:pPr>
        <w:pStyle w:val="21"/>
        <w:rPr>
          <w:color w:val="auto"/>
          <w:highlight w:val="none"/>
        </w:rPr>
      </w:pPr>
      <w:bookmarkStart w:id="379" w:name="_Toc407135123"/>
      <w:bookmarkStart w:id="380" w:name="_Toc78449669"/>
      <w:bookmarkStart w:id="381" w:name="_Toc389065188"/>
      <w:bookmarkStart w:id="382" w:name="_Toc1390798648"/>
      <w:bookmarkStart w:id="383" w:name="_Toc1829744987"/>
      <w:bookmarkStart w:id="384" w:name="_Toc8693"/>
      <w:r>
        <w:rPr>
          <w:color w:val="auto"/>
          <w:highlight w:val="none"/>
        </w:rPr>
        <w:t>7.</w:t>
      </w:r>
      <w:r>
        <w:rPr>
          <w:color w:val="auto"/>
          <w:highlight w:val="none"/>
          <w:lang w:val="en-US"/>
        </w:rPr>
        <w:t>4</w:t>
      </w:r>
      <w:r>
        <w:rPr>
          <w:color w:val="auto"/>
          <w:highlight w:val="none"/>
        </w:rPr>
        <w:t xml:space="preserve"> </w:t>
      </w:r>
      <w:r>
        <w:rPr>
          <w:rFonts w:hint="eastAsia" w:cs="黑体"/>
          <w:color w:val="auto"/>
          <w:highlight w:val="none"/>
        </w:rPr>
        <w:t>签订合同</w:t>
      </w:r>
      <w:bookmarkEnd w:id="379"/>
      <w:bookmarkEnd w:id="380"/>
      <w:bookmarkEnd w:id="381"/>
      <w:bookmarkEnd w:id="382"/>
      <w:bookmarkEnd w:id="383"/>
      <w:bookmarkEnd w:id="384"/>
    </w:p>
    <w:p w14:paraId="7023ECA7">
      <w:pPr>
        <w:spacing w:line="360" w:lineRule="auto"/>
        <w:ind w:firstLine="420" w:firstLineChars="200"/>
        <w:rPr>
          <w:color w:val="auto"/>
          <w:highlight w:val="none"/>
        </w:rPr>
      </w:pPr>
      <w:r>
        <w:rPr>
          <w:color w:val="auto"/>
          <w:highlight w:val="none"/>
        </w:rPr>
        <w:t xml:space="preserve">7.4.1 </w:t>
      </w:r>
      <w:r>
        <w:rPr>
          <w:rFonts w:hint="eastAsia" w:cs="宋体"/>
          <w:color w:val="auto"/>
          <w:highlight w:val="none"/>
        </w:rPr>
        <w:t>招标人和中标人应当在投标有效期内以及中标通知书发出之日起</w:t>
      </w:r>
      <w:r>
        <w:rPr>
          <w:color w:val="auto"/>
          <w:highlight w:val="none"/>
        </w:rPr>
        <w:t>30</w:t>
      </w:r>
      <w:r>
        <w:rPr>
          <w:rFonts w:hint="eastAsia" w:cs="宋体"/>
          <w:color w:val="auto"/>
          <w:highlight w:val="none"/>
        </w:rPr>
        <w:t>天内，根据招标文件和中标人的投标文件订立书面合同。中标人无正当理由拒签合同的，招标人取消其中标资格，招标人有权没收其投标保证金；给招标人造成的损失超过投标保证金数额的，中标人还应当对超过部分予以赔偿。对依法必须招标的项目的中标人，由有关行政监督部门责令改正。</w:t>
      </w:r>
    </w:p>
    <w:p w14:paraId="1EA78A9D">
      <w:pPr>
        <w:spacing w:line="360" w:lineRule="auto"/>
        <w:ind w:firstLine="420" w:firstLineChars="200"/>
        <w:rPr>
          <w:color w:val="auto"/>
          <w:highlight w:val="none"/>
        </w:rPr>
      </w:pPr>
      <w:r>
        <w:rPr>
          <w:color w:val="auto"/>
          <w:highlight w:val="none"/>
        </w:rPr>
        <w:t xml:space="preserve">7.4.2 </w:t>
      </w:r>
      <w:r>
        <w:rPr>
          <w:rFonts w:hint="eastAsia" w:cs="宋体"/>
          <w:color w:val="auto"/>
          <w:highlight w:val="none"/>
        </w:rPr>
        <w:t>国有资金占控股或者主导地位的依法必须进行招标的项目，招标人应当确定排名第一的中标候选人为中标人。排名第一的中标候选人（或者评标委员会依据招标人的授权直接确定的中标人）放弃中标，或因不可抗力提出不能履行合同、不按照招标文件要求提交履约保证金，或者被查实存在影响中标结果的违法行为等情形，不符合中标条件的，招标人可以按照评标委员会提出的中标候选人名单排序（或者评标结果排序）依次确定其他中标候选人为中标人，或者招标人可以重新招标。</w:t>
      </w:r>
    </w:p>
    <w:p w14:paraId="3B40D363">
      <w:pPr>
        <w:spacing w:line="360" w:lineRule="auto"/>
        <w:ind w:firstLine="420" w:firstLineChars="200"/>
        <w:rPr>
          <w:color w:val="auto"/>
          <w:highlight w:val="none"/>
        </w:rPr>
      </w:pPr>
      <w:r>
        <w:rPr>
          <w:color w:val="auto"/>
          <w:highlight w:val="none"/>
        </w:rPr>
        <w:t xml:space="preserve">7.4.3 </w:t>
      </w:r>
      <w:r>
        <w:rPr>
          <w:rFonts w:hint="eastAsia" w:cs="宋体"/>
          <w:color w:val="auto"/>
          <w:highlight w:val="none"/>
        </w:rPr>
        <w:t>发出中标通知书后，招标人无正当理由拒签合同的，由有关行政监督部门给予警告，责令改正。同时招标人向中标人退还投标保证金；给中标人造成损失的，还应当赔偿损失。</w:t>
      </w:r>
    </w:p>
    <w:p w14:paraId="275F1214">
      <w:pPr>
        <w:pStyle w:val="20"/>
        <w:rPr>
          <w:color w:val="auto"/>
          <w:highlight w:val="none"/>
        </w:rPr>
      </w:pPr>
      <w:bookmarkStart w:id="385" w:name="_Toc1488"/>
      <w:bookmarkStart w:id="386" w:name="_Toc389065189"/>
      <w:bookmarkStart w:id="387" w:name="_Toc78449670"/>
      <w:bookmarkStart w:id="388" w:name="_Toc407135124"/>
      <w:bookmarkStart w:id="389" w:name="_Toc1346101507"/>
      <w:bookmarkStart w:id="390" w:name="_Toc2086956348"/>
      <w:r>
        <w:rPr>
          <w:color w:val="auto"/>
          <w:highlight w:val="none"/>
        </w:rPr>
        <w:t xml:space="preserve">8 </w:t>
      </w:r>
      <w:r>
        <w:rPr>
          <w:rFonts w:hint="eastAsia" w:cs="黑体"/>
          <w:color w:val="auto"/>
          <w:highlight w:val="none"/>
        </w:rPr>
        <w:t>重新招标和不再招标</w:t>
      </w:r>
      <w:bookmarkEnd w:id="385"/>
      <w:bookmarkEnd w:id="386"/>
      <w:bookmarkEnd w:id="387"/>
      <w:bookmarkEnd w:id="388"/>
      <w:bookmarkEnd w:id="389"/>
      <w:bookmarkEnd w:id="390"/>
    </w:p>
    <w:p w14:paraId="6F2E0BA8">
      <w:pPr>
        <w:pStyle w:val="21"/>
        <w:rPr>
          <w:color w:val="auto"/>
          <w:highlight w:val="none"/>
        </w:rPr>
      </w:pPr>
      <w:bookmarkStart w:id="391" w:name="_Toc17265"/>
      <w:bookmarkStart w:id="392" w:name="_Toc407135125"/>
      <w:bookmarkStart w:id="393" w:name="_Toc78449671"/>
      <w:bookmarkStart w:id="394" w:name="_Toc389065190"/>
      <w:bookmarkStart w:id="395" w:name="_Toc505786378"/>
      <w:bookmarkStart w:id="396" w:name="_Toc704394127"/>
      <w:r>
        <w:rPr>
          <w:color w:val="auto"/>
          <w:highlight w:val="none"/>
        </w:rPr>
        <w:t xml:space="preserve">8.1 </w:t>
      </w:r>
      <w:r>
        <w:rPr>
          <w:rFonts w:hint="eastAsia" w:cs="黑体"/>
          <w:color w:val="auto"/>
          <w:highlight w:val="none"/>
        </w:rPr>
        <w:t>重新招标</w:t>
      </w:r>
      <w:bookmarkEnd w:id="391"/>
      <w:bookmarkEnd w:id="392"/>
      <w:bookmarkEnd w:id="393"/>
      <w:bookmarkEnd w:id="394"/>
      <w:bookmarkEnd w:id="395"/>
      <w:bookmarkEnd w:id="396"/>
    </w:p>
    <w:p w14:paraId="6EA054E2">
      <w:pPr>
        <w:spacing w:line="360" w:lineRule="auto"/>
        <w:ind w:firstLine="420" w:firstLineChars="200"/>
        <w:rPr>
          <w:color w:val="auto"/>
          <w:highlight w:val="none"/>
        </w:rPr>
      </w:pPr>
      <w:r>
        <w:rPr>
          <w:rFonts w:hint="eastAsia" w:cs="宋体"/>
          <w:color w:val="auto"/>
          <w:highlight w:val="none"/>
        </w:rPr>
        <w:t>有下列情形之一的，招标人将重新招标：</w:t>
      </w:r>
    </w:p>
    <w:p w14:paraId="6CFB62C1">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）投标截止时，投标人少于</w:t>
      </w:r>
      <w:r>
        <w:rPr>
          <w:color w:val="auto"/>
          <w:highlight w:val="none"/>
        </w:rPr>
        <w:t>3</w:t>
      </w:r>
      <w:r>
        <w:rPr>
          <w:rFonts w:hint="eastAsia" w:cs="宋体"/>
          <w:color w:val="auto"/>
          <w:highlight w:val="none"/>
        </w:rPr>
        <w:t>个的；</w:t>
      </w:r>
    </w:p>
    <w:p w14:paraId="17999A15">
      <w:pPr>
        <w:spacing w:line="360" w:lineRule="auto"/>
        <w:ind w:firstLine="420" w:firstLineChars="200"/>
        <w:rPr>
          <w:rFonts w:cs="宋体"/>
          <w:color w:val="auto"/>
          <w:highlight w:val="none"/>
        </w:rPr>
      </w:pPr>
      <w:r>
        <w:rPr>
          <w:rFonts w:hint="eastAsia" w:cs="宋体"/>
          <w:color w:val="auto"/>
          <w:highlight w:val="none"/>
        </w:rPr>
        <w:t>（</w:t>
      </w:r>
      <w:r>
        <w:rPr>
          <w:color w:val="auto"/>
          <w:highlight w:val="none"/>
        </w:rPr>
        <w:t>2</w:t>
      </w:r>
      <w:r>
        <w:rPr>
          <w:rFonts w:hint="eastAsia" w:cs="宋体"/>
          <w:color w:val="auto"/>
          <w:highlight w:val="none"/>
        </w:rPr>
        <w:t>）经评标委员会评审后</w:t>
      </w:r>
      <w:r>
        <w:rPr>
          <w:rFonts w:hint="eastAsia" w:ascii="宋体" w:hAnsi="宋体" w:cs="宋体"/>
          <w:color w:val="auto"/>
          <w:highlight w:val="none"/>
          <w:shd w:val="clear" w:color="auto" w:fill="FFFFFF"/>
        </w:rPr>
        <w:t>，所有投标被否决或者部分投标被否决后，有效投标不足</w:t>
      </w:r>
      <w:r>
        <w:rPr>
          <w:rFonts w:ascii="宋体" w:hAnsi="宋体" w:cs="宋体"/>
          <w:color w:val="auto"/>
          <w:highlight w:val="none"/>
          <w:shd w:val="clear" w:color="auto" w:fill="FFFFFF"/>
        </w:rPr>
        <w:t>3</w:t>
      </w:r>
      <w:r>
        <w:rPr>
          <w:rFonts w:hint="eastAsia" w:ascii="宋体" w:hAnsi="宋体" w:cs="宋体"/>
          <w:color w:val="auto"/>
          <w:highlight w:val="none"/>
          <w:shd w:val="clear" w:color="auto" w:fill="FFFFFF"/>
        </w:rPr>
        <w:t>个，导致投标明显缺乏竞争</w:t>
      </w:r>
      <w:r>
        <w:rPr>
          <w:rFonts w:hint="eastAsia" w:cs="宋体"/>
          <w:color w:val="auto"/>
          <w:highlight w:val="none"/>
        </w:rPr>
        <w:t>的；</w:t>
      </w:r>
    </w:p>
    <w:p w14:paraId="7311ECA8">
      <w:pPr>
        <w:spacing w:line="360" w:lineRule="auto"/>
        <w:ind w:firstLine="420" w:firstLineChars="200"/>
        <w:rPr>
          <w:rFonts w:hint="eastAsia"/>
          <w:color w:val="auto"/>
          <w:highlight w:val="none"/>
        </w:rPr>
      </w:pPr>
      <w:r>
        <w:rPr>
          <w:rFonts w:hint="eastAsia"/>
          <w:color w:val="auto"/>
          <w:highlight w:val="none"/>
        </w:rPr>
        <w:t>（3）所有投标报价均</w:t>
      </w:r>
      <w:r>
        <w:rPr>
          <w:rFonts w:hint="eastAsia"/>
          <w:color w:val="auto"/>
          <w:highlight w:val="none"/>
          <w:lang w:eastAsia="zh-CN"/>
        </w:rPr>
        <w:t>高于</w:t>
      </w:r>
      <w:r>
        <w:rPr>
          <w:rFonts w:hint="eastAsia"/>
          <w:color w:val="auto"/>
          <w:highlight w:val="none"/>
        </w:rPr>
        <w:t>招标控制价的；</w:t>
      </w:r>
    </w:p>
    <w:p w14:paraId="4CD984F7">
      <w:pPr>
        <w:spacing w:line="360" w:lineRule="auto"/>
        <w:ind w:firstLine="420" w:firstLineChars="200"/>
        <w:rPr>
          <w:rFonts w:hint="eastAsia" w:ascii="宋体" w:hAnsi="宋体" w:cs="宋体"/>
          <w:color w:val="auto"/>
          <w:highlight w:val="none"/>
        </w:rPr>
      </w:pPr>
      <w:r>
        <w:rPr>
          <w:rFonts w:hint="eastAsia" w:cs="宋体"/>
          <w:color w:val="auto"/>
          <w:highlight w:val="none"/>
        </w:rPr>
        <w:t>（</w:t>
      </w:r>
      <w:r>
        <w:rPr>
          <w:color w:val="auto"/>
          <w:highlight w:val="none"/>
        </w:rPr>
        <w:t>4</w:t>
      </w:r>
      <w:r>
        <w:rPr>
          <w:rFonts w:hint="eastAsia" w:cs="宋体"/>
          <w:color w:val="auto"/>
          <w:highlight w:val="none"/>
        </w:rPr>
        <w:t>）使用</w:t>
      </w:r>
      <w:r>
        <w:rPr>
          <w:rFonts w:hint="eastAsia" w:cs="黑体"/>
          <w:color w:val="auto"/>
          <w:highlight w:val="none"/>
        </w:rPr>
        <w:t>综合评估法时，</w:t>
      </w:r>
      <w:r>
        <w:rPr>
          <w:rFonts w:hint="eastAsia" w:cs="宋体"/>
          <w:color w:val="auto"/>
          <w:highlight w:val="none"/>
        </w:rPr>
        <w:t>当</w:t>
      </w:r>
      <w:r>
        <w:rPr>
          <w:rFonts w:hint="eastAsia" w:ascii="宋体" w:hAnsi="宋体" w:cs="宋体"/>
          <w:color w:val="auto"/>
          <w:highlight w:val="none"/>
        </w:rPr>
        <w:t>房屋建筑项目所有有效报价均低于或等于招标控制价的85%的；</w:t>
      </w:r>
      <w:r>
        <w:rPr>
          <w:rFonts w:hint="eastAsia" w:cs="宋体"/>
          <w:color w:val="auto"/>
          <w:highlight w:val="none"/>
        </w:rPr>
        <w:t>当</w:t>
      </w:r>
      <w:r>
        <w:rPr>
          <w:rFonts w:hint="eastAsia" w:ascii="宋体" w:hAnsi="宋体" w:cs="宋体"/>
          <w:color w:val="auto"/>
          <w:highlight w:val="none"/>
        </w:rPr>
        <w:t>市政基础设施项目所有有效报价均低于或等于招标控制价的80%的；</w:t>
      </w:r>
    </w:p>
    <w:p w14:paraId="20E7D3B7">
      <w:pPr>
        <w:spacing w:line="360" w:lineRule="auto"/>
        <w:ind w:firstLine="420" w:firstLineChars="200"/>
        <w:rPr>
          <w:color w:val="auto"/>
          <w:highlight w:val="none"/>
        </w:rPr>
      </w:pPr>
      <w:r>
        <w:rPr>
          <w:rFonts w:hint="eastAsia" w:cs="宋体"/>
          <w:color w:val="auto"/>
          <w:highlight w:val="none"/>
        </w:rPr>
        <w:t>（</w:t>
      </w:r>
      <w:r>
        <w:rPr>
          <w:rFonts w:hint="eastAsia"/>
          <w:color w:val="auto"/>
          <w:highlight w:val="none"/>
        </w:rPr>
        <w:t>5</w:t>
      </w:r>
      <w:r>
        <w:rPr>
          <w:rFonts w:hint="eastAsia" w:cs="宋体"/>
          <w:color w:val="auto"/>
          <w:highlight w:val="none"/>
        </w:rPr>
        <w:t>）其他有关法规和文件规定的应当重新招标的情形。</w:t>
      </w:r>
    </w:p>
    <w:p w14:paraId="42FE8288">
      <w:pPr>
        <w:pStyle w:val="21"/>
        <w:rPr>
          <w:color w:val="auto"/>
          <w:highlight w:val="none"/>
        </w:rPr>
      </w:pPr>
      <w:bookmarkStart w:id="397" w:name="_Toc85448513"/>
      <w:bookmarkStart w:id="398" w:name="_Toc407135126"/>
      <w:bookmarkStart w:id="399" w:name="_Toc389065191"/>
      <w:bookmarkStart w:id="400" w:name="_Toc624418467"/>
      <w:bookmarkStart w:id="401" w:name="_Toc78449672"/>
      <w:bookmarkStart w:id="402" w:name="_Toc21927"/>
      <w:r>
        <w:rPr>
          <w:color w:val="auto"/>
          <w:highlight w:val="none"/>
        </w:rPr>
        <w:t xml:space="preserve">8.2 </w:t>
      </w:r>
      <w:r>
        <w:rPr>
          <w:rFonts w:hint="eastAsia" w:cs="黑体"/>
          <w:color w:val="auto"/>
          <w:highlight w:val="none"/>
        </w:rPr>
        <w:t>不再招标</w:t>
      </w:r>
      <w:bookmarkEnd w:id="397"/>
      <w:bookmarkEnd w:id="398"/>
      <w:bookmarkEnd w:id="399"/>
      <w:bookmarkEnd w:id="400"/>
      <w:bookmarkEnd w:id="401"/>
      <w:bookmarkEnd w:id="402"/>
    </w:p>
    <w:p w14:paraId="02B49BAE">
      <w:pPr>
        <w:spacing w:line="360" w:lineRule="auto"/>
        <w:ind w:firstLine="420" w:firstLineChars="200"/>
        <w:rPr>
          <w:color w:val="auto"/>
          <w:highlight w:val="none"/>
        </w:rPr>
      </w:pPr>
      <w:r>
        <w:rPr>
          <w:rFonts w:hint="eastAsia" w:cs="宋体"/>
          <w:color w:val="auto"/>
          <w:highlight w:val="none"/>
        </w:rPr>
        <w:t>重新招标后投标人仍少于</w:t>
      </w:r>
      <w:r>
        <w:rPr>
          <w:color w:val="auto"/>
          <w:highlight w:val="none"/>
        </w:rPr>
        <w:t>3</w:t>
      </w:r>
      <w:r>
        <w:rPr>
          <w:rFonts w:hint="eastAsia" w:cs="宋体"/>
          <w:color w:val="auto"/>
          <w:highlight w:val="none"/>
        </w:rPr>
        <w:t>个的，属于必须审批或核准的工程建设项目，经原审批或核准部门批准后可不再进行招标。</w:t>
      </w:r>
      <w:bookmarkStart w:id="403" w:name="_Toc389065192"/>
    </w:p>
    <w:p w14:paraId="5D611997">
      <w:pPr>
        <w:pStyle w:val="20"/>
        <w:rPr>
          <w:color w:val="auto"/>
          <w:highlight w:val="none"/>
        </w:rPr>
      </w:pPr>
      <w:bookmarkStart w:id="404" w:name="_Toc820221026"/>
      <w:bookmarkStart w:id="405" w:name="_Toc78449673"/>
      <w:bookmarkStart w:id="406" w:name="_Toc407135127"/>
      <w:bookmarkStart w:id="407" w:name="_Toc27044"/>
      <w:bookmarkStart w:id="408" w:name="_Toc563673721"/>
      <w:r>
        <w:rPr>
          <w:color w:val="auto"/>
          <w:highlight w:val="none"/>
        </w:rPr>
        <w:t xml:space="preserve">9 </w:t>
      </w:r>
      <w:r>
        <w:rPr>
          <w:rFonts w:hint="eastAsia" w:cs="黑体"/>
          <w:color w:val="auto"/>
          <w:highlight w:val="none"/>
        </w:rPr>
        <w:t>纪律和监督</w:t>
      </w:r>
      <w:bookmarkEnd w:id="403"/>
      <w:bookmarkEnd w:id="404"/>
      <w:bookmarkEnd w:id="405"/>
      <w:bookmarkEnd w:id="406"/>
      <w:bookmarkEnd w:id="407"/>
      <w:bookmarkEnd w:id="408"/>
    </w:p>
    <w:p w14:paraId="6277FE0D">
      <w:pPr>
        <w:pStyle w:val="21"/>
        <w:rPr>
          <w:color w:val="auto"/>
          <w:highlight w:val="none"/>
        </w:rPr>
      </w:pPr>
      <w:bookmarkStart w:id="409" w:name="_Toc591489662"/>
      <w:bookmarkStart w:id="410" w:name="_Toc78449674"/>
      <w:bookmarkStart w:id="411" w:name="_Toc389065193"/>
      <w:bookmarkStart w:id="412" w:name="_Toc2553"/>
      <w:bookmarkStart w:id="413" w:name="_Toc1363044854"/>
      <w:bookmarkStart w:id="414" w:name="_Toc407135128"/>
      <w:r>
        <w:rPr>
          <w:color w:val="auto"/>
          <w:highlight w:val="none"/>
        </w:rPr>
        <w:t xml:space="preserve">9.1 </w:t>
      </w:r>
      <w:r>
        <w:rPr>
          <w:rFonts w:hint="eastAsia" w:cs="黑体"/>
          <w:color w:val="auto"/>
          <w:highlight w:val="none"/>
        </w:rPr>
        <w:t>对</w:t>
      </w:r>
      <w:bookmarkEnd w:id="409"/>
      <w:bookmarkEnd w:id="410"/>
      <w:bookmarkEnd w:id="411"/>
      <w:bookmarkEnd w:id="412"/>
      <w:bookmarkEnd w:id="413"/>
      <w:bookmarkEnd w:id="414"/>
      <w:r>
        <w:rPr>
          <w:rFonts w:hint="eastAsia" w:cs="黑体"/>
          <w:color w:val="auto"/>
          <w:highlight w:val="none"/>
        </w:rPr>
        <w:t>招标人或招标代理机构的纪律要求</w:t>
      </w:r>
    </w:p>
    <w:p w14:paraId="425CBF7E">
      <w:pPr>
        <w:spacing w:line="360" w:lineRule="auto"/>
        <w:ind w:firstLine="420" w:firstLineChars="200"/>
        <w:rPr>
          <w:color w:val="auto"/>
          <w:highlight w:val="none"/>
        </w:rPr>
      </w:pPr>
      <w:r>
        <w:rPr>
          <w:rFonts w:hint="eastAsia" w:cs="宋体"/>
          <w:color w:val="auto"/>
          <w:highlight w:val="none"/>
        </w:rPr>
        <w:t>招标人不得泄漏招标投标活动中应当保密的情况和资料，不得与投标人串通损害国家利益、社会公共利益或者他人合法权益。有下列情形之一的，属于招标人或招标代理机构与投标人串通投标：</w:t>
      </w:r>
    </w:p>
    <w:p w14:paraId="2B70E325">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）招标人在开标前开启投标文件并将有关信息泄露给其他投标人；</w:t>
      </w:r>
    </w:p>
    <w:p w14:paraId="1D070357">
      <w:pPr>
        <w:spacing w:line="360" w:lineRule="auto"/>
        <w:ind w:firstLine="420" w:firstLineChars="200"/>
        <w:rPr>
          <w:color w:val="auto"/>
          <w:highlight w:val="none"/>
        </w:rPr>
      </w:pPr>
      <w:r>
        <w:rPr>
          <w:rFonts w:hint="eastAsia" w:cs="宋体"/>
          <w:color w:val="auto"/>
          <w:highlight w:val="none"/>
        </w:rPr>
        <w:t>（</w:t>
      </w:r>
      <w:r>
        <w:rPr>
          <w:color w:val="auto"/>
          <w:highlight w:val="none"/>
        </w:rPr>
        <w:t>2</w:t>
      </w:r>
      <w:r>
        <w:rPr>
          <w:rFonts w:hint="eastAsia" w:cs="宋体"/>
          <w:color w:val="auto"/>
          <w:highlight w:val="none"/>
        </w:rPr>
        <w:t>）招标人直接或者间接向投标人泄露标底、评标委员会成员等信息；</w:t>
      </w:r>
    </w:p>
    <w:p w14:paraId="34602387">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）招标人明示或者暗示投标人压低或者抬高投标报价；</w:t>
      </w:r>
    </w:p>
    <w:p w14:paraId="704E057A">
      <w:pPr>
        <w:spacing w:line="360" w:lineRule="auto"/>
        <w:ind w:firstLine="420" w:firstLineChars="200"/>
        <w:rPr>
          <w:color w:val="auto"/>
          <w:highlight w:val="none"/>
        </w:rPr>
      </w:pPr>
      <w:r>
        <w:rPr>
          <w:rFonts w:hint="eastAsia" w:cs="宋体"/>
          <w:color w:val="auto"/>
          <w:highlight w:val="none"/>
        </w:rPr>
        <w:t>（</w:t>
      </w:r>
      <w:r>
        <w:rPr>
          <w:color w:val="auto"/>
          <w:highlight w:val="none"/>
        </w:rPr>
        <w:t>4</w:t>
      </w:r>
      <w:r>
        <w:rPr>
          <w:rFonts w:hint="eastAsia" w:cs="宋体"/>
          <w:color w:val="auto"/>
          <w:highlight w:val="none"/>
        </w:rPr>
        <w:t>）招标人授意投标人撤换、修改投标文件；</w:t>
      </w:r>
    </w:p>
    <w:p w14:paraId="328CED9B">
      <w:pPr>
        <w:spacing w:line="360" w:lineRule="auto"/>
        <w:ind w:firstLine="420" w:firstLineChars="200"/>
        <w:rPr>
          <w:color w:val="auto"/>
          <w:highlight w:val="none"/>
        </w:rPr>
      </w:pPr>
      <w:r>
        <w:rPr>
          <w:rFonts w:hint="eastAsia" w:cs="宋体"/>
          <w:color w:val="auto"/>
          <w:highlight w:val="none"/>
        </w:rPr>
        <w:t>（</w:t>
      </w:r>
      <w:r>
        <w:rPr>
          <w:color w:val="auto"/>
          <w:highlight w:val="none"/>
        </w:rPr>
        <w:t>5</w:t>
      </w:r>
      <w:r>
        <w:rPr>
          <w:rFonts w:hint="eastAsia" w:cs="宋体"/>
          <w:color w:val="auto"/>
          <w:highlight w:val="none"/>
        </w:rPr>
        <w:t>）招标人明示或者暗示投标人为特定投标人中标提供方便；</w:t>
      </w:r>
    </w:p>
    <w:p w14:paraId="07D7939D">
      <w:pPr>
        <w:spacing w:line="360" w:lineRule="auto"/>
        <w:ind w:firstLine="420" w:firstLineChars="200"/>
        <w:rPr>
          <w:rFonts w:cs="宋体"/>
          <w:color w:val="auto"/>
          <w:highlight w:val="none"/>
        </w:rPr>
      </w:pPr>
      <w:r>
        <w:rPr>
          <w:rFonts w:hint="eastAsia" w:cs="宋体"/>
          <w:color w:val="auto"/>
          <w:highlight w:val="none"/>
        </w:rPr>
        <w:t>（</w:t>
      </w:r>
      <w:r>
        <w:rPr>
          <w:color w:val="auto"/>
          <w:highlight w:val="none"/>
        </w:rPr>
        <w:t>6</w:t>
      </w:r>
      <w:r>
        <w:rPr>
          <w:rFonts w:hint="eastAsia" w:cs="宋体"/>
          <w:color w:val="auto"/>
          <w:highlight w:val="none"/>
        </w:rPr>
        <w:t>）招标人与投标人为谋求特定投标人中标而采取的其他串通行为。</w:t>
      </w:r>
    </w:p>
    <w:p w14:paraId="7B44E564">
      <w:pPr>
        <w:spacing w:line="360" w:lineRule="auto"/>
        <w:ind w:firstLine="420" w:firstLineChars="200"/>
        <w:rPr>
          <w:rFonts w:hint="eastAsia"/>
          <w:color w:val="auto"/>
          <w:kern w:val="0"/>
          <w:highlight w:val="none"/>
        </w:rPr>
      </w:pPr>
      <w:r>
        <w:rPr>
          <w:rFonts w:hint="eastAsia"/>
          <w:color w:val="auto"/>
          <w:kern w:val="0"/>
          <w:highlight w:val="none"/>
        </w:rPr>
        <w:t>（7）发现不同投标人的法定代表人、委托代理人、项目负责人属于同一单位，仍同意其继续参加投标；</w:t>
      </w:r>
    </w:p>
    <w:p w14:paraId="7470A798">
      <w:pPr>
        <w:spacing w:line="360" w:lineRule="auto"/>
        <w:ind w:firstLine="420" w:firstLineChars="200"/>
        <w:rPr>
          <w:color w:val="auto"/>
          <w:kern w:val="0"/>
          <w:highlight w:val="none"/>
        </w:rPr>
      </w:pPr>
      <w:r>
        <w:rPr>
          <w:rFonts w:hint="eastAsia"/>
          <w:color w:val="auto"/>
          <w:kern w:val="0"/>
          <w:highlight w:val="none"/>
        </w:rPr>
        <w:t>（8）招标人（招标代理机构）编制的招标公告、招标文件专门为某个特定投标人设置明显倾向性条款；</w:t>
      </w:r>
    </w:p>
    <w:p w14:paraId="66237EAE">
      <w:pPr>
        <w:spacing w:line="360" w:lineRule="auto"/>
        <w:ind w:firstLine="420" w:firstLineChars="200"/>
        <w:rPr>
          <w:color w:val="auto"/>
          <w:kern w:val="0"/>
          <w:highlight w:val="none"/>
        </w:rPr>
      </w:pPr>
      <w:r>
        <w:rPr>
          <w:rFonts w:hint="eastAsia"/>
          <w:color w:val="auto"/>
          <w:kern w:val="0"/>
          <w:highlight w:val="none"/>
        </w:rPr>
        <w:t>（9）在规定提交投标文件截止时间后，协助投标人撤换或修改投标文件（包括修改电子投标文件相关数据）；</w:t>
      </w:r>
    </w:p>
    <w:p w14:paraId="7479C17F">
      <w:pPr>
        <w:spacing w:line="360" w:lineRule="auto"/>
        <w:ind w:firstLine="420" w:firstLineChars="200"/>
        <w:rPr>
          <w:rFonts w:hint="eastAsia"/>
          <w:color w:val="auto"/>
          <w:kern w:val="0"/>
          <w:highlight w:val="none"/>
        </w:rPr>
      </w:pPr>
      <w:r>
        <w:rPr>
          <w:rFonts w:hint="eastAsia"/>
          <w:color w:val="auto"/>
          <w:kern w:val="0"/>
          <w:highlight w:val="none"/>
        </w:rPr>
        <w:t>（10）发现有由同一人或存在利益关系的几个利害关系人携带两个以上（含两个）投标人的企业资料参与领取招标资料，或代表两个以上（含两个）投标人缴纳或退还投标保证金、开标等情形而不制止，反而同意其继续参加投标的；</w:t>
      </w:r>
    </w:p>
    <w:p w14:paraId="52565A31">
      <w:pPr>
        <w:spacing w:line="360" w:lineRule="auto"/>
        <w:ind w:firstLine="420" w:firstLineChars="200"/>
        <w:rPr>
          <w:color w:val="auto"/>
          <w:kern w:val="0"/>
          <w:highlight w:val="none"/>
        </w:rPr>
      </w:pPr>
      <w:r>
        <w:rPr>
          <w:rFonts w:hint="eastAsia"/>
          <w:color w:val="auto"/>
          <w:kern w:val="0"/>
          <w:highlight w:val="none"/>
        </w:rPr>
        <w:t>（11）在开标时发现不同投标人的投标资料（包括电子资料）相互混装等情形而不制止，反而同意其继续参加评标的；</w:t>
      </w:r>
    </w:p>
    <w:p w14:paraId="3ADEBE2E">
      <w:pPr>
        <w:spacing w:line="360" w:lineRule="auto"/>
        <w:ind w:firstLine="420" w:firstLineChars="200"/>
        <w:rPr>
          <w:rFonts w:hint="eastAsia"/>
          <w:color w:val="auto"/>
          <w:kern w:val="0"/>
          <w:highlight w:val="none"/>
        </w:rPr>
      </w:pPr>
      <w:r>
        <w:rPr>
          <w:rFonts w:hint="eastAsia"/>
          <w:color w:val="auto"/>
          <w:kern w:val="0"/>
          <w:highlight w:val="none"/>
        </w:rPr>
        <w:t>（12）招标代理机构在同一房屋建筑和市政工程招标投标活动中，既为招标人提供招标代理服务又为参加该项目投标人提供投标咨询的；</w:t>
      </w:r>
    </w:p>
    <w:p w14:paraId="338595DC">
      <w:pPr>
        <w:spacing w:line="360" w:lineRule="auto"/>
        <w:ind w:firstLine="420" w:firstLineChars="200"/>
        <w:rPr>
          <w:rFonts w:hint="eastAsia"/>
          <w:color w:val="auto"/>
          <w:kern w:val="0"/>
          <w:highlight w:val="none"/>
        </w:rPr>
      </w:pPr>
      <w:r>
        <w:rPr>
          <w:rFonts w:hint="eastAsia"/>
          <w:color w:val="auto"/>
          <w:kern w:val="0"/>
          <w:highlight w:val="none"/>
        </w:rPr>
        <w:t>（13）在招标文件以外招标人（招标代理机构）与投标人之间另行约定给予未中标的其他投标人费用补偿的；</w:t>
      </w:r>
    </w:p>
    <w:p w14:paraId="139AF9EF">
      <w:pPr>
        <w:spacing w:line="360" w:lineRule="auto"/>
        <w:ind w:firstLine="420" w:firstLineChars="200"/>
        <w:rPr>
          <w:rFonts w:hint="eastAsia"/>
          <w:color w:val="auto"/>
          <w:kern w:val="0"/>
          <w:highlight w:val="none"/>
        </w:rPr>
      </w:pPr>
      <w:r>
        <w:rPr>
          <w:rFonts w:hint="eastAsia"/>
          <w:color w:val="auto"/>
          <w:kern w:val="0"/>
          <w:highlight w:val="none"/>
        </w:rPr>
        <w:t>（14）在评标时，对评标委员会进行倾向性引导或干扰正常评标秩序的；</w:t>
      </w:r>
    </w:p>
    <w:p w14:paraId="20179F71">
      <w:pPr>
        <w:spacing w:line="360" w:lineRule="auto"/>
        <w:ind w:firstLine="420" w:firstLineChars="200"/>
        <w:rPr>
          <w:rFonts w:hint="eastAsia"/>
          <w:color w:val="auto"/>
          <w:kern w:val="0"/>
          <w:highlight w:val="none"/>
        </w:rPr>
      </w:pPr>
      <w:r>
        <w:rPr>
          <w:rFonts w:hint="eastAsia"/>
          <w:color w:val="auto"/>
          <w:kern w:val="0"/>
          <w:highlight w:val="none"/>
        </w:rPr>
        <w:t>（15）依法应当公开招标的建设工程，未确定中标人前，投标人已开展该工程招标范围内工作。</w:t>
      </w:r>
    </w:p>
    <w:p w14:paraId="0E37AB4E">
      <w:pPr>
        <w:pStyle w:val="21"/>
        <w:rPr>
          <w:color w:val="auto"/>
          <w:highlight w:val="none"/>
        </w:rPr>
      </w:pPr>
      <w:bookmarkStart w:id="415" w:name="_Toc1255316305"/>
      <w:bookmarkStart w:id="416" w:name="_Toc78449675"/>
      <w:bookmarkStart w:id="417" w:name="_Toc407135129"/>
      <w:bookmarkStart w:id="418" w:name="_Toc8070"/>
      <w:bookmarkStart w:id="419" w:name="_Toc1836354768"/>
      <w:r>
        <w:rPr>
          <w:color w:val="auto"/>
          <w:highlight w:val="none"/>
        </w:rPr>
        <w:t xml:space="preserve">9.2 </w:t>
      </w:r>
      <w:r>
        <w:rPr>
          <w:rFonts w:hint="eastAsia" w:cs="黑体"/>
          <w:color w:val="auto"/>
          <w:highlight w:val="none"/>
        </w:rPr>
        <w:t>对投标人的纪律要求</w:t>
      </w:r>
      <w:bookmarkEnd w:id="415"/>
      <w:bookmarkEnd w:id="416"/>
      <w:bookmarkEnd w:id="417"/>
      <w:bookmarkEnd w:id="418"/>
      <w:bookmarkEnd w:id="419"/>
    </w:p>
    <w:p w14:paraId="66CEE0FB">
      <w:pPr>
        <w:spacing w:line="360" w:lineRule="auto"/>
        <w:ind w:firstLine="420" w:firstLineChars="200"/>
        <w:rPr>
          <w:color w:val="auto"/>
          <w:highlight w:val="none"/>
        </w:rPr>
      </w:pPr>
      <w:r>
        <w:rPr>
          <w:color w:val="auto"/>
          <w:highlight w:val="none"/>
        </w:rPr>
        <w:t>9.2.1</w:t>
      </w:r>
      <w:r>
        <w:rPr>
          <w:rFonts w:hint="eastAsia" w:cs="宋体"/>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有下列情形之一的，属于投标人相互串通投标：</w:t>
      </w:r>
    </w:p>
    <w:p w14:paraId="71C7DF4C">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）投标人之间协商投标报价等投标文件的实质性内容；</w:t>
      </w:r>
    </w:p>
    <w:p w14:paraId="31FA6831">
      <w:pPr>
        <w:spacing w:line="360" w:lineRule="auto"/>
        <w:ind w:firstLine="420" w:firstLineChars="200"/>
        <w:rPr>
          <w:color w:val="auto"/>
          <w:highlight w:val="none"/>
        </w:rPr>
      </w:pPr>
      <w:r>
        <w:rPr>
          <w:rFonts w:hint="eastAsia" w:cs="宋体"/>
          <w:color w:val="auto"/>
          <w:highlight w:val="none"/>
        </w:rPr>
        <w:t>（</w:t>
      </w:r>
      <w:r>
        <w:rPr>
          <w:color w:val="auto"/>
          <w:highlight w:val="none"/>
        </w:rPr>
        <w:t>2</w:t>
      </w:r>
      <w:r>
        <w:rPr>
          <w:rFonts w:hint="eastAsia" w:cs="宋体"/>
          <w:color w:val="auto"/>
          <w:highlight w:val="none"/>
        </w:rPr>
        <w:t>）投标人之间约定中标人；</w:t>
      </w:r>
    </w:p>
    <w:p w14:paraId="64DB278B">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）投标人之间约定部分投标人放弃投标或者中标；</w:t>
      </w:r>
    </w:p>
    <w:p w14:paraId="2860572F">
      <w:pPr>
        <w:spacing w:line="360" w:lineRule="auto"/>
        <w:ind w:firstLine="420" w:firstLineChars="200"/>
        <w:rPr>
          <w:color w:val="auto"/>
          <w:highlight w:val="none"/>
        </w:rPr>
      </w:pPr>
      <w:r>
        <w:rPr>
          <w:rFonts w:hint="eastAsia" w:cs="宋体"/>
          <w:color w:val="auto"/>
          <w:highlight w:val="none"/>
        </w:rPr>
        <w:t>（</w:t>
      </w:r>
      <w:r>
        <w:rPr>
          <w:color w:val="auto"/>
          <w:highlight w:val="none"/>
        </w:rPr>
        <w:t>4</w:t>
      </w:r>
      <w:r>
        <w:rPr>
          <w:rFonts w:hint="eastAsia" w:cs="宋体"/>
          <w:color w:val="auto"/>
          <w:highlight w:val="none"/>
        </w:rPr>
        <w:t>）属于同一集团、协会、商会等组织成员的投标人按照该组织要求协同投标；</w:t>
      </w:r>
    </w:p>
    <w:p w14:paraId="1047B9EA">
      <w:pPr>
        <w:spacing w:line="360" w:lineRule="auto"/>
        <w:ind w:firstLine="420" w:firstLineChars="200"/>
        <w:rPr>
          <w:color w:val="auto"/>
          <w:highlight w:val="none"/>
        </w:rPr>
      </w:pPr>
      <w:r>
        <w:rPr>
          <w:rFonts w:hint="eastAsia" w:cs="宋体"/>
          <w:color w:val="auto"/>
          <w:highlight w:val="none"/>
        </w:rPr>
        <w:t>（</w:t>
      </w:r>
      <w:r>
        <w:rPr>
          <w:color w:val="auto"/>
          <w:highlight w:val="none"/>
        </w:rPr>
        <w:t>5</w:t>
      </w:r>
      <w:r>
        <w:rPr>
          <w:rFonts w:hint="eastAsia" w:cs="宋体"/>
          <w:color w:val="auto"/>
          <w:highlight w:val="none"/>
        </w:rPr>
        <w:t>）投标人之间为谋取中标或者排斥特定投标人而采取的其他联合行动；</w:t>
      </w:r>
    </w:p>
    <w:p w14:paraId="37ACA711">
      <w:pPr>
        <w:spacing w:line="360" w:lineRule="auto"/>
        <w:ind w:firstLine="420" w:firstLineChars="200"/>
        <w:rPr>
          <w:color w:val="auto"/>
          <w:highlight w:val="none"/>
        </w:rPr>
      </w:pPr>
      <w:r>
        <w:rPr>
          <w:rFonts w:hint="eastAsia" w:cs="宋体"/>
          <w:color w:val="auto"/>
          <w:highlight w:val="none"/>
        </w:rPr>
        <w:t>（</w:t>
      </w:r>
      <w:r>
        <w:rPr>
          <w:color w:val="auto"/>
          <w:highlight w:val="none"/>
        </w:rPr>
        <w:t>6</w:t>
      </w:r>
      <w:r>
        <w:rPr>
          <w:rFonts w:hint="eastAsia" w:cs="宋体"/>
          <w:color w:val="auto"/>
          <w:highlight w:val="none"/>
        </w:rPr>
        <w:t>）不同投标人的投标文件由同一单位或者个人编制；</w:t>
      </w:r>
    </w:p>
    <w:p w14:paraId="668D7C4A">
      <w:pPr>
        <w:spacing w:line="360" w:lineRule="auto"/>
        <w:ind w:firstLine="420" w:firstLineChars="200"/>
        <w:rPr>
          <w:color w:val="auto"/>
          <w:highlight w:val="none"/>
        </w:rPr>
      </w:pPr>
      <w:r>
        <w:rPr>
          <w:rFonts w:hint="eastAsia" w:cs="宋体"/>
          <w:color w:val="auto"/>
          <w:highlight w:val="none"/>
        </w:rPr>
        <w:t>（</w:t>
      </w:r>
      <w:r>
        <w:rPr>
          <w:color w:val="auto"/>
          <w:highlight w:val="none"/>
        </w:rPr>
        <w:t>7</w:t>
      </w:r>
      <w:r>
        <w:rPr>
          <w:rFonts w:hint="eastAsia" w:cs="宋体"/>
          <w:color w:val="auto"/>
          <w:highlight w:val="none"/>
        </w:rPr>
        <w:t>）不同投标人委托同一个人或注册在同一家企业的注册人员或同一家企业为其投标提供投标咨询、商务报价、技术咨询（招标工程本身要求采用专有技术的除外）等服务；</w:t>
      </w:r>
    </w:p>
    <w:p w14:paraId="7D4ED37C">
      <w:pPr>
        <w:spacing w:line="360" w:lineRule="auto"/>
        <w:ind w:firstLine="420" w:firstLineChars="200"/>
        <w:rPr>
          <w:color w:val="auto"/>
          <w:highlight w:val="none"/>
        </w:rPr>
      </w:pPr>
      <w:r>
        <w:rPr>
          <w:rFonts w:hint="eastAsia" w:cs="宋体"/>
          <w:color w:val="auto"/>
          <w:highlight w:val="none"/>
        </w:rPr>
        <w:t>（</w:t>
      </w:r>
      <w:r>
        <w:rPr>
          <w:color w:val="auto"/>
          <w:highlight w:val="none"/>
        </w:rPr>
        <w:t>8</w:t>
      </w:r>
      <w:r>
        <w:rPr>
          <w:rFonts w:hint="eastAsia" w:cs="宋体"/>
          <w:color w:val="auto"/>
          <w:highlight w:val="none"/>
        </w:rPr>
        <w:t>）不同投标人的投标文件载明的项目管理成员为同一人；</w:t>
      </w:r>
    </w:p>
    <w:p w14:paraId="623C8BD7">
      <w:pPr>
        <w:spacing w:line="360" w:lineRule="auto"/>
        <w:ind w:firstLine="420" w:firstLineChars="200"/>
        <w:rPr>
          <w:color w:val="auto"/>
          <w:highlight w:val="none"/>
        </w:rPr>
      </w:pPr>
      <w:r>
        <w:rPr>
          <w:rFonts w:hint="eastAsia" w:cs="宋体"/>
          <w:color w:val="auto"/>
          <w:highlight w:val="none"/>
        </w:rPr>
        <w:t>（</w:t>
      </w:r>
      <w:r>
        <w:rPr>
          <w:color w:val="auto"/>
          <w:highlight w:val="none"/>
        </w:rPr>
        <w:t>9</w:t>
      </w:r>
      <w:r>
        <w:rPr>
          <w:rFonts w:hint="eastAsia" w:cs="宋体"/>
          <w:color w:val="auto"/>
          <w:highlight w:val="none"/>
        </w:rPr>
        <w:t>）不同投标人的技术文件经电子招标投标交易平台查重分析，内容异常一致（相似度达70%以上的）或者实质性相同的，或者投标报价呈规律性差异（不同投标人报价呈等差数列、不同投标人的投标报价的差额本身呈等差数列或者规律性的百分比等）；</w:t>
      </w:r>
    </w:p>
    <w:p w14:paraId="4BFF423F">
      <w:pPr>
        <w:spacing w:line="360" w:lineRule="auto"/>
        <w:ind w:firstLine="420" w:firstLineChars="200"/>
        <w:rPr>
          <w:color w:val="auto"/>
          <w:highlight w:val="none"/>
        </w:rPr>
      </w:pPr>
      <w:r>
        <w:rPr>
          <w:rFonts w:hint="eastAsia" w:cs="宋体"/>
          <w:color w:val="auto"/>
          <w:highlight w:val="none"/>
        </w:rPr>
        <w:t>（</w:t>
      </w:r>
      <w:r>
        <w:rPr>
          <w:color w:val="auto"/>
          <w:highlight w:val="none"/>
        </w:rPr>
        <w:t>10</w:t>
      </w:r>
      <w:r>
        <w:rPr>
          <w:rFonts w:hint="eastAsia" w:cs="宋体"/>
          <w:color w:val="auto"/>
          <w:highlight w:val="none"/>
        </w:rPr>
        <w:t>）在资格审查或开标时不同投标人的投标资料（包括电子资料）相互混装；</w:t>
      </w:r>
    </w:p>
    <w:p w14:paraId="4E0B54B9">
      <w:pPr>
        <w:spacing w:line="360" w:lineRule="auto"/>
        <w:ind w:firstLine="420" w:firstLineChars="200"/>
        <w:rPr>
          <w:color w:val="auto"/>
          <w:highlight w:val="none"/>
        </w:rPr>
      </w:pPr>
      <w:r>
        <w:rPr>
          <w:rFonts w:hint="eastAsia" w:cs="宋体"/>
          <w:color w:val="auto"/>
          <w:highlight w:val="none"/>
        </w:rPr>
        <w:t>（</w:t>
      </w:r>
      <w:r>
        <w:rPr>
          <w:color w:val="auto"/>
          <w:highlight w:val="none"/>
        </w:rPr>
        <w:t>11</w:t>
      </w:r>
      <w:r>
        <w:rPr>
          <w:rFonts w:hint="eastAsia" w:cs="宋体"/>
          <w:color w:val="auto"/>
          <w:highlight w:val="none"/>
        </w:rPr>
        <w:t>）不同投标人的投标保证金从同一单位或者个人的账户转出；</w:t>
      </w:r>
    </w:p>
    <w:p w14:paraId="1537CE27">
      <w:pPr>
        <w:spacing w:line="360" w:lineRule="auto"/>
        <w:ind w:firstLine="420" w:firstLineChars="200"/>
        <w:rPr>
          <w:rFonts w:hint="eastAsia" w:cs="宋体"/>
          <w:color w:val="auto"/>
          <w:highlight w:val="none"/>
        </w:rPr>
      </w:pPr>
      <w:r>
        <w:rPr>
          <w:rFonts w:hint="eastAsia" w:cs="宋体"/>
          <w:color w:val="auto"/>
          <w:highlight w:val="none"/>
        </w:rPr>
        <w:t>（</w:t>
      </w:r>
      <w:r>
        <w:rPr>
          <w:color w:val="auto"/>
          <w:highlight w:val="none"/>
        </w:rPr>
        <w:t>12</w:t>
      </w:r>
      <w:r>
        <w:rPr>
          <w:rFonts w:hint="eastAsia" w:cs="宋体"/>
          <w:color w:val="auto"/>
          <w:highlight w:val="none"/>
        </w:rPr>
        <w:t>）不同投标人的投标文件由同一电脑编制、上传，或投标报价用同一个预算编制软件密码锁制作或出自同一电子文档；</w:t>
      </w:r>
    </w:p>
    <w:p w14:paraId="43984250">
      <w:pPr>
        <w:spacing w:line="360" w:lineRule="auto"/>
        <w:ind w:firstLine="420" w:firstLineChars="200"/>
        <w:rPr>
          <w:rFonts w:cs="宋体"/>
          <w:color w:val="auto"/>
          <w:highlight w:val="none"/>
        </w:rPr>
      </w:pPr>
      <w:r>
        <w:rPr>
          <w:rFonts w:hint="eastAsia" w:cs="宋体"/>
          <w:color w:val="auto"/>
          <w:highlight w:val="none"/>
        </w:rPr>
        <w:t>（13）不同投标人的投标文件上传的文件制作机器码一致的；</w:t>
      </w:r>
    </w:p>
    <w:p w14:paraId="2CADF140">
      <w:pPr>
        <w:spacing w:line="360" w:lineRule="auto"/>
        <w:ind w:firstLine="420" w:firstLineChars="200"/>
        <w:rPr>
          <w:rFonts w:hint="eastAsia" w:cs="宋体"/>
          <w:color w:val="auto"/>
          <w:highlight w:val="none"/>
        </w:rPr>
      </w:pPr>
      <w:r>
        <w:rPr>
          <w:rFonts w:hint="eastAsia" w:cs="宋体"/>
          <w:color w:val="auto"/>
          <w:highlight w:val="none"/>
        </w:rPr>
        <w:t>（14）由同一人或分别由几个有利害关系人携带两个以上（含两个）投标人的企业资料参与资格审查、领取招标资料，或代表两个以上（含两个）投标人参加招标答疑会、缴纳或退还投标保证金、开标；</w:t>
      </w:r>
    </w:p>
    <w:p w14:paraId="6A1A3F0C">
      <w:pPr>
        <w:spacing w:line="360" w:lineRule="auto"/>
        <w:ind w:firstLine="420" w:firstLineChars="200"/>
        <w:rPr>
          <w:rFonts w:cs="宋体"/>
          <w:color w:val="auto"/>
          <w:highlight w:val="none"/>
        </w:rPr>
      </w:pPr>
      <w:r>
        <w:rPr>
          <w:rFonts w:hint="eastAsia" w:cs="宋体"/>
          <w:color w:val="auto"/>
          <w:highlight w:val="none"/>
        </w:rPr>
        <w:t>（15）不同投标人的法定代表人、委托代理人、项目负责人、项目总监等人员有在同一个单位缴纳社会保险；</w:t>
      </w:r>
    </w:p>
    <w:p w14:paraId="0C469719">
      <w:pPr>
        <w:spacing w:line="360" w:lineRule="auto"/>
        <w:ind w:firstLine="420" w:firstLineChars="200"/>
        <w:rPr>
          <w:rFonts w:cs="宋体"/>
          <w:color w:val="auto"/>
          <w:highlight w:val="none"/>
        </w:rPr>
      </w:pPr>
      <w:r>
        <w:rPr>
          <w:rFonts w:hint="eastAsia" w:cs="宋体"/>
          <w:color w:val="auto"/>
          <w:highlight w:val="none"/>
        </w:rPr>
        <w:t>（16）投标人之间相互约定给予未中标的投标人费用补偿；</w:t>
      </w:r>
    </w:p>
    <w:p w14:paraId="6D2D60F4">
      <w:pPr>
        <w:spacing w:line="360" w:lineRule="auto"/>
        <w:rPr>
          <w:rFonts w:hint="eastAsia" w:cs="宋体"/>
          <w:color w:val="auto"/>
          <w:highlight w:val="none"/>
        </w:rPr>
      </w:pPr>
      <w:r>
        <w:rPr>
          <w:rFonts w:hint="eastAsia" w:cs="宋体"/>
          <w:color w:val="auto"/>
          <w:highlight w:val="none"/>
        </w:rPr>
        <w:t xml:space="preserve">    （17）不同投标人编制的投标文件存在两处以上错误一致。</w:t>
      </w:r>
    </w:p>
    <w:p w14:paraId="2C2E1ED6">
      <w:pPr>
        <w:spacing w:line="360" w:lineRule="auto"/>
        <w:ind w:firstLine="420" w:firstLineChars="200"/>
        <w:rPr>
          <w:rFonts w:hint="eastAsia" w:cs="宋体"/>
          <w:color w:val="auto"/>
          <w:highlight w:val="none"/>
        </w:rPr>
      </w:pPr>
      <w:r>
        <w:rPr>
          <w:rFonts w:cs="宋体"/>
          <w:color w:val="auto"/>
          <w:highlight w:val="none"/>
        </w:rPr>
        <w:t>9.2.2</w:t>
      </w:r>
      <w:r>
        <w:rPr>
          <w:rFonts w:hint="eastAsia" w:cs="宋体"/>
          <w:color w:val="auto"/>
          <w:highlight w:val="none"/>
        </w:rPr>
        <w:t xml:space="preserve">投标人有下列情形之一的，属于投标人弄虚作假：    </w:t>
      </w:r>
    </w:p>
    <w:p w14:paraId="7C711F4E">
      <w:pPr>
        <w:spacing w:line="360" w:lineRule="auto"/>
        <w:ind w:firstLine="420" w:firstLineChars="200"/>
        <w:rPr>
          <w:rFonts w:hint="eastAsia" w:cs="宋体"/>
          <w:color w:val="auto"/>
          <w:highlight w:val="none"/>
        </w:rPr>
      </w:pPr>
      <w:r>
        <w:rPr>
          <w:rFonts w:hint="eastAsia" w:cs="宋体"/>
          <w:color w:val="auto"/>
          <w:highlight w:val="none"/>
        </w:rPr>
        <w:t>（1）使用虚假的业绩、荣誉、建设工程合同、财务状况、信用状况、属于监狱企业的证明文件等；</w:t>
      </w:r>
    </w:p>
    <w:p w14:paraId="590B220B">
      <w:pPr>
        <w:spacing w:line="360" w:lineRule="auto"/>
        <w:ind w:firstLine="420" w:firstLineChars="200"/>
        <w:rPr>
          <w:rFonts w:cs="宋体"/>
          <w:color w:val="auto"/>
          <w:highlight w:val="none"/>
        </w:rPr>
      </w:pPr>
      <w:r>
        <w:rPr>
          <w:rFonts w:hint="eastAsia" w:cs="宋体"/>
          <w:color w:val="auto"/>
          <w:highlight w:val="none"/>
        </w:rPr>
        <w:t>（2）提供虚假的项目负责人或者主要技术人员简历、劳动关系证明、社保证明等；</w:t>
      </w:r>
    </w:p>
    <w:p w14:paraId="36B551B7">
      <w:pPr>
        <w:spacing w:line="360" w:lineRule="auto"/>
        <w:ind w:firstLine="420" w:firstLineChars="200"/>
        <w:rPr>
          <w:rFonts w:hint="eastAsia" w:cs="宋体"/>
          <w:color w:val="auto"/>
          <w:highlight w:val="none"/>
        </w:rPr>
      </w:pPr>
      <w:r>
        <w:rPr>
          <w:rFonts w:hint="eastAsia" w:cs="宋体"/>
          <w:color w:val="auto"/>
          <w:highlight w:val="none"/>
        </w:rPr>
        <w:t>（3）投标人按照《政府采购促进中小企业发展管理办法》（财库〔2020〕46号）规定提供的《中小企业声明函》内容不实的；</w:t>
      </w:r>
    </w:p>
    <w:p w14:paraId="08EAC8CE">
      <w:pPr>
        <w:spacing w:line="360" w:lineRule="auto"/>
        <w:ind w:firstLine="420" w:firstLineChars="200"/>
        <w:rPr>
          <w:rFonts w:hint="eastAsia" w:cs="宋体"/>
          <w:color w:val="auto"/>
          <w:highlight w:val="none"/>
        </w:rPr>
      </w:pPr>
      <w:r>
        <w:rPr>
          <w:rFonts w:hint="eastAsia" w:cs="宋体"/>
          <w:color w:val="auto"/>
          <w:highlight w:val="none"/>
        </w:rPr>
        <w:t>（4）投标人提供的《残疾人福利性单位声明函》内容不实的；</w:t>
      </w:r>
    </w:p>
    <w:p w14:paraId="05280F07">
      <w:pPr>
        <w:spacing w:line="360" w:lineRule="auto"/>
        <w:ind w:firstLine="420" w:firstLineChars="200"/>
        <w:rPr>
          <w:rFonts w:cs="宋体"/>
          <w:color w:val="auto"/>
          <w:highlight w:val="none"/>
        </w:rPr>
      </w:pPr>
      <w:r>
        <w:rPr>
          <w:rFonts w:hint="eastAsia" w:cs="宋体"/>
          <w:color w:val="auto"/>
          <w:highlight w:val="none"/>
        </w:rPr>
        <w:t>（5）其他弄虚作假的行为。</w:t>
      </w:r>
    </w:p>
    <w:p w14:paraId="68BD3BB6">
      <w:pPr>
        <w:spacing w:line="360" w:lineRule="auto"/>
        <w:ind w:firstLine="420" w:firstLineChars="200"/>
        <w:rPr>
          <w:rFonts w:hint="eastAsia" w:cs="宋体"/>
          <w:color w:val="auto"/>
          <w:highlight w:val="none"/>
        </w:rPr>
      </w:pPr>
      <w:r>
        <w:rPr>
          <w:rFonts w:cs="宋体"/>
          <w:color w:val="auto"/>
          <w:highlight w:val="none"/>
        </w:rPr>
        <w:t>9.2.3</w:t>
      </w:r>
      <w:r>
        <w:rPr>
          <w:rFonts w:hint="eastAsia" w:cs="宋体"/>
          <w:color w:val="auto"/>
          <w:highlight w:val="none"/>
        </w:rPr>
        <w:t>投标人不得向招标人或评标委员会成员或其他有关人员索问评标过程的情况和材料。</w:t>
      </w:r>
    </w:p>
    <w:p w14:paraId="3EFB5486">
      <w:pPr>
        <w:pStyle w:val="21"/>
        <w:rPr>
          <w:color w:val="auto"/>
          <w:highlight w:val="none"/>
        </w:rPr>
      </w:pPr>
      <w:bookmarkStart w:id="420" w:name="_Toc78449676"/>
      <w:bookmarkStart w:id="421" w:name="_Toc6381"/>
      <w:bookmarkStart w:id="422" w:name="_Toc389065194"/>
      <w:bookmarkStart w:id="423" w:name="_Toc407135130"/>
      <w:bookmarkStart w:id="424" w:name="_Toc218329544"/>
      <w:bookmarkStart w:id="425" w:name="_Toc674108221"/>
      <w:r>
        <w:rPr>
          <w:color w:val="auto"/>
          <w:highlight w:val="none"/>
        </w:rPr>
        <w:t xml:space="preserve">9.3 </w:t>
      </w:r>
      <w:r>
        <w:rPr>
          <w:rFonts w:hint="eastAsia" w:cs="黑体"/>
          <w:color w:val="auto"/>
          <w:highlight w:val="none"/>
        </w:rPr>
        <w:t>对评标委员会成员的纪律要求</w:t>
      </w:r>
      <w:bookmarkEnd w:id="420"/>
      <w:bookmarkEnd w:id="421"/>
      <w:bookmarkEnd w:id="422"/>
      <w:bookmarkEnd w:id="423"/>
      <w:bookmarkEnd w:id="424"/>
      <w:bookmarkEnd w:id="425"/>
    </w:p>
    <w:p w14:paraId="68E34ABA">
      <w:pPr>
        <w:spacing w:line="360" w:lineRule="auto"/>
        <w:ind w:firstLine="420" w:firstLineChars="200"/>
        <w:rPr>
          <w:color w:val="auto"/>
          <w:highlight w:val="none"/>
        </w:rPr>
      </w:pPr>
      <w:r>
        <w:rPr>
          <w:rFonts w:hint="eastAsia" w:cs="宋体"/>
          <w:color w:val="auto"/>
          <w:highlight w:val="none"/>
        </w:rPr>
        <w:t>评标委员会成员不得与任何投标人或者与招标结果有利害关系的人进行私下接触，不得收受投标人、中介人、其他利害关系人的财物或者其他好处，不得向招标人征询其确定中标人的意向，不得接受任何单位或者个人明示或者暗示提出的倾向或者排斥特定投标人的要求，不得向他人透漏对投标文件的评审和比较、中标候选人的推荐情况以及评标有关的其他情况，不得有其他不客观、不公正履行职务的行为。</w:t>
      </w:r>
      <w:r>
        <w:rPr>
          <w:rFonts w:hint="eastAsia" w:ascii="宋体" w:hAnsi="宋体" w:cs="TimesNewRomanPSMT"/>
          <w:color w:val="auto"/>
          <w:kern w:val="0"/>
          <w:highlight w:val="none"/>
        </w:rPr>
        <w:t>评标委员会成员</w:t>
      </w:r>
      <w:r>
        <w:rPr>
          <w:color w:val="auto"/>
          <w:highlight w:val="none"/>
        </w:rPr>
        <w:t>应当客观、公正地履行职责，遵守职业道德，</w:t>
      </w:r>
      <w:r>
        <w:rPr>
          <w:rFonts w:hint="eastAsia"/>
          <w:color w:val="auto"/>
          <w:highlight w:val="none"/>
        </w:rPr>
        <w:t>对所提出的评审意见承担个人责任</w:t>
      </w:r>
      <w:r>
        <w:rPr>
          <w:color w:val="auto"/>
          <w:highlight w:val="none"/>
        </w:rPr>
        <w:t>，</w:t>
      </w:r>
      <w:r>
        <w:rPr>
          <w:rFonts w:hint="eastAsia" w:ascii="宋体" w:hAnsi="宋体" w:cs="TimesNewRomanPSMT"/>
          <w:color w:val="auto"/>
          <w:kern w:val="0"/>
          <w:highlight w:val="none"/>
        </w:rPr>
        <w:t>不得擅离职守，</w:t>
      </w:r>
      <w:r>
        <w:rPr>
          <w:rFonts w:hint="eastAsia" w:cs="宋体"/>
          <w:color w:val="auto"/>
          <w:highlight w:val="none"/>
        </w:rPr>
        <w:t>影响评标程序正常进行，不得使用第三章</w:t>
      </w:r>
      <w:r>
        <w:rPr>
          <w:color w:val="auto"/>
          <w:highlight w:val="none"/>
        </w:rPr>
        <w:t>“</w:t>
      </w:r>
      <w:r>
        <w:rPr>
          <w:rFonts w:hint="eastAsia" w:cs="宋体"/>
          <w:color w:val="auto"/>
          <w:highlight w:val="none"/>
        </w:rPr>
        <w:t>评标办法</w:t>
      </w:r>
      <w:r>
        <w:rPr>
          <w:color w:val="auto"/>
          <w:highlight w:val="none"/>
        </w:rPr>
        <w:t>”</w:t>
      </w:r>
      <w:r>
        <w:rPr>
          <w:rFonts w:hint="eastAsia" w:cs="宋体"/>
          <w:color w:val="auto"/>
          <w:highlight w:val="none"/>
        </w:rPr>
        <w:t>没有规定的评审因素和标准进行评标。</w:t>
      </w:r>
    </w:p>
    <w:p w14:paraId="4B793A14">
      <w:pPr>
        <w:pStyle w:val="21"/>
        <w:rPr>
          <w:color w:val="auto"/>
          <w:highlight w:val="none"/>
        </w:rPr>
      </w:pPr>
      <w:bookmarkStart w:id="426" w:name="_Toc591956869"/>
      <w:bookmarkStart w:id="427" w:name="_Toc25986"/>
      <w:bookmarkStart w:id="428" w:name="_Toc78449677"/>
      <w:bookmarkStart w:id="429" w:name="_Toc1240311849"/>
      <w:bookmarkStart w:id="430" w:name="_Toc389065195"/>
      <w:bookmarkStart w:id="431" w:name="_Toc407135131"/>
      <w:r>
        <w:rPr>
          <w:color w:val="auto"/>
          <w:highlight w:val="none"/>
        </w:rPr>
        <w:t xml:space="preserve">9.4 </w:t>
      </w:r>
      <w:r>
        <w:rPr>
          <w:rFonts w:hint="eastAsia" w:cs="黑体"/>
          <w:color w:val="auto"/>
          <w:highlight w:val="none"/>
        </w:rPr>
        <w:t>对与评标活动有关的工作人员的纪律要求</w:t>
      </w:r>
      <w:bookmarkEnd w:id="426"/>
      <w:bookmarkEnd w:id="427"/>
      <w:bookmarkEnd w:id="428"/>
      <w:bookmarkEnd w:id="429"/>
      <w:bookmarkEnd w:id="430"/>
      <w:bookmarkEnd w:id="431"/>
    </w:p>
    <w:p w14:paraId="384EAB86">
      <w:pPr>
        <w:spacing w:line="360" w:lineRule="auto"/>
        <w:ind w:firstLine="420" w:firstLineChars="200"/>
        <w:rPr>
          <w:color w:val="auto"/>
          <w:highlight w:val="none"/>
        </w:rPr>
      </w:pPr>
      <w:r>
        <w:rPr>
          <w:rFonts w:hint="eastAsia" w:cs="宋体"/>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Start w:id="432" w:name="_Toc389065196"/>
      <w:r>
        <w:rPr>
          <w:rFonts w:hint="eastAsia" w:cs="宋体"/>
          <w:color w:val="auto"/>
          <w:highlight w:val="none"/>
        </w:rPr>
        <w:t>与评标活动有关的工作人员，是指评标委员会成员以外的因参与评标监督工作或者事务性工作而知悉有关评标情况的所有人员。</w:t>
      </w:r>
    </w:p>
    <w:p w14:paraId="31A36EB6">
      <w:pPr>
        <w:pStyle w:val="21"/>
        <w:rPr>
          <w:color w:val="auto"/>
          <w:highlight w:val="none"/>
        </w:rPr>
      </w:pPr>
      <w:bookmarkStart w:id="433" w:name="_Toc2046019969"/>
      <w:bookmarkStart w:id="434" w:name="_Toc24728"/>
      <w:bookmarkStart w:id="435" w:name="_Toc235136633"/>
      <w:bookmarkStart w:id="436" w:name="_Toc78449678"/>
      <w:bookmarkStart w:id="437" w:name="_Toc407135132"/>
      <w:r>
        <w:rPr>
          <w:color w:val="auto"/>
          <w:highlight w:val="none"/>
        </w:rPr>
        <w:t xml:space="preserve">9.5 </w:t>
      </w:r>
      <w:r>
        <w:rPr>
          <w:rFonts w:hint="eastAsia" w:cs="黑体"/>
          <w:color w:val="auto"/>
          <w:highlight w:val="none"/>
        </w:rPr>
        <w:t>投诉</w:t>
      </w:r>
      <w:bookmarkEnd w:id="432"/>
      <w:bookmarkEnd w:id="433"/>
      <w:bookmarkEnd w:id="434"/>
      <w:bookmarkEnd w:id="435"/>
      <w:bookmarkEnd w:id="436"/>
      <w:bookmarkEnd w:id="437"/>
      <w:bookmarkStart w:id="438" w:name="_Toc389065197"/>
    </w:p>
    <w:p w14:paraId="7D0FCBB6">
      <w:pPr>
        <w:spacing w:line="360" w:lineRule="auto"/>
        <w:ind w:firstLine="420" w:firstLineChars="200"/>
        <w:rPr>
          <w:color w:val="auto"/>
          <w:highlight w:val="none"/>
        </w:rPr>
      </w:pPr>
      <w:r>
        <w:rPr>
          <w:rFonts w:hint="eastAsia" w:cs="宋体"/>
          <w:color w:val="auto"/>
          <w:highlight w:val="none"/>
        </w:rPr>
        <w:t>投标人和其他利害关系人认为本次招标活动违反法律、法规和规章规定的，可以在知道或者应当知道之日起十日内向当地招投标监督管理部门提出书面投诉。投诉应当有明确的请求和必要的证明材料；超过投诉时效的不予受理。就《中华人民共和国招标投标法实施条例》第二十二条、第四十四条、第五十四条规定事项投诉的，应当先向招标人提出异议，没有提出异议的，不予受理，异议答复期间不计算在前款规定的期限内。</w:t>
      </w:r>
    </w:p>
    <w:p w14:paraId="173C38A2">
      <w:pPr>
        <w:spacing w:line="360" w:lineRule="auto"/>
        <w:ind w:firstLine="480" w:firstLineChars="200"/>
        <w:rPr>
          <w:color w:val="auto"/>
          <w:sz w:val="24"/>
          <w:szCs w:val="24"/>
          <w:highlight w:val="none"/>
        </w:rPr>
      </w:pPr>
      <w:bookmarkStart w:id="439" w:name="_Toc78449679"/>
      <w:bookmarkStart w:id="440" w:name="_Toc407135133"/>
      <w:r>
        <w:rPr>
          <w:color w:val="auto"/>
          <w:sz w:val="24"/>
          <w:szCs w:val="24"/>
          <w:highlight w:val="none"/>
        </w:rPr>
        <w:t xml:space="preserve">10 </w:t>
      </w:r>
      <w:r>
        <w:rPr>
          <w:rFonts w:hint="eastAsia" w:cs="黑体"/>
          <w:color w:val="auto"/>
          <w:sz w:val="24"/>
          <w:szCs w:val="24"/>
          <w:highlight w:val="none"/>
        </w:rPr>
        <w:t>需要补充的其他内容</w:t>
      </w:r>
      <w:bookmarkEnd w:id="438"/>
      <w:bookmarkEnd w:id="439"/>
      <w:bookmarkEnd w:id="440"/>
    </w:p>
    <w:p w14:paraId="00C08BD8">
      <w:pPr>
        <w:pStyle w:val="21"/>
        <w:rPr>
          <w:color w:val="auto"/>
          <w:highlight w:val="none"/>
        </w:rPr>
      </w:pPr>
      <w:bookmarkStart w:id="441" w:name="_Toc201423302"/>
      <w:bookmarkStart w:id="442" w:name="_Toc27464"/>
      <w:bookmarkStart w:id="443" w:name="_Toc407135134"/>
      <w:bookmarkStart w:id="444" w:name="_Toc2043048029"/>
      <w:bookmarkStart w:id="445" w:name="_Toc78449680"/>
      <w:r>
        <w:rPr>
          <w:color w:val="auto"/>
          <w:highlight w:val="none"/>
        </w:rPr>
        <w:t xml:space="preserve">10.1 </w:t>
      </w:r>
      <w:r>
        <w:rPr>
          <w:rFonts w:hint="eastAsia" w:cs="黑体"/>
          <w:color w:val="auto"/>
          <w:highlight w:val="none"/>
        </w:rPr>
        <w:t>词语定义</w:t>
      </w:r>
      <w:bookmarkEnd w:id="441"/>
      <w:bookmarkEnd w:id="442"/>
      <w:bookmarkEnd w:id="443"/>
      <w:bookmarkEnd w:id="444"/>
      <w:bookmarkEnd w:id="445"/>
    </w:p>
    <w:p w14:paraId="0C6F9D22">
      <w:pPr>
        <w:spacing w:line="360" w:lineRule="auto"/>
        <w:ind w:firstLine="420" w:firstLineChars="200"/>
        <w:rPr>
          <w:color w:val="auto"/>
          <w:highlight w:val="none"/>
        </w:rPr>
      </w:pPr>
      <w:r>
        <w:rPr>
          <w:rFonts w:hint="eastAsia" w:cs="宋体"/>
          <w:color w:val="auto"/>
          <w:highlight w:val="none"/>
        </w:rPr>
        <w:t>见“投标人须知前附表”。</w:t>
      </w:r>
    </w:p>
    <w:p w14:paraId="2A4ECB8B">
      <w:pPr>
        <w:pStyle w:val="21"/>
        <w:rPr>
          <w:color w:val="auto"/>
          <w:highlight w:val="none"/>
        </w:rPr>
      </w:pPr>
      <w:bookmarkStart w:id="446" w:name="_Toc1917022029"/>
      <w:bookmarkStart w:id="447" w:name="_Toc78449681"/>
      <w:bookmarkStart w:id="448" w:name="_Toc407135135"/>
      <w:bookmarkStart w:id="449" w:name="_Toc15378"/>
      <w:bookmarkStart w:id="450" w:name="_Toc389065198"/>
      <w:bookmarkStart w:id="451" w:name="_Toc54206203"/>
      <w:r>
        <w:rPr>
          <w:color w:val="auto"/>
          <w:highlight w:val="none"/>
        </w:rPr>
        <w:t xml:space="preserve">10.2 </w:t>
      </w:r>
      <w:r>
        <w:rPr>
          <w:rFonts w:hint="eastAsia" w:cs="黑体"/>
          <w:color w:val="auto"/>
          <w:highlight w:val="none"/>
        </w:rPr>
        <w:t>招标控制价</w:t>
      </w:r>
      <w:bookmarkEnd w:id="446"/>
      <w:bookmarkEnd w:id="447"/>
      <w:bookmarkEnd w:id="448"/>
      <w:bookmarkEnd w:id="449"/>
      <w:bookmarkEnd w:id="450"/>
      <w:bookmarkEnd w:id="451"/>
    </w:p>
    <w:p w14:paraId="32C107C2">
      <w:pPr>
        <w:spacing w:line="360" w:lineRule="auto"/>
        <w:ind w:firstLine="420" w:firstLineChars="200"/>
        <w:rPr>
          <w:color w:val="auto"/>
          <w:highlight w:val="none"/>
        </w:rPr>
      </w:pPr>
      <w:r>
        <w:rPr>
          <w:rFonts w:hint="eastAsia" w:cs="宋体"/>
          <w:color w:val="auto"/>
          <w:highlight w:val="none"/>
        </w:rPr>
        <w:t>招标控制价设置要求见“投标人须知前附表”。</w:t>
      </w:r>
    </w:p>
    <w:p w14:paraId="7F64357E">
      <w:pPr>
        <w:spacing w:line="360" w:lineRule="auto"/>
        <w:ind w:firstLine="420" w:firstLineChars="200"/>
        <w:rPr>
          <w:color w:val="auto"/>
          <w:highlight w:val="none"/>
        </w:rPr>
      </w:pPr>
      <w:r>
        <w:rPr>
          <w:rFonts w:hint="eastAsia" w:cs="宋体"/>
          <w:color w:val="auto"/>
          <w:highlight w:val="none"/>
        </w:rPr>
        <w:t>招标人或受其委托具有相应资格的中介机构，按照国家和地区的相关规定及第五章的要求编制招标工程的招标控制价</w:t>
      </w:r>
      <w:r>
        <w:rPr>
          <w:rFonts w:hint="eastAsia" w:ascii="楷体_GB2312" w:eastAsia="楷体_GB2312" w:cs="楷体_GB2312"/>
          <w:color w:val="auto"/>
          <w:highlight w:val="none"/>
        </w:rPr>
        <w:t>（招标控制价不应上浮或下调）</w:t>
      </w:r>
      <w:r>
        <w:rPr>
          <w:rFonts w:hint="eastAsia" w:cs="宋体"/>
          <w:color w:val="auto"/>
          <w:highlight w:val="none"/>
        </w:rPr>
        <w:t>。</w:t>
      </w:r>
    </w:p>
    <w:p w14:paraId="6D203D94">
      <w:pPr>
        <w:spacing w:line="360" w:lineRule="auto"/>
        <w:ind w:firstLine="420" w:firstLineChars="200"/>
        <w:rPr>
          <w:rFonts w:cs="宋体"/>
          <w:color w:val="auto"/>
          <w:highlight w:val="none"/>
        </w:rPr>
      </w:pPr>
      <w:r>
        <w:rPr>
          <w:rFonts w:hint="eastAsia" w:cs="宋体"/>
          <w:color w:val="auto"/>
          <w:highlight w:val="none"/>
        </w:rPr>
        <w:t>原则上招标控制价应于投标截止时间前</w:t>
      </w:r>
      <w:r>
        <w:rPr>
          <w:color w:val="auto"/>
          <w:highlight w:val="none"/>
        </w:rPr>
        <w:t>15</w:t>
      </w:r>
      <w:r>
        <w:rPr>
          <w:rFonts w:hint="eastAsia" w:cs="宋体"/>
          <w:color w:val="auto"/>
          <w:highlight w:val="none"/>
        </w:rPr>
        <w:t>日通过全国公共资源交易平台（广西壮族自治区）网站向所有投标人公布，最迟应当在投标截止时间</w:t>
      </w:r>
      <w:r>
        <w:rPr>
          <w:color w:val="auto"/>
          <w:highlight w:val="none"/>
        </w:rPr>
        <w:t>7</w:t>
      </w:r>
      <w:r>
        <w:rPr>
          <w:rFonts w:hint="eastAsia" w:cs="宋体"/>
          <w:color w:val="auto"/>
          <w:highlight w:val="none"/>
        </w:rPr>
        <w:t>日前公布，并报送当地招投标监督管理部门备案。潜在投标人或者其他利害关系人对招标控制价有异议的，应当在投标截止时间</w:t>
      </w:r>
      <w:r>
        <w:rPr>
          <w:color w:val="auto"/>
          <w:highlight w:val="none"/>
        </w:rPr>
        <w:t>5</w:t>
      </w:r>
      <w:r>
        <w:rPr>
          <w:rFonts w:hint="eastAsia" w:cs="宋体"/>
          <w:color w:val="auto"/>
          <w:highlight w:val="none"/>
        </w:rPr>
        <w:t>日前提出。招标人应当自收到异议之日起</w:t>
      </w:r>
      <w:r>
        <w:rPr>
          <w:color w:val="auto"/>
          <w:highlight w:val="none"/>
        </w:rPr>
        <w:t>3</w:t>
      </w:r>
      <w:r>
        <w:rPr>
          <w:rFonts w:hint="eastAsia" w:cs="宋体"/>
          <w:color w:val="auto"/>
          <w:highlight w:val="none"/>
        </w:rPr>
        <w:t>日内作出答复。招标人需重新公布招标控制价的，其最终公布的时间到投标截止时间不足</w:t>
      </w:r>
      <w:r>
        <w:rPr>
          <w:color w:val="auto"/>
          <w:highlight w:val="none"/>
        </w:rPr>
        <w:t>7</w:t>
      </w:r>
      <w:r>
        <w:rPr>
          <w:rFonts w:hint="eastAsia" w:cs="宋体"/>
          <w:color w:val="auto"/>
          <w:highlight w:val="none"/>
        </w:rPr>
        <w:t>天可能影响投标文件编制的，应顺延提交投标文件的截止时间。</w:t>
      </w:r>
    </w:p>
    <w:p w14:paraId="438B46B9">
      <w:pPr>
        <w:pStyle w:val="21"/>
        <w:rPr>
          <w:rFonts w:hint="eastAsia"/>
          <w:color w:val="auto"/>
          <w:highlight w:val="none"/>
        </w:rPr>
      </w:pPr>
      <w:bookmarkStart w:id="452" w:name="_Toc944708536"/>
      <w:bookmarkStart w:id="453" w:name="_Toc2322"/>
      <w:bookmarkStart w:id="454" w:name="_Toc1303369529"/>
      <w:bookmarkStart w:id="455" w:name="_Toc78449682"/>
      <w:r>
        <w:rPr>
          <w:color w:val="auto"/>
          <w:highlight w:val="none"/>
        </w:rPr>
        <w:t xml:space="preserve">10.3 </w:t>
      </w:r>
      <w:r>
        <w:rPr>
          <w:rFonts w:hint="eastAsia" w:cs="黑体"/>
          <w:color w:val="auto"/>
          <w:highlight w:val="none"/>
        </w:rPr>
        <w:t>技术标</w:t>
      </w:r>
      <w:r>
        <w:rPr>
          <w:rFonts w:cs="黑体"/>
          <w:color w:val="auto"/>
          <w:highlight w:val="none"/>
        </w:rPr>
        <w:t>评审方式</w:t>
      </w:r>
      <w:bookmarkEnd w:id="452"/>
      <w:bookmarkEnd w:id="453"/>
      <w:bookmarkEnd w:id="454"/>
      <w:bookmarkEnd w:id="455"/>
    </w:p>
    <w:p w14:paraId="18EAD782">
      <w:pPr>
        <w:spacing w:line="360" w:lineRule="auto"/>
        <w:ind w:firstLine="420" w:firstLineChars="200"/>
        <w:rPr>
          <w:rFonts w:hint="eastAsia"/>
          <w:color w:val="auto"/>
          <w:highlight w:val="none"/>
        </w:rPr>
      </w:pPr>
      <w:r>
        <w:rPr>
          <w:rFonts w:hint="eastAsia" w:cs="宋体"/>
          <w:color w:val="auto"/>
          <w:highlight w:val="none"/>
        </w:rPr>
        <w:t>见“投标人须知前附表”。</w:t>
      </w:r>
    </w:p>
    <w:p w14:paraId="3DEE1290">
      <w:pPr>
        <w:pStyle w:val="21"/>
        <w:rPr>
          <w:color w:val="auto"/>
          <w:highlight w:val="none"/>
        </w:rPr>
      </w:pPr>
      <w:bookmarkStart w:id="456" w:name="_Toc1953478804"/>
      <w:bookmarkStart w:id="457" w:name="_Toc78449683"/>
      <w:bookmarkStart w:id="458" w:name="_Toc780841740"/>
      <w:bookmarkStart w:id="459" w:name="_Toc28204"/>
      <w:bookmarkStart w:id="460" w:name="_Toc407135137"/>
      <w:r>
        <w:rPr>
          <w:color w:val="auto"/>
          <w:highlight w:val="none"/>
        </w:rPr>
        <w:t xml:space="preserve">10.4 </w:t>
      </w:r>
      <w:r>
        <w:rPr>
          <w:rFonts w:hint="eastAsia" w:cs="黑体"/>
          <w:color w:val="auto"/>
          <w:highlight w:val="none"/>
        </w:rPr>
        <w:t>电子投标文件</w:t>
      </w:r>
      <w:bookmarkEnd w:id="456"/>
      <w:bookmarkEnd w:id="457"/>
      <w:bookmarkEnd w:id="458"/>
      <w:bookmarkEnd w:id="459"/>
      <w:bookmarkEnd w:id="460"/>
    </w:p>
    <w:p w14:paraId="653A74AB">
      <w:pPr>
        <w:spacing w:line="360" w:lineRule="auto"/>
        <w:ind w:firstLine="420" w:firstLineChars="200"/>
        <w:rPr>
          <w:color w:val="auto"/>
          <w:highlight w:val="none"/>
        </w:rPr>
      </w:pPr>
      <w:r>
        <w:rPr>
          <w:rFonts w:hint="eastAsia" w:cs="宋体"/>
          <w:color w:val="auto"/>
          <w:highlight w:val="none"/>
        </w:rPr>
        <w:t>电子投标文件的具体内容要求见“投标人须知前附表”。</w:t>
      </w:r>
    </w:p>
    <w:p w14:paraId="536FB2DB">
      <w:pPr>
        <w:pStyle w:val="21"/>
        <w:rPr>
          <w:color w:val="auto"/>
          <w:highlight w:val="none"/>
        </w:rPr>
      </w:pPr>
      <w:bookmarkStart w:id="461" w:name="_Toc31743"/>
      <w:bookmarkStart w:id="462" w:name="_Toc311038742"/>
      <w:bookmarkStart w:id="463" w:name="_Toc78449684"/>
      <w:bookmarkStart w:id="464" w:name="_Toc407135138"/>
      <w:bookmarkStart w:id="465" w:name="_Toc1624564493"/>
      <w:r>
        <w:rPr>
          <w:color w:val="auto"/>
          <w:highlight w:val="none"/>
        </w:rPr>
        <w:t xml:space="preserve">10.5 </w:t>
      </w:r>
      <w:r>
        <w:rPr>
          <w:rFonts w:hint="eastAsia" w:cs="黑体"/>
          <w:color w:val="auto"/>
          <w:highlight w:val="none"/>
        </w:rPr>
        <w:t>知识产权</w:t>
      </w:r>
      <w:bookmarkEnd w:id="461"/>
      <w:bookmarkEnd w:id="462"/>
      <w:bookmarkEnd w:id="463"/>
      <w:bookmarkEnd w:id="464"/>
      <w:bookmarkEnd w:id="465"/>
    </w:p>
    <w:p w14:paraId="60A2F05E">
      <w:pPr>
        <w:spacing w:line="360" w:lineRule="auto"/>
        <w:ind w:firstLine="420" w:firstLineChars="200"/>
        <w:rPr>
          <w:color w:val="auto"/>
          <w:highlight w:val="none"/>
        </w:rPr>
      </w:pPr>
      <w:r>
        <w:rPr>
          <w:rFonts w:hint="eastAsia" w:cs="宋体"/>
          <w:color w:val="auto"/>
          <w:highlight w:val="none"/>
        </w:rPr>
        <w:t>招标人对其知识产权的具体要求见“投标人须知前附表”。</w:t>
      </w:r>
    </w:p>
    <w:p w14:paraId="026A2AED">
      <w:pPr>
        <w:pStyle w:val="21"/>
        <w:rPr>
          <w:color w:val="auto"/>
          <w:highlight w:val="none"/>
        </w:rPr>
      </w:pPr>
      <w:bookmarkStart w:id="466" w:name="_Toc78449685"/>
      <w:bookmarkStart w:id="467" w:name="_Toc30413"/>
      <w:bookmarkStart w:id="468" w:name="_Toc600824939"/>
      <w:bookmarkStart w:id="469" w:name="_Toc244238446"/>
      <w:bookmarkStart w:id="470" w:name="_Toc407135139"/>
      <w:r>
        <w:rPr>
          <w:color w:val="auto"/>
          <w:highlight w:val="none"/>
        </w:rPr>
        <w:t xml:space="preserve">10.6 </w:t>
      </w:r>
      <w:r>
        <w:rPr>
          <w:rFonts w:hint="eastAsia" w:cs="黑体"/>
          <w:color w:val="auto"/>
          <w:highlight w:val="none"/>
        </w:rPr>
        <w:t>重新招标的其他情形</w:t>
      </w:r>
      <w:bookmarkEnd w:id="466"/>
      <w:bookmarkEnd w:id="467"/>
      <w:bookmarkEnd w:id="468"/>
      <w:bookmarkEnd w:id="469"/>
      <w:bookmarkEnd w:id="470"/>
    </w:p>
    <w:p w14:paraId="4392EA8E">
      <w:pPr>
        <w:spacing w:line="360" w:lineRule="auto"/>
        <w:ind w:firstLine="420" w:firstLineChars="200"/>
        <w:rPr>
          <w:color w:val="auto"/>
          <w:highlight w:val="none"/>
        </w:rPr>
      </w:pPr>
      <w:r>
        <w:rPr>
          <w:rFonts w:hint="eastAsia" w:cs="宋体"/>
          <w:color w:val="auto"/>
          <w:highlight w:val="none"/>
        </w:rPr>
        <w:t>见“投标人须知前附表”。</w:t>
      </w:r>
    </w:p>
    <w:p w14:paraId="22D6FAE7">
      <w:pPr>
        <w:pStyle w:val="21"/>
        <w:rPr>
          <w:color w:val="auto"/>
          <w:highlight w:val="none"/>
        </w:rPr>
      </w:pPr>
      <w:bookmarkStart w:id="471" w:name="_Toc1089748721"/>
      <w:bookmarkStart w:id="472" w:name="_Toc18049"/>
      <w:bookmarkStart w:id="473" w:name="_Toc765982780"/>
      <w:bookmarkStart w:id="474" w:name="_Toc78449686"/>
      <w:bookmarkStart w:id="475" w:name="_Toc407135140"/>
      <w:r>
        <w:rPr>
          <w:color w:val="auto"/>
          <w:highlight w:val="none"/>
        </w:rPr>
        <w:t xml:space="preserve">10.7 </w:t>
      </w:r>
      <w:r>
        <w:rPr>
          <w:rFonts w:hint="eastAsia" w:cs="黑体"/>
          <w:color w:val="auto"/>
          <w:highlight w:val="none"/>
        </w:rPr>
        <w:t>同义词语</w:t>
      </w:r>
      <w:bookmarkEnd w:id="471"/>
      <w:bookmarkEnd w:id="472"/>
      <w:bookmarkEnd w:id="473"/>
      <w:bookmarkEnd w:id="474"/>
      <w:bookmarkEnd w:id="475"/>
    </w:p>
    <w:p w14:paraId="03747553">
      <w:pPr>
        <w:spacing w:line="360" w:lineRule="auto"/>
        <w:ind w:firstLine="420" w:firstLineChars="200"/>
        <w:rPr>
          <w:color w:val="auto"/>
          <w:highlight w:val="none"/>
        </w:rPr>
      </w:pPr>
      <w:r>
        <w:rPr>
          <w:rFonts w:hint="eastAsia" w:cs="宋体"/>
          <w:color w:val="auto"/>
          <w:highlight w:val="none"/>
        </w:rPr>
        <w:t>见“投标人须知前附表”。</w:t>
      </w:r>
    </w:p>
    <w:p w14:paraId="0BFD9F71">
      <w:pPr>
        <w:pStyle w:val="21"/>
        <w:rPr>
          <w:color w:val="auto"/>
          <w:highlight w:val="none"/>
        </w:rPr>
      </w:pPr>
      <w:bookmarkStart w:id="476" w:name="_Toc407135141"/>
      <w:bookmarkStart w:id="477" w:name="_Toc78449687"/>
      <w:bookmarkStart w:id="478" w:name="_Toc650717688"/>
      <w:bookmarkStart w:id="479" w:name="_Toc1996681472"/>
      <w:bookmarkStart w:id="480" w:name="_Toc20542"/>
      <w:r>
        <w:rPr>
          <w:color w:val="auto"/>
          <w:highlight w:val="none"/>
        </w:rPr>
        <w:t xml:space="preserve">10.8 </w:t>
      </w:r>
      <w:r>
        <w:rPr>
          <w:rFonts w:hint="eastAsia" w:cs="黑体"/>
          <w:color w:val="auto"/>
          <w:highlight w:val="none"/>
        </w:rPr>
        <w:t>监督</w:t>
      </w:r>
      <w:bookmarkEnd w:id="476"/>
      <w:bookmarkEnd w:id="477"/>
      <w:bookmarkEnd w:id="478"/>
      <w:bookmarkEnd w:id="479"/>
      <w:bookmarkEnd w:id="480"/>
    </w:p>
    <w:p w14:paraId="60CD1A9C">
      <w:pPr>
        <w:spacing w:line="360" w:lineRule="auto"/>
        <w:ind w:firstLine="420" w:firstLineChars="200"/>
        <w:rPr>
          <w:rFonts w:cs="宋体"/>
          <w:color w:val="auto"/>
          <w:highlight w:val="none"/>
        </w:rPr>
      </w:pPr>
      <w:r>
        <w:rPr>
          <w:rFonts w:hint="eastAsia" w:cs="宋体"/>
          <w:color w:val="auto"/>
          <w:highlight w:val="none"/>
        </w:rPr>
        <w:t>本项目招标的监督部门见“投标人须知前附表”。</w:t>
      </w:r>
    </w:p>
    <w:p w14:paraId="0F38AE0B">
      <w:pPr>
        <w:pStyle w:val="21"/>
        <w:rPr>
          <w:color w:val="auto"/>
          <w:highlight w:val="none"/>
        </w:rPr>
      </w:pPr>
      <w:bookmarkStart w:id="481" w:name="_Toc2112751928"/>
      <w:bookmarkStart w:id="482" w:name="_Toc1359087084"/>
      <w:bookmarkStart w:id="483" w:name="_Toc23783"/>
      <w:r>
        <w:rPr>
          <w:color w:val="auto"/>
          <w:highlight w:val="none"/>
        </w:rPr>
        <w:t>10.9</w:t>
      </w:r>
      <w:bookmarkEnd w:id="481"/>
      <w:bookmarkEnd w:id="482"/>
      <w:bookmarkEnd w:id="483"/>
      <w:r>
        <w:rPr>
          <w:color w:val="auto"/>
          <w:highlight w:val="none"/>
        </w:rPr>
        <w:t>承包人应履行的其他义务</w:t>
      </w:r>
    </w:p>
    <w:p w14:paraId="1FE63F8B">
      <w:pPr>
        <w:spacing w:line="360" w:lineRule="auto"/>
        <w:ind w:firstLine="420" w:firstLineChars="200"/>
        <w:rPr>
          <w:rFonts w:cs="宋体"/>
          <w:color w:val="auto"/>
          <w:highlight w:val="none"/>
        </w:rPr>
      </w:pPr>
      <w:r>
        <w:rPr>
          <w:rFonts w:hint="eastAsia" w:cs="宋体"/>
          <w:color w:val="auto"/>
          <w:highlight w:val="none"/>
        </w:rPr>
        <w:t>见“投标人须知前附表”。</w:t>
      </w:r>
    </w:p>
    <w:p w14:paraId="570FBEC8">
      <w:pPr>
        <w:pStyle w:val="21"/>
        <w:rPr>
          <w:rFonts w:ascii="宋体" w:hAnsi="宋体"/>
          <w:color w:val="auto"/>
          <w:highlight w:val="none"/>
        </w:rPr>
      </w:pPr>
      <w:bookmarkStart w:id="484" w:name="_Toc15354"/>
      <w:bookmarkStart w:id="485" w:name="_Toc1890915240"/>
      <w:bookmarkStart w:id="486" w:name="_Toc1276684290"/>
      <w:r>
        <w:rPr>
          <w:rFonts w:hint="eastAsia"/>
          <w:color w:val="auto"/>
          <w:szCs w:val="21"/>
          <w:highlight w:val="none"/>
        </w:rPr>
        <w:t>10.1</w:t>
      </w:r>
      <w:r>
        <w:rPr>
          <w:color w:val="auto"/>
          <w:highlight w:val="none"/>
        </w:rPr>
        <w:t>0</w:t>
      </w:r>
      <w:r>
        <w:rPr>
          <w:rFonts w:hint="eastAsia" w:ascii="宋体" w:hAnsi="宋体"/>
          <w:color w:val="auto"/>
          <w:highlight w:val="none"/>
        </w:rPr>
        <w:t>农民工工资保证金</w:t>
      </w:r>
      <w:bookmarkEnd w:id="484"/>
      <w:bookmarkEnd w:id="485"/>
      <w:bookmarkEnd w:id="486"/>
    </w:p>
    <w:p w14:paraId="1A4536F5">
      <w:pPr>
        <w:spacing w:line="360" w:lineRule="auto"/>
        <w:ind w:firstLine="420" w:firstLineChars="200"/>
        <w:rPr>
          <w:rFonts w:cs="宋体"/>
          <w:color w:val="auto"/>
          <w:highlight w:val="none"/>
        </w:rPr>
      </w:pPr>
      <w:r>
        <w:rPr>
          <w:rFonts w:hint="eastAsia" w:cs="宋体"/>
          <w:color w:val="auto"/>
          <w:highlight w:val="none"/>
        </w:rPr>
        <w:t>见“投标人须知前附表”。</w:t>
      </w:r>
    </w:p>
    <w:p w14:paraId="26AF7C4B">
      <w:pPr>
        <w:pStyle w:val="21"/>
        <w:rPr>
          <w:color w:val="auto"/>
          <w:highlight w:val="none"/>
        </w:rPr>
      </w:pPr>
      <w:bookmarkStart w:id="487" w:name="_Toc1714654414"/>
      <w:bookmarkStart w:id="488" w:name="_Toc694008804"/>
      <w:bookmarkStart w:id="489" w:name="_Toc18315"/>
      <w:r>
        <w:rPr>
          <w:color w:val="auto"/>
          <w:highlight w:val="none"/>
        </w:rPr>
        <w:t>10.11</w:t>
      </w:r>
      <w:r>
        <w:rPr>
          <w:rFonts w:hint="eastAsia" w:cs="黑体"/>
          <w:color w:val="auto"/>
          <w:highlight w:val="none"/>
        </w:rPr>
        <w:t>中小企业</w:t>
      </w:r>
      <w:bookmarkEnd w:id="487"/>
      <w:bookmarkEnd w:id="488"/>
      <w:bookmarkEnd w:id="489"/>
    </w:p>
    <w:p w14:paraId="6C766C57">
      <w:pPr>
        <w:spacing w:line="360" w:lineRule="auto"/>
        <w:ind w:firstLine="420" w:firstLineChars="200"/>
        <w:rPr>
          <w:color w:val="auto"/>
          <w:highlight w:val="none"/>
        </w:rPr>
      </w:pPr>
      <w:r>
        <w:rPr>
          <w:rFonts w:hint="eastAsia" w:cs="宋体"/>
          <w:color w:val="auto"/>
          <w:highlight w:val="none"/>
        </w:rPr>
        <w:t>见“投标人须知前附表”。</w:t>
      </w:r>
    </w:p>
    <w:p w14:paraId="48568707">
      <w:pPr>
        <w:pStyle w:val="21"/>
        <w:rPr>
          <w:color w:val="auto"/>
          <w:highlight w:val="none"/>
        </w:rPr>
      </w:pPr>
      <w:bookmarkStart w:id="490" w:name="_Toc1161833576"/>
      <w:bookmarkStart w:id="491" w:name="_Toc17069"/>
      <w:bookmarkStart w:id="492" w:name="_Toc1126821034"/>
      <w:r>
        <w:rPr>
          <w:color w:val="auto"/>
          <w:highlight w:val="none"/>
        </w:rPr>
        <w:t>10.12</w:t>
      </w:r>
      <w:r>
        <w:rPr>
          <w:rFonts w:hint="eastAsia" w:cs="黑体"/>
          <w:color w:val="auto"/>
          <w:highlight w:val="none"/>
        </w:rPr>
        <w:t>监狱企业</w:t>
      </w:r>
      <w:bookmarkEnd w:id="490"/>
      <w:bookmarkEnd w:id="491"/>
      <w:bookmarkEnd w:id="492"/>
    </w:p>
    <w:p w14:paraId="5A5B77C3">
      <w:pPr>
        <w:spacing w:line="360" w:lineRule="auto"/>
        <w:ind w:firstLine="420" w:firstLineChars="200"/>
        <w:rPr>
          <w:color w:val="auto"/>
          <w:highlight w:val="none"/>
        </w:rPr>
      </w:pPr>
      <w:r>
        <w:rPr>
          <w:rFonts w:hint="eastAsia" w:cs="宋体"/>
          <w:color w:val="auto"/>
          <w:highlight w:val="none"/>
        </w:rPr>
        <w:t>见“投标人须知前附表”。</w:t>
      </w:r>
    </w:p>
    <w:p w14:paraId="28EDFC34">
      <w:pPr>
        <w:pStyle w:val="21"/>
        <w:rPr>
          <w:color w:val="auto"/>
          <w:highlight w:val="none"/>
        </w:rPr>
      </w:pPr>
      <w:bookmarkStart w:id="493" w:name="_Toc28468"/>
      <w:bookmarkStart w:id="494" w:name="_Toc846209079"/>
      <w:bookmarkStart w:id="495" w:name="_Toc815963600"/>
      <w:r>
        <w:rPr>
          <w:color w:val="auto"/>
          <w:highlight w:val="none"/>
        </w:rPr>
        <w:t>10.13</w:t>
      </w:r>
      <w:r>
        <w:rPr>
          <w:rFonts w:hint="eastAsia" w:cs="黑体"/>
          <w:color w:val="auto"/>
          <w:highlight w:val="none"/>
        </w:rPr>
        <w:t>残疾人福利性单位</w:t>
      </w:r>
      <w:bookmarkEnd w:id="493"/>
      <w:bookmarkEnd w:id="494"/>
      <w:bookmarkEnd w:id="495"/>
    </w:p>
    <w:p w14:paraId="29DE9212">
      <w:pPr>
        <w:spacing w:line="360" w:lineRule="auto"/>
        <w:ind w:firstLine="420" w:firstLineChars="200"/>
        <w:rPr>
          <w:color w:val="auto"/>
          <w:highlight w:val="none"/>
        </w:rPr>
      </w:pPr>
      <w:r>
        <w:rPr>
          <w:rFonts w:hint="eastAsia" w:cs="宋体"/>
          <w:color w:val="auto"/>
          <w:highlight w:val="none"/>
        </w:rPr>
        <w:t>见“投标人须知前附表”。</w:t>
      </w:r>
    </w:p>
    <w:p w14:paraId="02813D91">
      <w:pPr>
        <w:pStyle w:val="21"/>
        <w:rPr>
          <w:color w:val="auto"/>
          <w:highlight w:val="none"/>
        </w:rPr>
      </w:pPr>
      <w:bookmarkStart w:id="496" w:name="_Toc27023"/>
      <w:bookmarkStart w:id="497" w:name="_Toc889210379"/>
      <w:bookmarkStart w:id="498" w:name="_Toc78449688"/>
      <w:bookmarkStart w:id="499" w:name="_Toc407135142"/>
      <w:bookmarkStart w:id="500" w:name="_Toc1240562800"/>
      <w:r>
        <w:rPr>
          <w:color w:val="auto"/>
          <w:highlight w:val="none"/>
        </w:rPr>
        <w:t>10.1</w:t>
      </w:r>
      <w:r>
        <w:rPr>
          <w:rFonts w:hint="eastAsia"/>
          <w:color w:val="auto"/>
          <w:highlight w:val="none"/>
          <w:lang w:val="en-US"/>
        </w:rPr>
        <w:t>4</w:t>
      </w:r>
      <w:r>
        <w:rPr>
          <w:color w:val="auto"/>
          <w:highlight w:val="none"/>
        </w:rPr>
        <w:t xml:space="preserve"> </w:t>
      </w:r>
      <w:r>
        <w:rPr>
          <w:rFonts w:hint="eastAsia" w:cs="黑体"/>
          <w:color w:val="auto"/>
          <w:highlight w:val="none"/>
        </w:rPr>
        <w:t>解释权</w:t>
      </w:r>
      <w:bookmarkEnd w:id="496"/>
      <w:bookmarkEnd w:id="497"/>
      <w:bookmarkEnd w:id="498"/>
      <w:bookmarkEnd w:id="499"/>
      <w:bookmarkEnd w:id="500"/>
    </w:p>
    <w:p w14:paraId="4444FAB9">
      <w:pPr>
        <w:spacing w:line="360" w:lineRule="auto"/>
        <w:ind w:firstLine="420" w:firstLineChars="200"/>
        <w:rPr>
          <w:color w:val="auto"/>
          <w:highlight w:val="none"/>
        </w:rPr>
      </w:pPr>
      <w:r>
        <w:rPr>
          <w:rFonts w:hint="eastAsia" w:cs="宋体"/>
          <w:color w:val="auto"/>
          <w:highlight w:val="none"/>
        </w:rPr>
        <w:t>见“投标人须知前附表”。</w:t>
      </w:r>
    </w:p>
    <w:p w14:paraId="204A9A2C">
      <w:pPr>
        <w:pStyle w:val="21"/>
        <w:rPr>
          <w:color w:val="auto"/>
          <w:highlight w:val="none"/>
        </w:rPr>
      </w:pPr>
      <w:bookmarkStart w:id="501" w:name="_Toc78449689"/>
      <w:bookmarkStart w:id="502" w:name="_Toc2039842218"/>
      <w:bookmarkStart w:id="503" w:name="_Toc1948207331"/>
      <w:bookmarkStart w:id="504" w:name="_Toc11677"/>
      <w:bookmarkStart w:id="505" w:name="_Toc407135143"/>
      <w:r>
        <w:rPr>
          <w:color w:val="auto"/>
          <w:highlight w:val="none"/>
        </w:rPr>
        <w:t>10.1</w:t>
      </w:r>
      <w:r>
        <w:rPr>
          <w:rFonts w:hint="eastAsia"/>
          <w:color w:val="auto"/>
          <w:highlight w:val="none"/>
          <w:lang w:val="en-US"/>
        </w:rPr>
        <w:t>5</w:t>
      </w:r>
      <w:r>
        <w:rPr>
          <w:color w:val="auto"/>
          <w:highlight w:val="none"/>
        </w:rPr>
        <w:t xml:space="preserve"> </w:t>
      </w:r>
      <w:r>
        <w:rPr>
          <w:rFonts w:hint="eastAsia" w:cs="黑体"/>
          <w:color w:val="auto"/>
          <w:highlight w:val="none"/>
        </w:rPr>
        <w:t>招标人</w:t>
      </w:r>
      <w:bookmarkEnd w:id="501"/>
      <w:bookmarkEnd w:id="502"/>
      <w:bookmarkEnd w:id="503"/>
      <w:bookmarkEnd w:id="504"/>
      <w:bookmarkEnd w:id="505"/>
      <w:r>
        <w:rPr>
          <w:rFonts w:hint="eastAsia" w:cs="黑体"/>
          <w:color w:val="auto"/>
          <w:highlight w:val="none"/>
        </w:rPr>
        <w:t>补充的其他内容</w:t>
      </w:r>
    </w:p>
    <w:p w14:paraId="3A3F062E">
      <w:pPr>
        <w:widowControl/>
        <w:ind w:firstLine="420" w:firstLineChars="200"/>
        <w:jc w:val="left"/>
        <w:rPr>
          <w:color w:val="auto"/>
          <w:highlight w:val="none"/>
        </w:rPr>
      </w:pPr>
      <w:r>
        <w:rPr>
          <w:rFonts w:hint="eastAsia" w:cs="宋体"/>
          <w:color w:val="auto"/>
          <w:highlight w:val="none"/>
        </w:rPr>
        <w:t>见“投标人须知前附表”。</w:t>
      </w:r>
    </w:p>
    <w:p w14:paraId="2A7931B2">
      <w:pPr>
        <w:pStyle w:val="21"/>
        <w:rPr>
          <w:rFonts w:hint="eastAsia"/>
          <w:color w:val="auto"/>
          <w:highlight w:val="none"/>
        </w:rPr>
      </w:pPr>
      <w:bookmarkStart w:id="506" w:name="_Toc78449690"/>
      <w:bookmarkStart w:id="507" w:name="_Toc1146868592"/>
      <w:bookmarkStart w:id="508" w:name="_Toc28483"/>
      <w:bookmarkStart w:id="509" w:name="_Toc753897409"/>
      <w:r>
        <w:rPr>
          <w:color w:val="auto"/>
          <w:highlight w:val="none"/>
        </w:rPr>
        <w:t>10.1</w:t>
      </w:r>
      <w:r>
        <w:rPr>
          <w:rFonts w:hint="eastAsia"/>
          <w:color w:val="auto"/>
          <w:highlight w:val="none"/>
          <w:lang w:val="en-US"/>
        </w:rPr>
        <w:t>6</w:t>
      </w:r>
      <w:r>
        <w:rPr>
          <w:color w:val="auto"/>
          <w:highlight w:val="none"/>
        </w:rPr>
        <w:t xml:space="preserve"> </w:t>
      </w:r>
      <w:r>
        <w:rPr>
          <w:rFonts w:hint="eastAsia"/>
          <w:color w:val="auto"/>
          <w:highlight w:val="none"/>
        </w:rPr>
        <w:t>投标人提交投标文件、参加开标会须提交的文件等格式</w:t>
      </w:r>
      <w:bookmarkEnd w:id="506"/>
      <w:bookmarkEnd w:id="507"/>
      <w:bookmarkEnd w:id="508"/>
      <w:bookmarkEnd w:id="509"/>
      <w:r>
        <w:rPr>
          <w:rFonts w:hint="eastAsia"/>
          <w:color w:val="auto"/>
          <w:highlight w:val="none"/>
        </w:rPr>
        <w:t xml:space="preserve"> </w:t>
      </w:r>
    </w:p>
    <w:p w14:paraId="7D2D6388">
      <w:pPr>
        <w:ind w:firstLine="420" w:firstLineChars="200"/>
        <w:rPr>
          <w:color w:val="auto"/>
          <w:highlight w:val="none"/>
          <w:lang w:val="zh-CN"/>
        </w:rPr>
      </w:pPr>
      <w:r>
        <w:rPr>
          <w:rFonts w:hint="eastAsia" w:cs="宋体"/>
          <w:color w:val="auto"/>
          <w:highlight w:val="none"/>
        </w:rPr>
        <w:t>见第九章。</w:t>
      </w:r>
    </w:p>
    <w:p w14:paraId="302001EB">
      <w:pPr>
        <w:spacing w:line="480" w:lineRule="auto"/>
        <w:jc w:val="center"/>
        <w:rPr>
          <w:b/>
          <w:bCs/>
          <w:color w:val="auto"/>
          <w:sz w:val="28"/>
          <w:szCs w:val="28"/>
          <w:highlight w:val="none"/>
        </w:rPr>
        <w:sectPr>
          <w:pgSz w:w="11906" w:h="16838"/>
          <w:pgMar w:top="1440" w:right="1440" w:bottom="1440" w:left="1797" w:header="851" w:footer="851" w:gutter="0"/>
          <w:cols w:space="720" w:num="1"/>
          <w:docGrid w:linePitch="312" w:charSpace="0"/>
        </w:sectPr>
      </w:pPr>
    </w:p>
    <w:p w14:paraId="36D8A7B8">
      <w:pPr>
        <w:widowControl/>
        <w:ind w:firstLine="420" w:firstLineChars="200"/>
        <w:jc w:val="left"/>
        <w:rPr>
          <w:color w:val="auto"/>
          <w:highlight w:val="none"/>
        </w:rPr>
      </w:pPr>
    </w:p>
    <w:p w14:paraId="64800489">
      <w:pPr>
        <w:pStyle w:val="19"/>
        <w:jc w:val="center"/>
        <w:rPr>
          <w:color w:val="auto"/>
          <w:highlight w:val="none"/>
        </w:rPr>
      </w:pPr>
      <w:bookmarkStart w:id="510" w:name="_Toc184635071"/>
      <w:r>
        <w:rPr>
          <w:color w:val="auto"/>
          <w:highlight w:val="none"/>
        </w:rPr>
        <w:t xml:space="preserve"> </w:t>
      </w:r>
      <w:bookmarkStart w:id="511" w:name="_Toc78449691"/>
      <w:bookmarkStart w:id="512" w:name="_Toc1463403608"/>
      <w:bookmarkStart w:id="513" w:name="_Toc1849218411"/>
      <w:bookmarkStart w:id="514" w:name="_Toc407135144"/>
      <w:bookmarkStart w:id="515" w:name="_Toc19282"/>
      <w:bookmarkStart w:id="516" w:name="_Toc83"/>
      <w:r>
        <w:rPr>
          <w:rFonts w:hint="eastAsia" w:cs="黑体"/>
          <w:color w:val="auto"/>
          <w:highlight w:val="none"/>
        </w:rPr>
        <w:t>第三章</w:t>
      </w:r>
      <w:bookmarkStart w:id="517" w:name="_Toc351544330"/>
      <w:r>
        <w:rPr>
          <w:color w:val="auto"/>
          <w:highlight w:val="none"/>
        </w:rPr>
        <w:t xml:space="preserve"> </w:t>
      </w:r>
      <w:r>
        <w:rPr>
          <w:rFonts w:hint="eastAsia" w:cs="黑体"/>
          <w:color w:val="auto"/>
          <w:highlight w:val="none"/>
        </w:rPr>
        <w:t>评标办法</w:t>
      </w:r>
      <w:bookmarkEnd w:id="510"/>
      <w:bookmarkEnd w:id="511"/>
      <w:bookmarkEnd w:id="512"/>
      <w:bookmarkEnd w:id="513"/>
      <w:bookmarkEnd w:id="514"/>
      <w:r>
        <w:rPr>
          <w:rFonts w:hint="eastAsia" w:cs="黑体"/>
          <w:color w:val="auto"/>
          <w:highlight w:val="none"/>
          <w:lang w:val="en-US"/>
        </w:rPr>
        <w:t>（综合评估法）</w:t>
      </w:r>
      <w:bookmarkEnd w:id="515"/>
      <w:bookmarkEnd w:id="516"/>
    </w:p>
    <w:p w14:paraId="21D75EAA">
      <w:pPr>
        <w:pStyle w:val="19"/>
        <w:jc w:val="center"/>
        <w:rPr>
          <w:color w:val="auto"/>
          <w:highlight w:val="none"/>
        </w:rPr>
      </w:pPr>
      <w:bookmarkStart w:id="518" w:name="_Toc407135145"/>
      <w:bookmarkStart w:id="519" w:name="_Toc78449692"/>
      <w:bookmarkStart w:id="520" w:name="_Toc617050544"/>
      <w:bookmarkStart w:id="521" w:name="_Toc12178"/>
      <w:bookmarkStart w:id="522" w:name="_Toc389065199"/>
      <w:bookmarkStart w:id="523" w:name="_Toc13522"/>
      <w:bookmarkStart w:id="524" w:name="_Toc257441704"/>
      <w:r>
        <w:rPr>
          <w:rFonts w:hint="eastAsia" w:cs="黑体"/>
          <w:color w:val="auto"/>
          <w:highlight w:val="none"/>
        </w:rPr>
        <w:t>评标办法前附表</w:t>
      </w:r>
      <w:bookmarkEnd w:id="517"/>
      <w:bookmarkEnd w:id="518"/>
      <w:bookmarkEnd w:id="519"/>
      <w:bookmarkEnd w:id="520"/>
      <w:bookmarkEnd w:id="521"/>
      <w:bookmarkEnd w:id="522"/>
      <w:bookmarkEnd w:id="523"/>
    </w:p>
    <w:tbl>
      <w:tblPr>
        <w:tblStyle w:val="5"/>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59"/>
        <w:gridCol w:w="10"/>
        <w:gridCol w:w="678"/>
        <w:gridCol w:w="678"/>
        <w:gridCol w:w="44"/>
        <w:gridCol w:w="892"/>
        <w:gridCol w:w="198"/>
        <w:gridCol w:w="1275"/>
        <w:gridCol w:w="236"/>
        <w:gridCol w:w="4770"/>
        <w:gridCol w:w="51"/>
      </w:tblGrid>
      <w:tr w14:paraId="5675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 w:type="dxa"/>
          <w:trHeight w:val="454" w:hRule="atLeast"/>
          <w:jc w:val="center"/>
        </w:trPr>
        <w:tc>
          <w:tcPr>
            <w:tcW w:w="863" w:type="dxa"/>
            <w:tcBorders>
              <w:top w:val="single" w:color="auto" w:sz="4" w:space="0"/>
              <w:left w:val="single" w:color="auto" w:sz="4" w:space="0"/>
              <w:bottom w:val="single" w:color="auto" w:sz="4" w:space="0"/>
              <w:right w:val="single" w:color="auto" w:sz="4" w:space="0"/>
            </w:tcBorders>
            <w:shd w:val="clear" w:color="auto" w:fill="E6E6E6"/>
            <w:vAlign w:val="center"/>
          </w:tcPr>
          <w:p w14:paraId="4CC1AD1B">
            <w:pPr>
              <w:spacing w:line="400" w:lineRule="exact"/>
              <w:jc w:val="center"/>
              <w:rPr>
                <w:rFonts w:ascii="宋体" w:hAnsi="宋体"/>
                <w:color w:val="auto"/>
                <w:szCs w:val="21"/>
                <w:highlight w:val="none"/>
              </w:rPr>
            </w:pPr>
            <w:r>
              <w:rPr>
                <w:rFonts w:hint="eastAsia" w:ascii="宋体" w:hAnsi="宋体"/>
                <w:color w:val="auto"/>
                <w:szCs w:val="21"/>
                <w:highlight w:val="none"/>
              </w:rPr>
              <w:t>条款号</w:t>
            </w:r>
          </w:p>
        </w:tc>
        <w:tc>
          <w:tcPr>
            <w:tcW w:w="1469" w:type="dxa"/>
            <w:gridSpan w:val="5"/>
            <w:tcBorders>
              <w:top w:val="single" w:color="auto" w:sz="4" w:space="0"/>
              <w:left w:val="single" w:color="auto" w:sz="4" w:space="0"/>
              <w:bottom w:val="single" w:color="auto" w:sz="4" w:space="0"/>
              <w:right w:val="single" w:color="auto" w:sz="4" w:space="0"/>
            </w:tcBorders>
            <w:shd w:val="clear" w:color="auto" w:fill="E6E6E6"/>
            <w:vAlign w:val="center"/>
          </w:tcPr>
          <w:p w14:paraId="5B6267C4">
            <w:pPr>
              <w:spacing w:line="400" w:lineRule="exact"/>
              <w:jc w:val="center"/>
              <w:rPr>
                <w:rFonts w:ascii="宋体" w:hAnsi="宋体"/>
                <w:color w:val="auto"/>
                <w:szCs w:val="21"/>
                <w:highlight w:val="none"/>
              </w:rPr>
            </w:pPr>
            <w:r>
              <w:rPr>
                <w:rFonts w:hint="eastAsia" w:ascii="宋体" w:hAnsi="宋体"/>
                <w:color w:val="auto"/>
                <w:szCs w:val="21"/>
                <w:highlight w:val="none"/>
              </w:rPr>
              <w:t>评审因素</w:t>
            </w:r>
          </w:p>
        </w:tc>
        <w:tc>
          <w:tcPr>
            <w:tcW w:w="7371" w:type="dxa"/>
            <w:gridSpan w:val="5"/>
            <w:tcBorders>
              <w:top w:val="single" w:color="auto" w:sz="4" w:space="0"/>
              <w:left w:val="single" w:color="auto" w:sz="4" w:space="0"/>
              <w:bottom w:val="single" w:color="auto" w:sz="4" w:space="0"/>
              <w:right w:val="single" w:color="auto" w:sz="4" w:space="0"/>
            </w:tcBorders>
            <w:shd w:val="clear" w:color="auto" w:fill="E6E6E6"/>
            <w:vAlign w:val="top"/>
          </w:tcPr>
          <w:p w14:paraId="12DEB326">
            <w:pPr>
              <w:spacing w:line="400" w:lineRule="exact"/>
              <w:jc w:val="center"/>
              <w:rPr>
                <w:rFonts w:ascii="宋体" w:hAnsi="宋体"/>
                <w:color w:val="auto"/>
                <w:szCs w:val="21"/>
                <w:highlight w:val="none"/>
              </w:rPr>
            </w:pPr>
            <w:r>
              <w:rPr>
                <w:rFonts w:hint="eastAsia" w:ascii="宋体" w:hAnsi="宋体"/>
                <w:color w:val="auto"/>
                <w:szCs w:val="21"/>
                <w:highlight w:val="none"/>
              </w:rPr>
              <w:t>评审标准</w:t>
            </w:r>
          </w:p>
        </w:tc>
      </w:tr>
      <w:tr w14:paraId="3150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32" w:type="dxa"/>
            <w:gridSpan w:val="3"/>
            <w:vMerge w:val="restart"/>
            <w:tcBorders>
              <w:top w:val="single" w:color="auto" w:sz="4" w:space="0"/>
              <w:left w:val="single" w:color="auto" w:sz="4" w:space="0"/>
              <w:bottom w:val="single" w:color="auto" w:sz="4" w:space="0"/>
              <w:right w:val="single" w:color="auto" w:sz="4" w:space="0"/>
            </w:tcBorders>
            <w:vAlign w:val="center"/>
          </w:tcPr>
          <w:p w14:paraId="2B8F2DA7">
            <w:pPr>
              <w:spacing w:line="400" w:lineRule="exact"/>
              <w:jc w:val="center"/>
              <w:rPr>
                <w:rFonts w:hint="eastAsia" w:ascii="宋体" w:hAnsi="宋体" w:eastAsia="宋体"/>
                <w:color w:val="auto"/>
                <w:szCs w:val="21"/>
                <w:highlight w:val="none"/>
                <w:lang w:eastAsia="zh-CN"/>
              </w:rPr>
            </w:pPr>
            <w:r>
              <w:rPr>
                <w:rFonts w:ascii="宋体" w:hAnsi="宋体"/>
                <w:color w:val="auto"/>
                <w:szCs w:val="21"/>
                <w:highlight w:val="none"/>
              </w:rPr>
              <w:t>2.1.</w:t>
            </w:r>
            <w:r>
              <w:rPr>
                <w:rFonts w:hint="eastAsia" w:ascii="宋体" w:hAnsi="宋体"/>
                <w:color w:val="auto"/>
                <w:szCs w:val="21"/>
                <w:highlight w:val="none"/>
                <w:lang w:val="en-US" w:eastAsia="zh-CN"/>
              </w:rPr>
              <w:t>1</w:t>
            </w:r>
          </w:p>
        </w:tc>
        <w:tc>
          <w:tcPr>
            <w:tcW w:w="1356" w:type="dxa"/>
            <w:gridSpan w:val="2"/>
            <w:vMerge w:val="restart"/>
            <w:tcBorders>
              <w:top w:val="single" w:color="auto" w:sz="4" w:space="0"/>
              <w:left w:val="single" w:color="auto" w:sz="4" w:space="0"/>
              <w:bottom w:val="single" w:color="auto" w:sz="4" w:space="0"/>
              <w:right w:val="single" w:color="auto" w:sz="4" w:space="0"/>
            </w:tcBorders>
            <w:vAlign w:val="center"/>
          </w:tcPr>
          <w:p w14:paraId="6C26CF08">
            <w:pPr>
              <w:spacing w:line="400" w:lineRule="exact"/>
              <w:jc w:val="center"/>
              <w:rPr>
                <w:rFonts w:ascii="宋体" w:hAnsi="宋体"/>
                <w:color w:val="auto"/>
                <w:szCs w:val="21"/>
                <w:highlight w:val="none"/>
              </w:rPr>
            </w:pPr>
            <w:r>
              <w:rPr>
                <w:rFonts w:hint="eastAsia" w:ascii="宋体" w:hAnsi="宋体"/>
                <w:color w:val="auto"/>
                <w:szCs w:val="21"/>
                <w:highlight w:val="none"/>
              </w:rPr>
              <w:t>形式</w:t>
            </w:r>
          </w:p>
          <w:p w14:paraId="007EF5E5">
            <w:pPr>
              <w:spacing w:line="400" w:lineRule="exact"/>
              <w:jc w:val="center"/>
              <w:rPr>
                <w:rFonts w:ascii="宋体" w:hAnsi="宋体"/>
                <w:color w:val="auto"/>
                <w:szCs w:val="21"/>
                <w:highlight w:val="none"/>
              </w:rPr>
            </w:pPr>
            <w:r>
              <w:rPr>
                <w:rFonts w:hint="eastAsia" w:ascii="宋体" w:hAnsi="宋体"/>
                <w:color w:val="auto"/>
                <w:szCs w:val="21"/>
                <w:highlight w:val="none"/>
              </w:rPr>
              <w:t>评审标准</w:t>
            </w:r>
          </w:p>
        </w:tc>
        <w:tc>
          <w:tcPr>
            <w:tcW w:w="7466" w:type="dxa"/>
            <w:gridSpan w:val="7"/>
            <w:tcBorders>
              <w:top w:val="single" w:color="auto" w:sz="4" w:space="0"/>
              <w:left w:val="single" w:color="auto" w:sz="4" w:space="0"/>
              <w:bottom w:val="single" w:color="auto" w:sz="4" w:space="0"/>
              <w:right w:val="single" w:color="auto" w:sz="4" w:space="0"/>
            </w:tcBorders>
            <w:vAlign w:val="center"/>
          </w:tcPr>
          <w:p w14:paraId="0D7CD6D4">
            <w:pPr>
              <w:spacing w:line="400" w:lineRule="exact"/>
              <w:rPr>
                <w:rFonts w:ascii="宋体" w:hAnsi="宋体"/>
                <w:color w:val="auto"/>
                <w:szCs w:val="21"/>
                <w:highlight w:val="none"/>
              </w:rPr>
            </w:pPr>
            <w:r>
              <w:rPr>
                <w:rFonts w:hint="eastAsia" w:ascii="宋体" w:hAnsi="宋体"/>
                <w:b/>
                <w:color w:val="auto"/>
                <w:szCs w:val="21"/>
                <w:highlight w:val="none"/>
              </w:rPr>
              <w:t>合格标准：缺少任何一项或有任何一项不合格者，其形式评审视为不合格</w:t>
            </w:r>
          </w:p>
        </w:tc>
      </w:tr>
      <w:tr w14:paraId="141C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32" w:type="dxa"/>
            <w:gridSpan w:val="3"/>
            <w:vMerge w:val="continue"/>
            <w:tcBorders>
              <w:top w:val="single" w:color="auto" w:sz="4" w:space="0"/>
              <w:left w:val="single" w:color="auto" w:sz="4" w:space="0"/>
              <w:bottom w:val="single" w:color="auto" w:sz="4" w:space="0"/>
              <w:right w:val="single" w:color="auto" w:sz="4" w:space="0"/>
            </w:tcBorders>
            <w:vAlign w:val="center"/>
          </w:tcPr>
          <w:p w14:paraId="0E7F719D">
            <w:pPr>
              <w:widowControl/>
              <w:spacing w:line="400" w:lineRule="exact"/>
              <w:jc w:val="left"/>
              <w:rPr>
                <w:rFonts w:ascii="宋体" w:hAnsi="宋体"/>
                <w:color w:val="auto"/>
                <w:szCs w:val="21"/>
                <w:highlight w:val="none"/>
              </w:rPr>
            </w:pPr>
          </w:p>
        </w:tc>
        <w:tc>
          <w:tcPr>
            <w:tcW w:w="1356" w:type="dxa"/>
            <w:gridSpan w:val="2"/>
            <w:vMerge w:val="continue"/>
            <w:tcBorders>
              <w:top w:val="single" w:color="auto" w:sz="4" w:space="0"/>
              <w:left w:val="single" w:color="auto" w:sz="4" w:space="0"/>
              <w:bottom w:val="single" w:color="auto" w:sz="4" w:space="0"/>
              <w:right w:val="single" w:color="auto" w:sz="4" w:space="0"/>
            </w:tcBorders>
            <w:vAlign w:val="center"/>
          </w:tcPr>
          <w:p w14:paraId="11BA50F0">
            <w:pPr>
              <w:widowControl/>
              <w:spacing w:line="400" w:lineRule="exact"/>
              <w:jc w:val="left"/>
              <w:rPr>
                <w:rFonts w:ascii="宋体" w:hAnsi="宋体"/>
                <w:color w:val="auto"/>
                <w:szCs w:val="21"/>
                <w:highlight w:val="none"/>
              </w:rPr>
            </w:pPr>
          </w:p>
        </w:tc>
        <w:tc>
          <w:tcPr>
            <w:tcW w:w="2409" w:type="dxa"/>
            <w:gridSpan w:val="4"/>
            <w:tcBorders>
              <w:top w:val="single" w:color="auto" w:sz="4" w:space="0"/>
              <w:left w:val="single" w:color="auto" w:sz="4" w:space="0"/>
              <w:bottom w:val="single" w:color="auto" w:sz="4" w:space="0"/>
              <w:right w:val="single" w:color="auto" w:sz="4" w:space="0"/>
            </w:tcBorders>
            <w:vAlign w:val="center"/>
          </w:tcPr>
          <w:p w14:paraId="1707A636">
            <w:pPr>
              <w:spacing w:line="360" w:lineRule="auto"/>
              <w:jc w:val="center"/>
              <w:rPr>
                <w:rFonts w:ascii="宋体" w:hAnsi="宋体"/>
                <w:color w:val="auto"/>
                <w:szCs w:val="21"/>
                <w:highlight w:val="none"/>
              </w:rPr>
            </w:pPr>
            <w:r>
              <w:rPr>
                <w:rFonts w:hint="eastAsia" w:cs="宋体"/>
                <w:color w:val="auto"/>
                <w:highlight w:val="none"/>
              </w:rPr>
              <w:t>投标人名称</w:t>
            </w:r>
          </w:p>
        </w:tc>
        <w:tc>
          <w:tcPr>
            <w:tcW w:w="5057" w:type="dxa"/>
            <w:gridSpan w:val="3"/>
            <w:tcBorders>
              <w:top w:val="single" w:color="auto" w:sz="4" w:space="0"/>
              <w:left w:val="single" w:color="auto" w:sz="4" w:space="0"/>
              <w:bottom w:val="single" w:color="auto" w:sz="4" w:space="0"/>
              <w:right w:val="single" w:color="auto" w:sz="4" w:space="0"/>
            </w:tcBorders>
            <w:vAlign w:val="center"/>
          </w:tcPr>
          <w:p w14:paraId="3B7BED59">
            <w:pPr>
              <w:spacing w:line="360" w:lineRule="auto"/>
              <w:jc w:val="left"/>
              <w:rPr>
                <w:rFonts w:ascii="宋体" w:hAnsi="宋体"/>
                <w:color w:val="auto"/>
                <w:szCs w:val="21"/>
                <w:highlight w:val="none"/>
              </w:rPr>
            </w:pPr>
            <w:r>
              <w:rPr>
                <w:rFonts w:hint="eastAsia" w:cs="宋体"/>
                <w:color w:val="auto"/>
                <w:highlight w:val="none"/>
              </w:rPr>
              <w:t>与营业执照、资质证书、安全生产许可证一致</w:t>
            </w:r>
          </w:p>
        </w:tc>
      </w:tr>
      <w:tr w14:paraId="37AE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32" w:type="dxa"/>
            <w:gridSpan w:val="3"/>
            <w:vMerge w:val="continue"/>
            <w:tcBorders>
              <w:top w:val="single" w:color="auto" w:sz="4" w:space="0"/>
              <w:left w:val="single" w:color="auto" w:sz="4" w:space="0"/>
              <w:bottom w:val="single" w:color="auto" w:sz="4" w:space="0"/>
              <w:right w:val="single" w:color="auto" w:sz="4" w:space="0"/>
            </w:tcBorders>
            <w:vAlign w:val="center"/>
          </w:tcPr>
          <w:p w14:paraId="28AE3A54">
            <w:pPr>
              <w:widowControl/>
              <w:spacing w:line="400" w:lineRule="exact"/>
              <w:jc w:val="left"/>
              <w:rPr>
                <w:rFonts w:ascii="宋体" w:hAnsi="宋体"/>
                <w:color w:val="auto"/>
                <w:szCs w:val="21"/>
                <w:highlight w:val="none"/>
              </w:rPr>
            </w:pPr>
          </w:p>
        </w:tc>
        <w:tc>
          <w:tcPr>
            <w:tcW w:w="1356" w:type="dxa"/>
            <w:gridSpan w:val="2"/>
            <w:vMerge w:val="continue"/>
            <w:tcBorders>
              <w:top w:val="single" w:color="auto" w:sz="4" w:space="0"/>
              <w:left w:val="single" w:color="auto" w:sz="4" w:space="0"/>
              <w:bottom w:val="single" w:color="auto" w:sz="4" w:space="0"/>
              <w:right w:val="single" w:color="auto" w:sz="4" w:space="0"/>
            </w:tcBorders>
            <w:vAlign w:val="center"/>
          </w:tcPr>
          <w:p w14:paraId="49C568D8">
            <w:pPr>
              <w:widowControl/>
              <w:spacing w:line="400" w:lineRule="exact"/>
              <w:jc w:val="left"/>
              <w:rPr>
                <w:rFonts w:ascii="宋体" w:hAnsi="宋体"/>
                <w:color w:val="auto"/>
                <w:szCs w:val="21"/>
                <w:highlight w:val="none"/>
              </w:rPr>
            </w:pPr>
          </w:p>
        </w:tc>
        <w:tc>
          <w:tcPr>
            <w:tcW w:w="2409" w:type="dxa"/>
            <w:gridSpan w:val="4"/>
            <w:tcBorders>
              <w:top w:val="single" w:color="auto" w:sz="4" w:space="0"/>
              <w:left w:val="single" w:color="auto" w:sz="4" w:space="0"/>
              <w:bottom w:val="single" w:color="auto" w:sz="4" w:space="0"/>
              <w:right w:val="single" w:color="auto" w:sz="4" w:space="0"/>
            </w:tcBorders>
            <w:vAlign w:val="center"/>
          </w:tcPr>
          <w:p w14:paraId="6C3597BC">
            <w:pPr>
              <w:spacing w:line="360" w:lineRule="auto"/>
              <w:jc w:val="center"/>
              <w:rPr>
                <w:rFonts w:ascii="宋体" w:hAnsi="宋体"/>
                <w:color w:val="auto"/>
                <w:szCs w:val="21"/>
                <w:highlight w:val="none"/>
              </w:rPr>
            </w:pPr>
            <w:r>
              <w:rPr>
                <w:rFonts w:hint="eastAsia" w:cs="宋体"/>
                <w:color w:val="auto"/>
                <w:highlight w:val="none"/>
              </w:rPr>
              <w:t>投标函盖章</w:t>
            </w:r>
          </w:p>
        </w:tc>
        <w:tc>
          <w:tcPr>
            <w:tcW w:w="5057" w:type="dxa"/>
            <w:gridSpan w:val="3"/>
            <w:tcBorders>
              <w:top w:val="single" w:color="auto" w:sz="4" w:space="0"/>
              <w:left w:val="single" w:color="auto" w:sz="4" w:space="0"/>
              <w:bottom w:val="single" w:color="auto" w:sz="4" w:space="0"/>
              <w:right w:val="single" w:color="auto" w:sz="4" w:space="0"/>
            </w:tcBorders>
            <w:vAlign w:val="center"/>
          </w:tcPr>
          <w:p w14:paraId="2FE5298C">
            <w:pPr>
              <w:spacing w:line="360" w:lineRule="auto"/>
              <w:jc w:val="left"/>
              <w:rPr>
                <w:rFonts w:ascii="宋体" w:hAnsi="宋体"/>
                <w:color w:val="auto"/>
                <w:szCs w:val="21"/>
                <w:highlight w:val="none"/>
              </w:rPr>
            </w:pPr>
            <w:r>
              <w:rPr>
                <w:rFonts w:hint="eastAsia" w:cs="宋体"/>
                <w:color w:val="auto"/>
                <w:highlight w:val="none"/>
              </w:rPr>
              <w:t>盖法人单位电子印章、</w:t>
            </w:r>
          </w:p>
        </w:tc>
      </w:tr>
      <w:tr w14:paraId="10BE1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32" w:type="dxa"/>
            <w:gridSpan w:val="3"/>
            <w:vMerge w:val="continue"/>
            <w:tcBorders>
              <w:top w:val="single" w:color="auto" w:sz="4" w:space="0"/>
              <w:left w:val="single" w:color="auto" w:sz="4" w:space="0"/>
              <w:bottom w:val="single" w:color="auto" w:sz="4" w:space="0"/>
              <w:right w:val="single" w:color="auto" w:sz="4" w:space="0"/>
            </w:tcBorders>
            <w:vAlign w:val="center"/>
          </w:tcPr>
          <w:p w14:paraId="50E8FFE9">
            <w:pPr>
              <w:widowControl/>
              <w:spacing w:line="400" w:lineRule="exact"/>
              <w:jc w:val="left"/>
              <w:rPr>
                <w:rFonts w:ascii="宋体" w:hAnsi="宋体"/>
                <w:color w:val="auto"/>
                <w:szCs w:val="21"/>
                <w:highlight w:val="none"/>
              </w:rPr>
            </w:pPr>
          </w:p>
        </w:tc>
        <w:tc>
          <w:tcPr>
            <w:tcW w:w="1356" w:type="dxa"/>
            <w:gridSpan w:val="2"/>
            <w:vMerge w:val="continue"/>
            <w:tcBorders>
              <w:top w:val="single" w:color="auto" w:sz="4" w:space="0"/>
              <w:left w:val="single" w:color="auto" w:sz="4" w:space="0"/>
              <w:bottom w:val="single" w:color="auto" w:sz="4" w:space="0"/>
              <w:right w:val="single" w:color="auto" w:sz="4" w:space="0"/>
            </w:tcBorders>
            <w:vAlign w:val="center"/>
          </w:tcPr>
          <w:p w14:paraId="1627F10E">
            <w:pPr>
              <w:widowControl/>
              <w:spacing w:line="400" w:lineRule="exact"/>
              <w:jc w:val="left"/>
              <w:rPr>
                <w:rFonts w:ascii="宋体" w:hAnsi="宋体"/>
                <w:color w:val="auto"/>
                <w:szCs w:val="21"/>
                <w:highlight w:val="none"/>
              </w:rPr>
            </w:pPr>
          </w:p>
        </w:tc>
        <w:tc>
          <w:tcPr>
            <w:tcW w:w="2409" w:type="dxa"/>
            <w:gridSpan w:val="4"/>
            <w:tcBorders>
              <w:top w:val="single" w:color="auto" w:sz="4" w:space="0"/>
              <w:left w:val="single" w:color="auto" w:sz="4" w:space="0"/>
              <w:bottom w:val="single" w:color="auto" w:sz="4" w:space="0"/>
              <w:right w:val="single" w:color="auto" w:sz="4" w:space="0"/>
            </w:tcBorders>
            <w:vAlign w:val="center"/>
          </w:tcPr>
          <w:p w14:paraId="4B6F63CC">
            <w:pPr>
              <w:spacing w:line="360" w:lineRule="auto"/>
              <w:jc w:val="center"/>
              <w:rPr>
                <w:rFonts w:hint="eastAsia" w:ascii="宋体" w:hAnsi="宋体"/>
                <w:color w:val="auto"/>
                <w:szCs w:val="21"/>
                <w:highlight w:val="none"/>
              </w:rPr>
            </w:pPr>
            <w:r>
              <w:rPr>
                <w:rFonts w:hint="eastAsia" w:cs="宋体"/>
                <w:color w:val="auto"/>
                <w:highlight w:val="none"/>
              </w:rPr>
              <w:t>报标总价封面扫描件</w:t>
            </w:r>
          </w:p>
        </w:tc>
        <w:tc>
          <w:tcPr>
            <w:tcW w:w="5057" w:type="dxa"/>
            <w:gridSpan w:val="3"/>
            <w:tcBorders>
              <w:top w:val="single" w:color="auto" w:sz="4" w:space="0"/>
              <w:left w:val="single" w:color="auto" w:sz="4" w:space="0"/>
              <w:bottom w:val="single" w:color="auto" w:sz="4" w:space="0"/>
              <w:right w:val="single" w:color="auto" w:sz="4" w:space="0"/>
            </w:tcBorders>
            <w:vAlign w:val="center"/>
          </w:tcPr>
          <w:p w14:paraId="41182878">
            <w:pPr>
              <w:spacing w:line="360" w:lineRule="auto"/>
              <w:jc w:val="left"/>
              <w:rPr>
                <w:rFonts w:hint="eastAsia" w:ascii="宋体" w:hAnsi="宋体"/>
                <w:color w:val="auto"/>
                <w:szCs w:val="21"/>
                <w:highlight w:val="none"/>
              </w:rPr>
            </w:pPr>
            <w:r>
              <w:rPr>
                <w:rFonts w:hint="eastAsia" w:cs="宋体"/>
                <w:color w:val="auto"/>
                <w:highlight w:val="none"/>
              </w:rPr>
              <w:t>盖投标人法人单位章，并由法定代表人签字（或盖章），编制人签字。</w:t>
            </w:r>
          </w:p>
        </w:tc>
      </w:tr>
      <w:tr w14:paraId="7A73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32" w:type="dxa"/>
            <w:gridSpan w:val="3"/>
            <w:vMerge w:val="continue"/>
            <w:tcBorders>
              <w:top w:val="single" w:color="auto" w:sz="4" w:space="0"/>
              <w:left w:val="single" w:color="auto" w:sz="4" w:space="0"/>
              <w:bottom w:val="single" w:color="auto" w:sz="4" w:space="0"/>
              <w:right w:val="single" w:color="auto" w:sz="4" w:space="0"/>
            </w:tcBorders>
            <w:vAlign w:val="center"/>
          </w:tcPr>
          <w:p w14:paraId="36E2121A">
            <w:pPr>
              <w:widowControl/>
              <w:spacing w:line="400" w:lineRule="exact"/>
              <w:jc w:val="left"/>
              <w:rPr>
                <w:rFonts w:ascii="宋体" w:hAnsi="宋体"/>
                <w:color w:val="auto"/>
                <w:szCs w:val="21"/>
                <w:highlight w:val="none"/>
              </w:rPr>
            </w:pPr>
          </w:p>
        </w:tc>
        <w:tc>
          <w:tcPr>
            <w:tcW w:w="1356" w:type="dxa"/>
            <w:gridSpan w:val="2"/>
            <w:vMerge w:val="continue"/>
            <w:tcBorders>
              <w:top w:val="single" w:color="auto" w:sz="4" w:space="0"/>
              <w:left w:val="single" w:color="auto" w:sz="4" w:space="0"/>
              <w:bottom w:val="single" w:color="auto" w:sz="4" w:space="0"/>
              <w:right w:val="single" w:color="auto" w:sz="4" w:space="0"/>
            </w:tcBorders>
            <w:vAlign w:val="center"/>
          </w:tcPr>
          <w:p w14:paraId="142DF7C4">
            <w:pPr>
              <w:widowControl/>
              <w:spacing w:line="400" w:lineRule="exact"/>
              <w:jc w:val="left"/>
              <w:rPr>
                <w:rFonts w:ascii="宋体" w:hAnsi="宋体"/>
                <w:color w:val="auto"/>
                <w:szCs w:val="21"/>
                <w:highlight w:val="none"/>
              </w:rPr>
            </w:pPr>
          </w:p>
        </w:tc>
        <w:tc>
          <w:tcPr>
            <w:tcW w:w="2409" w:type="dxa"/>
            <w:gridSpan w:val="4"/>
            <w:tcBorders>
              <w:top w:val="single" w:color="auto" w:sz="4" w:space="0"/>
              <w:left w:val="single" w:color="auto" w:sz="4" w:space="0"/>
              <w:bottom w:val="single" w:color="auto" w:sz="4" w:space="0"/>
              <w:right w:val="single" w:color="auto" w:sz="4" w:space="0"/>
            </w:tcBorders>
            <w:vAlign w:val="center"/>
          </w:tcPr>
          <w:p w14:paraId="2C7F207E">
            <w:pPr>
              <w:spacing w:line="360" w:lineRule="auto"/>
              <w:jc w:val="center"/>
              <w:rPr>
                <w:rFonts w:ascii="宋体" w:hAnsi="宋体"/>
                <w:color w:val="auto"/>
                <w:szCs w:val="21"/>
                <w:highlight w:val="none"/>
              </w:rPr>
            </w:pPr>
            <w:r>
              <w:rPr>
                <w:rFonts w:hint="eastAsia" w:cs="宋体"/>
                <w:color w:val="auto"/>
                <w:highlight w:val="none"/>
              </w:rPr>
              <w:t>投标文件格式</w:t>
            </w:r>
          </w:p>
        </w:tc>
        <w:tc>
          <w:tcPr>
            <w:tcW w:w="5057" w:type="dxa"/>
            <w:gridSpan w:val="3"/>
            <w:tcBorders>
              <w:top w:val="single" w:color="auto" w:sz="4" w:space="0"/>
              <w:left w:val="single" w:color="auto" w:sz="4" w:space="0"/>
              <w:bottom w:val="single" w:color="auto" w:sz="4" w:space="0"/>
              <w:right w:val="single" w:color="auto" w:sz="4" w:space="0"/>
            </w:tcBorders>
            <w:vAlign w:val="center"/>
          </w:tcPr>
          <w:p w14:paraId="780A3F0E">
            <w:pPr>
              <w:spacing w:line="360" w:lineRule="auto"/>
              <w:jc w:val="left"/>
              <w:rPr>
                <w:rFonts w:ascii="宋体" w:hAnsi="宋体"/>
                <w:color w:val="auto"/>
                <w:szCs w:val="21"/>
                <w:highlight w:val="none"/>
              </w:rPr>
            </w:pPr>
            <w:r>
              <w:rPr>
                <w:rFonts w:hint="eastAsia" w:cs="宋体"/>
                <w:color w:val="auto"/>
                <w:highlight w:val="none"/>
              </w:rPr>
              <w:t>符合第九章</w:t>
            </w:r>
            <w:r>
              <w:rPr>
                <w:color w:val="auto"/>
                <w:highlight w:val="none"/>
              </w:rPr>
              <w:t>“</w:t>
            </w:r>
            <w:r>
              <w:rPr>
                <w:rFonts w:hint="eastAsia" w:cs="宋体"/>
                <w:color w:val="auto"/>
                <w:highlight w:val="none"/>
              </w:rPr>
              <w:t>投标文件格式</w:t>
            </w:r>
            <w:r>
              <w:rPr>
                <w:color w:val="auto"/>
                <w:highlight w:val="none"/>
              </w:rPr>
              <w:t>”</w:t>
            </w:r>
            <w:r>
              <w:rPr>
                <w:rFonts w:hint="eastAsia" w:cs="宋体"/>
                <w:color w:val="auto"/>
                <w:highlight w:val="none"/>
              </w:rPr>
              <w:t>的要求</w:t>
            </w:r>
          </w:p>
        </w:tc>
      </w:tr>
      <w:tr w14:paraId="5ED6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32" w:type="dxa"/>
            <w:gridSpan w:val="3"/>
            <w:vMerge w:val="continue"/>
            <w:tcBorders>
              <w:top w:val="single" w:color="auto" w:sz="4" w:space="0"/>
              <w:left w:val="single" w:color="auto" w:sz="4" w:space="0"/>
              <w:bottom w:val="single" w:color="auto" w:sz="4" w:space="0"/>
              <w:right w:val="single" w:color="auto" w:sz="4" w:space="0"/>
            </w:tcBorders>
            <w:vAlign w:val="center"/>
          </w:tcPr>
          <w:p w14:paraId="6649F662">
            <w:pPr>
              <w:widowControl/>
              <w:spacing w:line="400" w:lineRule="exact"/>
              <w:jc w:val="left"/>
              <w:rPr>
                <w:rFonts w:ascii="宋体" w:hAnsi="宋体"/>
                <w:color w:val="auto"/>
                <w:szCs w:val="21"/>
                <w:highlight w:val="none"/>
              </w:rPr>
            </w:pPr>
          </w:p>
        </w:tc>
        <w:tc>
          <w:tcPr>
            <w:tcW w:w="1356" w:type="dxa"/>
            <w:gridSpan w:val="2"/>
            <w:vMerge w:val="continue"/>
            <w:tcBorders>
              <w:top w:val="single" w:color="auto" w:sz="4" w:space="0"/>
              <w:left w:val="single" w:color="auto" w:sz="4" w:space="0"/>
              <w:bottom w:val="single" w:color="auto" w:sz="4" w:space="0"/>
              <w:right w:val="single" w:color="auto" w:sz="4" w:space="0"/>
            </w:tcBorders>
            <w:vAlign w:val="center"/>
          </w:tcPr>
          <w:p w14:paraId="05B5EF12">
            <w:pPr>
              <w:widowControl/>
              <w:spacing w:line="400" w:lineRule="exact"/>
              <w:jc w:val="left"/>
              <w:rPr>
                <w:rFonts w:ascii="宋体" w:hAnsi="宋体"/>
                <w:color w:val="auto"/>
                <w:szCs w:val="21"/>
                <w:highlight w:val="none"/>
              </w:rPr>
            </w:pPr>
          </w:p>
        </w:tc>
        <w:tc>
          <w:tcPr>
            <w:tcW w:w="2409" w:type="dxa"/>
            <w:gridSpan w:val="4"/>
            <w:tcBorders>
              <w:top w:val="single" w:color="auto" w:sz="4" w:space="0"/>
              <w:left w:val="single" w:color="auto" w:sz="4" w:space="0"/>
              <w:bottom w:val="single" w:color="auto" w:sz="4" w:space="0"/>
              <w:right w:val="single" w:color="auto" w:sz="4" w:space="0"/>
            </w:tcBorders>
            <w:vAlign w:val="center"/>
          </w:tcPr>
          <w:p w14:paraId="6298D9EA">
            <w:pPr>
              <w:spacing w:line="400" w:lineRule="exact"/>
              <w:jc w:val="center"/>
              <w:rPr>
                <w:rFonts w:ascii="宋体" w:hAnsi="宋体"/>
                <w:color w:val="auto"/>
                <w:szCs w:val="21"/>
                <w:highlight w:val="none"/>
              </w:rPr>
            </w:pPr>
            <w:r>
              <w:rPr>
                <w:rFonts w:hint="eastAsia" w:ascii="宋体" w:hAnsi="宋体"/>
                <w:color w:val="auto"/>
                <w:szCs w:val="21"/>
                <w:highlight w:val="none"/>
              </w:rPr>
              <w:t>报价唯一</w:t>
            </w:r>
          </w:p>
        </w:tc>
        <w:tc>
          <w:tcPr>
            <w:tcW w:w="5057" w:type="dxa"/>
            <w:gridSpan w:val="3"/>
            <w:tcBorders>
              <w:top w:val="single" w:color="auto" w:sz="4" w:space="0"/>
              <w:left w:val="single" w:color="auto" w:sz="4" w:space="0"/>
              <w:bottom w:val="single" w:color="auto" w:sz="4" w:space="0"/>
              <w:right w:val="single" w:color="auto" w:sz="4" w:space="0"/>
            </w:tcBorders>
            <w:vAlign w:val="center"/>
          </w:tcPr>
          <w:p w14:paraId="6C66077E">
            <w:pPr>
              <w:spacing w:line="400" w:lineRule="exact"/>
              <w:rPr>
                <w:rFonts w:ascii="宋体" w:hAnsi="宋体"/>
                <w:color w:val="auto"/>
                <w:szCs w:val="21"/>
                <w:highlight w:val="none"/>
              </w:rPr>
            </w:pPr>
            <w:r>
              <w:rPr>
                <w:rFonts w:hint="eastAsia" w:ascii="宋体" w:hAnsi="宋体"/>
                <w:color w:val="auto"/>
                <w:szCs w:val="21"/>
                <w:highlight w:val="none"/>
              </w:rPr>
              <w:t>所有投标报价均</w:t>
            </w:r>
            <w:r>
              <w:rPr>
                <w:rFonts w:hint="eastAsia" w:ascii="宋体" w:hAnsi="宋体"/>
                <w:color w:val="auto"/>
                <w:szCs w:val="21"/>
                <w:highlight w:val="none"/>
                <w:lang w:eastAsia="zh-CN"/>
              </w:rPr>
              <w:t>高于</w:t>
            </w:r>
            <w:r>
              <w:rPr>
                <w:rFonts w:hint="eastAsia" w:ascii="宋体" w:hAnsi="宋体"/>
                <w:color w:val="auto"/>
                <w:szCs w:val="21"/>
                <w:highlight w:val="none"/>
              </w:rPr>
              <w:t xml:space="preserve">招标控制价的。  </w:t>
            </w:r>
          </w:p>
        </w:tc>
      </w:tr>
      <w:tr w14:paraId="34553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32" w:type="dxa"/>
            <w:gridSpan w:val="3"/>
            <w:vMerge w:val="restart"/>
            <w:tcBorders>
              <w:top w:val="single" w:color="auto" w:sz="4" w:space="0"/>
              <w:left w:val="single" w:color="auto" w:sz="4" w:space="0"/>
              <w:bottom w:val="single" w:color="auto" w:sz="4" w:space="0"/>
              <w:right w:val="single" w:color="auto" w:sz="4" w:space="0"/>
            </w:tcBorders>
            <w:vAlign w:val="center"/>
          </w:tcPr>
          <w:p w14:paraId="5CD9AC83">
            <w:pPr>
              <w:spacing w:line="400" w:lineRule="exact"/>
              <w:jc w:val="center"/>
              <w:rPr>
                <w:rFonts w:hint="eastAsia" w:ascii="宋体" w:hAnsi="宋体" w:eastAsia="宋体"/>
                <w:color w:val="auto"/>
                <w:szCs w:val="21"/>
                <w:highlight w:val="none"/>
                <w:lang w:eastAsia="zh-CN"/>
              </w:rPr>
            </w:pPr>
            <w:r>
              <w:rPr>
                <w:rFonts w:ascii="宋体" w:hAnsi="宋体"/>
                <w:color w:val="auto"/>
                <w:szCs w:val="21"/>
                <w:highlight w:val="none"/>
              </w:rPr>
              <w:t>2.1.</w:t>
            </w:r>
            <w:r>
              <w:rPr>
                <w:rFonts w:hint="eastAsia" w:ascii="宋体" w:hAnsi="宋体"/>
                <w:color w:val="auto"/>
                <w:szCs w:val="21"/>
                <w:highlight w:val="none"/>
                <w:lang w:val="en-US" w:eastAsia="zh-CN"/>
              </w:rPr>
              <w:t>2</w:t>
            </w:r>
          </w:p>
        </w:tc>
        <w:tc>
          <w:tcPr>
            <w:tcW w:w="1356" w:type="dxa"/>
            <w:gridSpan w:val="2"/>
            <w:vMerge w:val="restart"/>
            <w:tcBorders>
              <w:top w:val="single" w:color="auto" w:sz="4" w:space="0"/>
              <w:left w:val="single" w:color="auto" w:sz="4" w:space="0"/>
              <w:bottom w:val="single" w:color="auto" w:sz="4" w:space="0"/>
              <w:right w:val="single" w:color="auto" w:sz="4" w:space="0"/>
            </w:tcBorders>
            <w:vAlign w:val="center"/>
          </w:tcPr>
          <w:p w14:paraId="05ACDD05">
            <w:pPr>
              <w:spacing w:line="400" w:lineRule="exact"/>
              <w:jc w:val="center"/>
              <w:rPr>
                <w:rFonts w:ascii="宋体" w:hAnsi="宋体"/>
                <w:color w:val="auto"/>
                <w:szCs w:val="21"/>
                <w:highlight w:val="none"/>
              </w:rPr>
            </w:pPr>
            <w:r>
              <w:rPr>
                <w:rFonts w:hint="eastAsia" w:ascii="宋体" w:hAnsi="宋体"/>
                <w:color w:val="auto"/>
                <w:szCs w:val="21"/>
                <w:highlight w:val="none"/>
              </w:rPr>
              <w:t>响应性</w:t>
            </w:r>
          </w:p>
          <w:p w14:paraId="5644C734">
            <w:pPr>
              <w:spacing w:line="400" w:lineRule="exact"/>
              <w:jc w:val="center"/>
              <w:rPr>
                <w:rFonts w:ascii="宋体" w:hAnsi="宋体"/>
                <w:color w:val="auto"/>
                <w:szCs w:val="21"/>
                <w:highlight w:val="none"/>
              </w:rPr>
            </w:pPr>
            <w:r>
              <w:rPr>
                <w:rFonts w:hint="eastAsia" w:ascii="宋体" w:hAnsi="宋体"/>
                <w:color w:val="auto"/>
                <w:szCs w:val="21"/>
                <w:highlight w:val="none"/>
              </w:rPr>
              <w:t>评审标准</w:t>
            </w:r>
          </w:p>
        </w:tc>
        <w:tc>
          <w:tcPr>
            <w:tcW w:w="7466" w:type="dxa"/>
            <w:gridSpan w:val="7"/>
            <w:tcBorders>
              <w:top w:val="single" w:color="auto" w:sz="4" w:space="0"/>
              <w:left w:val="single" w:color="auto" w:sz="4" w:space="0"/>
              <w:bottom w:val="single" w:color="auto" w:sz="4" w:space="0"/>
              <w:right w:val="single" w:color="auto" w:sz="4" w:space="0"/>
            </w:tcBorders>
            <w:vAlign w:val="center"/>
          </w:tcPr>
          <w:p w14:paraId="3FD210EA">
            <w:pPr>
              <w:spacing w:line="400" w:lineRule="exact"/>
              <w:rPr>
                <w:rFonts w:ascii="宋体" w:hAnsi="宋体"/>
                <w:color w:val="auto"/>
                <w:szCs w:val="21"/>
                <w:highlight w:val="none"/>
              </w:rPr>
            </w:pPr>
            <w:r>
              <w:rPr>
                <w:rFonts w:hint="eastAsia" w:ascii="宋体" w:hAnsi="宋体"/>
                <w:b/>
                <w:color w:val="auto"/>
                <w:szCs w:val="21"/>
                <w:highlight w:val="none"/>
              </w:rPr>
              <w:t>合格标准：缺少任何一项或有任何一项不合格者，其响应性评审视为不合格</w:t>
            </w:r>
          </w:p>
        </w:tc>
      </w:tr>
      <w:tr w14:paraId="31214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32" w:type="dxa"/>
            <w:gridSpan w:val="3"/>
            <w:vMerge w:val="continue"/>
            <w:tcBorders>
              <w:top w:val="single" w:color="auto" w:sz="4" w:space="0"/>
              <w:left w:val="single" w:color="auto" w:sz="4" w:space="0"/>
              <w:bottom w:val="single" w:color="auto" w:sz="4" w:space="0"/>
              <w:right w:val="single" w:color="auto" w:sz="4" w:space="0"/>
            </w:tcBorders>
            <w:vAlign w:val="center"/>
          </w:tcPr>
          <w:p w14:paraId="4E275A25">
            <w:pPr>
              <w:widowControl/>
              <w:spacing w:line="400" w:lineRule="exact"/>
              <w:jc w:val="left"/>
              <w:rPr>
                <w:rFonts w:ascii="宋体" w:hAnsi="宋体"/>
                <w:color w:val="auto"/>
                <w:szCs w:val="21"/>
                <w:highlight w:val="none"/>
              </w:rPr>
            </w:pPr>
          </w:p>
        </w:tc>
        <w:tc>
          <w:tcPr>
            <w:tcW w:w="1356" w:type="dxa"/>
            <w:gridSpan w:val="2"/>
            <w:vMerge w:val="continue"/>
            <w:tcBorders>
              <w:top w:val="single" w:color="auto" w:sz="4" w:space="0"/>
              <w:left w:val="single" w:color="auto" w:sz="4" w:space="0"/>
              <w:bottom w:val="single" w:color="auto" w:sz="4" w:space="0"/>
              <w:right w:val="single" w:color="auto" w:sz="4" w:space="0"/>
            </w:tcBorders>
            <w:vAlign w:val="center"/>
          </w:tcPr>
          <w:p w14:paraId="7A960C41">
            <w:pPr>
              <w:widowControl/>
              <w:spacing w:line="400" w:lineRule="exact"/>
              <w:jc w:val="left"/>
              <w:rPr>
                <w:rFonts w:ascii="宋体" w:hAnsi="宋体"/>
                <w:color w:val="auto"/>
                <w:szCs w:val="21"/>
                <w:highlight w:val="none"/>
              </w:rPr>
            </w:pPr>
          </w:p>
        </w:tc>
        <w:tc>
          <w:tcPr>
            <w:tcW w:w="2409" w:type="dxa"/>
            <w:gridSpan w:val="4"/>
            <w:tcBorders>
              <w:top w:val="single" w:color="auto" w:sz="4" w:space="0"/>
              <w:left w:val="single" w:color="auto" w:sz="4" w:space="0"/>
              <w:bottom w:val="single" w:color="auto" w:sz="4" w:space="0"/>
              <w:right w:val="single" w:color="auto" w:sz="4" w:space="0"/>
            </w:tcBorders>
            <w:vAlign w:val="center"/>
          </w:tcPr>
          <w:p w14:paraId="4AFD3A7F">
            <w:pPr>
              <w:spacing w:line="400" w:lineRule="exact"/>
              <w:rPr>
                <w:rFonts w:ascii="宋体" w:hAnsi="宋体"/>
                <w:color w:val="auto"/>
                <w:szCs w:val="21"/>
                <w:highlight w:val="none"/>
              </w:rPr>
            </w:pPr>
            <w:r>
              <w:rPr>
                <w:rFonts w:hint="eastAsia" w:ascii="宋体" w:hAnsi="宋体"/>
                <w:color w:val="auto"/>
                <w:szCs w:val="21"/>
                <w:highlight w:val="none"/>
              </w:rPr>
              <w:t>投标内容</w:t>
            </w:r>
          </w:p>
        </w:tc>
        <w:tc>
          <w:tcPr>
            <w:tcW w:w="5057" w:type="dxa"/>
            <w:gridSpan w:val="3"/>
            <w:tcBorders>
              <w:top w:val="single" w:color="auto" w:sz="4" w:space="0"/>
              <w:left w:val="single" w:color="auto" w:sz="4" w:space="0"/>
              <w:bottom w:val="single" w:color="auto" w:sz="4" w:space="0"/>
              <w:right w:val="single" w:color="auto" w:sz="4" w:space="0"/>
            </w:tcBorders>
            <w:vAlign w:val="center"/>
          </w:tcPr>
          <w:p w14:paraId="4C46D052">
            <w:pPr>
              <w:spacing w:line="400" w:lineRule="exact"/>
              <w:rPr>
                <w:rFonts w:ascii="宋体" w:hAnsi="宋体"/>
                <w:color w:val="auto"/>
                <w:szCs w:val="21"/>
                <w:highlight w:val="none"/>
              </w:rPr>
            </w:pPr>
            <w:r>
              <w:rPr>
                <w:rFonts w:hint="eastAsia" w:ascii="宋体" w:hAnsi="宋体"/>
                <w:color w:val="auto"/>
                <w:szCs w:val="21"/>
                <w:highlight w:val="none"/>
              </w:rPr>
              <w:t>符合第二章</w:t>
            </w:r>
            <w:r>
              <w:rPr>
                <w:rFonts w:ascii="宋体" w:hAnsi="宋体"/>
                <w:color w:val="auto"/>
                <w:szCs w:val="21"/>
                <w:highlight w:val="none"/>
              </w:rPr>
              <w:t>“</w:t>
            </w:r>
            <w:r>
              <w:rPr>
                <w:rFonts w:hint="eastAsia" w:ascii="宋体" w:hAnsi="宋体"/>
                <w:color w:val="auto"/>
                <w:szCs w:val="21"/>
                <w:highlight w:val="none"/>
              </w:rPr>
              <w:t>投标人须知</w:t>
            </w:r>
            <w:r>
              <w:rPr>
                <w:rFonts w:ascii="宋体" w:hAnsi="宋体"/>
                <w:color w:val="auto"/>
                <w:szCs w:val="21"/>
                <w:highlight w:val="none"/>
              </w:rPr>
              <w:t>”</w:t>
            </w:r>
            <w:r>
              <w:rPr>
                <w:rFonts w:hint="eastAsia" w:ascii="宋体" w:hAnsi="宋体"/>
                <w:color w:val="auto"/>
                <w:szCs w:val="21"/>
                <w:highlight w:val="none"/>
              </w:rPr>
              <w:t>第</w:t>
            </w:r>
            <w:r>
              <w:rPr>
                <w:rFonts w:ascii="宋体" w:hAnsi="宋体"/>
                <w:color w:val="auto"/>
                <w:szCs w:val="21"/>
                <w:highlight w:val="none"/>
              </w:rPr>
              <w:t>1.3.1</w:t>
            </w:r>
            <w:r>
              <w:rPr>
                <w:rFonts w:hint="eastAsia" w:ascii="宋体" w:hAnsi="宋体"/>
                <w:color w:val="auto"/>
                <w:szCs w:val="21"/>
                <w:highlight w:val="none"/>
              </w:rPr>
              <w:t>项规定</w:t>
            </w:r>
          </w:p>
        </w:tc>
      </w:tr>
      <w:tr w14:paraId="4BD7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32" w:type="dxa"/>
            <w:gridSpan w:val="3"/>
            <w:vMerge w:val="continue"/>
            <w:tcBorders>
              <w:top w:val="single" w:color="auto" w:sz="4" w:space="0"/>
              <w:left w:val="single" w:color="auto" w:sz="4" w:space="0"/>
              <w:bottom w:val="single" w:color="auto" w:sz="4" w:space="0"/>
              <w:right w:val="single" w:color="auto" w:sz="4" w:space="0"/>
            </w:tcBorders>
            <w:vAlign w:val="center"/>
          </w:tcPr>
          <w:p w14:paraId="6F60A9FD">
            <w:pPr>
              <w:widowControl/>
              <w:spacing w:line="400" w:lineRule="exact"/>
              <w:jc w:val="left"/>
              <w:rPr>
                <w:rFonts w:ascii="宋体" w:hAnsi="宋体"/>
                <w:color w:val="auto"/>
                <w:szCs w:val="21"/>
                <w:highlight w:val="none"/>
              </w:rPr>
            </w:pPr>
          </w:p>
        </w:tc>
        <w:tc>
          <w:tcPr>
            <w:tcW w:w="1356" w:type="dxa"/>
            <w:gridSpan w:val="2"/>
            <w:vMerge w:val="continue"/>
            <w:tcBorders>
              <w:top w:val="single" w:color="auto" w:sz="4" w:space="0"/>
              <w:left w:val="single" w:color="auto" w:sz="4" w:space="0"/>
              <w:bottom w:val="single" w:color="auto" w:sz="4" w:space="0"/>
              <w:right w:val="single" w:color="auto" w:sz="4" w:space="0"/>
            </w:tcBorders>
            <w:vAlign w:val="center"/>
          </w:tcPr>
          <w:p w14:paraId="6DD4D8BB">
            <w:pPr>
              <w:widowControl/>
              <w:spacing w:line="400" w:lineRule="exact"/>
              <w:jc w:val="left"/>
              <w:rPr>
                <w:rFonts w:ascii="宋体" w:hAnsi="宋体"/>
                <w:color w:val="auto"/>
                <w:szCs w:val="21"/>
                <w:highlight w:val="none"/>
              </w:rPr>
            </w:pPr>
          </w:p>
        </w:tc>
        <w:tc>
          <w:tcPr>
            <w:tcW w:w="2409" w:type="dxa"/>
            <w:gridSpan w:val="4"/>
            <w:tcBorders>
              <w:top w:val="single" w:color="auto" w:sz="4" w:space="0"/>
              <w:left w:val="single" w:color="auto" w:sz="4" w:space="0"/>
              <w:bottom w:val="single" w:color="auto" w:sz="4" w:space="0"/>
              <w:right w:val="single" w:color="auto" w:sz="4" w:space="0"/>
            </w:tcBorders>
            <w:vAlign w:val="center"/>
          </w:tcPr>
          <w:p w14:paraId="1A776E7B">
            <w:pPr>
              <w:spacing w:line="400" w:lineRule="exact"/>
              <w:rPr>
                <w:rFonts w:ascii="宋体" w:hAnsi="宋体"/>
                <w:color w:val="auto"/>
                <w:szCs w:val="21"/>
                <w:highlight w:val="none"/>
              </w:rPr>
            </w:pPr>
            <w:r>
              <w:rPr>
                <w:rFonts w:hint="eastAsia" w:ascii="宋体" w:hAnsi="宋体"/>
                <w:color w:val="auto"/>
                <w:szCs w:val="21"/>
                <w:highlight w:val="none"/>
              </w:rPr>
              <w:t>工期</w:t>
            </w:r>
          </w:p>
        </w:tc>
        <w:tc>
          <w:tcPr>
            <w:tcW w:w="5057" w:type="dxa"/>
            <w:gridSpan w:val="3"/>
            <w:tcBorders>
              <w:top w:val="single" w:color="auto" w:sz="4" w:space="0"/>
              <w:left w:val="single" w:color="auto" w:sz="4" w:space="0"/>
              <w:bottom w:val="single" w:color="auto" w:sz="4" w:space="0"/>
              <w:right w:val="single" w:color="auto" w:sz="4" w:space="0"/>
            </w:tcBorders>
            <w:vAlign w:val="center"/>
          </w:tcPr>
          <w:p w14:paraId="167F028A">
            <w:pPr>
              <w:spacing w:line="400" w:lineRule="exact"/>
              <w:rPr>
                <w:rFonts w:ascii="宋体" w:hAnsi="宋体"/>
                <w:color w:val="auto"/>
                <w:szCs w:val="21"/>
                <w:highlight w:val="none"/>
              </w:rPr>
            </w:pPr>
            <w:r>
              <w:rPr>
                <w:rFonts w:hint="eastAsia" w:ascii="宋体" w:hAnsi="宋体"/>
                <w:color w:val="auto"/>
                <w:szCs w:val="21"/>
                <w:highlight w:val="none"/>
              </w:rPr>
              <w:t>符合第二章</w:t>
            </w:r>
            <w:r>
              <w:rPr>
                <w:rFonts w:ascii="宋体" w:hAnsi="宋体"/>
                <w:color w:val="auto"/>
                <w:szCs w:val="21"/>
                <w:highlight w:val="none"/>
              </w:rPr>
              <w:t>“</w:t>
            </w:r>
            <w:r>
              <w:rPr>
                <w:rFonts w:hint="eastAsia" w:ascii="宋体" w:hAnsi="宋体"/>
                <w:color w:val="auto"/>
                <w:szCs w:val="21"/>
                <w:highlight w:val="none"/>
              </w:rPr>
              <w:t>投标人须知</w:t>
            </w:r>
            <w:r>
              <w:rPr>
                <w:rFonts w:ascii="宋体" w:hAnsi="宋体"/>
                <w:color w:val="auto"/>
                <w:szCs w:val="21"/>
                <w:highlight w:val="none"/>
              </w:rPr>
              <w:t>’’</w:t>
            </w:r>
            <w:r>
              <w:rPr>
                <w:rFonts w:hint="eastAsia" w:ascii="宋体" w:hAnsi="宋体"/>
                <w:color w:val="auto"/>
                <w:szCs w:val="21"/>
                <w:highlight w:val="none"/>
              </w:rPr>
              <w:t>第</w:t>
            </w:r>
            <w:r>
              <w:rPr>
                <w:rFonts w:ascii="宋体" w:hAnsi="宋体"/>
                <w:color w:val="auto"/>
                <w:szCs w:val="21"/>
                <w:highlight w:val="none"/>
              </w:rPr>
              <w:t>1.3.2</w:t>
            </w:r>
            <w:r>
              <w:rPr>
                <w:rFonts w:hint="eastAsia" w:ascii="宋体" w:hAnsi="宋体"/>
                <w:color w:val="auto"/>
                <w:szCs w:val="21"/>
                <w:highlight w:val="none"/>
              </w:rPr>
              <w:t>项规定</w:t>
            </w:r>
          </w:p>
        </w:tc>
      </w:tr>
      <w:tr w14:paraId="58DC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32" w:type="dxa"/>
            <w:gridSpan w:val="3"/>
            <w:vMerge w:val="continue"/>
            <w:tcBorders>
              <w:top w:val="single" w:color="auto" w:sz="4" w:space="0"/>
              <w:left w:val="single" w:color="auto" w:sz="4" w:space="0"/>
              <w:bottom w:val="single" w:color="auto" w:sz="4" w:space="0"/>
              <w:right w:val="single" w:color="auto" w:sz="4" w:space="0"/>
            </w:tcBorders>
            <w:vAlign w:val="center"/>
          </w:tcPr>
          <w:p w14:paraId="02EA428F">
            <w:pPr>
              <w:widowControl/>
              <w:spacing w:line="400" w:lineRule="exact"/>
              <w:jc w:val="left"/>
              <w:rPr>
                <w:rFonts w:ascii="宋体" w:hAnsi="宋体"/>
                <w:color w:val="auto"/>
                <w:szCs w:val="21"/>
                <w:highlight w:val="none"/>
              </w:rPr>
            </w:pPr>
          </w:p>
        </w:tc>
        <w:tc>
          <w:tcPr>
            <w:tcW w:w="1356" w:type="dxa"/>
            <w:gridSpan w:val="2"/>
            <w:vMerge w:val="continue"/>
            <w:tcBorders>
              <w:top w:val="single" w:color="auto" w:sz="4" w:space="0"/>
              <w:left w:val="single" w:color="auto" w:sz="4" w:space="0"/>
              <w:bottom w:val="single" w:color="auto" w:sz="4" w:space="0"/>
              <w:right w:val="single" w:color="auto" w:sz="4" w:space="0"/>
            </w:tcBorders>
            <w:vAlign w:val="center"/>
          </w:tcPr>
          <w:p w14:paraId="45C6893B">
            <w:pPr>
              <w:widowControl/>
              <w:spacing w:line="400" w:lineRule="exact"/>
              <w:jc w:val="left"/>
              <w:rPr>
                <w:rFonts w:ascii="宋体" w:hAnsi="宋体"/>
                <w:color w:val="auto"/>
                <w:szCs w:val="21"/>
                <w:highlight w:val="none"/>
              </w:rPr>
            </w:pPr>
          </w:p>
        </w:tc>
        <w:tc>
          <w:tcPr>
            <w:tcW w:w="2409" w:type="dxa"/>
            <w:gridSpan w:val="4"/>
            <w:tcBorders>
              <w:top w:val="single" w:color="auto" w:sz="4" w:space="0"/>
              <w:left w:val="single" w:color="auto" w:sz="4" w:space="0"/>
              <w:bottom w:val="single" w:color="auto" w:sz="4" w:space="0"/>
              <w:right w:val="single" w:color="auto" w:sz="4" w:space="0"/>
            </w:tcBorders>
            <w:vAlign w:val="center"/>
          </w:tcPr>
          <w:p w14:paraId="68928D6C">
            <w:pPr>
              <w:spacing w:line="400" w:lineRule="exact"/>
              <w:rPr>
                <w:rFonts w:ascii="宋体" w:hAnsi="宋体"/>
                <w:color w:val="auto"/>
                <w:szCs w:val="21"/>
                <w:highlight w:val="none"/>
              </w:rPr>
            </w:pPr>
            <w:r>
              <w:rPr>
                <w:rFonts w:hint="eastAsia" w:ascii="宋体" w:hAnsi="宋体"/>
                <w:color w:val="auto"/>
                <w:szCs w:val="21"/>
                <w:highlight w:val="none"/>
              </w:rPr>
              <w:t>工程质量</w:t>
            </w:r>
          </w:p>
        </w:tc>
        <w:tc>
          <w:tcPr>
            <w:tcW w:w="5057" w:type="dxa"/>
            <w:gridSpan w:val="3"/>
            <w:tcBorders>
              <w:top w:val="single" w:color="auto" w:sz="4" w:space="0"/>
              <w:left w:val="single" w:color="auto" w:sz="4" w:space="0"/>
              <w:bottom w:val="single" w:color="auto" w:sz="4" w:space="0"/>
              <w:right w:val="single" w:color="auto" w:sz="4" w:space="0"/>
            </w:tcBorders>
            <w:vAlign w:val="center"/>
          </w:tcPr>
          <w:p w14:paraId="1768698E">
            <w:pPr>
              <w:spacing w:line="400" w:lineRule="exact"/>
              <w:rPr>
                <w:rFonts w:ascii="宋体" w:hAnsi="宋体"/>
                <w:color w:val="auto"/>
                <w:szCs w:val="21"/>
                <w:highlight w:val="none"/>
              </w:rPr>
            </w:pPr>
            <w:r>
              <w:rPr>
                <w:rFonts w:hint="eastAsia" w:ascii="宋体" w:hAnsi="宋体"/>
                <w:color w:val="auto"/>
                <w:szCs w:val="21"/>
                <w:highlight w:val="none"/>
              </w:rPr>
              <w:t>符合第二章</w:t>
            </w:r>
            <w:r>
              <w:rPr>
                <w:rFonts w:ascii="宋体" w:hAnsi="宋体"/>
                <w:color w:val="auto"/>
                <w:szCs w:val="21"/>
                <w:highlight w:val="none"/>
              </w:rPr>
              <w:t>“</w:t>
            </w:r>
            <w:r>
              <w:rPr>
                <w:rFonts w:hint="eastAsia" w:ascii="宋体" w:hAnsi="宋体"/>
                <w:color w:val="auto"/>
                <w:szCs w:val="21"/>
                <w:highlight w:val="none"/>
              </w:rPr>
              <w:t>投标人须知</w:t>
            </w:r>
            <w:r>
              <w:rPr>
                <w:rFonts w:ascii="宋体" w:hAnsi="宋体"/>
                <w:color w:val="auto"/>
                <w:szCs w:val="21"/>
                <w:highlight w:val="none"/>
              </w:rPr>
              <w:t>”</w:t>
            </w:r>
            <w:r>
              <w:rPr>
                <w:rFonts w:hint="eastAsia" w:ascii="宋体" w:hAnsi="宋体"/>
                <w:color w:val="auto"/>
                <w:szCs w:val="21"/>
                <w:highlight w:val="none"/>
              </w:rPr>
              <w:t>第</w:t>
            </w:r>
            <w:r>
              <w:rPr>
                <w:rFonts w:ascii="宋体" w:hAnsi="宋体"/>
                <w:color w:val="auto"/>
                <w:szCs w:val="21"/>
                <w:highlight w:val="none"/>
              </w:rPr>
              <w:t>1.3.3</w:t>
            </w:r>
            <w:r>
              <w:rPr>
                <w:rFonts w:hint="eastAsia" w:ascii="宋体" w:hAnsi="宋体"/>
                <w:color w:val="auto"/>
                <w:szCs w:val="21"/>
                <w:highlight w:val="none"/>
              </w:rPr>
              <w:t>项规定</w:t>
            </w:r>
          </w:p>
        </w:tc>
      </w:tr>
      <w:tr w14:paraId="6130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32" w:type="dxa"/>
            <w:gridSpan w:val="3"/>
            <w:vMerge w:val="continue"/>
            <w:tcBorders>
              <w:top w:val="single" w:color="auto" w:sz="4" w:space="0"/>
              <w:left w:val="single" w:color="auto" w:sz="4" w:space="0"/>
              <w:bottom w:val="single" w:color="auto" w:sz="4" w:space="0"/>
              <w:right w:val="single" w:color="auto" w:sz="4" w:space="0"/>
            </w:tcBorders>
            <w:vAlign w:val="center"/>
          </w:tcPr>
          <w:p w14:paraId="578A9A9A">
            <w:pPr>
              <w:widowControl/>
              <w:spacing w:line="400" w:lineRule="exact"/>
              <w:jc w:val="left"/>
              <w:rPr>
                <w:rFonts w:ascii="宋体" w:hAnsi="宋体"/>
                <w:color w:val="auto"/>
                <w:szCs w:val="21"/>
                <w:highlight w:val="none"/>
              </w:rPr>
            </w:pPr>
          </w:p>
        </w:tc>
        <w:tc>
          <w:tcPr>
            <w:tcW w:w="1356" w:type="dxa"/>
            <w:gridSpan w:val="2"/>
            <w:vMerge w:val="continue"/>
            <w:tcBorders>
              <w:top w:val="single" w:color="auto" w:sz="4" w:space="0"/>
              <w:left w:val="single" w:color="auto" w:sz="4" w:space="0"/>
              <w:bottom w:val="single" w:color="auto" w:sz="4" w:space="0"/>
              <w:right w:val="single" w:color="auto" w:sz="4" w:space="0"/>
            </w:tcBorders>
            <w:vAlign w:val="center"/>
          </w:tcPr>
          <w:p w14:paraId="05332303">
            <w:pPr>
              <w:widowControl/>
              <w:spacing w:line="400" w:lineRule="exact"/>
              <w:jc w:val="left"/>
              <w:rPr>
                <w:rFonts w:ascii="宋体" w:hAnsi="宋体"/>
                <w:color w:val="auto"/>
                <w:szCs w:val="21"/>
                <w:highlight w:val="none"/>
              </w:rPr>
            </w:pPr>
          </w:p>
        </w:tc>
        <w:tc>
          <w:tcPr>
            <w:tcW w:w="2409" w:type="dxa"/>
            <w:gridSpan w:val="4"/>
            <w:tcBorders>
              <w:top w:val="single" w:color="auto" w:sz="4" w:space="0"/>
              <w:left w:val="single" w:color="auto" w:sz="4" w:space="0"/>
              <w:bottom w:val="single" w:color="auto" w:sz="4" w:space="0"/>
              <w:right w:val="single" w:color="auto" w:sz="4" w:space="0"/>
            </w:tcBorders>
            <w:vAlign w:val="center"/>
          </w:tcPr>
          <w:p w14:paraId="7F42EA02">
            <w:pPr>
              <w:spacing w:line="400" w:lineRule="exact"/>
              <w:rPr>
                <w:rFonts w:ascii="宋体" w:hAnsi="宋体"/>
                <w:color w:val="auto"/>
                <w:szCs w:val="21"/>
                <w:highlight w:val="none"/>
              </w:rPr>
            </w:pPr>
            <w:r>
              <w:rPr>
                <w:rFonts w:hint="eastAsia" w:ascii="宋体" w:hAnsi="宋体"/>
                <w:color w:val="auto"/>
                <w:szCs w:val="21"/>
                <w:highlight w:val="none"/>
              </w:rPr>
              <w:t>投标有效期</w:t>
            </w:r>
          </w:p>
        </w:tc>
        <w:tc>
          <w:tcPr>
            <w:tcW w:w="5057" w:type="dxa"/>
            <w:gridSpan w:val="3"/>
            <w:tcBorders>
              <w:top w:val="single" w:color="auto" w:sz="4" w:space="0"/>
              <w:left w:val="single" w:color="auto" w:sz="4" w:space="0"/>
              <w:bottom w:val="single" w:color="auto" w:sz="4" w:space="0"/>
              <w:right w:val="single" w:color="auto" w:sz="4" w:space="0"/>
            </w:tcBorders>
            <w:vAlign w:val="center"/>
          </w:tcPr>
          <w:p w14:paraId="5B5FC8EB">
            <w:pPr>
              <w:spacing w:line="400" w:lineRule="exact"/>
              <w:rPr>
                <w:rFonts w:ascii="宋体" w:hAnsi="宋体"/>
                <w:color w:val="auto"/>
                <w:szCs w:val="21"/>
                <w:highlight w:val="none"/>
              </w:rPr>
            </w:pPr>
            <w:r>
              <w:rPr>
                <w:rFonts w:hint="eastAsia" w:ascii="宋体" w:hAnsi="宋体"/>
                <w:color w:val="auto"/>
                <w:szCs w:val="21"/>
                <w:highlight w:val="none"/>
              </w:rPr>
              <w:t>符合第二章</w:t>
            </w:r>
            <w:r>
              <w:rPr>
                <w:rFonts w:ascii="宋体" w:hAnsi="宋体"/>
                <w:color w:val="auto"/>
                <w:szCs w:val="21"/>
                <w:highlight w:val="none"/>
              </w:rPr>
              <w:t>“</w:t>
            </w:r>
            <w:r>
              <w:rPr>
                <w:rFonts w:hint="eastAsia" w:ascii="宋体" w:hAnsi="宋体"/>
                <w:color w:val="auto"/>
                <w:szCs w:val="21"/>
                <w:highlight w:val="none"/>
              </w:rPr>
              <w:t>投标人须知</w:t>
            </w:r>
            <w:r>
              <w:rPr>
                <w:rFonts w:ascii="宋体" w:hAnsi="宋体"/>
                <w:color w:val="auto"/>
                <w:szCs w:val="21"/>
                <w:highlight w:val="none"/>
              </w:rPr>
              <w:t>”</w:t>
            </w:r>
            <w:r>
              <w:rPr>
                <w:rFonts w:hint="eastAsia" w:ascii="宋体" w:hAnsi="宋体"/>
                <w:color w:val="auto"/>
                <w:szCs w:val="21"/>
                <w:highlight w:val="none"/>
              </w:rPr>
              <w:t>第</w:t>
            </w:r>
            <w:r>
              <w:rPr>
                <w:rFonts w:ascii="宋体" w:hAnsi="宋体"/>
                <w:color w:val="auto"/>
                <w:szCs w:val="21"/>
                <w:highlight w:val="none"/>
              </w:rPr>
              <w:t>3.3.1</w:t>
            </w:r>
            <w:r>
              <w:rPr>
                <w:rFonts w:hint="eastAsia" w:ascii="宋体" w:hAnsi="宋体"/>
                <w:color w:val="auto"/>
                <w:szCs w:val="21"/>
                <w:highlight w:val="none"/>
              </w:rPr>
              <w:t>项规定</w:t>
            </w:r>
          </w:p>
        </w:tc>
      </w:tr>
      <w:tr w14:paraId="608F2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32" w:type="dxa"/>
            <w:gridSpan w:val="3"/>
            <w:vMerge w:val="continue"/>
            <w:tcBorders>
              <w:top w:val="single" w:color="auto" w:sz="4" w:space="0"/>
              <w:left w:val="single" w:color="auto" w:sz="4" w:space="0"/>
              <w:bottom w:val="single" w:color="auto" w:sz="4" w:space="0"/>
              <w:right w:val="single" w:color="auto" w:sz="4" w:space="0"/>
            </w:tcBorders>
            <w:vAlign w:val="center"/>
          </w:tcPr>
          <w:p w14:paraId="054C1EA7">
            <w:pPr>
              <w:widowControl/>
              <w:spacing w:line="400" w:lineRule="exact"/>
              <w:jc w:val="left"/>
              <w:rPr>
                <w:rFonts w:ascii="宋体" w:hAnsi="宋体"/>
                <w:color w:val="auto"/>
                <w:szCs w:val="21"/>
                <w:highlight w:val="none"/>
              </w:rPr>
            </w:pPr>
          </w:p>
        </w:tc>
        <w:tc>
          <w:tcPr>
            <w:tcW w:w="1356" w:type="dxa"/>
            <w:gridSpan w:val="2"/>
            <w:vMerge w:val="continue"/>
            <w:tcBorders>
              <w:top w:val="single" w:color="auto" w:sz="4" w:space="0"/>
              <w:left w:val="single" w:color="auto" w:sz="4" w:space="0"/>
              <w:bottom w:val="single" w:color="auto" w:sz="4" w:space="0"/>
              <w:right w:val="single" w:color="auto" w:sz="4" w:space="0"/>
            </w:tcBorders>
            <w:vAlign w:val="center"/>
          </w:tcPr>
          <w:p w14:paraId="7BCD40AC">
            <w:pPr>
              <w:widowControl/>
              <w:spacing w:line="400" w:lineRule="exact"/>
              <w:jc w:val="left"/>
              <w:rPr>
                <w:rFonts w:ascii="宋体" w:hAnsi="宋体"/>
                <w:color w:val="auto"/>
                <w:szCs w:val="21"/>
                <w:highlight w:val="none"/>
              </w:rPr>
            </w:pPr>
          </w:p>
        </w:tc>
        <w:tc>
          <w:tcPr>
            <w:tcW w:w="2409" w:type="dxa"/>
            <w:gridSpan w:val="4"/>
            <w:tcBorders>
              <w:top w:val="single" w:color="auto" w:sz="4" w:space="0"/>
              <w:left w:val="single" w:color="auto" w:sz="4" w:space="0"/>
              <w:bottom w:val="single" w:color="auto" w:sz="4" w:space="0"/>
              <w:right w:val="single" w:color="auto" w:sz="4" w:space="0"/>
            </w:tcBorders>
            <w:vAlign w:val="center"/>
          </w:tcPr>
          <w:p w14:paraId="73079938">
            <w:pPr>
              <w:spacing w:line="400" w:lineRule="exact"/>
              <w:rPr>
                <w:rFonts w:ascii="宋体" w:hAnsi="宋体"/>
                <w:color w:val="auto"/>
                <w:szCs w:val="21"/>
                <w:highlight w:val="none"/>
              </w:rPr>
            </w:pPr>
            <w:r>
              <w:rPr>
                <w:rFonts w:hint="eastAsia" w:ascii="宋体" w:hAnsi="宋体"/>
                <w:color w:val="auto"/>
                <w:szCs w:val="21"/>
                <w:highlight w:val="none"/>
              </w:rPr>
              <w:t>权利义务</w:t>
            </w:r>
          </w:p>
        </w:tc>
        <w:tc>
          <w:tcPr>
            <w:tcW w:w="5057" w:type="dxa"/>
            <w:gridSpan w:val="3"/>
            <w:tcBorders>
              <w:top w:val="single" w:color="auto" w:sz="4" w:space="0"/>
              <w:left w:val="single" w:color="auto" w:sz="4" w:space="0"/>
              <w:bottom w:val="single" w:color="auto" w:sz="4" w:space="0"/>
              <w:right w:val="single" w:color="auto" w:sz="4" w:space="0"/>
            </w:tcBorders>
            <w:vAlign w:val="center"/>
          </w:tcPr>
          <w:p w14:paraId="16B02F31">
            <w:pPr>
              <w:spacing w:line="400" w:lineRule="exact"/>
              <w:rPr>
                <w:rFonts w:ascii="宋体" w:hAnsi="宋体"/>
                <w:color w:val="auto"/>
                <w:szCs w:val="21"/>
                <w:highlight w:val="none"/>
              </w:rPr>
            </w:pPr>
            <w:r>
              <w:rPr>
                <w:rFonts w:hint="eastAsia" w:ascii="宋体" w:hAnsi="宋体"/>
                <w:color w:val="auto"/>
                <w:szCs w:val="21"/>
                <w:highlight w:val="none"/>
              </w:rPr>
              <w:t>投标函附录中的相关承诺符合或优于第四章</w:t>
            </w:r>
            <w:r>
              <w:rPr>
                <w:rFonts w:ascii="宋体" w:hAnsi="宋体"/>
                <w:color w:val="auto"/>
                <w:szCs w:val="21"/>
                <w:highlight w:val="none"/>
              </w:rPr>
              <w:t>“</w:t>
            </w:r>
            <w:r>
              <w:rPr>
                <w:rFonts w:hint="eastAsia" w:ascii="宋体" w:hAnsi="宋体"/>
                <w:color w:val="auto"/>
                <w:szCs w:val="21"/>
                <w:highlight w:val="none"/>
              </w:rPr>
              <w:t>合同条款及格式</w:t>
            </w:r>
            <w:r>
              <w:rPr>
                <w:rFonts w:ascii="宋体" w:hAnsi="宋体"/>
                <w:color w:val="auto"/>
                <w:szCs w:val="21"/>
                <w:highlight w:val="none"/>
              </w:rPr>
              <w:t>”</w:t>
            </w:r>
            <w:r>
              <w:rPr>
                <w:rFonts w:hint="eastAsia" w:ascii="宋体" w:hAnsi="宋体"/>
                <w:color w:val="auto"/>
                <w:szCs w:val="21"/>
                <w:highlight w:val="none"/>
              </w:rPr>
              <w:t>的相关规定</w:t>
            </w:r>
          </w:p>
        </w:tc>
      </w:tr>
      <w:tr w14:paraId="0F896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32" w:type="dxa"/>
            <w:gridSpan w:val="3"/>
            <w:vMerge w:val="continue"/>
            <w:tcBorders>
              <w:top w:val="single" w:color="auto" w:sz="4" w:space="0"/>
              <w:left w:val="single" w:color="auto" w:sz="4" w:space="0"/>
              <w:bottom w:val="single" w:color="auto" w:sz="4" w:space="0"/>
              <w:right w:val="single" w:color="auto" w:sz="4" w:space="0"/>
            </w:tcBorders>
            <w:vAlign w:val="center"/>
          </w:tcPr>
          <w:p w14:paraId="0F96B883">
            <w:pPr>
              <w:widowControl/>
              <w:spacing w:line="400" w:lineRule="exact"/>
              <w:jc w:val="left"/>
              <w:rPr>
                <w:rFonts w:ascii="宋体" w:hAnsi="宋体"/>
                <w:color w:val="auto"/>
                <w:szCs w:val="21"/>
                <w:highlight w:val="none"/>
              </w:rPr>
            </w:pPr>
          </w:p>
        </w:tc>
        <w:tc>
          <w:tcPr>
            <w:tcW w:w="1356" w:type="dxa"/>
            <w:gridSpan w:val="2"/>
            <w:vMerge w:val="continue"/>
            <w:tcBorders>
              <w:top w:val="single" w:color="auto" w:sz="4" w:space="0"/>
              <w:left w:val="single" w:color="auto" w:sz="4" w:space="0"/>
              <w:bottom w:val="single" w:color="auto" w:sz="4" w:space="0"/>
              <w:right w:val="single" w:color="auto" w:sz="4" w:space="0"/>
            </w:tcBorders>
            <w:vAlign w:val="center"/>
          </w:tcPr>
          <w:p w14:paraId="5A6BAFF8">
            <w:pPr>
              <w:widowControl/>
              <w:spacing w:line="400" w:lineRule="exact"/>
              <w:jc w:val="left"/>
              <w:rPr>
                <w:rFonts w:ascii="宋体" w:hAnsi="宋体"/>
                <w:color w:val="auto"/>
                <w:szCs w:val="21"/>
                <w:highlight w:val="none"/>
              </w:rPr>
            </w:pPr>
          </w:p>
        </w:tc>
        <w:tc>
          <w:tcPr>
            <w:tcW w:w="2409" w:type="dxa"/>
            <w:gridSpan w:val="4"/>
            <w:tcBorders>
              <w:top w:val="single" w:color="auto" w:sz="4" w:space="0"/>
              <w:left w:val="single" w:color="auto" w:sz="4" w:space="0"/>
              <w:bottom w:val="single" w:color="auto" w:sz="4" w:space="0"/>
              <w:right w:val="single" w:color="auto" w:sz="4" w:space="0"/>
            </w:tcBorders>
            <w:vAlign w:val="center"/>
          </w:tcPr>
          <w:p w14:paraId="635DCCF2">
            <w:pPr>
              <w:spacing w:line="400" w:lineRule="exact"/>
              <w:rPr>
                <w:rFonts w:ascii="宋体" w:hAnsi="宋体"/>
                <w:color w:val="auto"/>
                <w:szCs w:val="21"/>
                <w:highlight w:val="none"/>
              </w:rPr>
            </w:pPr>
            <w:r>
              <w:rPr>
                <w:rFonts w:hint="eastAsia" w:ascii="宋体" w:hAnsi="宋体"/>
                <w:color w:val="auto"/>
                <w:szCs w:val="21"/>
                <w:highlight w:val="none"/>
              </w:rPr>
              <w:t>技术标准和要求</w:t>
            </w:r>
          </w:p>
        </w:tc>
        <w:tc>
          <w:tcPr>
            <w:tcW w:w="5057" w:type="dxa"/>
            <w:gridSpan w:val="3"/>
            <w:tcBorders>
              <w:top w:val="single" w:color="auto" w:sz="4" w:space="0"/>
              <w:left w:val="single" w:color="auto" w:sz="4" w:space="0"/>
              <w:bottom w:val="single" w:color="auto" w:sz="4" w:space="0"/>
              <w:right w:val="single" w:color="auto" w:sz="4" w:space="0"/>
            </w:tcBorders>
            <w:vAlign w:val="center"/>
          </w:tcPr>
          <w:p w14:paraId="0ADDC936">
            <w:pPr>
              <w:spacing w:line="400" w:lineRule="exact"/>
              <w:rPr>
                <w:rFonts w:ascii="宋体" w:hAnsi="宋体"/>
                <w:color w:val="auto"/>
                <w:szCs w:val="21"/>
                <w:highlight w:val="none"/>
              </w:rPr>
            </w:pPr>
            <w:r>
              <w:rPr>
                <w:rFonts w:hint="eastAsia" w:ascii="宋体" w:hAnsi="宋体"/>
                <w:color w:val="auto"/>
                <w:szCs w:val="21"/>
                <w:highlight w:val="none"/>
              </w:rPr>
              <w:t>符合第七章</w:t>
            </w:r>
            <w:r>
              <w:rPr>
                <w:rFonts w:ascii="宋体" w:hAnsi="宋体"/>
                <w:color w:val="auto"/>
                <w:szCs w:val="21"/>
                <w:highlight w:val="none"/>
              </w:rPr>
              <w:t xml:space="preserve"> “</w:t>
            </w:r>
            <w:r>
              <w:rPr>
                <w:rFonts w:hint="eastAsia" w:ascii="宋体" w:hAnsi="宋体"/>
                <w:color w:val="auto"/>
                <w:szCs w:val="21"/>
                <w:highlight w:val="none"/>
              </w:rPr>
              <w:t>技术标准和要求</w:t>
            </w:r>
            <w:r>
              <w:rPr>
                <w:rFonts w:ascii="宋体" w:hAnsi="宋体"/>
                <w:color w:val="auto"/>
                <w:szCs w:val="21"/>
                <w:highlight w:val="none"/>
              </w:rPr>
              <w:t>”</w:t>
            </w:r>
            <w:r>
              <w:rPr>
                <w:rFonts w:hint="eastAsia" w:ascii="宋体" w:hAnsi="宋体"/>
                <w:color w:val="auto"/>
                <w:szCs w:val="21"/>
                <w:highlight w:val="none"/>
              </w:rPr>
              <w:t>规定</w:t>
            </w:r>
          </w:p>
        </w:tc>
      </w:tr>
      <w:tr w14:paraId="4E1D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32" w:type="dxa"/>
            <w:gridSpan w:val="3"/>
            <w:vMerge w:val="continue"/>
            <w:tcBorders>
              <w:top w:val="single" w:color="auto" w:sz="4" w:space="0"/>
              <w:left w:val="single" w:color="auto" w:sz="4" w:space="0"/>
              <w:bottom w:val="single" w:color="auto" w:sz="4" w:space="0"/>
              <w:right w:val="single" w:color="auto" w:sz="4" w:space="0"/>
            </w:tcBorders>
            <w:vAlign w:val="center"/>
          </w:tcPr>
          <w:p w14:paraId="37288D66">
            <w:pPr>
              <w:widowControl/>
              <w:spacing w:line="400" w:lineRule="exact"/>
              <w:jc w:val="left"/>
              <w:rPr>
                <w:rFonts w:ascii="宋体" w:hAnsi="宋体"/>
                <w:color w:val="auto"/>
                <w:szCs w:val="21"/>
                <w:highlight w:val="none"/>
              </w:rPr>
            </w:pPr>
          </w:p>
        </w:tc>
        <w:tc>
          <w:tcPr>
            <w:tcW w:w="1356" w:type="dxa"/>
            <w:gridSpan w:val="2"/>
            <w:vMerge w:val="continue"/>
            <w:tcBorders>
              <w:top w:val="single" w:color="auto" w:sz="4" w:space="0"/>
              <w:left w:val="single" w:color="auto" w:sz="4" w:space="0"/>
              <w:bottom w:val="single" w:color="auto" w:sz="4" w:space="0"/>
              <w:right w:val="single" w:color="auto" w:sz="4" w:space="0"/>
            </w:tcBorders>
            <w:vAlign w:val="center"/>
          </w:tcPr>
          <w:p w14:paraId="5DB0F146">
            <w:pPr>
              <w:widowControl/>
              <w:spacing w:line="400" w:lineRule="exact"/>
              <w:jc w:val="left"/>
              <w:rPr>
                <w:rFonts w:ascii="宋体" w:hAnsi="宋体"/>
                <w:color w:val="auto"/>
                <w:szCs w:val="21"/>
                <w:highlight w:val="none"/>
              </w:rPr>
            </w:pPr>
          </w:p>
        </w:tc>
        <w:tc>
          <w:tcPr>
            <w:tcW w:w="2409" w:type="dxa"/>
            <w:gridSpan w:val="4"/>
            <w:tcBorders>
              <w:top w:val="single" w:color="auto" w:sz="4" w:space="0"/>
              <w:left w:val="single" w:color="auto" w:sz="4" w:space="0"/>
              <w:bottom w:val="single" w:color="auto" w:sz="4" w:space="0"/>
              <w:right w:val="single" w:color="auto" w:sz="4" w:space="0"/>
            </w:tcBorders>
            <w:vAlign w:val="center"/>
          </w:tcPr>
          <w:p w14:paraId="3658A872">
            <w:pPr>
              <w:spacing w:line="400" w:lineRule="exact"/>
              <w:rPr>
                <w:rFonts w:ascii="宋体" w:hAnsi="宋体"/>
                <w:color w:val="auto"/>
                <w:szCs w:val="21"/>
                <w:highlight w:val="none"/>
              </w:rPr>
            </w:pPr>
            <w:r>
              <w:rPr>
                <w:rFonts w:hint="eastAsia" w:ascii="宋体" w:hAnsi="宋体"/>
                <w:color w:val="auto"/>
                <w:szCs w:val="21"/>
                <w:highlight w:val="none"/>
              </w:rPr>
              <w:t>投标价格</w:t>
            </w:r>
          </w:p>
        </w:tc>
        <w:tc>
          <w:tcPr>
            <w:tcW w:w="5057" w:type="dxa"/>
            <w:gridSpan w:val="3"/>
            <w:tcBorders>
              <w:top w:val="single" w:color="auto" w:sz="4" w:space="0"/>
              <w:left w:val="single" w:color="auto" w:sz="4" w:space="0"/>
              <w:bottom w:val="single" w:color="auto" w:sz="4" w:space="0"/>
              <w:right w:val="single" w:color="auto" w:sz="4" w:space="0"/>
            </w:tcBorders>
            <w:vAlign w:val="center"/>
          </w:tcPr>
          <w:p w14:paraId="3953E08D">
            <w:pPr>
              <w:spacing w:line="400" w:lineRule="exact"/>
              <w:rPr>
                <w:rFonts w:ascii="宋体" w:hAnsi="宋体"/>
                <w:color w:val="auto"/>
                <w:szCs w:val="21"/>
                <w:highlight w:val="none"/>
              </w:rPr>
            </w:pPr>
            <w:r>
              <w:rPr>
                <w:rFonts w:hint="eastAsia" w:ascii="宋体" w:hAnsi="宋体"/>
                <w:color w:val="auto"/>
                <w:szCs w:val="21"/>
                <w:highlight w:val="none"/>
              </w:rPr>
              <w:t>低于（含等于）招标人公布的招标控制价且无本章附件</w:t>
            </w:r>
            <w:r>
              <w:rPr>
                <w:rFonts w:ascii="宋体" w:hAnsi="宋体"/>
                <w:color w:val="auto"/>
                <w:szCs w:val="21"/>
                <w:highlight w:val="none"/>
              </w:rPr>
              <w:t>B</w:t>
            </w:r>
            <w:r>
              <w:rPr>
                <w:rFonts w:hint="eastAsia" w:ascii="宋体" w:hAnsi="宋体"/>
                <w:color w:val="auto"/>
                <w:szCs w:val="21"/>
                <w:highlight w:val="none"/>
              </w:rPr>
              <w:t>否决投标条件的相应情况。</w:t>
            </w:r>
          </w:p>
        </w:tc>
      </w:tr>
      <w:tr w14:paraId="169B2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32" w:type="dxa"/>
            <w:gridSpan w:val="3"/>
            <w:vMerge w:val="continue"/>
            <w:tcBorders>
              <w:top w:val="single" w:color="auto" w:sz="4" w:space="0"/>
              <w:left w:val="single" w:color="auto" w:sz="4" w:space="0"/>
              <w:bottom w:val="single" w:color="auto" w:sz="4" w:space="0"/>
              <w:right w:val="single" w:color="auto" w:sz="4" w:space="0"/>
            </w:tcBorders>
            <w:vAlign w:val="center"/>
          </w:tcPr>
          <w:p w14:paraId="66224D72">
            <w:pPr>
              <w:widowControl/>
              <w:spacing w:line="400" w:lineRule="exact"/>
              <w:jc w:val="left"/>
              <w:rPr>
                <w:rFonts w:ascii="宋体" w:hAnsi="宋体"/>
                <w:color w:val="auto"/>
                <w:szCs w:val="21"/>
                <w:highlight w:val="none"/>
              </w:rPr>
            </w:pPr>
          </w:p>
        </w:tc>
        <w:tc>
          <w:tcPr>
            <w:tcW w:w="1356" w:type="dxa"/>
            <w:gridSpan w:val="2"/>
            <w:vMerge w:val="continue"/>
            <w:tcBorders>
              <w:top w:val="single" w:color="auto" w:sz="4" w:space="0"/>
              <w:left w:val="single" w:color="auto" w:sz="4" w:space="0"/>
              <w:bottom w:val="single" w:color="auto" w:sz="4" w:space="0"/>
              <w:right w:val="single" w:color="auto" w:sz="4" w:space="0"/>
            </w:tcBorders>
            <w:vAlign w:val="center"/>
          </w:tcPr>
          <w:p w14:paraId="1642DFA3">
            <w:pPr>
              <w:widowControl/>
              <w:spacing w:line="400" w:lineRule="exact"/>
              <w:jc w:val="left"/>
              <w:rPr>
                <w:rFonts w:ascii="宋体" w:hAnsi="宋体"/>
                <w:color w:val="auto"/>
                <w:szCs w:val="21"/>
                <w:highlight w:val="none"/>
              </w:rPr>
            </w:pPr>
          </w:p>
        </w:tc>
        <w:tc>
          <w:tcPr>
            <w:tcW w:w="2409" w:type="dxa"/>
            <w:gridSpan w:val="4"/>
            <w:tcBorders>
              <w:top w:val="single" w:color="auto" w:sz="4" w:space="0"/>
              <w:left w:val="single" w:color="auto" w:sz="4" w:space="0"/>
              <w:bottom w:val="single" w:color="auto" w:sz="4" w:space="0"/>
              <w:right w:val="single" w:color="auto" w:sz="4" w:space="0"/>
            </w:tcBorders>
            <w:vAlign w:val="center"/>
          </w:tcPr>
          <w:p w14:paraId="750FB957">
            <w:pPr>
              <w:spacing w:line="400" w:lineRule="exact"/>
              <w:rPr>
                <w:rFonts w:ascii="宋体" w:hAnsi="宋体"/>
                <w:color w:val="auto"/>
                <w:szCs w:val="21"/>
                <w:highlight w:val="none"/>
              </w:rPr>
            </w:pPr>
            <w:r>
              <w:rPr>
                <w:rFonts w:hint="eastAsia" w:ascii="宋体" w:hAnsi="宋体"/>
                <w:color w:val="auto"/>
                <w:szCs w:val="21"/>
                <w:highlight w:val="none"/>
              </w:rPr>
              <w:t>已标价工程量清单</w:t>
            </w:r>
          </w:p>
        </w:tc>
        <w:tc>
          <w:tcPr>
            <w:tcW w:w="5057" w:type="dxa"/>
            <w:gridSpan w:val="3"/>
            <w:tcBorders>
              <w:top w:val="single" w:color="auto" w:sz="4" w:space="0"/>
              <w:left w:val="single" w:color="auto" w:sz="4" w:space="0"/>
              <w:bottom w:val="single" w:color="auto" w:sz="4" w:space="0"/>
              <w:right w:val="single" w:color="auto" w:sz="4" w:space="0"/>
            </w:tcBorders>
            <w:vAlign w:val="center"/>
          </w:tcPr>
          <w:p w14:paraId="35129F6F">
            <w:pPr>
              <w:spacing w:line="400" w:lineRule="exact"/>
              <w:rPr>
                <w:rFonts w:ascii="宋体" w:hAnsi="宋体"/>
                <w:color w:val="auto"/>
                <w:szCs w:val="21"/>
                <w:highlight w:val="none"/>
              </w:rPr>
            </w:pPr>
            <w:r>
              <w:rPr>
                <w:rFonts w:hint="eastAsia" w:ascii="宋体" w:hAnsi="宋体"/>
                <w:color w:val="auto"/>
                <w:szCs w:val="21"/>
                <w:highlight w:val="none"/>
              </w:rPr>
              <w:t>符合第五章</w:t>
            </w:r>
            <w:r>
              <w:rPr>
                <w:rFonts w:ascii="宋体" w:hAnsi="宋体"/>
                <w:color w:val="auto"/>
                <w:szCs w:val="21"/>
                <w:highlight w:val="none"/>
              </w:rPr>
              <w:t>“</w:t>
            </w:r>
            <w:r>
              <w:rPr>
                <w:rFonts w:hint="eastAsia" w:ascii="宋体" w:hAnsi="宋体"/>
                <w:color w:val="auto"/>
                <w:szCs w:val="21"/>
                <w:highlight w:val="none"/>
              </w:rPr>
              <w:t>工程量清单</w:t>
            </w:r>
            <w:r>
              <w:rPr>
                <w:rFonts w:ascii="宋体" w:hAnsi="宋体"/>
                <w:color w:val="auto"/>
                <w:szCs w:val="21"/>
                <w:highlight w:val="none"/>
              </w:rPr>
              <w:t>”</w:t>
            </w:r>
            <w:r>
              <w:rPr>
                <w:rFonts w:hint="eastAsia" w:ascii="宋体" w:hAnsi="宋体"/>
                <w:color w:val="auto"/>
                <w:szCs w:val="21"/>
                <w:highlight w:val="none"/>
              </w:rPr>
              <w:t>的编制要求且无本章附件</w:t>
            </w:r>
            <w:r>
              <w:rPr>
                <w:rFonts w:ascii="宋体" w:hAnsi="宋体"/>
                <w:color w:val="auto"/>
                <w:szCs w:val="21"/>
                <w:highlight w:val="none"/>
              </w:rPr>
              <w:t>B</w:t>
            </w:r>
            <w:r>
              <w:rPr>
                <w:rFonts w:hint="eastAsia" w:ascii="宋体" w:hAnsi="宋体"/>
                <w:color w:val="auto"/>
                <w:szCs w:val="21"/>
                <w:highlight w:val="none"/>
              </w:rPr>
              <w:t>否决投标条件的相应情况。</w:t>
            </w:r>
          </w:p>
        </w:tc>
      </w:tr>
      <w:tr w14:paraId="406A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32" w:type="dxa"/>
            <w:gridSpan w:val="3"/>
            <w:vMerge w:val="restart"/>
            <w:tcBorders>
              <w:top w:val="single" w:color="auto" w:sz="4" w:space="0"/>
              <w:left w:val="single" w:color="auto" w:sz="4" w:space="0"/>
              <w:right w:val="single" w:color="auto" w:sz="4" w:space="0"/>
            </w:tcBorders>
            <w:vAlign w:val="center"/>
          </w:tcPr>
          <w:p w14:paraId="3ECA2070">
            <w:pPr>
              <w:widowControl/>
              <w:spacing w:line="400" w:lineRule="exact"/>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2.1.3</w:t>
            </w:r>
          </w:p>
        </w:tc>
        <w:tc>
          <w:tcPr>
            <w:tcW w:w="8822" w:type="dxa"/>
            <w:gridSpan w:val="9"/>
            <w:tcBorders>
              <w:top w:val="single" w:color="auto" w:sz="4" w:space="0"/>
              <w:left w:val="single" w:color="auto" w:sz="4" w:space="0"/>
              <w:bottom w:val="single" w:color="auto" w:sz="4" w:space="0"/>
              <w:right w:val="single" w:color="auto" w:sz="4" w:space="0"/>
            </w:tcBorders>
            <w:vAlign w:val="center"/>
          </w:tcPr>
          <w:p w14:paraId="0933C7C8">
            <w:pPr>
              <w:spacing w:line="360" w:lineRule="auto"/>
              <w:rPr>
                <w:rFonts w:hint="eastAsia" w:ascii="宋体" w:hAnsi="宋体"/>
                <w:color w:val="auto"/>
                <w:szCs w:val="21"/>
                <w:highlight w:val="none"/>
              </w:rPr>
            </w:pPr>
            <w:r>
              <w:rPr>
                <w:rFonts w:hint="eastAsia" w:cs="宋体"/>
                <w:b/>
                <w:bCs/>
                <w:color w:val="auto"/>
                <w:highlight w:val="none"/>
              </w:rPr>
              <w:t>合格标准：缺少任何一项或有任何一项不合格者，其资格审查视为不合格</w:t>
            </w:r>
          </w:p>
        </w:tc>
      </w:tr>
      <w:tr w14:paraId="5A51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32" w:type="dxa"/>
            <w:gridSpan w:val="3"/>
            <w:vMerge w:val="continue"/>
            <w:tcBorders>
              <w:left w:val="single" w:color="auto" w:sz="4" w:space="0"/>
              <w:right w:val="single" w:color="auto" w:sz="4" w:space="0"/>
            </w:tcBorders>
            <w:vAlign w:val="center"/>
          </w:tcPr>
          <w:p w14:paraId="6213E357">
            <w:pPr>
              <w:widowControl/>
              <w:spacing w:line="400" w:lineRule="exact"/>
              <w:jc w:val="left"/>
              <w:rPr>
                <w:rFonts w:ascii="宋体" w:hAnsi="宋体"/>
                <w:color w:val="auto"/>
                <w:szCs w:val="21"/>
                <w:highlight w:val="none"/>
              </w:rPr>
            </w:pPr>
          </w:p>
        </w:tc>
        <w:tc>
          <w:tcPr>
            <w:tcW w:w="678" w:type="dxa"/>
            <w:vMerge w:val="restart"/>
            <w:tcBorders>
              <w:top w:val="single" w:color="auto" w:sz="4" w:space="0"/>
              <w:left w:val="single" w:color="auto" w:sz="4" w:space="0"/>
              <w:right w:val="single" w:color="auto" w:sz="4" w:space="0"/>
            </w:tcBorders>
            <w:vAlign w:val="center"/>
          </w:tcPr>
          <w:p w14:paraId="22CA272A">
            <w:pPr>
              <w:spacing w:line="360" w:lineRule="auto"/>
              <w:rPr>
                <w:rFonts w:ascii="宋体" w:hAnsi="宋体"/>
                <w:color w:val="auto"/>
                <w:szCs w:val="21"/>
                <w:highlight w:val="none"/>
              </w:rPr>
            </w:pPr>
            <w:r>
              <w:rPr>
                <w:rFonts w:hint="eastAsia" w:cs="宋体"/>
                <w:color w:val="auto"/>
                <w:highlight w:val="none"/>
              </w:rPr>
              <w:t>资格评审标准</w:t>
            </w:r>
          </w:p>
        </w:tc>
        <w:tc>
          <w:tcPr>
            <w:tcW w:w="678" w:type="dxa"/>
            <w:vMerge w:val="restart"/>
            <w:tcBorders>
              <w:top w:val="single" w:color="auto" w:sz="4" w:space="0"/>
              <w:left w:val="single" w:color="auto" w:sz="4" w:space="0"/>
              <w:right w:val="single" w:color="auto" w:sz="4" w:space="0"/>
            </w:tcBorders>
            <w:vAlign w:val="center"/>
          </w:tcPr>
          <w:p w14:paraId="4CBA1E15">
            <w:pPr>
              <w:spacing w:line="360" w:lineRule="auto"/>
              <w:rPr>
                <w:rFonts w:ascii="宋体" w:hAnsi="宋体"/>
                <w:color w:val="auto"/>
                <w:szCs w:val="21"/>
                <w:highlight w:val="none"/>
              </w:rPr>
            </w:pPr>
            <w:r>
              <w:rPr>
                <w:rFonts w:hint="eastAsia" w:cs="宋体"/>
                <w:color w:val="auto"/>
                <w:highlight w:val="none"/>
              </w:rPr>
              <w:t>合格制</w:t>
            </w:r>
          </w:p>
        </w:tc>
        <w:tc>
          <w:tcPr>
            <w:tcW w:w="2409" w:type="dxa"/>
            <w:gridSpan w:val="4"/>
            <w:tcBorders>
              <w:top w:val="single" w:color="auto" w:sz="4" w:space="0"/>
              <w:left w:val="single" w:color="auto" w:sz="4" w:space="0"/>
              <w:bottom w:val="single" w:color="auto" w:sz="4" w:space="0"/>
              <w:right w:val="single" w:color="auto" w:sz="4" w:space="0"/>
            </w:tcBorders>
            <w:vAlign w:val="center"/>
          </w:tcPr>
          <w:p w14:paraId="3D61B6D8">
            <w:pPr>
              <w:spacing w:line="360" w:lineRule="auto"/>
              <w:rPr>
                <w:rFonts w:hint="eastAsia" w:ascii="宋体" w:hAnsi="宋体"/>
                <w:color w:val="auto"/>
                <w:szCs w:val="21"/>
                <w:highlight w:val="none"/>
              </w:rPr>
            </w:pPr>
            <w:r>
              <w:rPr>
                <w:rFonts w:hint="eastAsia" w:cs="宋体"/>
                <w:color w:val="auto"/>
                <w:highlight w:val="none"/>
              </w:rPr>
              <w:t>投标文件签署</w:t>
            </w:r>
          </w:p>
        </w:tc>
        <w:tc>
          <w:tcPr>
            <w:tcW w:w="5057" w:type="dxa"/>
            <w:gridSpan w:val="3"/>
            <w:tcBorders>
              <w:top w:val="single" w:color="auto" w:sz="4" w:space="0"/>
              <w:left w:val="single" w:color="auto" w:sz="4" w:space="0"/>
              <w:bottom w:val="single" w:color="auto" w:sz="4" w:space="0"/>
              <w:right w:val="single" w:color="auto" w:sz="4" w:space="0"/>
            </w:tcBorders>
            <w:vAlign w:val="center"/>
          </w:tcPr>
          <w:p w14:paraId="48DA964D">
            <w:pPr>
              <w:spacing w:line="360" w:lineRule="auto"/>
              <w:rPr>
                <w:rFonts w:hint="eastAsia" w:ascii="宋体" w:hAnsi="宋体"/>
                <w:color w:val="auto"/>
                <w:szCs w:val="21"/>
                <w:highlight w:val="none"/>
              </w:rPr>
            </w:pPr>
            <w:r>
              <w:rPr>
                <w:rFonts w:hint="eastAsia" w:cs="宋体"/>
                <w:color w:val="auto"/>
                <w:highlight w:val="none"/>
              </w:rPr>
              <w:t>投标人在招标文件规定的投标文件相关位置加盖投标人法人单位电子印章</w:t>
            </w:r>
          </w:p>
        </w:tc>
      </w:tr>
      <w:tr w14:paraId="25E9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32" w:type="dxa"/>
            <w:gridSpan w:val="3"/>
            <w:vMerge w:val="continue"/>
            <w:tcBorders>
              <w:left w:val="single" w:color="auto" w:sz="4" w:space="0"/>
              <w:right w:val="single" w:color="auto" w:sz="4" w:space="0"/>
            </w:tcBorders>
            <w:vAlign w:val="center"/>
          </w:tcPr>
          <w:p w14:paraId="25AE5941">
            <w:pPr>
              <w:widowControl/>
              <w:spacing w:line="400" w:lineRule="exact"/>
              <w:jc w:val="left"/>
              <w:rPr>
                <w:rFonts w:ascii="宋体" w:hAnsi="宋体"/>
                <w:color w:val="auto"/>
                <w:szCs w:val="21"/>
                <w:highlight w:val="none"/>
              </w:rPr>
            </w:pPr>
          </w:p>
        </w:tc>
        <w:tc>
          <w:tcPr>
            <w:tcW w:w="678" w:type="dxa"/>
            <w:vMerge w:val="continue"/>
            <w:tcBorders>
              <w:left w:val="single" w:color="auto" w:sz="4" w:space="0"/>
              <w:right w:val="single" w:color="auto" w:sz="4" w:space="0"/>
            </w:tcBorders>
            <w:vAlign w:val="center"/>
          </w:tcPr>
          <w:p w14:paraId="4C712870">
            <w:pPr>
              <w:widowControl/>
              <w:spacing w:line="400" w:lineRule="exact"/>
              <w:jc w:val="left"/>
              <w:rPr>
                <w:rFonts w:ascii="宋体" w:hAnsi="宋体"/>
                <w:color w:val="auto"/>
                <w:szCs w:val="21"/>
                <w:highlight w:val="none"/>
              </w:rPr>
            </w:pPr>
          </w:p>
        </w:tc>
        <w:tc>
          <w:tcPr>
            <w:tcW w:w="678" w:type="dxa"/>
            <w:vMerge w:val="continue"/>
            <w:tcBorders>
              <w:left w:val="single" w:color="auto" w:sz="4" w:space="0"/>
              <w:right w:val="single" w:color="auto" w:sz="4" w:space="0"/>
            </w:tcBorders>
            <w:vAlign w:val="center"/>
          </w:tcPr>
          <w:p w14:paraId="66CBF706">
            <w:pPr>
              <w:widowControl/>
              <w:spacing w:line="400" w:lineRule="exact"/>
              <w:jc w:val="left"/>
              <w:rPr>
                <w:rFonts w:ascii="宋体" w:hAnsi="宋体"/>
                <w:color w:val="auto"/>
                <w:szCs w:val="21"/>
                <w:highlight w:val="none"/>
              </w:rPr>
            </w:pPr>
          </w:p>
        </w:tc>
        <w:tc>
          <w:tcPr>
            <w:tcW w:w="2409" w:type="dxa"/>
            <w:gridSpan w:val="4"/>
            <w:tcBorders>
              <w:top w:val="single" w:color="auto" w:sz="4" w:space="0"/>
              <w:left w:val="single" w:color="auto" w:sz="4" w:space="0"/>
              <w:bottom w:val="single" w:color="auto" w:sz="4" w:space="0"/>
              <w:right w:val="single" w:color="auto" w:sz="4" w:space="0"/>
            </w:tcBorders>
            <w:vAlign w:val="center"/>
          </w:tcPr>
          <w:p w14:paraId="2419674C">
            <w:pPr>
              <w:spacing w:line="360" w:lineRule="auto"/>
              <w:rPr>
                <w:rFonts w:hint="eastAsia" w:ascii="宋体" w:hAnsi="宋体"/>
                <w:color w:val="auto"/>
                <w:szCs w:val="21"/>
                <w:highlight w:val="none"/>
              </w:rPr>
            </w:pPr>
            <w:r>
              <w:rPr>
                <w:rFonts w:hint="eastAsia" w:cs="宋体"/>
                <w:color w:val="auto"/>
                <w:highlight w:val="none"/>
              </w:rPr>
              <w:t>营业执照</w:t>
            </w:r>
          </w:p>
        </w:tc>
        <w:tc>
          <w:tcPr>
            <w:tcW w:w="5057" w:type="dxa"/>
            <w:gridSpan w:val="3"/>
            <w:tcBorders>
              <w:top w:val="single" w:color="auto" w:sz="4" w:space="0"/>
              <w:left w:val="single" w:color="auto" w:sz="4" w:space="0"/>
              <w:bottom w:val="single" w:color="auto" w:sz="4" w:space="0"/>
              <w:right w:val="single" w:color="auto" w:sz="4" w:space="0"/>
            </w:tcBorders>
            <w:vAlign w:val="center"/>
          </w:tcPr>
          <w:p w14:paraId="1115CA5A">
            <w:pPr>
              <w:spacing w:line="360" w:lineRule="auto"/>
              <w:rPr>
                <w:rFonts w:hint="eastAsia" w:ascii="宋体" w:hAnsi="宋体"/>
                <w:color w:val="auto"/>
                <w:szCs w:val="21"/>
                <w:highlight w:val="none"/>
              </w:rPr>
            </w:pPr>
            <w:r>
              <w:rPr>
                <w:rFonts w:hint="eastAsia" w:cs="宋体"/>
                <w:color w:val="auto"/>
                <w:highlight w:val="none"/>
              </w:rPr>
              <w:t>具备有效的营业执照</w:t>
            </w:r>
          </w:p>
        </w:tc>
      </w:tr>
      <w:tr w14:paraId="736F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32" w:type="dxa"/>
            <w:gridSpan w:val="3"/>
            <w:vMerge w:val="continue"/>
            <w:tcBorders>
              <w:left w:val="single" w:color="auto" w:sz="4" w:space="0"/>
              <w:right w:val="single" w:color="auto" w:sz="4" w:space="0"/>
            </w:tcBorders>
            <w:vAlign w:val="center"/>
          </w:tcPr>
          <w:p w14:paraId="1744045C">
            <w:pPr>
              <w:widowControl/>
              <w:spacing w:line="400" w:lineRule="exact"/>
              <w:jc w:val="left"/>
              <w:rPr>
                <w:rFonts w:ascii="宋体" w:hAnsi="宋体"/>
                <w:color w:val="auto"/>
                <w:szCs w:val="21"/>
                <w:highlight w:val="none"/>
              </w:rPr>
            </w:pPr>
          </w:p>
        </w:tc>
        <w:tc>
          <w:tcPr>
            <w:tcW w:w="678" w:type="dxa"/>
            <w:vMerge w:val="continue"/>
            <w:tcBorders>
              <w:left w:val="single" w:color="auto" w:sz="4" w:space="0"/>
              <w:right w:val="single" w:color="auto" w:sz="4" w:space="0"/>
            </w:tcBorders>
            <w:vAlign w:val="center"/>
          </w:tcPr>
          <w:p w14:paraId="528891B9">
            <w:pPr>
              <w:widowControl/>
              <w:spacing w:line="400" w:lineRule="exact"/>
              <w:jc w:val="left"/>
              <w:rPr>
                <w:rFonts w:ascii="宋体" w:hAnsi="宋体"/>
                <w:color w:val="auto"/>
                <w:szCs w:val="21"/>
                <w:highlight w:val="none"/>
              </w:rPr>
            </w:pPr>
          </w:p>
        </w:tc>
        <w:tc>
          <w:tcPr>
            <w:tcW w:w="678" w:type="dxa"/>
            <w:vMerge w:val="continue"/>
            <w:tcBorders>
              <w:left w:val="single" w:color="auto" w:sz="4" w:space="0"/>
              <w:right w:val="single" w:color="auto" w:sz="4" w:space="0"/>
            </w:tcBorders>
            <w:vAlign w:val="center"/>
          </w:tcPr>
          <w:p w14:paraId="5D3D1063">
            <w:pPr>
              <w:widowControl/>
              <w:spacing w:line="400" w:lineRule="exact"/>
              <w:jc w:val="left"/>
              <w:rPr>
                <w:rFonts w:ascii="宋体" w:hAnsi="宋体"/>
                <w:color w:val="auto"/>
                <w:szCs w:val="21"/>
                <w:highlight w:val="none"/>
              </w:rPr>
            </w:pPr>
          </w:p>
        </w:tc>
        <w:tc>
          <w:tcPr>
            <w:tcW w:w="2409" w:type="dxa"/>
            <w:gridSpan w:val="4"/>
            <w:tcBorders>
              <w:top w:val="single" w:color="auto" w:sz="4" w:space="0"/>
              <w:left w:val="single" w:color="auto" w:sz="4" w:space="0"/>
              <w:bottom w:val="single" w:color="auto" w:sz="4" w:space="0"/>
              <w:right w:val="single" w:color="auto" w:sz="4" w:space="0"/>
            </w:tcBorders>
            <w:vAlign w:val="center"/>
          </w:tcPr>
          <w:p w14:paraId="5343F6A0">
            <w:pPr>
              <w:spacing w:line="360" w:lineRule="auto"/>
              <w:rPr>
                <w:rFonts w:hint="eastAsia" w:ascii="宋体" w:hAnsi="宋体"/>
                <w:color w:val="auto"/>
                <w:szCs w:val="21"/>
                <w:highlight w:val="none"/>
              </w:rPr>
            </w:pPr>
            <w:r>
              <w:rPr>
                <w:rFonts w:hint="eastAsia" w:cs="宋体"/>
                <w:color w:val="auto"/>
                <w:highlight w:val="none"/>
              </w:rPr>
              <w:t>安全生产许可证</w:t>
            </w:r>
          </w:p>
        </w:tc>
        <w:tc>
          <w:tcPr>
            <w:tcW w:w="5057" w:type="dxa"/>
            <w:gridSpan w:val="3"/>
            <w:tcBorders>
              <w:top w:val="single" w:color="auto" w:sz="4" w:space="0"/>
              <w:left w:val="single" w:color="auto" w:sz="4" w:space="0"/>
              <w:bottom w:val="single" w:color="auto" w:sz="4" w:space="0"/>
              <w:right w:val="single" w:color="auto" w:sz="4" w:space="0"/>
            </w:tcBorders>
            <w:vAlign w:val="center"/>
          </w:tcPr>
          <w:p w14:paraId="1C451F8B">
            <w:pPr>
              <w:spacing w:line="360" w:lineRule="auto"/>
              <w:rPr>
                <w:rFonts w:hint="eastAsia" w:ascii="宋体" w:hAnsi="宋体"/>
                <w:color w:val="auto"/>
                <w:szCs w:val="21"/>
                <w:highlight w:val="none"/>
              </w:rPr>
            </w:pPr>
            <w:r>
              <w:rPr>
                <w:rFonts w:hint="eastAsia" w:cs="宋体"/>
                <w:color w:val="auto"/>
                <w:highlight w:val="none"/>
              </w:rPr>
              <w:t>具备有效的安全生产许可证</w:t>
            </w:r>
          </w:p>
        </w:tc>
      </w:tr>
      <w:tr w14:paraId="0B23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32" w:type="dxa"/>
            <w:gridSpan w:val="3"/>
            <w:vMerge w:val="continue"/>
            <w:tcBorders>
              <w:left w:val="single" w:color="auto" w:sz="4" w:space="0"/>
              <w:right w:val="single" w:color="auto" w:sz="4" w:space="0"/>
            </w:tcBorders>
            <w:vAlign w:val="center"/>
          </w:tcPr>
          <w:p w14:paraId="30F921C0">
            <w:pPr>
              <w:widowControl/>
              <w:spacing w:line="400" w:lineRule="exact"/>
              <w:jc w:val="left"/>
              <w:rPr>
                <w:rFonts w:ascii="宋体" w:hAnsi="宋体"/>
                <w:color w:val="auto"/>
                <w:szCs w:val="21"/>
                <w:highlight w:val="none"/>
              </w:rPr>
            </w:pPr>
          </w:p>
        </w:tc>
        <w:tc>
          <w:tcPr>
            <w:tcW w:w="678" w:type="dxa"/>
            <w:vMerge w:val="continue"/>
            <w:tcBorders>
              <w:left w:val="single" w:color="auto" w:sz="4" w:space="0"/>
              <w:right w:val="single" w:color="auto" w:sz="4" w:space="0"/>
            </w:tcBorders>
            <w:vAlign w:val="center"/>
          </w:tcPr>
          <w:p w14:paraId="11611D78">
            <w:pPr>
              <w:widowControl/>
              <w:spacing w:line="400" w:lineRule="exact"/>
              <w:jc w:val="left"/>
              <w:rPr>
                <w:rFonts w:ascii="宋体" w:hAnsi="宋体"/>
                <w:color w:val="auto"/>
                <w:szCs w:val="21"/>
                <w:highlight w:val="none"/>
              </w:rPr>
            </w:pPr>
          </w:p>
        </w:tc>
        <w:tc>
          <w:tcPr>
            <w:tcW w:w="678" w:type="dxa"/>
            <w:vMerge w:val="continue"/>
            <w:tcBorders>
              <w:left w:val="single" w:color="auto" w:sz="4" w:space="0"/>
              <w:right w:val="single" w:color="auto" w:sz="4" w:space="0"/>
            </w:tcBorders>
            <w:vAlign w:val="center"/>
          </w:tcPr>
          <w:p w14:paraId="4852921E">
            <w:pPr>
              <w:widowControl/>
              <w:spacing w:line="400" w:lineRule="exact"/>
              <w:jc w:val="left"/>
              <w:rPr>
                <w:rFonts w:ascii="宋体" w:hAnsi="宋体"/>
                <w:color w:val="auto"/>
                <w:szCs w:val="21"/>
                <w:highlight w:val="none"/>
              </w:rPr>
            </w:pPr>
          </w:p>
        </w:tc>
        <w:tc>
          <w:tcPr>
            <w:tcW w:w="2409" w:type="dxa"/>
            <w:gridSpan w:val="4"/>
            <w:tcBorders>
              <w:top w:val="single" w:color="auto" w:sz="4" w:space="0"/>
              <w:left w:val="single" w:color="auto" w:sz="4" w:space="0"/>
              <w:bottom w:val="single" w:color="auto" w:sz="4" w:space="0"/>
              <w:right w:val="single" w:color="auto" w:sz="4" w:space="0"/>
            </w:tcBorders>
            <w:vAlign w:val="center"/>
          </w:tcPr>
          <w:p w14:paraId="0A3D90E4">
            <w:pPr>
              <w:spacing w:line="360" w:lineRule="auto"/>
              <w:rPr>
                <w:rFonts w:hint="eastAsia" w:ascii="宋体" w:hAnsi="宋体"/>
                <w:color w:val="auto"/>
                <w:szCs w:val="21"/>
                <w:highlight w:val="none"/>
              </w:rPr>
            </w:pPr>
            <w:r>
              <w:rPr>
                <w:rFonts w:hint="eastAsia" w:cs="宋体"/>
                <w:color w:val="auto"/>
                <w:highlight w:val="none"/>
              </w:rPr>
              <w:t>财务状况</w:t>
            </w:r>
          </w:p>
        </w:tc>
        <w:tc>
          <w:tcPr>
            <w:tcW w:w="5057" w:type="dxa"/>
            <w:gridSpan w:val="3"/>
            <w:tcBorders>
              <w:top w:val="single" w:color="auto" w:sz="4" w:space="0"/>
              <w:left w:val="single" w:color="auto" w:sz="4" w:space="0"/>
              <w:bottom w:val="single" w:color="auto" w:sz="4" w:space="0"/>
              <w:right w:val="single" w:color="auto" w:sz="4" w:space="0"/>
            </w:tcBorders>
            <w:vAlign w:val="center"/>
          </w:tcPr>
          <w:p w14:paraId="5083D0DB">
            <w:pPr>
              <w:spacing w:line="360" w:lineRule="auto"/>
              <w:rPr>
                <w:rFonts w:hint="eastAsia" w:ascii="宋体" w:hAnsi="宋体"/>
                <w:color w:val="auto"/>
                <w:szCs w:val="21"/>
                <w:highlight w:val="none"/>
              </w:rPr>
            </w:pPr>
            <w:r>
              <w:rPr>
                <w:rFonts w:hint="eastAsia" w:cs="宋体"/>
                <w:color w:val="auto"/>
                <w:highlight w:val="none"/>
              </w:rPr>
              <w:t>符合第二章</w:t>
            </w:r>
            <w:r>
              <w:rPr>
                <w:color w:val="auto"/>
                <w:highlight w:val="none"/>
              </w:rPr>
              <w:t>“</w:t>
            </w:r>
            <w:r>
              <w:rPr>
                <w:rFonts w:hint="eastAsia" w:cs="宋体"/>
                <w:color w:val="auto"/>
                <w:highlight w:val="none"/>
              </w:rPr>
              <w:t>投标人须知</w:t>
            </w:r>
            <w:r>
              <w:rPr>
                <w:color w:val="auto"/>
                <w:highlight w:val="none"/>
              </w:rPr>
              <w:t>”</w:t>
            </w:r>
            <w:r>
              <w:rPr>
                <w:rFonts w:hint="eastAsia" w:cs="宋体"/>
                <w:color w:val="auto"/>
                <w:highlight w:val="none"/>
              </w:rPr>
              <w:t>第</w:t>
            </w:r>
            <w:r>
              <w:rPr>
                <w:color w:val="auto"/>
                <w:highlight w:val="none"/>
              </w:rPr>
              <w:t>1.4.1</w:t>
            </w:r>
            <w:r>
              <w:rPr>
                <w:rFonts w:hint="eastAsia" w:cs="宋体"/>
                <w:color w:val="auto"/>
                <w:highlight w:val="none"/>
              </w:rPr>
              <w:t>项规定</w:t>
            </w:r>
          </w:p>
        </w:tc>
      </w:tr>
      <w:tr w14:paraId="4C10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32" w:type="dxa"/>
            <w:gridSpan w:val="3"/>
            <w:vMerge w:val="continue"/>
            <w:tcBorders>
              <w:left w:val="single" w:color="auto" w:sz="4" w:space="0"/>
              <w:right w:val="single" w:color="auto" w:sz="4" w:space="0"/>
            </w:tcBorders>
            <w:vAlign w:val="center"/>
          </w:tcPr>
          <w:p w14:paraId="2D470959">
            <w:pPr>
              <w:widowControl/>
              <w:spacing w:line="400" w:lineRule="exact"/>
              <w:jc w:val="left"/>
              <w:rPr>
                <w:rFonts w:ascii="宋体" w:hAnsi="宋体"/>
                <w:color w:val="auto"/>
                <w:szCs w:val="21"/>
                <w:highlight w:val="none"/>
              </w:rPr>
            </w:pPr>
          </w:p>
        </w:tc>
        <w:tc>
          <w:tcPr>
            <w:tcW w:w="678" w:type="dxa"/>
            <w:vMerge w:val="continue"/>
            <w:tcBorders>
              <w:left w:val="single" w:color="auto" w:sz="4" w:space="0"/>
              <w:right w:val="single" w:color="auto" w:sz="4" w:space="0"/>
            </w:tcBorders>
            <w:vAlign w:val="center"/>
          </w:tcPr>
          <w:p w14:paraId="2B8B671D">
            <w:pPr>
              <w:widowControl/>
              <w:spacing w:line="400" w:lineRule="exact"/>
              <w:jc w:val="left"/>
              <w:rPr>
                <w:rFonts w:ascii="宋体" w:hAnsi="宋体"/>
                <w:color w:val="auto"/>
                <w:szCs w:val="21"/>
                <w:highlight w:val="none"/>
              </w:rPr>
            </w:pPr>
          </w:p>
        </w:tc>
        <w:tc>
          <w:tcPr>
            <w:tcW w:w="678" w:type="dxa"/>
            <w:vMerge w:val="continue"/>
            <w:tcBorders>
              <w:left w:val="single" w:color="auto" w:sz="4" w:space="0"/>
              <w:right w:val="single" w:color="auto" w:sz="4" w:space="0"/>
            </w:tcBorders>
            <w:vAlign w:val="center"/>
          </w:tcPr>
          <w:p w14:paraId="057BB058">
            <w:pPr>
              <w:widowControl/>
              <w:spacing w:line="400" w:lineRule="exact"/>
              <w:jc w:val="left"/>
              <w:rPr>
                <w:rFonts w:ascii="宋体" w:hAnsi="宋体"/>
                <w:color w:val="auto"/>
                <w:szCs w:val="21"/>
                <w:highlight w:val="none"/>
              </w:rPr>
            </w:pPr>
          </w:p>
        </w:tc>
        <w:tc>
          <w:tcPr>
            <w:tcW w:w="2409" w:type="dxa"/>
            <w:gridSpan w:val="4"/>
            <w:tcBorders>
              <w:top w:val="single" w:color="auto" w:sz="4" w:space="0"/>
              <w:left w:val="single" w:color="auto" w:sz="4" w:space="0"/>
              <w:bottom w:val="single" w:color="auto" w:sz="4" w:space="0"/>
              <w:right w:val="single" w:color="auto" w:sz="4" w:space="0"/>
            </w:tcBorders>
            <w:vAlign w:val="center"/>
          </w:tcPr>
          <w:p w14:paraId="68EDFA7A">
            <w:pPr>
              <w:spacing w:line="360" w:lineRule="auto"/>
              <w:rPr>
                <w:rFonts w:hint="eastAsia" w:ascii="宋体" w:hAnsi="宋体"/>
                <w:color w:val="auto"/>
                <w:szCs w:val="21"/>
                <w:highlight w:val="none"/>
              </w:rPr>
            </w:pPr>
            <w:r>
              <w:rPr>
                <w:rFonts w:hint="eastAsia" w:cs="宋体"/>
                <w:color w:val="auto"/>
                <w:highlight w:val="none"/>
              </w:rPr>
              <w:t>类似工程业绩</w:t>
            </w:r>
            <w:r>
              <w:rPr>
                <w:rFonts w:hint="eastAsia" w:ascii="楷体_GB2312" w:eastAsia="楷体_GB2312" w:cs="楷体_GB2312"/>
                <w:color w:val="auto"/>
                <w:highlight w:val="none"/>
              </w:rPr>
              <w:t>（如有）</w:t>
            </w:r>
          </w:p>
        </w:tc>
        <w:tc>
          <w:tcPr>
            <w:tcW w:w="5057" w:type="dxa"/>
            <w:gridSpan w:val="3"/>
            <w:tcBorders>
              <w:top w:val="single" w:color="auto" w:sz="4" w:space="0"/>
              <w:left w:val="single" w:color="auto" w:sz="4" w:space="0"/>
              <w:bottom w:val="single" w:color="auto" w:sz="4" w:space="0"/>
              <w:right w:val="single" w:color="auto" w:sz="4" w:space="0"/>
            </w:tcBorders>
            <w:vAlign w:val="center"/>
          </w:tcPr>
          <w:p w14:paraId="48231490">
            <w:pPr>
              <w:spacing w:line="360" w:lineRule="auto"/>
              <w:rPr>
                <w:rFonts w:hint="eastAsia" w:ascii="宋体" w:hAnsi="宋体"/>
                <w:color w:val="auto"/>
                <w:szCs w:val="21"/>
                <w:highlight w:val="none"/>
              </w:rPr>
            </w:pPr>
            <w:r>
              <w:rPr>
                <w:rFonts w:hint="eastAsia" w:cs="宋体"/>
                <w:color w:val="auto"/>
                <w:highlight w:val="none"/>
              </w:rPr>
              <w:t>符合第二章</w:t>
            </w:r>
            <w:r>
              <w:rPr>
                <w:color w:val="auto"/>
                <w:highlight w:val="none"/>
              </w:rPr>
              <w:t>“</w:t>
            </w:r>
            <w:r>
              <w:rPr>
                <w:rFonts w:hint="eastAsia" w:cs="宋体"/>
                <w:color w:val="auto"/>
                <w:highlight w:val="none"/>
              </w:rPr>
              <w:t>投标人须知</w:t>
            </w:r>
            <w:r>
              <w:rPr>
                <w:color w:val="auto"/>
                <w:highlight w:val="none"/>
              </w:rPr>
              <w:t>”</w:t>
            </w:r>
            <w:r>
              <w:rPr>
                <w:rFonts w:hint="eastAsia" w:cs="宋体"/>
                <w:color w:val="auto"/>
                <w:highlight w:val="none"/>
              </w:rPr>
              <w:t>第</w:t>
            </w:r>
            <w:r>
              <w:rPr>
                <w:color w:val="auto"/>
                <w:highlight w:val="none"/>
              </w:rPr>
              <w:t>1.4.1</w:t>
            </w:r>
            <w:r>
              <w:rPr>
                <w:rFonts w:hint="eastAsia" w:cs="宋体"/>
                <w:color w:val="auto"/>
                <w:highlight w:val="none"/>
              </w:rPr>
              <w:t>项规定</w:t>
            </w:r>
          </w:p>
        </w:tc>
      </w:tr>
      <w:tr w14:paraId="3949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32" w:type="dxa"/>
            <w:gridSpan w:val="3"/>
            <w:vMerge w:val="continue"/>
            <w:tcBorders>
              <w:left w:val="single" w:color="auto" w:sz="4" w:space="0"/>
              <w:right w:val="single" w:color="auto" w:sz="4" w:space="0"/>
            </w:tcBorders>
            <w:vAlign w:val="center"/>
          </w:tcPr>
          <w:p w14:paraId="0107332D">
            <w:pPr>
              <w:widowControl/>
              <w:spacing w:line="400" w:lineRule="exact"/>
              <w:jc w:val="left"/>
              <w:rPr>
                <w:rFonts w:ascii="宋体" w:hAnsi="宋体"/>
                <w:color w:val="auto"/>
                <w:szCs w:val="21"/>
                <w:highlight w:val="none"/>
              </w:rPr>
            </w:pPr>
          </w:p>
        </w:tc>
        <w:tc>
          <w:tcPr>
            <w:tcW w:w="678" w:type="dxa"/>
            <w:vMerge w:val="continue"/>
            <w:tcBorders>
              <w:left w:val="single" w:color="auto" w:sz="4" w:space="0"/>
              <w:right w:val="single" w:color="auto" w:sz="4" w:space="0"/>
            </w:tcBorders>
            <w:vAlign w:val="center"/>
          </w:tcPr>
          <w:p w14:paraId="07ED0579">
            <w:pPr>
              <w:widowControl/>
              <w:spacing w:line="400" w:lineRule="exact"/>
              <w:jc w:val="left"/>
              <w:rPr>
                <w:rFonts w:ascii="宋体" w:hAnsi="宋体"/>
                <w:color w:val="auto"/>
                <w:szCs w:val="21"/>
                <w:highlight w:val="none"/>
              </w:rPr>
            </w:pPr>
          </w:p>
        </w:tc>
        <w:tc>
          <w:tcPr>
            <w:tcW w:w="678" w:type="dxa"/>
            <w:vMerge w:val="continue"/>
            <w:tcBorders>
              <w:left w:val="single" w:color="auto" w:sz="4" w:space="0"/>
              <w:right w:val="single" w:color="auto" w:sz="4" w:space="0"/>
            </w:tcBorders>
            <w:vAlign w:val="center"/>
          </w:tcPr>
          <w:p w14:paraId="50147E71">
            <w:pPr>
              <w:widowControl/>
              <w:spacing w:line="400" w:lineRule="exact"/>
              <w:jc w:val="left"/>
              <w:rPr>
                <w:rFonts w:ascii="宋体" w:hAnsi="宋体"/>
                <w:color w:val="auto"/>
                <w:szCs w:val="21"/>
                <w:highlight w:val="none"/>
              </w:rPr>
            </w:pPr>
          </w:p>
        </w:tc>
        <w:tc>
          <w:tcPr>
            <w:tcW w:w="2409" w:type="dxa"/>
            <w:gridSpan w:val="4"/>
            <w:tcBorders>
              <w:top w:val="single" w:color="auto" w:sz="4" w:space="0"/>
              <w:left w:val="single" w:color="auto" w:sz="4" w:space="0"/>
              <w:bottom w:val="single" w:color="auto" w:sz="4" w:space="0"/>
              <w:right w:val="single" w:color="auto" w:sz="4" w:space="0"/>
            </w:tcBorders>
            <w:vAlign w:val="center"/>
          </w:tcPr>
          <w:p w14:paraId="0C5019DE">
            <w:pPr>
              <w:spacing w:line="360" w:lineRule="auto"/>
              <w:rPr>
                <w:rFonts w:hint="eastAsia" w:cs="宋体"/>
                <w:color w:val="auto"/>
                <w:highlight w:val="none"/>
              </w:rPr>
            </w:pPr>
            <w:r>
              <w:rPr>
                <w:rFonts w:hint="eastAsia" w:cs="宋体"/>
                <w:color w:val="auto"/>
                <w:highlight w:val="none"/>
              </w:rPr>
              <w:t>专职安全生产管理人员</w:t>
            </w:r>
          </w:p>
        </w:tc>
        <w:tc>
          <w:tcPr>
            <w:tcW w:w="5057" w:type="dxa"/>
            <w:gridSpan w:val="3"/>
            <w:tcBorders>
              <w:top w:val="single" w:color="auto" w:sz="4" w:space="0"/>
              <w:left w:val="single" w:color="auto" w:sz="4" w:space="0"/>
              <w:bottom w:val="single" w:color="auto" w:sz="4" w:space="0"/>
              <w:right w:val="single" w:color="auto" w:sz="4" w:space="0"/>
            </w:tcBorders>
            <w:vAlign w:val="center"/>
          </w:tcPr>
          <w:p w14:paraId="0E128929">
            <w:pPr>
              <w:spacing w:line="360" w:lineRule="auto"/>
              <w:rPr>
                <w:rFonts w:hint="eastAsia" w:cs="宋体"/>
                <w:color w:val="auto"/>
                <w:highlight w:val="none"/>
              </w:rPr>
            </w:pPr>
            <w:r>
              <w:rPr>
                <w:rFonts w:hint="eastAsia" w:cs="宋体"/>
                <w:color w:val="auto"/>
                <w:highlight w:val="none"/>
              </w:rPr>
              <w:t>符合第二章</w:t>
            </w:r>
            <w:r>
              <w:rPr>
                <w:rFonts w:cs="宋体"/>
                <w:color w:val="auto"/>
                <w:highlight w:val="none"/>
              </w:rPr>
              <w:t>“</w:t>
            </w:r>
            <w:r>
              <w:rPr>
                <w:rFonts w:hint="eastAsia" w:cs="宋体"/>
                <w:color w:val="auto"/>
                <w:highlight w:val="none"/>
              </w:rPr>
              <w:t>投标人须知</w:t>
            </w:r>
            <w:r>
              <w:rPr>
                <w:rFonts w:cs="宋体"/>
                <w:color w:val="auto"/>
                <w:highlight w:val="none"/>
              </w:rPr>
              <w:t>”</w:t>
            </w:r>
            <w:r>
              <w:rPr>
                <w:rFonts w:hint="eastAsia" w:cs="宋体"/>
                <w:color w:val="auto"/>
                <w:highlight w:val="none"/>
              </w:rPr>
              <w:t>第</w:t>
            </w:r>
            <w:r>
              <w:rPr>
                <w:rFonts w:cs="宋体"/>
                <w:color w:val="auto"/>
                <w:highlight w:val="none"/>
              </w:rPr>
              <w:t>1.4.1</w:t>
            </w:r>
            <w:r>
              <w:rPr>
                <w:rFonts w:hint="eastAsia" w:cs="宋体"/>
                <w:color w:val="auto"/>
                <w:highlight w:val="none"/>
              </w:rPr>
              <w:t>项规定，且和开标时身份证验证的专职安全生产管理人员一致</w:t>
            </w:r>
          </w:p>
        </w:tc>
      </w:tr>
      <w:tr w14:paraId="7EEC1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32" w:type="dxa"/>
            <w:gridSpan w:val="3"/>
            <w:vMerge w:val="continue"/>
            <w:tcBorders>
              <w:left w:val="single" w:color="auto" w:sz="4" w:space="0"/>
              <w:bottom w:val="single" w:color="auto" w:sz="4" w:space="0"/>
              <w:right w:val="single" w:color="auto" w:sz="4" w:space="0"/>
            </w:tcBorders>
            <w:vAlign w:val="center"/>
          </w:tcPr>
          <w:p w14:paraId="0E171E91">
            <w:pPr>
              <w:widowControl/>
              <w:spacing w:line="400" w:lineRule="exact"/>
              <w:jc w:val="left"/>
              <w:rPr>
                <w:rFonts w:ascii="宋体" w:hAnsi="宋体"/>
                <w:color w:val="auto"/>
                <w:szCs w:val="21"/>
                <w:highlight w:val="none"/>
              </w:rPr>
            </w:pPr>
          </w:p>
        </w:tc>
        <w:tc>
          <w:tcPr>
            <w:tcW w:w="678" w:type="dxa"/>
            <w:vMerge w:val="continue"/>
            <w:tcBorders>
              <w:left w:val="single" w:color="auto" w:sz="4" w:space="0"/>
              <w:bottom w:val="single" w:color="auto" w:sz="4" w:space="0"/>
              <w:right w:val="single" w:color="auto" w:sz="4" w:space="0"/>
            </w:tcBorders>
            <w:vAlign w:val="center"/>
          </w:tcPr>
          <w:p w14:paraId="54631D2C">
            <w:pPr>
              <w:widowControl/>
              <w:spacing w:line="400" w:lineRule="exact"/>
              <w:jc w:val="left"/>
              <w:rPr>
                <w:rFonts w:ascii="宋体" w:hAnsi="宋体"/>
                <w:color w:val="auto"/>
                <w:szCs w:val="21"/>
                <w:highlight w:val="none"/>
              </w:rPr>
            </w:pPr>
          </w:p>
        </w:tc>
        <w:tc>
          <w:tcPr>
            <w:tcW w:w="678" w:type="dxa"/>
            <w:vMerge w:val="continue"/>
            <w:tcBorders>
              <w:left w:val="single" w:color="auto" w:sz="4" w:space="0"/>
              <w:bottom w:val="single" w:color="auto" w:sz="4" w:space="0"/>
              <w:right w:val="single" w:color="auto" w:sz="4" w:space="0"/>
            </w:tcBorders>
            <w:vAlign w:val="center"/>
          </w:tcPr>
          <w:p w14:paraId="694DB7FB">
            <w:pPr>
              <w:widowControl/>
              <w:spacing w:line="400" w:lineRule="exact"/>
              <w:jc w:val="left"/>
              <w:rPr>
                <w:rFonts w:ascii="宋体" w:hAnsi="宋体"/>
                <w:color w:val="auto"/>
                <w:szCs w:val="21"/>
                <w:highlight w:val="none"/>
              </w:rPr>
            </w:pPr>
          </w:p>
        </w:tc>
        <w:tc>
          <w:tcPr>
            <w:tcW w:w="2409" w:type="dxa"/>
            <w:gridSpan w:val="4"/>
            <w:tcBorders>
              <w:top w:val="single" w:color="auto" w:sz="4" w:space="0"/>
              <w:left w:val="single" w:color="auto" w:sz="4" w:space="0"/>
              <w:bottom w:val="single" w:color="auto" w:sz="4" w:space="0"/>
              <w:right w:val="single" w:color="auto" w:sz="4" w:space="0"/>
            </w:tcBorders>
            <w:vAlign w:val="center"/>
          </w:tcPr>
          <w:p w14:paraId="604D963A">
            <w:pPr>
              <w:spacing w:line="360" w:lineRule="auto"/>
              <w:rPr>
                <w:rFonts w:hint="eastAsia" w:cs="宋体"/>
                <w:color w:val="auto"/>
                <w:highlight w:val="none"/>
              </w:rPr>
            </w:pPr>
            <w:r>
              <w:rPr>
                <w:rFonts w:hint="eastAsia" w:cs="宋体"/>
                <w:color w:val="auto"/>
                <w:highlight w:val="none"/>
              </w:rPr>
              <w:t>其他要求</w:t>
            </w:r>
          </w:p>
        </w:tc>
        <w:tc>
          <w:tcPr>
            <w:tcW w:w="5057" w:type="dxa"/>
            <w:gridSpan w:val="3"/>
            <w:tcBorders>
              <w:top w:val="single" w:color="auto" w:sz="4" w:space="0"/>
              <w:left w:val="single" w:color="auto" w:sz="4" w:space="0"/>
              <w:bottom w:val="single" w:color="auto" w:sz="4" w:space="0"/>
              <w:right w:val="single" w:color="auto" w:sz="4" w:space="0"/>
            </w:tcBorders>
            <w:vAlign w:val="center"/>
          </w:tcPr>
          <w:p w14:paraId="2DA5671D">
            <w:pPr>
              <w:spacing w:line="360" w:lineRule="auto"/>
              <w:rPr>
                <w:rFonts w:hint="eastAsia" w:cs="宋体"/>
                <w:color w:val="auto"/>
                <w:highlight w:val="none"/>
              </w:rPr>
            </w:pPr>
            <w:r>
              <w:rPr>
                <w:rFonts w:hint="eastAsia" w:cs="宋体"/>
                <w:color w:val="auto"/>
                <w:highlight w:val="none"/>
              </w:rPr>
              <w:t>符合第二章</w:t>
            </w:r>
            <w:r>
              <w:rPr>
                <w:color w:val="auto"/>
                <w:highlight w:val="none"/>
              </w:rPr>
              <w:t>“</w:t>
            </w:r>
            <w:r>
              <w:rPr>
                <w:rFonts w:hint="eastAsia" w:cs="宋体"/>
                <w:color w:val="auto"/>
                <w:highlight w:val="none"/>
              </w:rPr>
              <w:t>投标人须知</w:t>
            </w:r>
            <w:r>
              <w:rPr>
                <w:color w:val="auto"/>
                <w:highlight w:val="none"/>
              </w:rPr>
              <w:t>”</w:t>
            </w:r>
            <w:r>
              <w:rPr>
                <w:rFonts w:hint="eastAsia" w:cs="宋体"/>
                <w:color w:val="auto"/>
                <w:highlight w:val="none"/>
              </w:rPr>
              <w:t>第</w:t>
            </w:r>
            <w:r>
              <w:rPr>
                <w:color w:val="auto"/>
                <w:highlight w:val="none"/>
              </w:rPr>
              <w:t>1.4.1</w:t>
            </w:r>
            <w:r>
              <w:rPr>
                <w:rFonts w:hint="eastAsia" w:cs="宋体"/>
                <w:color w:val="auto"/>
                <w:highlight w:val="none"/>
              </w:rPr>
              <w:t>项规定且按规定提交了第二章</w:t>
            </w:r>
            <w:r>
              <w:rPr>
                <w:color w:val="auto"/>
                <w:highlight w:val="none"/>
              </w:rPr>
              <w:t>“</w:t>
            </w:r>
            <w:r>
              <w:rPr>
                <w:rFonts w:hint="eastAsia" w:cs="宋体"/>
                <w:color w:val="auto"/>
                <w:highlight w:val="none"/>
              </w:rPr>
              <w:t>投标人须知前附表</w:t>
            </w:r>
            <w:r>
              <w:rPr>
                <w:color w:val="auto"/>
                <w:highlight w:val="none"/>
              </w:rPr>
              <w:t>”3.1.1</w:t>
            </w:r>
            <w:r>
              <w:rPr>
                <w:rFonts w:hint="eastAsia" w:cs="宋体"/>
                <w:color w:val="auto"/>
                <w:highlight w:val="none"/>
              </w:rPr>
              <w:t>项资格审查部分（</w:t>
            </w:r>
            <w:r>
              <w:rPr>
                <w:color w:val="auto"/>
                <w:highlight w:val="none"/>
                <w:u w:val="single"/>
              </w:rPr>
              <w:t xml:space="preserve"> </w:t>
            </w:r>
            <w:r>
              <w:rPr>
                <w:rFonts w:hint="eastAsia"/>
                <w:color w:val="auto"/>
                <w:highlight w:val="none"/>
                <w:u w:val="single"/>
                <w:lang w:val="en-US" w:eastAsia="zh-CN"/>
              </w:rPr>
              <w:t>1</w:t>
            </w:r>
            <w:r>
              <w:rPr>
                <w:color w:val="auto"/>
                <w:highlight w:val="none"/>
                <w:u w:val="single"/>
              </w:rPr>
              <w:t xml:space="preserve"> </w:t>
            </w:r>
            <w:r>
              <w:rPr>
                <w:rFonts w:hint="eastAsia" w:cs="宋体"/>
                <w:color w:val="auto"/>
                <w:highlight w:val="none"/>
              </w:rPr>
              <w:t>）～（</w:t>
            </w:r>
            <w:r>
              <w:rPr>
                <w:color w:val="auto"/>
                <w:highlight w:val="none"/>
                <w:u w:val="single"/>
              </w:rPr>
              <w:t xml:space="preserve"> </w:t>
            </w:r>
            <w:r>
              <w:rPr>
                <w:rFonts w:hint="eastAsia"/>
                <w:color w:val="auto"/>
                <w:highlight w:val="none"/>
                <w:u w:val="single"/>
                <w:lang w:val="en-US" w:eastAsia="zh-CN"/>
              </w:rPr>
              <w:t>9</w:t>
            </w:r>
            <w:r>
              <w:rPr>
                <w:color w:val="auto"/>
                <w:highlight w:val="none"/>
                <w:u w:val="single"/>
              </w:rPr>
              <w:t xml:space="preserve"> </w:t>
            </w:r>
            <w:r>
              <w:rPr>
                <w:rFonts w:hint="eastAsia" w:cs="宋体"/>
                <w:color w:val="auto"/>
                <w:highlight w:val="none"/>
              </w:rPr>
              <w:t>）项内容的。</w:t>
            </w:r>
          </w:p>
        </w:tc>
      </w:tr>
      <w:tr w14:paraId="10AA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32" w:type="dxa"/>
            <w:gridSpan w:val="3"/>
            <w:tcBorders>
              <w:top w:val="single" w:color="auto" w:sz="4" w:space="0"/>
              <w:left w:val="single" w:color="auto" w:sz="4" w:space="0"/>
              <w:bottom w:val="single" w:color="auto" w:sz="4" w:space="0"/>
              <w:right w:val="single" w:color="auto" w:sz="4" w:space="0"/>
            </w:tcBorders>
            <w:vAlign w:val="center"/>
          </w:tcPr>
          <w:p w14:paraId="56FDF851">
            <w:pPr>
              <w:spacing w:line="400" w:lineRule="exact"/>
              <w:jc w:val="center"/>
              <w:rPr>
                <w:rFonts w:ascii="宋体" w:hAnsi="宋体"/>
                <w:color w:val="auto"/>
                <w:szCs w:val="21"/>
                <w:highlight w:val="none"/>
              </w:rPr>
            </w:pPr>
            <w:r>
              <w:rPr>
                <w:rFonts w:ascii="宋体" w:hAnsi="宋体"/>
                <w:color w:val="auto"/>
                <w:szCs w:val="21"/>
                <w:highlight w:val="none"/>
              </w:rPr>
              <w:t>2.2</w:t>
            </w:r>
          </w:p>
        </w:tc>
        <w:tc>
          <w:tcPr>
            <w:tcW w:w="1356" w:type="dxa"/>
            <w:gridSpan w:val="2"/>
            <w:tcBorders>
              <w:top w:val="single" w:color="auto" w:sz="4" w:space="0"/>
              <w:left w:val="single" w:color="auto" w:sz="4" w:space="0"/>
              <w:bottom w:val="single" w:color="auto" w:sz="4" w:space="0"/>
              <w:right w:val="single" w:color="auto" w:sz="4" w:space="0"/>
            </w:tcBorders>
            <w:vAlign w:val="center"/>
          </w:tcPr>
          <w:p w14:paraId="680F02E5">
            <w:pPr>
              <w:spacing w:line="400" w:lineRule="exact"/>
              <w:jc w:val="center"/>
              <w:rPr>
                <w:rFonts w:ascii="宋体" w:hAnsi="宋体"/>
                <w:color w:val="auto"/>
                <w:szCs w:val="21"/>
                <w:highlight w:val="none"/>
              </w:rPr>
            </w:pPr>
            <w:r>
              <w:rPr>
                <w:rFonts w:hint="eastAsia" w:ascii="宋体" w:hAnsi="宋体"/>
                <w:color w:val="auto"/>
                <w:szCs w:val="21"/>
                <w:highlight w:val="none"/>
              </w:rPr>
              <w:t>详细评审</w:t>
            </w:r>
          </w:p>
        </w:tc>
        <w:tc>
          <w:tcPr>
            <w:tcW w:w="7466" w:type="dxa"/>
            <w:gridSpan w:val="7"/>
            <w:tcBorders>
              <w:top w:val="single" w:color="auto" w:sz="4" w:space="0"/>
              <w:left w:val="single" w:color="auto" w:sz="4" w:space="0"/>
              <w:bottom w:val="single" w:color="auto" w:sz="4" w:space="0"/>
              <w:right w:val="single" w:color="auto" w:sz="4" w:space="0"/>
            </w:tcBorders>
            <w:vAlign w:val="center"/>
          </w:tcPr>
          <w:p w14:paraId="0375463B">
            <w:pPr>
              <w:spacing w:line="360" w:lineRule="auto"/>
              <w:rPr>
                <w:rFonts w:ascii="宋体" w:hAnsi="宋体"/>
                <w:color w:val="auto"/>
                <w:szCs w:val="21"/>
                <w:highlight w:val="none"/>
              </w:rPr>
            </w:pPr>
            <w:r>
              <w:rPr>
                <w:rFonts w:hint="eastAsia" w:cs="宋体"/>
                <w:color w:val="auto"/>
                <w:highlight w:val="none"/>
              </w:rPr>
              <w:t>投标人通过了形式评审和响应性评审后，资格审查合格的，才能进入详细评审程序。</w:t>
            </w:r>
          </w:p>
        </w:tc>
      </w:tr>
      <w:tr w14:paraId="18C05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32" w:type="dxa"/>
            <w:gridSpan w:val="3"/>
            <w:tcBorders>
              <w:top w:val="single" w:color="auto" w:sz="4" w:space="0"/>
              <w:left w:val="single" w:color="auto" w:sz="4" w:space="0"/>
              <w:bottom w:val="single" w:color="auto" w:sz="4" w:space="0"/>
              <w:right w:val="single" w:color="auto" w:sz="4" w:space="0"/>
            </w:tcBorders>
            <w:vAlign w:val="center"/>
          </w:tcPr>
          <w:p w14:paraId="1C33522A">
            <w:pPr>
              <w:spacing w:line="400" w:lineRule="exact"/>
              <w:jc w:val="center"/>
              <w:rPr>
                <w:rFonts w:ascii="宋体" w:hAnsi="宋体"/>
                <w:color w:val="auto"/>
                <w:szCs w:val="21"/>
                <w:highlight w:val="none"/>
              </w:rPr>
            </w:pPr>
            <w:r>
              <w:rPr>
                <w:rFonts w:ascii="宋体" w:hAnsi="宋体"/>
                <w:color w:val="auto"/>
                <w:szCs w:val="21"/>
                <w:highlight w:val="none"/>
              </w:rPr>
              <w:t>2.2.1</w:t>
            </w:r>
          </w:p>
        </w:tc>
        <w:tc>
          <w:tcPr>
            <w:tcW w:w="1356" w:type="dxa"/>
            <w:gridSpan w:val="2"/>
            <w:tcBorders>
              <w:top w:val="single" w:color="auto" w:sz="4" w:space="0"/>
              <w:left w:val="single" w:color="auto" w:sz="4" w:space="0"/>
              <w:bottom w:val="single" w:color="auto" w:sz="4" w:space="0"/>
              <w:right w:val="single" w:color="auto" w:sz="4" w:space="0"/>
            </w:tcBorders>
            <w:vAlign w:val="center"/>
          </w:tcPr>
          <w:p w14:paraId="72AD9307">
            <w:pPr>
              <w:spacing w:line="400" w:lineRule="exact"/>
              <w:jc w:val="center"/>
              <w:rPr>
                <w:rFonts w:ascii="宋体" w:hAnsi="宋体"/>
                <w:color w:val="auto"/>
                <w:szCs w:val="21"/>
                <w:highlight w:val="none"/>
              </w:rPr>
            </w:pPr>
            <w:r>
              <w:rPr>
                <w:rFonts w:hint="eastAsia" w:ascii="宋体" w:hAnsi="宋体"/>
                <w:color w:val="auto"/>
                <w:szCs w:val="21"/>
                <w:highlight w:val="none"/>
              </w:rPr>
              <w:t>分值构成</w:t>
            </w:r>
          </w:p>
        </w:tc>
        <w:tc>
          <w:tcPr>
            <w:tcW w:w="2409" w:type="dxa"/>
            <w:gridSpan w:val="4"/>
            <w:tcBorders>
              <w:top w:val="single" w:color="auto" w:sz="4" w:space="0"/>
              <w:left w:val="single" w:color="auto" w:sz="4" w:space="0"/>
              <w:bottom w:val="single" w:color="auto" w:sz="4" w:space="0"/>
              <w:right w:val="single" w:color="auto" w:sz="4" w:space="0"/>
            </w:tcBorders>
            <w:vAlign w:val="center"/>
          </w:tcPr>
          <w:p w14:paraId="39B7F626">
            <w:pPr>
              <w:spacing w:line="400" w:lineRule="exact"/>
              <w:rPr>
                <w:rFonts w:ascii="宋体" w:hAnsi="宋体"/>
                <w:color w:val="auto"/>
                <w:szCs w:val="21"/>
                <w:highlight w:val="none"/>
              </w:rPr>
            </w:pPr>
            <w:r>
              <w:rPr>
                <w:rFonts w:hint="eastAsia" w:ascii="宋体" w:hAnsi="宋体"/>
                <w:color w:val="auto"/>
                <w:szCs w:val="21"/>
                <w:highlight w:val="none"/>
              </w:rPr>
              <w:t>分值构</w:t>
            </w:r>
            <w:r>
              <w:rPr>
                <w:rFonts w:hint="eastAsia" w:ascii="宋体" w:hAnsi="宋体"/>
                <w:color w:val="auto"/>
                <w:szCs w:val="21"/>
                <w:highlight w:val="none"/>
                <w:lang w:eastAsia="zh-CN"/>
              </w:rPr>
              <w:t>权重</w:t>
            </w:r>
            <w:r>
              <w:rPr>
                <w:rFonts w:hint="eastAsia" w:ascii="宋体" w:hAnsi="宋体"/>
                <w:color w:val="auto"/>
                <w:szCs w:val="21"/>
                <w:highlight w:val="none"/>
              </w:rPr>
              <w:t>成（</w:t>
            </w:r>
            <w:r>
              <w:rPr>
                <w:rFonts w:hint="eastAsia" w:ascii="宋体" w:hAnsi="宋体"/>
                <w:color w:val="auto"/>
                <w:szCs w:val="21"/>
                <w:highlight w:val="none"/>
                <w:lang w:val="en-US" w:eastAsia="zh-CN"/>
              </w:rPr>
              <w:t>100%</w:t>
            </w:r>
            <w:r>
              <w:rPr>
                <w:rFonts w:hint="eastAsia" w:ascii="宋体" w:hAnsi="宋体"/>
                <w:color w:val="auto"/>
                <w:szCs w:val="21"/>
                <w:highlight w:val="none"/>
              </w:rPr>
              <w:t>）</w:t>
            </w:r>
          </w:p>
        </w:tc>
        <w:tc>
          <w:tcPr>
            <w:tcW w:w="5057" w:type="dxa"/>
            <w:gridSpan w:val="3"/>
            <w:tcBorders>
              <w:top w:val="single" w:color="auto" w:sz="4" w:space="0"/>
              <w:left w:val="single" w:color="auto" w:sz="4" w:space="0"/>
              <w:bottom w:val="single" w:color="auto" w:sz="4" w:space="0"/>
              <w:right w:val="single" w:color="auto" w:sz="4" w:space="0"/>
            </w:tcBorders>
            <w:vAlign w:val="top"/>
          </w:tcPr>
          <w:p w14:paraId="518537C3">
            <w:pPr>
              <w:spacing w:line="400" w:lineRule="exact"/>
              <w:rPr>
                <w:rFonts w:hint="eastAsia" w:ascii="宋体" w:hAnsi="宋体" w:eastAsia="宋体"/>
                <w:color w:val="auto"/>
                <w:szCs w:val="21"/>
                <w:highlight w:val="none"/>
                <w:lang w:eastAsia="zh-CN"/>
              </w:rPr>
            </w:pPr>
            <w:r>
              <w:rPr>
                <w:rFonts w:hint="eastAsia" w:ascii="宋体" w:hAnsi="宋体"/>
                <w:color w:val="auto"/>
                <w:szCs w:val="21"/>
                <w:highlight w:val="none"/>
              </w:rPr>
              <w:t>技术标</w:t>
            </w:r>
            <w:r>
              <w:rPr>
                <w:rFonts w:hint="eastAsia" w:ascii="宋体" w:hAnsi="宋体"/>
                <w:color w:val="auto"/>
                <w:szCs w:val="21"/>
                <w:highlight w:val="none"/>
                <w:lang w:eastAsia="zh-CN"/>
              </w:rPr>
              <w:t>分值权重</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45</w:t>
            </w:r>
            <w:r>
              <w:rPr>
                <w:rFonts w:hint="eastAsia" w:ascii="宋体" w:hAnsi="宋体"/>
                <w:color w:val="auto"/>
                <w:szCs w:val="21"/>
                <w:highlight w:val="none"/>
                <w:lang w:val="en-US" w:eastAsia="zh-CN"/>
              </w:rPr>
              <w:t>%</w:t>
            </w:r>
          </w:p>
          <w:p w14:paraId="73ECEBA0">
            <w:pPr>
              <w:spacing w:line="400" w:lineRule="exact"/>
              <w:rPr>
                <w:rFonts w:hint="eastAsia" w:ascii="宋体" w:hAnsi="宋体" w:eastAsia="宋体"/>
                <w:color w:val="auto"/>
                <w:szCs w:val="21"/>
                <w:highlight w:val="none"/>
                <w:lang w:eastAsia="zh-CN"/>
              </w:rPr>
            </w:pPr>
            <w:r>
              <w:rPr>
                <w:rFonts w:hint="eastAsia" w:ascii="宋体" w:hAnsi="宋体"/>
                <w:color w:val="auto"/>
                <w:szCs w:val="21"/>
                <w:highlight w:val="none"/>
              </w:rPr>
              <w:t>商务标</w:t>
            </w:r>
            <w:r>
              <w:rPr>
                <w:rFonts w:hint="eastAsia" w:ascii="宋体" w:hAnsi="宋体"/>
                <w:color w:val="auto"/>
                <w:szCs w:val="21"/>
                <w:highlight w:val="none"/>
                <w:lang w:eastAsia="zh-CN"/>
              </w:rPr>
              <w:t>分值权重</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55</w:t>
            </w:r>
            <w:r>
              <w:rPr>
                <w:rFonts w:hint="eastAsia" w:ascii="宋体" w:hAnsi="宋体"/>
                <w:color w:val="auto"/>
                <w:szCs w:val="21"/>
                <w:highlight w:val="none"/>
                <w:lang w:val="en-US" w:eastAsia="zh-CN"/>
              </w:rPr>
              <w:t>%</w:t>
            </w:r>
          </w:p>
        </w:tc>
      </w:tr>
      <w:tr w14:paraId="5D8C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32" w:type="dxa"/>
            <w:gridSpan w:val="3"/>
            <w:vMerge w:val="restart"/>
            <w:tcBorders>
              <w:top w:val="single" w:color="auto" w:sz="4" w:space="0"/>
              <w:left w:val="single" w:color="auto" w:sz="4" w:space="0"/>
              <w:bottom w:val="single" w:color="auto" w:sz="4" w:space="0"/>
              <w:right w:val="single" w:color="auto" w:sz="4" w:space="0"/>
            </w:tcBorders>
            <w:vAlign w:val="center"/>
          </w:tcPr>
          <w:p w14:paraId="4708A244">
            <w:pPr>
              <w:spacing w:line="400" w:lineRule="exact"/>
              <w:jc w:val="center"/>
              <w:rPr>
                <w:rFonts w:ascii="宋体" w:hAnsi="宋体"/>
                <w:color w:val="auto"/>
                <w:szCs w:val="21"/>
                <w:highlight w:val="none"/>
              </w:rPr>
            </w:pPr>
            <w:r>
              <w:rPr>
                <w:rFonts w:ascii="宋体" w:hAnsi="宋体"/>
                <w:color w:val="auto"/>
                <w:szCs w:val="21"/>
                <w:highlight w:val="none"/>
              </w:rPr>
              <w:t>2.2.2</w:t>
            </w: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w:t>
            </w:r>
          </w:p>
        </w:tc>
        <w:tc>
          <w:tcPr>
            <w:tcW w:w="1356" w:type="dxa"/>
            <w:gridSpan w:val="2"/>
            <w:vMerge w:val="restart"/>
            <w:tcBorders>
              <w:top w:val="single" w:color="auto" w:sz="4" w:space="0"/>
              <w:left w:val="single" w:color="auto" w:sz="4" w:space="0"/>
              <w:bottom w:val="single" w:color="auto" w:sz="4" w:space="0"/>
              <w:right w:val="single" w:color="auto" w:sz="4" w:space="0"/>
            </w:tcBorders>
            <w:vAlign w:val="center"/>
          </w:tcPr>
          <w:p w14:paraId="56F0D47E">
            <w:pPr>
              <w:spacing w:line="400" w:lineRule="exact"/>
              <w:jc w:val="center"/>
              <w:rPr>
                <w:rFonts w:ascii="宋体" w:hAnsi="宋体"/>
                <w:color w:val="auto"/>
                <w:szCs w:val="21"/>
                <w:highlight w:val="none"/>
              </w:rPr>
            </w:pPr>
            <w:r>
              <w:rPr>
                <w:rFonts w:hint="eastAsia" w:ascii="宋体" w:hAnsi="宋体"/>
                <w:color w:val="auto"/>
                <w:szCs w:val="21"/>
                <w:highlight w:val="none"/>
              </w:rPr>
              <w:t>技术标</w:t>
            </w:r>
          </w:p>
          <w:p w14:paraId="5F96C558">
            <w:pPr>
              <w:spacing w:line="400" w:lineRule="exact"/>
              <w:jc w:val="center"/>
              <w:rPr>
                <w:rFonts w:ascii="宋体" w:hAnsi="宋体"/>
                <w:color w:val="auto"/>
                <w:szCs w:val="21"/>
                <w:highlight w:val="none"/>
              </w:rPr>
            </w:pPr>
            <w:r>
              <w:rPr>
                <w:rFonts w:hint="eastAsia" w:ascii="宋体" w:hAnsi="宋体"/>
                <w:color w:val="auto"/>
                <w:szCs w:val="21"/>
                <w:highlight w:val="none"/>
              </w:rPr>
              <w:t>评分标准</w:t>
            </w:r>
          </w:p>
          <w:p w14:paraId="7E82B1B5">
            <w:pPr>
              <w:spacing w:line="400" w:lineRule="exact"/>
              <w:jc w:val="center"/>
              <w:rPr>
                <w:rFonts w:ascii="宋体" w:hAnsi="宋体"/>
                <w:color w:val="auto"/>
                <w:szCs w:val="21"/>
                <w:highlight w:val="none"/>
              </w:rPr>
            </w:pPr>
            <w:r>
              <w:rPr>
                <w:rFonts w:hint="eastAsia" w:ascii="宋体" w:hAnsi="宋体"/>
                <w:color w:val="auto"/>
                <w:szCs w:val="21"/>
                <w:highlight w:val="none"/>
              </w:rPr>
              <w:t>（满分</w:t>
            </w:r>
            <w:r>
              <w:rPr>
                <w:rFonts w:hint="eastAsia" w:ascii="宋体" w:hAnsi="宋体"/>
                <w:color w:val="auto"/>
                <w:szCs w:val="21"/>
                <w:highlight w:val="none"/>
                <w:lang w:eastAsia="zh-CN"/>
              </w:rPr>
              <w:t>分值权重</w:t>
            </w:r>
            <w:r>
              <w:rPr>
                <w:rFonts w:hint="eastAsia" w:ascii="宋体" w:hAnsi="宋体"/>
                <w:color w:val="auto"/>
                <w:szCs w:val="21"/>
                <w:highlight w:val="none"/>
                <w:lang w:val="en-US" w:eastAsia="zh-CN"/>
              </w:rPr>
              <w:t>45%</w:t>
            </w:r>
            <w:r>
              <w:rPr>
                <w:rFonts w:hint="eastAsia" w:ascii="宋体" w:hAnsi="宋体"/>
                <w:color w:val="auto"/>
                <w:szCs w:val="21"/>
                <w:highlight w:val="none"/>
              </w:rPr>
              <w:t>）</w:t>
            </w:r>
          </w:p>
        </w:tc>
        <w:tc>
          <w:tcPr>
            <w:tcW w:w="7466" w:type="dxa"/>
            <w:gridSpan w:val="7"/>
            <w:tcBorders>
              <w:top w:val="single" w:color="auto" w:sz="4" w:space="0"/>
              <w:left w:val="single" w:color="auto" w:sz="4" w:space="0"/>
              <w:bottom w:val="single" w:color="auto" w:sz="4" w:space="0"/>
              <w:right w:val="single" w:color="auto" w:sz="4" w:space="0"/>
            </w:tcBorders>
            <w:vAlign w:val="top"/>
          </w:tcPr>
          <w:p w14:paraId="404FACCB">
            <w:pPr>
              <w:spacing w:line="400" w:lineRule="exact"/>
              <w:rPr>
                <w:rFonts w:ascii="宋体" w:hAnsi="宋体"/>
                <w:color w:val="auto"/>
                <w:szCs w:val="21"/>
                <w:highlight w:val="none"/>
              </w:rPr>
            </w:pPr>
            <w:r>
              <w:rPr>
                <w:rFonts w:hint="eastAsia" w:ascii="宋体" w:hAnsi="宋体"/>
                <w:color w:val="auto"/>
                <w:szCs w:val="21"/>
                <w:highlight w:val="none"/>
              </w:rPr>
              <w:t>合格标准：</w:t>
            </w:r>
          </w:p>
          <w:p w14:paraId="5085C7D2">
            <w:pPr>
              <w:spacing w:line="400" w:lineRule="exact"/>
              <w:rPr>
                <w:rFonts w:ascii="宋体" w:hAnsi="宋体"/>
                <w:color w:val="auto"/>
                <w:szCs w:val="21"/>
                <w:highlight w:val="none"/>
              </w:rPr>
            </w:pPr>
            <w:r>
              <w:rPr>
                <w:rFonts w:hint="eastAsia" w:ascii="宋体" w:hAnsi="宋体"/>
                <w:color w:val="auto"/>
                <w:szCs w:val="21"/>
                <w:highlight w:val="none"/>
              </w:rPr>
              <w:t>技术标得分</w:t>
            </w:r>
            <w:r>
              <w:rPr>
                <w:rFonts w:ascii="宋体" w:hAnsi="宋体"/>
                <w:color w:val="auto"/>
                <w:szCs w:val="21"/>
                <w:highlight w:val="none"/>
              </w:rPr>
              <w:t>=</w:t>
            </w:r>
            <w:r>
              <w:rPr>
                <w:rFonts w:hint="eastAsia" w:ascii="宋体" w:hAnsi="宋体"/>
                <w:color w:val="auto"/>
                <w:szCs w:val="21"/>
                <w:highlight w:val="none"/>
              </w:rPr>
              <w:t>（项目管理机构得分</w:t>
            </w:r>
            <w:r>
              <w:rPr>
                <w:rFonts w:ascii="宋体" w:hAnsi="宋体"/>
                <w:color w:val="auto"/>
                <w:szCs w:val="21"/>
                <w:highlight w:val="none"/>
              </w:rPr>
              <w:t>+</w:t>
            </w:r>
            <w:r>
              <w:rPr>
                <w:rFonts w:hint="eastAsia" w:ascii="宋体" w:hAnsi="宋体"/>
                <w:color w:val="auto"/>
                <w:szCs w:val="21"/>
                <w:highlight w:val="none"/>
              </w:rPr>
              <w:t>施工组织设计得分）</w:t>
            </w:r>
            <w:r>
              <w:rPr>
                <w:rFonts w:ascii="宋体" w:hAnsi="宋体"/>
                <w:color w:val="auto"/>
                <w:szCs w:val="21"/>
                <w:highlight w:val="none"/>
              </w:rPr>
              <w:t>×</w:t>
            </w:r>
            <w:r>
              <w:rPr>
                <w:rFonts w:hint="eastAsia" w:ascii="宋体" w:hAnsi="宋体"/>
                <w:color w:val="auto"/>
                <w:szCs w:val="21"/>
                <w:highlight w:val="none"/>
              </w:rPr>
              <w:t>45</w:t>
            </w:r>
            <w:r>
              <w:rPr>
                <w:rFonts w:ascii="宋体" w:hAnsi="宋体"/>
                <w:color w:val="auto"/>
                <w:szCs w:val="21"/>
                <w:highlight w:val="none"/>
              </w:rPr>
              <w:t>%</w:t>
            </w:r>
          </w:p>
          <w:p w14:paraId="64083B2D">
            <w:pPr>
              <w:spacing w:line="400" w:lineRule="exact"/>
              <w:rPr>
                <w:rFonts w:ascii="宋体" w:hAnsi="宋体"/>
                <w:color w:val="auto"/>
                <w:szCs w:val="21"/>
                <w:highlight w:val="none"/>
              </w:rPr>
            </w:pPr>
            <w:r>
              <w:rPr>
                <w:rFonts w:hint="eastAsia" w:ascii="宋体" w:hAnsi="宋体" w:cs="宋体"/>
                <w:color w:val="auto"/>
                <w:szCs w:val="21"/>
                <w:highlight w:val="none"/>
              </w:rPr>
              <w:t>技术标得分低于</w:t>
            </w:r>
            <w:r>
              <w:rPr>
                <w:rFonts w:hint="eastAsia" w:ascii="宋体" w:hAnsi="宋体"/>
                <w:color w:val="auto"/>
                <w:szCs w:val="21"/>
                <w:highlight w:val="none"/>
              </w:rPr>
              <w:t>技术标满分的60%（即27分）的</w:t>
            </w:r>
            <w:r>
              <w:rPr>
                <w:rFonts w:hint="eastAsia" w:ascii="宋体" w:hAnsi="宋体" w:cs="宋体"/>
                <w:color w:val="auto"/>
                <w:szCs w:val="21"/>
                <w:highlight w:val="none"/>
              </w:rPr>
              <w:t>，技术标评审不合格。</w:t>
            </w:r>
          </w:p>
        </w:tc>
      </w:tr>
      <w:tr w14:paraId="5071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32" w:type="dxa"/>
            <w:gridSpan w:val="3"/>
            <w:vMerge w:val="continue"/>
            <w:tcBorders>
              <w:top w:val="single" w:color="auto" w:sz="4" w:space="0"/>
              <w:left w:val="single" w:color="auto" w:sz="4" w:space="0"/>
              <w:bottom w:val="single" w:color="auto" w:sz="4" w:space="0"/>
              <w:right w:val="single" w:color="auto" w:sz="4" w:space="0"/>
            </w:tcBorders>
            <w:vAlign w:val="center"/>
          </w:tcPr>
          <w:p w14:paraId="3F9EA61B">
            <w:pPr>
              <w:widowControl/>
              <w:spacing w:line="400" w:lineRule="exact"/>
              <w:jc w:val="left"/>
              <w:rPr>
                <w:rFonts w:ascii="宋体" w:hAnsi="宋体"/>
                <w:color w:val="auto"/>
                <w:szCs w:val="21"/>
                <w:highlight w:val="none"/>
              </w:rPr>
            </w:pPr>
          </w:p>
        </w:tc>
        <w:tc>
          <w:tcPr>
            <w:tcW w:w="1356" w:type="dxa"/>
            <w:gridSpan w:val="2"/>
            <w:vMerge w:val="continue"/>
            <w:tcBorders>
              <w:top w:val="single" w:color="auto" w:sz="4" w:space="0"/>
              <w:left w:val="single" w:color="auto" w:sz="4" w:space="0"/>
              <w:bottom w:val="single" w:color="auto" w:sz="4" w:space="0"/>
              <w:right w:val="single" w:color="auto" w:sz="4" w:space="0"/>
            </w:tcBorders>
            <w:vAlign w:val="center"/>
          </w:tcPr>
          <w:p w14:paraId="69CB4390">
            <w:pPr>
              <w:widowControl/>
              <w:spacing w:line="400" w:lineRule="exact"/>
              <w:jc w:val="left"/>
              <w:rPr>
                <w:rFonts w:ascii="宋体" w:hAnsi="宋体"/>
                <w:color w:val="auto"/>
                <w:szCs w:val="21"/>
                <w:highlight w:val="none"/>
              </w:rPr>
            </w:pPr>
          </w:p>
        </w:tc>
        <w:tc>
          <w:tcPr>
            <w:tcW w:w="936" w:type="dxa"/>
            <w:gridSpan w:val="2"/>
            <w:vMerge w:val="restart"/>
            <w:tcBorders>
              <w:top w:val="single" w:color="auto" w:sz="4" w:space="0"/>
              <w:left w:val="single" w:color="auto" w:sz="4" w:space="0"/>
              <w:right w:val="single" w:color="auto" w:sz="4" w:space="0"/>
            </w:tcBorders>
            <w:vAlign w:val="center"/>
          </w:tcPr>
          <w:p w14:paraId="614F9607">
            <w:pPr>
              <w:spacing w:line="400" w:lineRule="exact"/>
              <w:jc w:val="center"/>
              <w:rPr>
                <w:rFonts w:ascii="宋体" w:hAnsi="宋体"/>
                <w:color w:val="auto"/>
                <w:szCs w:val="21"/>
                <w:highlight w:val="none"/>
              </w:rPr>
            </w:pPr>
            <w:r>
              <w:rPr>
                <w:rFonts w:hint="eastAsia" w:ascii="宋体" w:hAnsi="宋体"/>
                <w:color w:val="auto"/>
                <w:szCs w:val="21"/>
                <w:highlight w:val="none"/>
              </w:rPr>
              <w:t>项目管理机构</w:t>
            </w:r>
            <w:r>
              <w:rPr>
                <w:rFonts w:hint="eastAsia" w:cs="宋体"/>
                <w:color w:val="auto"/>
                <w:highlight w:val="none"/>
              </w:rPr>
              <w:t>（</w:t>
            </w:r>
            <w:r>
              <w:rPr>
                <w:rFonts w:cs="宋体"/>
                <w:color w:val="auto"/>
                <w:highlight w:val="none"/>
              </w:rPr>
              <w:t>明标）</w:t>
            </w:r>
            <w:r>
              <w:rPr>
                <w:rFonts w:hint="eastAsia" w:cs="宋体"/>
                <w:color w:val="auto"/>
                <w:highlight w:val="none"/>
              </w:rPr>
              <w:t>（</w:t>
            </w:r>
            <w:r>
              <w:rPr>
                <w:color w:val="auto"/>
                <w:highlight w:val="none"/>
              </w:rPr>
              <w:t>20</w:t>
            </w:r>
            <w:r>
              <w:rPr>
                <w:rFonts w:hint="eastAsia" w:cs="宋体"/>
                <w:color w:val="auto"/>
                <w:highlight w:val="none"/>
              </w:rPr>
              <w:t>分）</w:t>
            </w:r>
          </w:p>
        </w:tc>
        <w:tc>
          <w:tcPr>
            <w:tcW w:w="1473" w:type="dxa"/>
            <w:gridSpan w:val="2"/>
            <w:tcBorders>
              <w:top w:val="single" w:color="auto" w:sz="4" w:space="0"/>
              <w:left w:val="single" w:color="auto" w:sz="4" w:space="0"/>
              <w:bottom w:val="single" w:color="auto" w:sz="4" w:space="0"/>
              <w:right w:val="single" w:color="auto" w:sz="4" w:space="0"/>
            </w:tcBorders>
            <w:vAlign w:val="center"/>
          </w:tcPr>
          <w:p w14:paraId="37E193CC">
            <w:pPr>
              <w:spacing w:line="400" w:lineRule="exact"/>
              <w:jc w:val="center"/>
              <w:rPr>
                <w:color w:val="auto"/>
                <w:highlight w:val="none"/>
              </w:rPr>
            </w:pPr>
            <w:r>
              <w:rPr>
                <w:rFonts w:hint="eastAsia"/>
                <w:color w:val="auto"/>
                <w:highlight w:val="none"/>
              </w:rPr>
              <w:t>项目经理任职资格与工作经历等（10分）</w:t>
            </w:r>
          </w:p>
        </w:tc>
        <w:tc>
          <w:tcPr>
            <w:tcW w:w="5057" w:type="dxa"/>
            <w:gridSpan w:val="3"/>
            <w:tcBorders>
              <w:top w:val="single" w:color="auto" w:sz="4" w:space="0"/>
              <w:left w:val="single" w:color="auto" w:sz="4" w:space="0"/>
              <w:bottom w:val="single" w:color="auto" w:sz="4" w:space="0"/>
              <w:right w:val="single" w:color="auto" w:sz="4" w:space="0"/>
            </w:tcBorders>
            <w:vAlign w:val="center"/>
          </w:tcPr>
          <w:p w14:paraId="15010254">
            <w:pPr>
              <w:widowControl/>
              <w:spacing w:line="400" w:lineRule="exact"/>
              <w:rPr>
                <w:rFonts w:hint="eastAsia"/>
                <w:color w:val="auto"/>
                <w:highlight w:val="none"/>
              </w:rPr>
            </w:pPr>
            <w:r>
              <w:rPr>
                <w:color w:val="auto"/>
                <w:highlight w:val="none"/>
              </w:rPr>
              <w:t>（</w:t>
            </w:r>
            <w:r>
              <w:rPr>
                <w:rFonts w:hint="eastAsia"/>
                <w:color w:val="auto"/>
                <w:highlight w:val="none"/>
              </w:rPr>
              <w:t>1</w:t>
            </w:r>
            <w:r>
              <w:rPr>
                <w:color w:val="auto"/>
                <w:highlight w:val="none"/>
              </w:rPr>
              <w:t>）</w:t>
            </w:r>
            <w:r>
              <w:rPr>
                <w:rFonts w:hint="eastAsia"/>
                <w:color w:val="auto"/>
                <w:highlight w:val="none"/>
              </w:rPr>
              <w:t>具有</w:t>
            </w:r>
            <w:r>
              <w:rPr>
                <w:rFonts w:hint="eastAsia" w:cs="宋体"/>
                <w:color w:val="auto"/>
                <w:szCs w:val="21"/>
                <w:highlight w:val="none"/>
                <w:u w:val="single"/>
                <w:lang w:val="zh-CN"/>
              </w:rPr>
              <w:t>建筑工程专业或市政公用工程专业</w:t>
            </w:r>
            <w:r>
              <w:rPr>
                <w:rFonts w:cs="宋体"/>
                <w:color w:val="auto"/>
                <w:szCs w:val="21"/>
                <w:highlight w:val="none"/>
                <w:u w:val="single"/>
                <w:lang w:val="zh-CN"/>
              </w:rPr>
              <w:t>二级(含)以上</w:t>
            </w:r>
            <w:r>
              <w:rPr>
                <w:rFonts w:cs="宋体"/>
                <w:color w:val="auto"/>
                <w:szCs w:val="21"/>
                <w:highlight w:val="none"/>
                <w:lang w:val="zh-CN"/>
              </w:rPr>
              <w:t>注册建造师执业资格</w:t>
            </w:r>
            <w:r>
              <w:rPr>
                <w:rFonts w:hint="eastAsia" w:cs="宋体"/>
                <w:color w:val="auto"/>
                <w:szCs w:val="21"/>
                <w:highlight w:val="none"/>
                <w:lang w:val="zh-CN"/>
              </w:rPr>
              <w:t>及</w:t>
            </w:r>
            <w:r>
              <w:rPr>
                <w:rFonts w:cs="宋体"/>
                <w:color w:val="auto"/>
                <w:szCs w:val="21"/>
                <w:highlight w:val="none"/>
                <w:lang w:val="zh-CN"/>
              </w:rPr>
              <w:t>有效的安全生产考核合格证书 (B类)</w:t>
            </w:r>
            <w:r>
              <w:rPr>
                <w:rFonts w:hint="eastAsia" w:cs="宋体"/>
                <w:color w:val="auto"/>
                <w:szCs w:val="21"/>
                <w:highlight w:val="none"/>
                <w:lang w:val="zh-CN"/>
              </w:rPr>
              <w:t>的得</w:t>
            </w:r>
            <w:r>
              <w:rPr>
                <w:rFonts w:hint="eastAsia" w:cs="宋体"/>
                <w:color w:val="auto"/>
                <w:szCs w:val="21"/>
                <w:highlight w:val="none"/>
              </w:rPr>
              <w:t>5分。</w:t>
            </w:r>
          </w:p>
          <w:p w14:paraId="5BE6B210">
            <w:pPr>
              <w:widowControl/>
              <w:spacing w:line="400" w:lineRule="exact"/>
              <w:rPr>
                <w:color w:val="auto"/>
                <w:highlight w:val="none"/>
              </w:rPr>
            </w:pPr>
            <w:r>
              <w:rPr>
                <w:rFonts w:hint="eastAsia"/>
                <w:color w:val="auto"/>
                <w:highlight w:val="none"/>
              </w:rPr>
              <w:t>（2）具有建筑工程或市政公用工程类中级工程师及以上职称的得5分。</w:t>
            </w:r>
          </w:p>
        </w:tc>
      </w:tr>
      <w:tr w14:paraId="764B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32" w:type="dxa"/>
            <w:gridSpan w:val="3"/>
            <w:vMerge w:val="continue"/>
            <w:tcBorders>
              <w:top w:val="single" w:color="auto" w:sz="4" w:space="0"/>
              <w:left w:val="single" w:color="auto" w:sz="4" w:space="0"/>
              <w:bottom w:val="single" w:color="auto" w:sz="4" w:space="0"/>
              <w:right w:val="single" w:color="auto" w:sz="4" w:space="0"/>
            </w:tcBorders>
            <w:vAlign w:val="center"/>
          </w:tcPr>
          <w:p w14:paraId="16392084">
            <w:pPr>
              <w:widowControl/>
              <w:spacing w:line="400" w:lineRule="exact"/>
              <w:jc w:val="left"/>
              <w:rPr>
                <w:rFonts w:ascii="宋体" w:hAnsi="宋体"/>
                <w:color w:val="auto"/>
                <w:szCs w:val="21"/>
                <w:highlight w:val="none"/>
              </w:rPr>
            </w:pPr>
          </w:p>
        </w:tc>
        <w:tc>
          <w:tcPr>
            <w:tcW w:w="1356" w:type="dxa"/>
            <w:gridSpan w:val="2"/>
            <w:vMerge w:val="continue"/>
            <w:tcBorders>
              <w:top w:val="single" w:color="auto" w:sz="4" w:space="0"/>
              <w:left w:val="single" w:color="auto" w:sz="4" w:space="0"/>
              <w:bottom w:val="single" w:color="auto" w:sz="4" w:space="0"/>
              <w:right w:val="single" w:color="auto" w:sz="4" w:space="0"/>
            </w:tcBorders>
            <w:vAlign w:val="center"/>
          </w:tcPr>
          <w:p w14:paraId="6273191E">
            <w:pPr>
              <w:widowControl/>
              <w:spacing w:line="400" w:lineRule="exact"/>
              <w:jc w:val="left"/>
              <w:rPr>
                <w:rFonts w:ascii="宋体" w:hAnsi="宋体"/>
                <w:color w:val="auto"/>
                <w:szCs w:val="21"/>
                <w:highlight w:val="none"/>
              </w:rPr>
            </w:pPr>
          </w:p>
        </w:tc>
        <w:tc>
          <w:tcPr>
            <w:tcW w:w="936" w:type="dxa"/>
            <w:gridSpan w:val="2"/>
            <w:vMerge w:val="continue"/>
            <w:tcBorders>
              <w:left w:val="single" w:color="auto" w:sz="4" w:space="0"/>
              <w:right w:val="single" w:color="auto" w:sz="4" w:space="0"/>
            </w:tcBorders>
            <w:vAlign w:val="center"/>
          </w:tcPr>
          <w:p w14:paraId="69BDE2FD">
            <w:pPr>
              <w:spacing w:line="400" w:lineRule="exact"/>
              <w:jc w:val="center"/>
              <w:rPr>
                <w:rFonts w:ascii="宋体" w:hAnsi="宋体"/>
                <w:color w:val="auto"/>
                <w:szCs w:val="21"/>
                <w:highlight w:val="none"/>
              </w:rPr>
            </w:pPr>
          </w:p>
        </w:tc>
        <w:tc>
          <w:tcPr>
            <w:tcW w:w="1473" w:type="dxa"/>
            <w:gridSpan w:val="2"/>
            <w:tcBorders>
              <w:top w:val="single" w:color="auto" w:sz="4" w:space="0"/>
              <w:left w:val="single" w:color="auto" w:sz="4" w:space="0"/>
              <w:bottom w:val="single" w:color="auto" w:sz="4" w:space="0"/>
              <w:right w:val="single" w:color="auto" w:sz="4" w:space="0"/>
            </w:tcBorders>
            <w:vAlign w:val="center"/>
          </w:tcPr>
          <w:p w14:paraId="112CC677">
            <w:pPr>
              <w:spacing w:line="400" w:lineRule="exact"/>
              <w:jc w:val="center"/>
              <w:rPr>
                <w:color w:val="auto"/>
                <w:highlight w:val="none"/>
              </w:rPr>
            </w:pPr>
            <w:r>
              <w:rPr>
                <w:color w:val="auto"/>
                <w:highlight w:val="none"/>
              </w:rPr>
              <w:t>技术负责人情况（满分</w:t>
            </w:r>
            <w:r>
              <w:rPr>
                <w:rFonts w:hint="eastAsia"/>
                <w:color w:val="auto"/>
                <w:highlight w:val="none"/>
              </w:rPr>
              <w:t>5</w:t>
            </w:r>
            <w:r>
              <w:rPr>
                <w:color w:val="auto"/>
                <w:highlight w:val="none"/>
              </w:rPr>
              <w:t>分）</w:t>
            </w:r>
          </w:p>
        </w:tc>
        <w:tc>
          <w:tcPr>
            <w:tcW w:w="5057" w:type="dxa"/>
            <w:gridSpan w:val="3"/>
            <w:tcBorders>
              <w:top w:val="single" w:color="auto" w:sz="4" w:space="0"/>
              <w:left w:val="single" w:color="auto" w:sz="4" w:space="0"/>
              <w:bottom w:val="single" w:color="auto" w:sz="4" w:space="0"/>
              <w:right w:val="single" w:color="auto" w:sz="4" w:space="0"/>
            </w:tcBorders>
            <w:vAlign w:val="center"/>
          </w:tcPr>
          <w:p w14:paraId="53FE0C5A">
            <w:pPr>
              <w:widowControl/>
              <w:spacing w:line="400" w:lineRule="exact"/>
              <w:jc w:val="left"/>
              <w:rPr>
                <w:color w:val="auto"/>
                <w:highlight w:val="none"/>
              </w:rPr>
            </w:pPr>
            <w:r>
              <w:rPr>
                <w:rFonts w:hint="eastAsia"/>
                <w:color w:val="auto"/>
                <w:highlight w:val="none"/>
              </w:rPr>
              <w:t>具有建筑工程或市政公用工程类</w:t>
            </w:r>
            <w:r>
              <w:rPr>
                <w:rFonts w:hint="eastAsia"/>
                <w:color w:val="auto"/>
                <w:highlight w:val="none"/>
                <w:lang w:eastAsia="zh-CN"/>
              </w:rPr>
              <w:t>相关专业</w:t>
            </w:r>
            <w:r>
              <w:rPr>
                <w:rFonts w:hint="eastAsia"/>
                <w:color w:val="auto"/>
                <w:highlight w:val="none"/>
              </w:rPr>
              <w:t>中级工程师及以上职称的得5分。</w:t>
            </w:r>
          </w:p>
        </w:tc>
      </w:tr>
      <w:tr w14:paraId="5297A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32" w:type="dxa"/>
            <w:gridSpan w:val="3"/>
            <w:vMerge w:val="continue"/>
            <w:tcBorders>
              <w:top w:val="single" w:color="auto" w:sz="4" w:space="0"/>
              <w:left w:val="single" w:color="auto" w:sz="4" w:space="0"/>
              <w:bottom w:val="single" w:color="auto" w:sz="4" w:space="0"/>
              <w:right w:val="single" w:color="auto" w:sz="4" w:space="0"/>
            </w:tcBorders>
            <w:vAlign w:val="center"/>
          </w:tcPr>
          <w:p w14:paraId="3F029E66">
            <w:pPr>
              <w:widowControl/>
              <w:spacing w:line="400" w:lineRule="exact"/>
              <w:jc w:val="left"/>
              <w:rPr>
                <w:rFonts w:ascii="宋体" w:hAnsi="宋体"/>
                <w:color w:val="auto"/>
                <w:szCs w:val="21"/>
                <w:highlight w:val="none"/>
              </w:rPr>
            </w:pPr>
          </w:p>
        </w:tc>
        <w:tc>
          <w:tcPr>
            <w:tcW w:w="1356" w:type="dxa"/>
            <w:gridSpan w:val="2"/>
            <w:vMerge w:val="continue"/>
            <w:tcBorders>
              <w:top w:val="single" w:color="auto" w:sz="4" w:space="0"/>
              <w:left w:val="single" w:color="auto" w:sz="4" w:space="0"/>
              <w:bottom w:val="single" w:color="auto" w:sz="4" w:space="0"/>
              <w:right w:val="single" w:color="auto" w:sz="4" w:space="0"/>
            </w:tcBorders>
            <w:vAlign w:val="center"/>
          </w:tcPr>
          <w:p w14:paraId="61045E2C">
            <w:pPr>
              <w:widowControl/>
              <w:spacing w:line="400" w:lineRule="exact"/>
              <w:jc w:val="left"/>
              <w:rPr>
                <w:rFonts w:ascii="宋体" w:hAnsi="宋体"/>
                <w:color w:val="auto"/>
                <w:szCs w:val="21"/>
                <w:highlight w:val="none"/>
              </w:rPr>
            </w:pPr>
          </w:p>
        </w:tc>
        <w:tc>
          <w:tcPr>
            <w:tcW w:w="936" w:type="dxa"/>
            <w:gridSpan w:val="2"/>
            <w:vMerge w:val="continue"/>
            <w:tcBorders>
              <w:left w:val="single" w:color="auto" w:sz="4" w:space="0"/>
              <w:right w:val="single" w:color="auto" w:sz="4" w:space="0"/>
            </w:tcBorders>
            <w:vAlign w:val="center"/>
          </w:tcPr>
          <w:p w14:paraId="7FED1844">
            <w:pPr>
              <w:widowControl/>
              <w:spacing w:line="400" w:lineRule="exact"/>
              <w:jc w:val="left"/>
              <w:rPr>
                <w:rFonts w:ascii="宋体" w:hAnsi="宋体"/>
                <w:color w:val="auto"/>
                <w:szCs w:val="21"/>
                <w:highlight w:val="none"/>
              </w:rPr>
            </w:pPr>
          </w:p>
        </w:tc>
        <w:tc>
          <w:tcPr>
            <w:tcW w:w="1709" w:type="dxa"/>
            <w:gridSpan w:val="3"/>
            <w:tcBorders>
              <w:top w:val="single" w:color="auto" w:sz="4" w:space="0"/>
              <w:left w:val="single" w:color="auto" w:sz="4" w:space="0"/>
              <w:bottom w:val="single" w:color="auto" w:sz="4" w:space="0"/>
              <w:right w:val="single" w:color="auto" w:sz="4" w:space="0"/>
            </w:tcBorders>
            <w:vAlign w:val="center"/>
          </w:tcPr>
          <w:p w14:paraId="46B0B136">
            <w:pPr>
              <w:spacing w:line="400" w:lineRule="exact"/>
              <w:jc w:val="center"/>
              <w:rPr>
                <w:rFonts w:ascii="宋体" w:hAnsi="宋体"/>
                <w:color w:val="auto"/>
                <w:szCs w:val="21"/>
                <w:highlight w:val="none"/>
              </w:rPr>
            </w:pPr>
            <w:r>
              <w:rPr>
                <w:rFonts w:hint="eastAsia" w:ascii="宋体" w:hAnsi="宋体"/>
                <w:color w:val="auto"/>
                <w:kern w:val="0"/>
                <w:szCs w:val="21"/>
                <w:highlight w:val="none"/>
              </w:rPr>
              <w:t>其他主要人员（5分）</w:t>
            </w:r>
          </w:p>
        </w:tc>
        <w:tc>
          <w:tcPr>
            <w:tcW w:w="4821" w:type="dxa"/>
            <w:gridSpan w:val="2"/>
            <w:tcBorders>
              <w:top w:val="single" w:color="auto" w:sz="4" w:space="0"/>
              <w:left w:val="single" w:color="auto" w:sz="4" w:space="0"/>
              <w:bottom w:val="single" w:color="auto" w:sz="4" w:space="0"/>
              <w:right w:val="single" w:color="auto" w:sz="4" w:space="0"/>
            </w:tcBorders>
            <w:vAlign w:val="center"/>
          </w:tcPr>
          <w:p w14:paraId="59F63323">
            <w:pPr>
              <w:widowControl/>
              <w:spacing w:line="400" w:lineRule="exact"/>
              <w:rPr>
                <w:color w:val="auto"/>
                <w:highlight w:val="none"/>
              </w:rPr>
            </w:pPr>
            <w:r>
              <w:rPr>
                <w:rFonts w:hint="eastAsia"/>
                <w:color w:val="auto"/>
                <w:highlight w:val="none"/>
              </w:rPr>
              <w:t>基本要求：拟投入本工程的其他主要管理人员（包括安全员、施工员、质量员、材料员）必须是本单位的在岗人员，具备相关施工现场专业人员职业培训合格证书（拟派驻本项目的施工员、质量员、材料员应具有有效的相应施工现场专业人员职业培训合格证书，专职安全生产管理人员需有有效建筑施工企业三类人员C证，且拟投入的项目管理人员符合国家及广西壮族自治区的规定）</w:t>
            </w:r>
            <w:r>
              <w:rPr>
                <w:color w:val="auto"/>
                <w:highlight w:val="none"/>
              </w:rPr>
              <w:t>。</w:t>
            </w:r>
          </w:p>
          <w:p w14:paraId="4C9056F9">
            <w:pPr>
              <w:widowControl/>
              <w:spacing w:line="400" w:lineRule="exact"/>
              <w:rPr>
                <w:color w:val="auto"/>
                <w:highlight w:val="none"/>
              </w:rPr>
            </w:pPr>
            <w:r>
              <w:rPr>
                <w:color w:val="auto"/>
                <w:highlight w:val="none"/>
              </w:rPr>
              <w:t>评分标准：</w:t>
            </w:r>
          </w:p>
          <w:p w14:paraId="64095EA8">
            <w:pPr>
              <w:widowControl/>
              <w:spacing w:line="400" w:lineRule="exact"/>
              <w:rPr>
                <w:color w:val="auto"/>
                <w:highlight w:val="none"/>
              </w:rPr>
            </w:pPr>
            <w:r>
              <w:rPr>
                <w:color w:val="auto"/>
                <w:highlight w:val="none"/>
              </w:rPr>
              <w:t>优(5分)：拟投入本工程管理人员（包含施工员、安全员、质量员、材料员）完全满足施工需要，管理人员配备齐全，</w:t>
            </w:r>
            <w:r>
              <w:rPr>
                <w:rFonts w:hint="eastAsia"/>
                <w:color w:val="auto"/>
                <w:highlight w:val="none"/>
              </w:rPr>
              <w:t>有任意2人</w:t>
            </w:r>
            <w:r>
              <w:rPr>
                <w:rStyle w:val="88"/>
                <w:rFonts w:hint="eastAsia" w:ascii="Times New Roman" w:hAnsi="Times New Roman"/>
                <w:color w:val="auto"/>
                <w:highlight w:val="none"/>
              </w:rPr>
              <w:t>及以上</w:t>
            </w:r>
            <w:r>
              <w:rPr>
                <w:rFonts w:hint="eastAsia"/>
                <w:color w:val="auto"/>
                <w:highlight w:val="none"/>
              </w:rPr>
              <w:t>具有工程类中级及以上职称</w:t>
            </w:r>
            <w:r>
              <w:rPr>
                <w:color w:val="auto"/>
                <w:highlight w:val="none"/>
              </w:rPr>
              <w:t>。</w:t>
            </w:r>
          </w:p>
          <w:p w14:paraId="0BC8A305">
            <w:pPr>
              <w:widowControl/>
              <w:spacing w:line="400" w:lineRule="exact"/>
              <w:rPr>
                <w:color w:val="auto"/>
                <w:highlight w:val="none"/>
              </w:rPr>
            </w:pPr>
            <w:r>
              <w:rPr>
                <w:color w:val="auto"/>
                <w:highlight w:val="none"/>
              </w:rPr>
              <w:t>良(4分)：拟投入本工程管理人员（包含施工员、安全员、质量员、材料员）完全满足施工需要，管理人员配备齐全，</w:t>
            </w:r>
            <w:r>
              <w:rPr>
                <w:rFonts w:hint="eastAsia"/>
                <w:color w:val="auto"/>
                <w:highlight w:val="none"/>
              </w:rPr>
              <w:t>有任意1人具有工程类中级及以上职称</w:t>
            </w:r>
            <w:r>
              <w:rPr>
                <w:color w:val="auto"/>
                <w:highlight w:val="none"/>
              </w:rPr>
              <w:t>；</w:t>
            </w:r>
          </w:p>
          <w:p w14:paraId="4FF44852">
            <w:pPr>
              <w:widowControl/>
              <w:spacing w:line="400" w:lineRule="exact"/>
              <w:rPr>
                <w:color w:val="auto"/>
                <w:highlight w:val="none"/>
              </w:rPr>
            </w:pPr>
            <w:r>
              <w:rPr>
                <w:color w:val="auto"/>
                <w:highlight w:val="none"/>
              </w:rPr>
              <w:t>中(3分)：拟投入本工程管理人员（包含施工员、安全员、质量员、材料员）完全满足施工需要，管理人员配备齐全，</w:t>
            </w:r>
            <w:r>
              <w:rPr>
                <w:rFonts w:hint="eastAsia"/>
                <w:color w:val="auto"/>
                <w:highlight w:val="none"/>
              </w:rPr>
              <w:t>有任意2人具有工程类</w:t>
            </w:r>
            <w:r>
              <w:rPr>
                <w:rFonts w:hint="eastAsia"/>
                <w:color w:val="auto"/>
                <w:highlight w:val="none"/>
                <w:lang w:eastAsia="zh-CN"/>
              </w:rPr>
              <w:t>初级</w:t>
            </w:r>
            <w:r>
              <w:rPr>
                <w:rFonts w:hint="eastAsia"/>
                <w:color w:val="auto"/>
                <w:highlight w:val="none"/>
              </w:rPr>
              <w:t>及以上职称</w:t>
            </w:r>
            <w:r>
              <w:rPr>
                <w:color w:val="auto"/>
                <w:highlight w:val="none"/>
              </w:rPr>
              <w:t>；</w:t>
            </w:r>
          </w:p>
          <w:p w14:paraId="1AB07458">
            <w:pPr>
              <w:widowControl/>
              <w:spacing w:line="400" w:lineRule="exact"/>
              <w:rPr>
                <w:rFonts w:hint="eastAsia"/>
                <w:color w:val="auto"/>
                <w:highlight w:val="none"/>
              </w:rPr>
            </w:pPr>
            <w:r>
              <w:rPr>
                <w:color w:val="auto"/>
                <w:highlight w:val="none"/>
              </w:rPr>
              <w:t>一般（2分）：拟投入本工程管理人员（包含施工员、安全员、质量员、材料员）完全满足施工需要，管理人员配备齐全，</w:t>
            </w:r>
            <w:r>
              <w:rPr>
                <w:rFonts w:hint="eastAsia"/>
                <w:color w:val="auto"/>
                <w:highlight w:val="none"/>
              </w:rPr>
              <w:t>有任意1人具有工程类</w:t>
            </w:r>
            <w:r>
              <w:rPr>
                <w:rFonts w:hint="eastAsia"/>
                <w:color w:val="auto"/>
                <w:highlight w:val="none"/>
                <w:lang w:eastAsia="zh-CN"/>
              </w:rPr>
              <w:t>初级</w:t>
            </w:r>
            <w:r>
              <w:rPr>
                <w:rFonts w:hint="eastAsia"/>
                <w:color w:val="auto"/>
                <w:highlight w:val="none"/>
              </w:rPr>
              <w:t>及以上职称；</w:t>
            </w:r>
          </w:p>
          <w:p w14:paraId="241234C8">
            <w:pPr>
              <w:widowControl/>
              <w:spacing w:line="400" w:lineRule="exact"/>
              <w:rPr>
                <w:color w:val="auto"/>
                <w:highlight w:val="none"/>
              </w:rPr>
            </w:pPr>
            <w:r>
              <w:rPr>
                <w:color w:val="auto"/>
                <w:highlight w:val="none"/>
              </w:rPr>
              <w:t>差(1分)：投入本工程管理人员（包含施工员、安全员、质量员、材料员）基本满足施工需要，管理人员配备基本齐全；</w:t>
            </w:r>
          </w:p>
        </w:tc>
      </w:tr>
      <w:tr w14:paraId="157C4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32" w:type="dxa"/>
            <w:gridSpan w:val="3"/>
            <w:vMerge w:val="continue"/>
            <w:tcBorders>
              <w:top w:val="single" w:color="auto" w:sz="4" w:space="0"/>
              <w:left w:val="single" w:color="auto" w:sz="4" w:space="0"/>
              <w:bottom w:val="single" w:color="auto" w:sz="4" w:space="0"/>
              <w:right w:val="single" w:color="auto" w:sz="4" w:space="0"/>
            </w:tcBorders>
            <w:vAlign w:val="center"/>
          </w:tcPr>
          <w:p w14:paraId="1C92BC4A">
            <w:pPr>
              <w:widowControl/>
              <w:spacing w:line="400" w:lineRule="exact"/>
              <w:jc w:val="left"/>
              <w:rPr>
                <w:rFonts w:ascii="宋体" w:hAnsi="宋体"/>
                <w:color w:val="auto"/>
                <w:szCs w:val="21"/>
                <w:highlight w:val="none"/>
              </w:rPr>
            </w:pPr>
          </w:p>
        </w:tc>
        <w:tc>
          <w:tcPr>
            <w:tcW w:w="1356" w:type="dxa"/>
            <w:gridSpan w:val="2"/>
            <w:vMerge w:val="continue"/>
            <w:tcBorders>
              <w:top w:val="single" w:color="auto" w:sz="4" w:space="0"/>
              <w:left w:val="single" w:color="auto" w:sz="4" w:space="0"/>
              <w:bottom w:val="single" w:color="auto" w:sz="4" w:space="0"/>
              <w:right w:val="single" w:color="auto" w:sz="4" w:space="0"/>
            </w:tcBorders>
            <w:vAlign w:val="center"/>
          </w:tcPr>
          <w:p w14:paraId="75F50FEE">
            <w:pPr>
              <w:widowControl/>
              <w:spacing w:line="400" w:lineRule="exact"/>
              <w:jc w:val="left"/>
              <w:rPr>
                <w:rFonts w:ascii="宋体" w:hAnsi="宋体"/>
                <w:color w:val="auto"/>
                <w:szCs w:val="21"/>
                <w:highlight w:val="none"/>
              </w:rPr>
            </w:pPr>
          </w:p>
        </w:tc>
        <w:tc>
          <w:tcPr>
            <w:tcW w:w="936" w:type="dxa"/>
            <w:gridSpan w:val="2"/>
            <w:vMerge w:val="restart"/>
            <w:tcBorders>
              <w:top w:val="single" w:color="auto" w:sz="4" w:space="0"/>
              <w:left w:val="single" w:color="auto" w:sz="4" w:space="0"/>
              <w:bottom w:val="single" w:color="auto" w:sz="4" w:space="0"/>
              <w:right w:val="single" w:color="auto" w:sz="4" w:space="0"/>
            </w:tcBorders>
            <w:vAlign w:val="center"/>
          </w:tcPr>
          <w:p w14:paraId="5EF77391">
            <w:pPr>
              <w:spacing w:line="400" w:lineRule="exact"/>
              <w:jc w:val="center"/>
              <w:rPr>
                <w:rFonts w:ascii="宋体" w:hAnsi="宋体"/>
                <w:color w:val="auto"/>
                <w:szCs w:val="21"/>
                <w:highlight w:val="none"/>
              </w:rPr>
            </w:pPr>
            <w:r>
              <w:rPr>
                <w:rFonts w:hint="eastAsia" w:ascii="宋体" w:hAnsi="宋体"/>
                <w:color w:val="auto"/>
                <w:szCs w:val="21"/>
                <w:highlight w:val="none"/>
              </w:rPr>
              <w:t>施工组织设计（80分）</w:t>
            </w:r>
          </w:p>
        </w:tc>
        <w:tc>
          <w:tcPr>
            <w:tcW w:w="1709" w:type="dxa"/>
            <w:gridSpan w:val="3"/>
            <w:tcBorders>
              <w:top w:val="single" w:color="auto" w:sz="4" w:space="0"/>
              <w:left w:val="single" w:color="auto" w:sz="4" w:space="0"/>
              <w:bottom w:val="single" w:color="auto" w:sz="4" w:space="0"/>
              <w:right w:val="single" w:color="auto" w:sz="4" w:space="0"/>
            </w:tcBorders>
            <w:vAlign w:val="center"/>
          </w:tcPr>
          <w:p w14:paraId="4896AF7D">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主要施工方法（10分）</w:t>
            </w:r>
          </w:p>
        </w:tc>
        <w:tc>
          <w:tcPr>
            <w:tcW w:w="4821" w:type="dxa"/>
            <w:gridSpan w:val="2"/>
            <w:tcBorders>
              <w:top w:val="single" w:color="auto" w:sz="4" w:space="0"/>
              <w:left w:val="single" w:color="auto" w:sz="4" w:space="0"/>
              <w:bottom w:val="single" w:color="auto" w:sz="4" w:space="0"/>
              <w:right w:val="single" w:color="auto" w:sz="4" w:space="0"/>
            </w:tcBorders>
            <w:vAlign w:val="center"/>
          </w:tcPr>
          <w:p w14:paraId="2C334C89">
            <w:pPr>
              <w:widowControl/>
              <w:spacing w:line="400" w:lineRule="exact"/>
              <w:rPr>
                <w:rFonts w:hint="eastAsia"/>
                <w:color w:val="auto"/>
                <w:highlight w:val="none"/>
              </w:rPr>
            </w:pPr>
            <w:r>
              <w:rPr>
                <w:rFonts w:hint="eastAsia"/>
                <w:color w:val="auto"/>
                <w:highlight w:val="none"/>
              </w:rPr>
              <w:t>各主要分部施工方法符合项目实际，须有详尽的施工技术方案，工艺先进、方法科学合理、可行，能指导具体施工并确保安全。</w:t>
            </w:r>
          </w:p>
          <w:p w14:paraId="2723EE3C">
            <w:pPr>
              <w:widowControl/>
              <w:spacing w:line="400" w:lineRule="exact"/>
              <w:rPr>
                <w:rFonts w:hint="eastAsia"/>
                <w:color w:val="auto"/>
                <w:highlight w:val="none"/>
              </w:rPr>
            </w:pPr>
            <w:r>
              <w:rPr>
                <w:rFonts w:hint="eastAsia"/>
                <w:color w:val="auto"/>
                <w:highlight w:val="none"/>
              </w:rPr>
              <w:t>评分标准：</w:t>
            </w:r>
          </w:p>
          <w:p w14:paraId="2A957BDC">
            <w:pPr>
              <w:widowControl/>
              <w:spacing w:line="400" w:lineRule="exact"/>
              <w:rPr>
                <w:rFonts w:hint="eastAsia"/>
                <w:color w:val="auto"/>
                <w:highlight w:val="none"/>
              </w:rPr>
            </w:pPr>
            <w:r>
              <w:rPr>
                <w:rFonts w:hint="eastAsia"/>
                <w:color w:val="auto"/>
                <w:highlight w:val="none"/>
              </w:rPr>
              <w:t xml:space="preserve">优（10分）：各主要分部施工方法符合项目实际，须有详尽的施工技术方案，工艺先进、方法科学合理、可行，完全能指导具体施工并确保安全，方案完整性、针对性强、合理性高； </w:t>
            </w:r>
          </w:p>
          <w:p w14:paraId="0FBAE164">
            <w:pPr>
              <w:widowControl/>
              <w:spacing w:line="400" w:lineRule="exact"/>
              <w:rPr>
                <w:rFonts w:hint="eastAsia"/>
                <w:color w:val="auto"/>
                <w:highlight w:val="none"/>
              </w:rPr>
            </w:pPr>
            <w:r>
              <w:rPr>
                <w:rFonts w:hint="eastAsia"/>
                <w:color w:val="auto"/>
                <w:highlight w:val="none"/>
              </w:rPr>
              <w:t xml:space="preserve">良（8分）：各主要分部施工方法符合项目实际，须有简单的施工技术方案，工艺、方法可行， 能指导具体施工并确保安全，方案较完整，有针对性和合理性； </w:t>
            </w:r>
          </w:p>
          <w:p w14:paraId="1FF6C9D0">
            <w:pPr>
              <w:widowControl/>
              <w:spacing w:line="400" w:lineRule="exact"/>
              <w:rPr>
                <w:rFonts w:hint="eastAsia"/>
                <w:color w:val="auto"/>
                <w:highlight w:val="none"/>
              </w:rPr>
            </w:pPr>
            <w:r>
              <w:rPr>
                <w:rFonts w:hint="eastAsia"/>
                <w:color w:val="auto"/>
                <w:highlight w:val="none"/>
              </w:rPr>
              <w:t>中（6分）：各主要分部施工方法符合项目实际，但无详尽的施工技术方案，基本能指导具体施工并确保安全，方案针对性一般；</w:t>
            </w:r>
          </w:p>
          <w:p w14:paraId="53809EE2">
            <w:pPr>
              <w:widowControl/>
              <w:spacing w:line="400" w:lineRule="exact"/>
              <w:rPr>
                <w:rFonts w:hint="eastAsia"/>
                <w:color w:val="auto"/>
                <w:highlight w:val="none"/>
              </w:rPr>
            </w:pPr>
            <w:r>
              <w:rPr>
                <w:rFonts w:hint="eastAsia"/>
                <w:color w:val="auto"/>
                <w:highlight w:val="none"/>
              </w:rPr>
              <w:t>一般（4分）：各主要分部施工方法不符合项目实际，无详尽的施工技术方案，不能指导具体施工并确保安全，方案不完整、不具备针对性、不具备合理性；</w:t>
            </w:r>
          </w:p>
          <w:p w14:paraId="1B30376C">
            <w:pPr>
              <w:widowControl/>
              <w:spacing w:line="400" w:lineRule="exact"/>
              <w:rPr>
                <w:rFonts w:hint="eastAsia"/>
                <w:color w:val="auto"/>
                <w:highlight w:val="none"/>
              </w:rPr>
            </w:pPr>
            <w:r>
              <w:rPr>
                <w:rFonts w:hint="eastAsia"/>
                <w:color w:val="auto"/>
                <w:highlight w:val="none"/>
              </w:rPr>
              <w:t>差（0 分）：未提供施工技术方案或提供的施工方案内容不完整、有缺失。</w:t>
            </w:r>
          </w:p>
        </w:tc>
      </w:tr>
      <w:tr w14:paraId="2CEB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32" w:type="dxa"/>
            <w:gridSpan w:val="3"/>
            <w:vMerge w:val="continue"/>
            <w:tcBorders>
              <w:top w:val="single" w:color="auto" w:sz="4" w:space="0"/>
              <w:left w:val="single" w:color="auto" w:sz="4" w:space="0"/>
              <w:bottom w:val="single" w:color="auto" w:sz="4" w:space="0"/>
              <w:right w:val="single" w:color="auto" w:sz="4" w:space="0"/>
            </w:tcBorders>
            <w:vAlign w:val="center"/>
          </w:tcPr>
          <w:p w14:paraId="36385795">
            <w:pPr>
              <w:widowControl/>
              <w:spacing w:line="400" w:lineRule="exact"/>
              <w:jc w:val="left"/>
              <w:rPr>
                <w:rFonts w:ascii="宋体" w:hAnsi="宋体"/>
                <w:color w:val="auto"/>
                <w:szCs w:val="21"/>
                <w:highlight w:val="none"/>
              </w:rPr>
            </w:pPr>
          </w:p>
        </w:tc>
        <w:tc>
          <w:tcPr>
            <w:tcW w:w="1356" w:type="dxa"/>
            <w:gridSpan w:val="2"/>
            <w:vMerge w:val="continue"/>
            <w:tcBorders>
              <w:top w:val="single" w:color="auto" w:sz="4" w:space="0"/>
              <w:left w:val="single" w:color="auto" w:sz="4" w:space="0"/>
              <w:bottom w:val="single" w:color="auto" w:sz="4" w:space="0"/>
              <w:right w:val="single" w:color="auto" w:sz="4" w:space="0"/>
            </w:tcBorders>
            <w:vAlign w:val="center"/>
          </w:tcPr>
          <w:p w14:paraId="705743DC">
            <w:pPr>
              <w:widowControl/>
              <w:spacing w:line="400" w:lineRule="exact"/>
              <w:jc w:val="left"/>
              <w:rPr>
                <w:rFonts w:ascii="宋体" w:hAnsi="宋体"/>
                <w:color w:val="auto"/>
                <w:szCs w:val="21"/>
                <w:highlight w:val="none"/>
              </w:rPr>
            </w:pPr>
          </w:p>
        </w:tc>
        <w:tc>
          <w:tcPr>
            <w:tcW w:w="936" w:type="dxa"/>
            <w:gridSpan w:val="2"/>
            <w:vMerge w:val="continue"/>
            <w:tcBorders>
              <w:top w:val="single" w:color="auto" w:sz="4" w:space="0"/>
              <w:left w:val="single" w:color="auto" w:sz="4" w:space="0"/>
              <w:bottom w:val="single" w:color="auto" w:sz="4" w:space="0"/>
              <w:right w:val="single" w:color="auto" w:sz="4" w:space="0"/>
            </w:tcBorders>
            <w:vAlign w:val="center"/>
          </w:tcPr>
          <w:p w14:paraId="0F9D535B">
            <w:pPr>
              <w:widowControl/>
              <w:spacing w:line="400" w:lineRule="exact"/>
              <w:jc w:val="left"/>
              <w:rPr>
                <w:rFonts w:ascii="宋体" w:hAnsi="宋体"/>
                <w:color w:val="auto"/>
                <w:szCs w:val="21"/>
                <w:highlight w:val="none"/>
              </w:rPr>
            </w:pPr>
          </w:p>
        </w:tc>
        <w:tc>
          <w:tcPr>
            <w:tcW w:w="1709" w:type="dxa"/>
            <w:gridSpan w:val="3"/>
            <w:tcBorders>
              <w:top w:val="single" w:color="auto" w:sz="4" w:space="0"/>
              <w:left w:val="single" w:color="auto" w:sz="4" w:space="0"/>
              <w:bottom w:val="single" w:color="auto" w:sz="4" w:space="0"/>
              <w:right w:val="single" w:color="auto" w:sz="4" w:space="0"/>
            </w:tcBorders>
            <w:vAlign w:val="center"/>
          </w:tcPr>
          <w:p w14:paraId="001E460E">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拟投入的主要物资计划（10分）</w:t>
            </w:r>
          </w:p>
        </w:tc>
        <w:tc>
          <w:tcPr>
            <w:tcW w:w="4821" w:type="dxa"/>
            <w:gridSpan w:val="2"/>
            <w:tcBorders>
              <w:top w:val="single" w:color="auto" w:sz="4" w:space="0"/>
              <w:left w:val="single" w:color="auto" w:sz="4" w:space="0"/>
              <w:bottom w:val="single" w:color="auto" w:sz="4" w:space="0"/>
              <w:right w:val="single" w:color="auto" w:sz="4" w:space="0"/>
            </w:tcBorders>
            <w:vAlign w:val="center"/>
          </w:tcPr>
          <w:p w14:paraId="1B6D8774">
            <w:pPr>
              <w:widowControl/>
              <w:spacing w:line="400" w:lineRule="exact"/>
              <w:rPr>
                <w:rFonts w:hint="eastAsia"/>
                <w:color w:val="auto"/>
                <w:highlight w:val="none"/>
              </w:rPr>
            </w:pPr>
            <w:r>
              <w:rPr>
                <w:rFonts w:hint="eastAsia"/>
                <w:color w:val="auto"/>
                <w:highlight w:val="none"/>
              </w:rPr>
              <w:t>投入的施工材料有详细的组织计划且计划周密，数量、选型配置、进场时间安排合理，满足施工需要。</w:t>
            </w:r>
          </w:p>
          <w:p w14:paraId="143A0EA6">
            <w:pPr>
              <w:widowControl/>
              <w:spacing w:line="400" w:lineRule="exact"/>
              <w:rPr>
                <w:rFonts w:hint="eastAsia"/>
                <w:color w:val="auto"/>
                <w:highlight w:val="none"/>
              </w:rPr>
            </w:pPr>
            <w:r>
              <w:rPr>
                <w:rFonts w:hint="eastAsia"/>
                <w:color w:val="auto"/>
                <w:highlight w:val="none"/>
              </w:rPr>
              <w:t>评分标准：</w:t>
            </w:r>
          </w:p>
          <w:p w14:paraId="014BB061">
            <w:pPr>
              <w:widowControl/>
              <w:spacing w:line="400" w:lineRule="exact"/>
              <w:rPr>
                <w:rFonts w:hint="eastAsia"/>
                <w:color w:val="auto"/>
                <w:highlight w:val="none"/>
              </w:rPr>
            </w:pPr>
            <w:r>
              <w:rPr>
                <w:rFonts w:hint="eastAsia"/>
                <w:color w:val="auto"/>
                <w:highlight w:val="none"/>
              </w:rPr>
              <w:t>优（10 分）：投入的施工材料有详细的组织 计划且计划周密，数量、选型配置、进场时 间安排科学合理，较好满足施工需要。</w:t>
            </w:r>
          </w:p>
          <w:p w14:paraId="7CAADD08">
            <w:pPr>
              <w:widowControl/>
              <w:spacing w:line="400" w:lineRule="exact"/>
              <w:rPr>
                <w:rFonts w:hint="eastAsia"/>
                <w:color w:val="auto"/>
                <w:highlight w:val="none"/>
              </w:rPr>
            </w:pPr>
            <w:r>
              <w:rPr>
                <w:rFonts w:hint="eastAsia"/>
                <w:color w:val="auto"/>
                <w:highlight w:val="none"/>
              </w:rPr>
              <w:t>良（8 分）：投入的施工材料有组织计划，数量、选型配置、进场时间安排合理，满足施工需要。</w:t>
            </w:r>
          </w:p>
          <w:p w14:paraId="4735C471">
            <w:pPr>
              <w:widowControl/>
              <w:spacing w:line="400" w:lineRule="exact"/>
              <w:rPr>
                <w:rFonts w:hint="eastAsia"/>
                <w:color w:val="auto"/>
                <w:highlight w:val="none"/>
              </w:rPr>
            </w:pPr>
            <w:r>
              <w:rPr>
                <w:rFonts w:hint="eastAsia"/>
                <w:color w:val="auto"/>
                <w:highlight w:val="none"/>
              </w:rPr>
              <w:t>中（6分）：投入的施工材料有组织计划，数量、选型配置、进场时间安排较合理，较满足施工需要。</w:t>
            </w:r>
          </w:p>
          <w:p w14:paraId="5CBDC84D">
            <w:pPr>
              <w:widowControl/>
              <w:spacing w:line="400" w:lineRule="exact"/>
              <w:rPr>
                <w:rFonts w:hint="eastAsia"/>
                <w:color w:val="auto"/>
                <w:highlight w:val="none"/>
              </w:rPr>
            </w:pPr>
            <w:r>
              <w:rPr>
                <w:rFonts w:hint="eastAsia"/>
                <w:color w:val="auto"/>
                <w:highlight w:val="none"/>
              </w:rPr>
              <w:t>一般（4分）投入的施工材料有组织计划，数量、选型配置、进场时间安排基本合理，基本满足施工需要。</w:t>
            </w:r>
          </w:p>
          <w:p w14:paraId="347B6096">
            <w:pPr>
              <w:widowControl/>
              <w:spacing w:line="400" w:lineRule="exact"/>
              <w:rPr>
                <w:rFonts w:hint="eastAsia"/>
                <w:color w:val="auto"/>
                <w:highlight w:val="none"/>
              </w:rPr>
            </w:pPr>
            <w:r>
              <w:rPr>
                <w:rFonts w:hint="eastAsia"/>
                <w:color w:val="auto"/>
                <w:highlight w:val="none"/>
              </w:rPr>
              <w:t>差（0分）：投入的施工材料没有组织计划，不能满足施工需要。</w:t>
            </w:r>
          </w:p>
        </w:tc>
      </w:tr>
      <w:tr w14:paraId="33105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32" w:type="dxa"/>
            <w:gridSpan w:val="3"/>
            <w:vMerge w:val="continue"/>
            <w:tcBorders>
              <w:top w:val="single" w:color="auto" w:sz="4" w:space="0"/>
              <w:left w:val="single" w:color="auto" w:sz="4" w:space="0"/>
              <w:bottom w:val="single" w:color="auto" w:sz="4" w:space="0"/>
              <w:right w:val="single" w:color="auto" w:sz="4" w:space="0"/>
            </w:tcBorders>
            <w:vAlign w:val="center"/>
          </w:tcPr>
          <w:p w14:paraId="008F0D3B">
            <w:pPr>
              <w:widowControl/>
              <w:spacing w:line="400" w:lineRule="exact"/>
              <w:jc w:val="left"/>
              <w:rPr>
                <w:rFonts w:ascii="宋体" w:hAnsi="宋体"/>
                <w:color w:val="auto"/>
                <w:szCs w:val="21"/>
                <w:highlight w:val="none"/>
              </w:rPr>
            </w:pPr>
          </w:p>
        </w:tc>
        <w:tc>
          <w:tcPr>
            <w:tcW w:w="1356" w:type="dxa"/>
            <w:gridSpan w:val="2"/>
            <w:vMerge w:val="continue"/>
            <w:tcBorders>
              <w:top w:val="single" w:color="auto" w:sz="4" w:space="0"/>
              <w:left w:val="single" w:color="auto" w:sz="4" w:space="0"/>
              <w:bottom w:val="single" w:color="auto" w:sz="4" w:space="0"/>
              <w:right w:val="single" w:color="auto" w:sz="4" w:space="0"/>
            </w:tcBorders>
            <w:vAlign w:val="center"/>
          </w:tcPr>
          <w:p w14:paraId="20C55A9D">
            <w:pPr>
              <w:widowControl/>
              <w:spacing w:line="400" w:lineRule="exact"/>
              <w:jc w:val="left"/>
              <w:rPr>
                <w:rFonts w:ascii="宋体" w:hAnsi="宋体"/>
                <w:color w:val="auto"/>
                <w:szCs w:val="21"/>
                <w:highlight w:val="none"/>
              </w:rPr>
            </w:pPr>
          </w:p>
        </w:tc>
        <w:tc>
          <w:tcPr>
            <w:tcW w:w="936" w:type="dxa"/>
            <w:gridSpan w:val="2"/>
            <w:vMerge w:val="continue"/>
            <w:tcBorders>
              <w:top w:val="single" w:color="auto" w:sz="4" w:space="0"/>
              <w:left w:val="single" w:color="auto" w:sz="4" w:space="0"/>
              <w:bottom w:val="single" w:color="auto" w:sz="4" w:space="0"/>
              <w:right w:val="single" w:color="auto" w:sz="4" w:space="0"/>
            </w:tcBorders>
            <w:vAlign w:val="center"/>
          </w:tcPr>
          <w:p w14:paraId="4BC65F3C">
            <w:pPr>
              <w:widowControl/>
              <w:spacing w:line="400" w:lineRule="exact"/>
              <w:jc w:val="left"/>
              <w:rPr>
                <w:rFonts w:ascii="宋体" w:hAnsi="宋体"/>
                <w:color w:val="auto"/>
                <w:szCs w:val="21"/>
                <w:highlight w:val="none"/>
              </w:rPr>
            </w:pPr>
          </w:p>
        </w:tc>
        <w:tc>
          <w:tcPr>
            <w:tcW w:w="1709" w:type="dxa"/>
            <w:gridSpan w:val="3"/>
            <w:tcBorders>
              <w:top w:val="single" w:color="auto" w:sz="4" w:space="0"/>
              <w:left w:val="single" w:color="auto" w:sz="4" w:space="0"/>
              <w:bottom w:val="single" w:color="auto" w:sz="4" w:space="0"/>
              <w:right w:val="single" w:color="auto" w:sz="4" w:space="0"/>
            </w:tcBorders>
            <w:vAlign w:val="center"/>
          </w:tcPr>
          <w:p w14:paraId="75CB0CDD">
            <w:pPr>
              <w:pStyle w:val="174"/>
              <w:rPr>
                <w:rFonts w:ascii="宋体" w:hAnsi="宋体" w:eastAsia="宋体" w:cs="宋体"/>
                <w:color w:val="auto"/>
                <w:szCs w:val="21"/>
                <w:highlight w:val="none"/>
              </w:rPr>
            </w:pPr>
            <w:r>
              <w:rPr>
                <w:rFonts w:ascii="宋体" w:hAnsi="宋体" w:eastAsia="宋体" w:cs="宋体"/>
                <w:color w:val="auto"/>
                <w:sz w:val="21"/>
                <w:highlight w:val="none"/>
              </w:rPr>
              <w:t>劳动力安排计划（10.0分）</w:t>
            </w:r>
          </w:p>
        </w:tc>
        <w:tc>
          <w:tcPr>
            <w:tcW w:w="4821" w:type="dxa"/>
            <w:gridSpan w:val="2"/>
            <w:tcBorders>
              <w:top w:val="single" w:color="auto" w:sz="4" w:space="0"/>
              <w:left w:val="single" w:color="auto" w:sz="4" w:space="0"/>
              <w:bottom w:val="single" w:color="auto" w:sz="4" w:space="0"/>
              <w:right w:val="single" w:color="auto" w:sz="4" w:space="0"/>
            </w:tcBorders>
            <w:vAlign w:val="center"/>
          </w:tcPr>
          <w:p w14:paraId="382AB6D2">
            <w:pPr>
              <w:widowControl/>
              <w:spacing w:line="400" w:lineRule="exact"/>
              <w:rPr>
                <w:rFonts w:hint="eastAsia"/>
                <w:color w:val="auto"/>
                <w:highlight w:val="none"/>
              </w:rPr>
            </w:pPr>
            <w:r>
              <w:rPr>
                <w:rFonts w:hint="eastAsia"/>
                <w:color w:val="auto"/>
                <w:highlight w:val="none"/>
              </w:rPr>
              <w:t>各主要施工工序应有详细周密的劳动力安排计划，有各工种劳动力安排计划，劳动力投入合理，满足施工需要。</w:t>
            </w:r>
          </w:p>
          <w:p w14:paraId="2B27D2A0">
            <w:pPr>
              <w:widowControl/>
              <w:spacing w:line="400" w:lineRule="exact"/>
              <w:rPr>
                <w:rFonts w:hint="eastAsia"/>
                <w:color w:val="auto"/>
                <w:highlight w:val="none"/>
              </w:rPr>
            </w:pPr>
            <w:r>
              <w:rPr>
                <w:rFonts w:hint="eastAsia"/>
                <w:color w:val="auto"/>
                <w:highlight w:val="none"/>
              </w:rPr>
              <w:t>评分标准：</w:t>
            </w:r>
          </w:p>
          <w:p w14:paraId="61DFE0FF">
            <w:pPr>
              <w:widowControl/>
              <w:spacing w:line="400" w:lineRule="exact"/>
              <w:rPr>
                <w:rFonts w:hint="eastAsia"/>
                <w:color w:val="auto"/>
                <w:highlight w:val="none"/>
              </w:rPr>
            </w:pPr>
            <w:r>
              <w:rPr>
                <w:rFonts w:hint="eastAsia"/>
                <w:color w:val="auto"/>
                <w:highlight w:val="none"/>
              </w:rPr>
              <w:t>优（10 分）：各主要施工工序应有详细周密的劳动力安排计划，有详细的各工种劳 动力安排计划，劳动力投入充裕且科学合理，较好的满足施工需要。</w:t>
            </w:r>
          </w:p>
          <w:p w14:paraId="33B8DDBC">
            <w:pPr>
              <w:widowControl/>
              <w:spacing w:line="400" w:lineRule="exact"/>
              <w:rPr>
                <w:rFonts w:hint="eastAsia"/>
                <w:color w:val="auto"/>
                <w:highlight w:val="none"/>
              </w:rPr>
            </w:pPr>
            <w:r>
              <w:rPr>
                <w:rFonts w:hint="eastAsia"/>
                <w:color w:val="auto"/>
                <w:highlight w:val="none"/>
              </w:rPr>
              <w:t>良（8分）：各主要施工工序有劳动力安排计划，有各工种劳动力安排计划，劳动力投入合理，满足施工需要。</w:t>
            </w:r>
          </w:p>
          <w:p w14:paraId="67137063">
            <w:pPr>
              <w:widowControl/>
              <w:spacing w:line="400" w:lineRule="exact"/>
              <w:rPr>
                <w:rFonts w:hint="eastAsia"/>
                <w:color w:val="auto"/>
                <w:highlight w:val="none"/>
              </w:rPr>
            </w:pPr>
            <w:r>
              <w:rPr>
                <w:rFonts w:hint="eastAsia"/>
                <w:color w:val="auto"/>
                <w:highlight w:val="none"/>
              </w:rPr>
              <w:t>中（6 分）：各主要施工工序有劳动力安排计划，有各工种劳动力安排计划，劳动力投入较合理，较能满足施工需要。</w:t>
            </w:r>
          </w:p>
          <w:p w14:paraId="41DF564C">
            <w:pPr>
              <w:widowControl/>
              <w:spacing w:line="400" w:lineRule="exact"/>
              <w:rPr>
                <w:rFonts w:hint="eastAsia"/>
                <w:color w:val="auto"/>
                <w:highlight w:val="none"/>
              </w:rPr>
            </w:pPr>
            <w:r>
              <w:rPr>
                <w:rFonts w:hint="eastAsia"/>
                <w:color w:val="auto"/>
                <w:highlight w:val="none"/>
              </w:rPr>
              <w:t>一般（4分）：各主要施工工序有劳动力安 排计划，有各工种劳动力安排计划，劳动力投入基本合理，基本满足施工需要。</w:t>
            </w:r>
          </w:p>
          <w:p w14:paraId="7C8441D7">
            <w:pPr>
              <w:widowControl/>
              <w:spacing w:line="400" w:lineRule="exact"/>
              <w:rPr>
                <w:rFonts w:hint="eastAsia"/>
                <w:color w:val="auto"/>
                <w:highlight w:val="none"/>
              </w:rPr>
            </w:pPr>
            <w:r>
              <w:rPr>
                <w:rFonts w:hint="eastAsia"/>
                <w:color w:val="auto"/>
                <w:highlight w:val="none"/>
              </w:rPr>
              <w:t>差（0分）：主要施工工序的劳动力安排计划不详细，各工种劳动力安排计划不明确，劳动力投入不合理，不能满足施工需要。</w:t>
            </w:r>
          </w:p>
        </w:tc>
      </w:tr>
      <w:tr w14:paraId="35CE7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32" w:type="dxa"/>
            <w:gridSpan w:val="3"/>
            <w:vMerge w:val="continue"/>
            <w:tcBorders>
              <w:top w:val="single" w:color="auto" w:sz="4" w:space="0"/>
              <w:left w:val="single" w:color="auto" w:sz="4" w:space="0"/>
              <w:bottom w:val="single" w:color="auto" w:sz="4" w:space="0"/>
              <w:right w:val="single" w:color="auto" w:sz="4" w:space="0"/>
            </w:tcBorders>
            <w:vAlign w:val="center"/>
          </w:tcPr>
          <w:p w14:paraId="7824E29F">
            <w:pPr>
              <w:widowControl/>
              <w:spacing w:line="400" w:lineRule="exact"/>
              <w:jc w:val="left"/>
              <w:rPr>
                <w:rFonts w:ascii="宋体" w:hAnsi="宋体"/>
                <w:color w:val="auto"/>
                <w:szCs w:val="21"/>
                <w:highlight w:val="none"/>
              </w:rPr>
            </w:pPr>
          </w:p>
        </w:tc>
        <w:tc>
          <w:tcPr>
            <w:tcW w:w="1356" w:type="dxa"/>
            <w:gridSpan w:val="2"/>
            <w:vMerge w:val="continue"/>
            <w:tcBorders>
              <w:top w:val="single" w:color="auto" w:sz="4" w:space="0"/>
              <w:left w:val="single" w:color="auto" w:sz="4" w:space="0"/>
              <w:bottom w:val="single" w:color="auto" w:sz="4" w:space="0"/>
              <w:right w:val="single" w:color="auto" w:sz="4" w:space="0"/>
            </w:tcBorders>
            <w:vAlign w:val="center"/>
          </w:tcPr>
          <w:p w14:paraId="72C7F2FB">
            <w:pPr>
              <w:widowControl/>
              <w:spacing w:line="400" w:lineRule="exact"/>
              <w:jc w:val="left"/>
              <w:rPr>
                <w:rFonts w:ascii="宋体" w:hAnsi="宋体"/>
                <w:color w:val="auto"/>
                <w:szCs w:val="21"/>
                <w:highlight w:val="none"/>
              </w:rPr>
            </w:pPr>
          </w:p>
        </w:tc>
        <w:tc>
          <w:tcPr>
            <w:tcW w:w="936" w:type="dxa"/>
            <w:gridSpan w:val="2"/>
            <w:vMerge w:val="continue"/>
            <w:tcBorders>
              <w:top w:val="single" w:color="auto" w:sz="4" w:space="0"/>
              <w:left w:val="single" w:color="auto" w:sz="4" w:space="0"/>
              <w:bottom w:val="single" w:color="auto" w:sz="4" w:space="0"/>
              <w:right w:val="single" w:color="auto" w:sz="4" w:space="0"/>
            </w:tcBorders>
            <w:vAlign w:val="center"/>
          </w:tcPr>
          <w:p w14:paraId="664D4644">
            <w:pPr>
              <w:widowControl/>
              <w:spacing w:line="400" w:lineRule="exact"/>
              <w:jc w:val="left"/>
              <w:rPr>
                <w:rFonts w:ascii="宋体" w:hAnsi="宋体"/>
                <w:color w:val="auto"/>
                <w:szCs w:val="21"/>
                <w:highlight w:val="none"/>
              </w:rPr>
            </w:pPr>
          </w:p>
        </w:tc>
        <w:tc>
          <w:tcPr>
            <w:tcW w:w="1709" w:type="dxa"/>
            <w:gridSpan w:val="3"/>
            <w:tcBorders>
              <w:top w:val="single" w:color="auto" w:sz="4" w:space="0"/>
              <w:left w:val="single" w:color="auto" w:sz="4" w:space="0"/>
              <w:bottom w:val="single" w:color="auto" w:sz="4" w:space="0"/>
              <w:right w:val="single" w:color="auto" w:sz="4" w:space="0"/>
            </w:tcBorders>
            <w:vAlign w:val="center"/>
          </w:tcPr>
          <w:p w14:paraId="52B403C8">
            <w:pPr>
              <w:pStyle w:val="174"/>
              <w:rPr>
                <w:rFonts w:ascii="宋体" w:hAnsi="宋体" w:eastAsia="宋体" w:cs="宋体"/>
                <w:color w:val="auto"/>
                <w:szCs w:val="21"/>
                <w:highlight w:val="none"/>
              </w:rPr>
            </w:pPr>
            <w:r>
              <w:rPr>
                <w:rFonts w:ascii="宋体" w:hAnsi="宋体" w:eastAsia="宋体" w:cs="宋体"/>
                <w:color w:val="auto"/>
                <w:sz w:val="21"/>
                <w:highlight w:val="none"/>
              </w:rPr>
              <w:t>确保工程质量的技术组织措施（10.0分）</w:t>
            </w:r>
          </w:p>
        </w:tc>
        <w:tc>
          <w:tcPr>
            <w:tcW w:w="4821" w:type="dxa"/>
            <w:gridSpan w:val="2"/>
            <w:tcBorders>
              <w:top w:val="single" w:color="auto" w:sz="4" w:space="0"/>
              <w:left w:val="single" w:color="auto" w:sz="4" w:space="0"/>
              <w:bottom w:val="single" w:color="auto" w:sz="4" w:space="0"/>
              <w:right w:val="single" w:color="auto" w:sz="4" w:space="0"/>
            </w:tcBorders>
            <w:vAlign w:val="center"/>
          </w:tcPr>
          <w:p w14:paraId="0F3DEC67">
            <w:pPr>
              <w:widowControl/>
              <w:spacing w:line="400" w:lineRule="exact"/>
              <w:rPr>
                <w:rFonts w:hint="eastAsia"/>
                <w:color w:val="auto"/>
                <w:highlight w:val="none"/>
              </w:rPr>
            </w:pPr>
            <w:r>
              <w:rPr>
                <w:rFonts w:hint="eastAsia"/>
                <w:color w:val="auto"/>
                <w:highlight w:val="none"/>
              </w:rPr>
              <w:t>应有专门的质量技术管理班子和制度，且人员配备合理，制度健全。主要工序应有质量技术保证措施和手段，自控体系完整，能有效保证技术质量，达到承诺的质量标准。</w:t>
            </w:r>
          </w:p>
          <w:p w14:paraId="402620C1">
            <w:pPr>
              <w:widowControl/>
              <w:spacing w:line="400" w:lineRule="exact"/>
              <w:rPr>
                <w:rFonts w:hint="eastAsia"/>
                <w:color w:val="auto"/>
                <w:highlight w:val="none"/>
              </w:rPr>
            </w:pPr>
            <w:r>
              <w:rPr>
                <w:rFonts w:hint="eastAsia"/>
                <w:color w:val="auto"/>
                <w:highlight w:val="none"/>
              </w:rPr>
              <w:t>评分内容：</w:t>
            </w:r>
          </w:p>
          <w:p w14:paraId="1B69B5AB">
            <w:pPr>
              <w:widowControl/>
              <w:spacing w:line="400" w:lineRule="exact"/>
              <w:rPr>
                <w:rFonts w:hint="eastAsia"/>
                <w:color w:val="auto"/>
                <w:highlight w:val="none"/>
              </w:rPr>
            </w:pPr>
            <w:r>
              <w:rPr>
                <w:rFonts w:hint="eastAsia"/>
                <w:color w:val="auto"/>
                <w:highlight w:val="none"/>
              </w:rPr>
              <w:t xml:space="preserve">优（10 分）：质量技术管理班子和制度内容 完整，人员配备合理，制度健全，主要工序的质量技术保证措施和手段完善，自控体系 完整，完全保证技术质量，达到承诺的质量标准； </w:t>
            </w:r>
          </w:p>
          <w:p w14:paraId="0D3F5909">
            <w:pPr>
              <w:widowControl/>
              <w:spacing w:line="400" w:lineRule="exact"/>
              <w:rPr>
                <w:rFonts w:hint="eastAsia"/>
                <w:color w:val="auto"/>
                <w:highlight w:val="none"/>
              </w:rPr>
            </w:pPr>
            <w:r>
              <w:rPr>
                <w:rFonts w:hint="eastAsia"/>
                <w:color w:val="auto"/>
                <w:highlight w:val="none"/>
              </w:rPr>
              <w:t xml:space="preserve">良（8 分）：质量技术管理班子和制度内容基本完整，人员配备完整，制度设置一般，主要工序的质量技术保证措施和手段基本完善，自控体系基本完整，基本保证技术质 量，达到承诺的质量标准； </w:t>
            </w:r>
          </w:p>
          <w:p w14:paraId="67DD71D5">
            <w:pPr>
              <w:widowControl/>
              <w:spacing w:line="400" w:lineRule="exact"/>
              <w:rPr>
                <w:rFonts w:hint="eastAsia"/>
                <w:color w:val="auto"/>
                <w:highlight w:val="none"/>
              </w:rPr>
            </w:pPr>
            <w:r>
              <w:rPr>
                <w:rFonts w:hint="eastAsia"/>
                <w:color w:val="auto"/>
                <w:highlight w:val="none"/>
              </w:rPr>
              <w:t>中（6 分）：质量技术管理班子和制度内容不完整，人员配备不足，制度不健全，主要工序的质量技术保证措施和手段不完善，自控体系不完整，基本保证技术质量，达到承诺的质量标准；</w:t>
            </w:r>
          </w:p>
          <w:p w14:paraId="577E99A0">
            <w:pPr>
              <w:widowControl/>
              <w:spacing w:line="400" w:lineRule="exact"/>
              <w:rPr>
                <w:rFonts w:hint="eastAsia"/>
                <w:color w:val="auto"/>
                <w:highlight w:val="none"/>
              </w:rPr>
            </w:pPr>
            <w:r>
              <w:rPr>
                <w:rFonts w:hint="eastAsia"/>
                <w:color w:val="auto"/>
                <w:highlight w:val="none"/>
              </w:rPr>
              <w:t>一般（4 分）：质量技术管理班子和制度内容不完整，人员配备不足，制度不健全，主要工序的质量技术保证措施和手段不完善，自控体系不完整，不能保证技术质量，达不到承诺的质量标准；</w:t>
            </w:r>
          </w:p>
          <w:p w14:paraId="105F528F">
            <w:pPr>
              <w:widowControl/>
              <w:spacing w:line="400" w:lineRule="exact"/>
              <w:rPr>
                <w:rFonts w:hint="eastAsia"/>
                <w:color w:val="auto"/>
                <w:highlight w:val="none"/>
              </w:rPr>
            </w:pPr>
            <w:r>
              <w:rPr>
                <w:rFonts w:hint="eastAsia"/>
                <w:color w:val="auto"/>
                <w:highlight w:val="none"/>
              </w:rPr>
              <w:t>差（0 分）：未提供质量技术管理班子和制度，或提供的质量技术管理班子、制度内容和人员配备不完整、有缺失。</w:t>
            </w:r>
          </w:p>
        </w:tc>
      </w:tr>
      <w:tr w14:paraId="628B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32" w:type="dxa"/>
            <w:gridSpan w:val="3"/>
            <w:vMerge w:val="continue"/>
            <w:tcBorders>
              <w:top w:val="single" w:color="auto" w:sz="4" w:space="0"/>
              <w:left w:val="single" w:color="auto" w:sz="4" w:space="0"/>
              <w:bottom w:val="single" w:color="auto" w:sz="4" w:space="0"/>
              <w:right w:val="single" w:color="auto" w:sz="4" w:space="0"/>
            </w:tcBorders>
            <w:vAlign w:val="center"/>
          </w:tcPr>
          <w:p w14:paraId="69ADCA5E">
            <w:pPr>
              <w:widowControl/>
              <w:spacing w:line="400" w:lineRule="exact"/>
              <w:jc w:val="left"/>
              <w:rPr>
                <w:rFonts w:ascii="宋体" w:hAnsi="宋体"/>
                <w:color w:val="auto"/>
                <w:szCs w:val="21"/>
                <w:highlight w:val="none"/>
              </w:rPr>
            </w:pPr>
          </w:p>
        </w:tc>
        <w:tc>
          <w:tcPr>
            <w:tcW w:w="1356" w:type="dxa"/>
            <w:gridSpan w:val="2"/>
            <w:vMerge w:val="continue"/>
            <w:tcBorders>
              <w:top w:val="single" w:color="auto" w:sz="4" w:space="0"/>
              <w:left w:val="single" w:color="auto" w:sz="4" w:space="0"/>
              <w:bottom w:val="single" w:color="auto" w:sz="4" w:space="0"/>
              <w:right w:val="single" w:color="auto" w:sz="4" w:space="0"/>
            </w:tcBorders>
            <w:vAlign w:val="center"/>
          </w:tcPr>
          <w:p w14:paraId="20AF7CF3">
            <w:pPr>
              <w:widowControl/>
              <w:spacing w:line="400" w:lineRule="exact"/>
              <w:jc w:val="left"/>
              <w:rPr>
                <w:rFonts w:ascii="宋体" w:hAnsi="宋体"/>
                <w:color w:val="auto"/>
                <w:szCs w:val="21"/>
                <w:highlight w:val="none"/>
              </w:rPr>
            </w:pPr>
          </w:p>
        </w:tc>
        <w:tc>
          <w:tcPr>
            <w:tcW w:w="936" w:type="dxa"/>
            <w:gridSpan w:val="2"/>
            <w:vMerge w:val="continue"/>
            <w:tcBorders>
              <w:top w:val="single" w:color="auto" w:sz="4" w:space="0"/>
              <w:left w:val="single" w:color="auto" w:sz="4" w:space="0"/>
              <w:bottom w:val="single" w:color="auto" w:sz="4" w:space="0"/>
              <w:right w:val="single" w:color="auto" w:sz="4" w:space="0"/>
            </w:tcBorders>
            <w:vAlign w:val="center"/>
          </w:tcPr>
          <w:p w14:paraId="22E9EF70">
            <w:pPr>
              <w:widowControl/>
              <w:spacing w:line="400" w:lineRule="exact"/>
              <w:jc w:val="left"/>
              <w:rPr>
                <w:rFonts w:ascii="宋体" w:hAnsi="宋体"/>
                <w:color w:val="auto"/>
                <w:szCs w:val="21"/>
                <w:highlight w:val="none"/>
              </w:rPr>
            </w:pPr>
          </w:p>
        </w:tc>
        <w:tc>
          <w:tcPr>
            <w:tcW w:w="1709" w:type="dxa"/>
            <w:gridSpan w:val="3"/>
            <w:tcBorders>
              <w:top w:val="single" w:color="auto" w:sz="4" w:space="0"/>
              <w:left w:val="single" w:color="auto" w:sz="4" w:space="0"/>
              <w:bottom w:val="single" w:color="auto" w:sz="4" w:space="0"/>
              <w:right w:val="single" w:color="auto" w:sz="4" w:space="0"/>
            </w:tcBorders>
            <w:vAlign w:val="center"/>
          </w:tcPr>
          <w:p w14:paraId="206C3A31">
            <w:pPr>
              <w:pStyle w:val="174"/>
              <w:rPr>
                <w:rFonts w:ascii="宋体" w:hAnsi="宋体" w:eastAsia="宋体" w:cs="宋体"/>
                <w:color w:val="auto"/>
                <w:szCs w:val="21"/>
                <w:highlight w:val="none"/>
              </w:rPr>
            </w:pPr>
            <w:r>
              <w:rPr>
                <w:rFonts w:ascii="宋体" w:hAnsi="宋体" w:eastAsia="宋体" w:cs="宋体"/>
                <w:color w:val="auto"/>
                <w:sz w:val="21"/>
                <w:highlight w:val="none"/>
              </w:rPr>
              <w:t>确保安全生产的技术组织措施（10.0分）</w:t>
            </w:r>
          </w:p>
        </w:tc>
        <w:tc>
          <w:tcPr>
            <w:tcW w:w="4821" w:type="dxa"/>
            <w:gridSpan w:val="2"/>
            <w:tcBorders>
              <w:top w:val="single" w:color="auto" w:sz="4" w:space="0"/>
              <w:left w:val="single" w:color="auto" w:sz="4" w:space="0"/>
              <w:bottom w:val="single" w:color="auto" w:sz="4" w:space="0"/>
              <w:right w:val="single" w:color="auto" w:sz="4" w:space="0"/>
            </w:tcBorders>
            <w:vAlign w:val="center"/>
          </w:tcPr>
          <w:p w14:paraId="567980BC">
            <w:pPr>
              <w:widowControl/>
              <w:spacing w:line="400" w:lineRule="exact"/>
              <w:rPr>
                <w:rFonts w:hint="eastAsia"/>
                <w:color w:val="auto"/>
                <w:highlight w:val="none"/>
              </w:rPr>
            </w:pPr>
            <w:r>
              <w:rPr>
                <w:rFonts w:hint="eastAsia"/>
                <w:color w:val="auto"/>
                <w:highlight w:val="none"/>
              </w:rPr>
              <w:t>应有专门的安全管理人员和制度，且人员配备合理，制度健全，各道工序安全技术措施针对性强，符合实际且满足有关安全技术标准要求。现场防火、应急救援、社会治安安全措施得力。危险性较大的分部分项工程</w:t>
            </w:r>
            <w:r>
              <w:rPr>
                <w:rFonts w:hint="eastAsia"/>
                <w:color w:val="auto"/>
                <w:highlight w:val="none"/>
                <w:lang w:eastAsia="zh-CN"/>
              </w:rPr>
              <w:t>量</w:t>
            </w:r>
            <w:r>
              <w:rPr>
                <w:rFonts w:hint="eastAsia"/>
                <w:color w:val="auto"/>
                <w:highlight w:val="none"/>
              </w:rPr>
              <w:t>清单补充完善并明确相应的安全管理措施。</w:t>
            </w:r>
          </w:p>
          <w:p w14:paraId="4AB317D5">
            <w:pPr>
              <w:widowControl/>
              <w:spacing w:line="400" w:lineRule="exact"/>
              <w:rPr>
                <w:rFonts w:hint="eastAsia"/>
                <w:color w:val="auto"/>
                <w:highlight w:val="none"/>
              </w:rPr>
            </w:pPr>
            <w:r>
              <w:rPr>
                <w:rFonts w:hint="eastAsia"/>
                <w:color w:val="auto"/>
                <w:highlight w:val="none"/>
              </w:rPr>
              <w:t>评分内容：</w:t>
            </w:r>
          </w:p>
          <w:p w14:paraId="6B4726ED">
            <w:pPr>
              <w:widowControl/>
              <w:spacing w:line="400" w:lineRule="exact"/>
              <w:rPr>
                <w:rFonts w:hint="eastAsia"/>
                <w:color w:val="auto"/>
                <w:highlight w:val="none"/>
              </w:rPr>
            </w:pPr>
            <w:r>
              <w:rPr>
                <w:rFonts w:hint="eastAsia"/>
                <w:color w:val="auto"/>
                <w:highlight w:val="none"/>
              </w:rPr>
              <w:t xml:space="preserve">优（10 分）：安全管理人员和制度条款设置完善，人员配备合理，制度非常健全，各道工序安全技术措施针对性强，符合实际且满 足有关安全技术标准要求。现场防火、应急 救援、社会治安安全措施得力； </w:t>
            </w:r>
          </w:p>
          <w:p w14:paraId="26E14CC7">
            <w:pPr>
              <w:widowControl/>
              <w:spacing w:line="400" w:lineRule="exact"/>
              <w:rPr>
                <w:rFonts w:hint="eastAsia"/>
                <w:color w:val="auto"/>
                <w:highlight w:val="none"/>
              </w:rPr>
            </w:pPr>
            <w:r>
              <w:rPr>
                <w:rFonts w:hint="eastAsia"/>
                <w:color w:val="auto"/>
                <w:highlight w:val="none"/>
              </w:rPr>
              <w:t xml:space="preserve">良（8 分）：安全管理人员和制度条款设置一般，人员配备基本合理，制度健全度一般，各道工序安全技术措施针对性一般，基本符合实际且满足有关安全技术标准要求。现场防火、应急救援、社会治安安全措 施一般；  </w:t>
            </w:r>
          </w:p>
          <w:p w14:paraId="4612DC1B">
            <w:pPr>
              <w:widowControl/>
              <w:spacing w:line="400" w:lineRule="exact"/>
              <w:rPr>
                <w:rFonts w:hint="eastAsia"/>
                <w:color w:val="auto"/>
                <w:highlight w:val="none"/>
              </w:rPr>
            </w:pPr>
            <w:r>
              <w:rPr>
                <w:rFonts w:hint="eastAsia"/>
                <w:color w:val="auto"/>
                <w:highlight w:val="none"/>
              </w:rPr>
              <w:t xml:space="preserve">中（6 分）：有安全管理人员和制度条款设置，人员配备一般，各道工序安全技术措施针对性一般，有关安全技术标准要求。有现场防火、应急救援、社会治安安全 措施； </w:t>
            </w:r>
          </w:p>
          <w:p w14:paraId="61286396">
            <w:pPr>
              <w:widowControl/>
              <w:spacing w:line="400" w:lineRule="exact"/>
              <w:rPr>
                <w:rFonts w:hint="eastAsia"/>
                <w:color w:val="auto"/>
                <w:highlight w:val="none"/>
              </w:rPr>
            </w:pPr>
            <w:r>
              <w:rPr>
                <w:rFonts w:hint="eastAsia"/>
                <w:color w:val="auto"/>
                <w:highlight w:val="none"/>
              </w:rPr>
              <w:t xml:space="preserve">一般（4分）：有安全管理人员和制度条款设置，人员配备一般，各道工序安全技术措施无针对性，有关安全技术标准要求。无现场防火、应急救援、社会治安安全措施； </w:t>
            </w:r>
          </w:p>
          <w:p w14:paraId="0451CF22">
            <w:pPr>
              <w:widowControl/>
              <w:spacing w:line="400" w:lineRule="exact"/>
              <w:rPr>
                <w:rFonts w:hint="eastAsia"/>
                <w:color w:val="auto"/>
                <w:highlight w:val="none"/>
              </w:rPr>
            </w:pPr>
            <w:r>
              <w:rPr>
                <w:rFonts w:hint="eastAsia"/>
                <w:color w:val="auto"/>
                <w:highlight w:val="none"/>
              </w:rPr>
              <w:t>差（0分）：未提供安全管理人员和制度，或提供的安全管理人员、制度和人员配备不完整、有缺失。</w:t>
            </w:r>
          </w:p>
        </w:tc>
      </w:tr>
      <w:tr w14:paraId="71C5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32" w:type="dxa"/>
            <w:gridSpan w:val="3"/>
            <w:vMerge w:val="continue"/>
            <w:tcBorders>
              <w:top w:val="single" w:color="auto" w:sz="4" w:space="0"/>
              <w:left w:val="single" w:color="auto" w:sz="4" w:space="0"/>
              <w:bottom w:val="single" w:color="auto" w:sz="4" w:space="0"/>
              <w:right w:val="single" w:color="auto" w:sz="4" w:space="0"/>
            </w:tcBorders>
            <w:vAlign w:val="center"/>
          </w:tcPr>
          <w:p w14:paraId="1095E43A">
            <w:pPr>
              <w:widowControl/>
              <w:spacing w:line="400" w:lineRule="exact"/>
              <w:jc w:val="left"/>
              <w:rPr>
                <w:rFonts w:ascii="宋体" w:hAnsi="宋体"/>
                <w:color w:val="auto"/>
                <w:szCs w:val="21"/>
                <w:highlight w:val="none"/>
              </w:rPr>
            </w:pPr>
          </w:p>
        </w:tc>
        <w:tc>
          <w:tcPr>
            <w:tcW w:w="1356" w:type="dxa"/>
            <w:gridSpan w:val="2"/>
            <w:vMerge w:val="continue"/>
            <w:tcBorders>
              <w:top w:val="single" w:color="auto" w:sz="4" w:space="0"/>
              <w:left w:val="single" w:color="auto" w:sz="4" w:space="0"/>
              <w:bottom w:val="single" w:color="auto" w:sz="4" w:space="0"/>
              <w:right w:val="single" w:color="auto" w:sz="4" w:space="0"/>
            </w:tcBorders>
            <w:vAlign w:val="center"/>
          </w:tcPr>
          <w:p w14:paraId="3FA070B3">
            <w:pPr>
              <w:widowControl/>
              <w:spacing w:line="400" w:lineRule="exact"/>
              <w:jc w:val="left"/>
              <w:rPr>
                <w:rFonts w:ascii="宋体" w:hAnsi="宋体"/>
                <w:color w:val="auto"/>
                <w:szCs w:val="21"/>
                <w:highlight w:val="none"/>
              </w:rPr>
            </w:pPr>
          </w:p>
        </w:tc>
        <w:tc>
          <w:tcPr>
            <w:tcW w:w="936" w:type="dxa"/>
            <w:gridSpan w:val="2"/>
            <w:vMerge w:val="continue"/>
            <w:tcBorders>
              <w:top w:val="single" w:color="auto" w:sz="4" w:space="0"/>
              <w:left w:val="single" w:color="auto" w:sz="4" w:space="0"/>
              <w:bottom w:val="single" w:color="auto" w:sz="4" w:space="0"/>
              <w:right w:val="single" w:color="auto" w:sz="4" w:space="0"/>
            </w:tcBorders>
            <w:vAlign w:val="center"/>
          </w:tcPr>
          <w:p w14:paraId="7044EDCE">
            <w:pPr>
              <w:widowControl/>
              <w:spacing w:line="400" w:lineRule="exact"/>
              <w:jc w:val="left"/>
              <w:rPr>
                <w:rFonts w:ascii="宋体" w:hAnsi="宋体"/>
                <w:color w:val="auto"/>
                <w:szCs w:val="21"/>
                <w:highlight w:val="none"/>
              </w:rPr>
            </w:pPr>
          </w:p>
        </w:tc>
        <w:tc>
          <w:tcPr>
            <w:tcW w:w="1709" w:type="dxa"/>
            <w:gridSpan w:val="3"/>
            <w:tcBorders>
              <w:top w:val="single" w:color="auto" w:sz="4" w:space="0"/>
              <w:left w:val="single" w:color="auto" w:sz="4" w:space="0"/>
              <w:bottom w:val="single" w:color="auto" w:sz="4" w:space="0"/>
              <w:right w:val="single" w:color="auto" w:sz="4" w:space="0"/>
            </w:tcBorders>
            <w:vAlign w:val="center"/>
          </w:tcPr>
          <w:p w14:paraId="41AFDF59">
            <w:pPr>
              <w:pStyle w:val="174"/>
              <w:rPr>
                <w:rFonts w:ascii="宋体" w:hAnsi="宋体" w:eastAsia="宋体" w:cs="宋体"/>
                <w:color w:val="auto"/>
                <w:szCs w:val="21"/>
                <w:highlight w:val="none"/>
              </w:rPr>
            </w:pPr>
            <w:r>
              <w:rPr>
                <w:rFonts w:ascii="宋体" w:hAnsi="宋体" w:eastAsia="宋体" w:cs="宋体"/>
                <w:color w:val="auto"/>
                <w:sz w:val="21"/>
                <w:highlight w:val="none"/>
              </w:rPr>
              <w:t>确保工期的技术组织措施（10.0分）</w:t>
            </w:r>
          </w:p>
        </w:tc>
        <w:tc>
          <w:tcPr>
            <w:tcW w:w="4821" w:type="dxa"/>
            <w:gridSpan w:val="2"/>
            <w:tcBorders>
              <w:top w:val="single" w:color="auto" w:sz="4" w:space="0"/>
              <w:left w:val="single" w:color="auto" w:sz="4" w:space="0"/>
              <w:bottom w:val="single" w:color="auto" w:sz="4" w:space="0"/>
              <w:right w:val="single" w:color="auto" w:sz="4" w:space="0"/>
            </w:tcBorders>
            <w:vAlign w:val="center"/>
          </w:tcPr>
          <w:p w14:paraId="0A488A64">
            <w:pPr>
              <w:widowControl/>
              <w:spacing w:line="400" w:lineRule="exact"/>
              <w:rPr>
                <w:rFonts w:ascii="宋体" w:hAnsi="宋体" w:cs="宋体"/>
                <w:color w:val="auto"/>
                <w:highlight w:val="none"/>
              </w:rPr>
            </w:pPr>
            <w:r>
              <w:rPr>
                <w:rFonts w:ascii="宋体" w:hAnsi="宋体" w:cs="宋体"/>
                <w:color w:val="auto"/>
                <w:highlight w:val="none"/>
              </w:rPr>
              <w:t>在施工工艺、施工方法、材料选用、劳动力安排、技术等方面有保证工期的具体措施且措施得当。有控制工期的</w:t>
            </w:r>
            <w:r>
              <w:rPr>
                <w:rFonts w:hint="eastAsia"/>
                <w:color w:val="auto"/>
                <w:highlight w:val="none"/>
              </w:rPr>
              <w:t>施工</w:t>
            </w:r>
            <w:r>
              <w:rPr>
                <w:rFonts w:ascii="宋体" w:hAnsi="宋体" w:cs="宋体"/>
                <w:color w:val="auto"/>
                <w:highlight w:val="none"/>
              </w:rPr>
              <w:t>进度计划。应有施工总进度表或施工网络图，各项计划图表编制完善，安排科学合理，符合本项目施工实际要求。</w:t>
            </w:r>
          </w:p>
          <w:p w14:paraId="01FB2F16">
            <w:pPr>
              <w:pStyle w:val="174"/>
              <w:rPr>
                <w:rFonts w:ascii="宋体" w:hAnsi="宋体" w:eastAsia="宋体" w:cs="宋体"/>
                <w:color w:val="auto"/>
                <w:sz w:val="21"/>
                <w:highlight w:val="none"/>
              </w:rPr>
            </w:pPr>
            <w:r>
              <w:rPr>
                <w:rFonts w:ascii="宋体" w:hAnsi="宋体" w:eastAsia="宋体" w:cs="宋体"/>
                <w:color w:val="auto"/>
                <w:sz w:val="21"/>
                <w:highlight w:val="none"/>
              </w:rPr>
              <w:t>评分标准：</w:t>
            </w:r>
          </w:p>
          <w:p w14:paraId="5A05EB59">
            <w:pPr>
              <w:pStyle w:val="174"/>
              <w:rPr>
                <w:rFonts w:ascii="宋体" w:hAnsi="宋体" w:eastAsia="宋体" w:cs="宋体"/>
                <w:color w:val="auto"/>
                <w:sz w:val="21"/>
                <w:highlight w:val="none"/>
              </w:rPr>
            </w:pPr>
            <w:r>
              <w:rPr>
                <w:rFonts w:ascii="宋体" w:hAnsi="宋体" w:eastAsia="宋体" w:cs="宋体"/>
                <w:color w:val="auto"/>
                <w:sz w:val="21"/>
                <w:highlight w:val="none"/>
              </w:rPr>
              <w:t xml:space="preserve">优（10分）：施工工艺、施工方法、材料选 用、劳动力安排、技术等方面有保证工期的 具体措施且措施得当。有控制工期的施工进 度计划。施工总进度表或施工网络图详实完整，各项计划图表编制完善， 安排科学合理， 符合本项目施工实际要求； </w:t>
            </w:r>
          </w:p>
          <w:p w14:paraId="0CB4210E">
            <w:pPr>
              <w:pStyle w:val="174"/>
              <w:rPr>
                <w:rFonts w:ascii="宋体" w:hAnsi="宋体" w:eastAsia="宋体" w:cs="宋体"/>
                <w:color w:val="auto"/>
                <w:sz w:val="21"/>
                <w:highlight w:val="none"/>
              </w:rPr>
            </w:pPr>
            <w:r>
              <w:rPr>
                <w:rFonts w:ascii="宋体" w:hAnsi="宋体" w:eastAsia="宋体" w:cs="宋体"/>
                <w:color w:val="auto"/>
                <w:sz w:val="21"/>
                <w:highlight w:val="none"/>
              </w:rPr>
              <w:t xml:space="preserve">良（8分）：施工工艺、施工方法、材料选用、劳动力安排、技术等方面的保证工期措 施一般。控制工期的施工进度计划一般。施工总进度表或施工网络图完整， 各项计划图表编制一般， 基本符合本项目施工实际要求； </w:t>
            </w:r>
          </w:p>
          <w:p w14:paraId="06D6F832">
            <w:pPr>
              <w:pStyle w:val="174"/>
              <w:rPr>
                <w:rFonts w:ascii="宋体" w:hAnsi="宋体" w:eastAsia="宋体" w:cs="宋体"/>
                <w:color w:val="auto"/>
                <w:sz w:val="21"/>
                <w:highlight w:val="none"/>
              </w:rPr>
            </w:pPr>
            <w:r>
              <w:rPr>
                <w:rFonts w:ascii="宋体" w:hAnsi="宋体" w:eastAsia="宋体" w:cs="宋体"/>
                <w:color w:val="auto"/>
                <w:sz w:val="21"/>
                <w:highlight w:val="none"/>
              </w:rPr>
              <w:t xml:space="preserve">中（6分）：施工工艺、施工方法、材料选用、劳动力安排、技术等方面有保证工期措 施一般。有控制工期的施工进度计划。有施工总进度表或施工网络图，有各项计划图表编制。 </w:t>
            </w:r>
          </w:p>
          <w:p w14:paraId="6BD83190">
            <w:pPr>
              <w:pStyle w:val="174"/>
              <w:rPr>
                <w:rFonts w:ascii="宋体" w:hAnsi="宋体" w:eastAsia="宋体" w:cs="宋体"/>
                <w:color w:val="auto"/>
                <w:sz w:val="21"/>
                <w:highlight w:val="none"/>
              </w:rPr>
            </w:pPr>
            <w:r>
              <w:rPr>
                <w:rFonts w:ascii="宋体" w:hAnsi="宋体" w:eastAsia="宋体" w:cs="宋体"/>
                <w:color w:val="auto"/>
                <w:sz w:val="21"/>
                <w:highlight w:val="none"/>
              </w:rPr>
              <w:t>一般（4分）：施工工艺、施工方法、材料选用、劳动力安排、技术等方面有保证工期措施一般。没有控制工期的施工进度计划。有施工总进度表或施工网络图，没有各项计划图表编制。</w:t>
            </w:r>
          </w:p>
          <w:p w14:paraId="53B19D74">
            <w:pPr>
              <w:pStyle w:val="174"/>
              <w:rPr>
                <w:rFonts w:ascii="宋体" w:hAnsi="宋体" w:eastAsia="宋体"/>
                <w:color w:val="auto"/>
                <w:szCs w:val="21"/>
                <w:highlight w:val="none"/>
              </w:rPr>
            </w:pPr>
            <w:r>
              <w:rPr>
                <w:rFonts w:ascii="宋体" w:hAnsi="宋体" w:eastAsia="宋体" w:cs="宋体"/>
                <w:color w:val="auto"/>
                <w:sz w:val="21"/>
                <w:highlight w:val="none"/>
              </w:rPr>
              <w:t>差（</w:t>
            </w:r>
            <w:r>
              <w:rPr>
                <w:rFonts w:hint="eastAsia" w:ascii="宋体" w:hAnsi="宋体" w:eastAsia="宋体" w:cs="宋体"/>
                <w:color w:val="auto"/>
                <w:sz w:val="21"/>
                <w:highlight w:val="none"/>
              </w:rPr>
              <w:t>0</w:t>
            </w:r>
            <w:r>
              <w:rPr>
                <w:rFonts w:ascii="宋体" w:hAnsi="宋体" w:eastAsia="宋体" w:cs="宋体"/>
                <w:color w:val="auto"/>
                <w:sz w:val="21"/>
                <w:highlight w:val="none"/>
              </w:rPr>
              <w:t>分）：未提供确保工期的技术组织措施或提供确保工期的技术组织措施不完整。</w:t>
            </w:r>
          </w:p>
        </w:tc>
      </w:tr>
      <w:tr w14:paraId="780A7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32" w:type="dxa"/>
            <w:gridSpan w:val="3"/>
            <w:vMerge w:val="continue"/>
            <w:tcBorders>
              <w:top w:val="single" w:color="auto" w:sz="4" w:space="0"/>
              <w:left w:val="single" w:color="auto" w:sz="4" w:space="0"/>
              <w:bottom w:val="single" w:color="auto" w:sz="4" w:space="0"/>
              <w:right w:val="single" w:color="auto" w:sz="4" w:space="0"/>
            </w:tcBorders>
            <w:vAlign w:val="center"/>
          </w:tcPr>
          <w:p w14:paraId="4ECCD5E3">
            <w:pPr>
              <w:widowControl/>
              <w:spacing w:line="400" w:lineRule="exact"/>
              <w:jc w:val="left"/>
              <w:rPr>
                <w:rFonts w:ascii="宋体" w:hAnsi="宋体"/>
                <w:color w:val="auto"/>
                <w:szCs w:val="21"/>
                <w:highlight w:val="none"/>
              </w:rPr>
            </w:pPr>
          </w:p>
        </w:tc>
        <w:tc>
          <w:tcPr>
            <w:tcW w:w="1356" w:type="dxa"/>
            <w:gridSpan w:val="2"/>
            <w:vMerge w:val="continue"/>
            <w:tcBorders>
              <w:top w:val="single" w:color="auto" w:sz="4" w:space="0"/>
              <w:left w:val="single" w:color="auto" w:sz="4" w:space="0"/>
              <w:bottom w:val="single" w:color="auto" w:sz="4" w:space="0"/>
              <w:right w:val="single" w:color="auto" w:sz="4" w:space="0"/>
            </w:tcBorders>
            <w:vAlign w:val="center"/>
          </w:tcPr>
          <w:p w14:paraId="4A032817">
            <w:pPr>
              <w:widowControl/>
              <w:spacing w:line="400" w:lineRule="exact"/>
              <w:jc w:val="left"/>
              <w:rPr>
                <w:rFonts w:ascii="宋体" w:hAnsi="宋体"/>
                <w:color w:val="auto"/>
                <w:szCs w:val="21"/>
                <w:highlight w:val="none"/>
              </w:rPr>
            </w:pPr>
          </w:p>
        </w:tc>
        <w:tc>
          <w:tcPr>
            <w:tcW w:w="936" w:type="dxa"/>
            <w:gridSpan w:val="2"/>
            <w:vMerge w:val="continue"/>
            <w:tcBorders>
              <w:top w:val="single" w:color="auto" w:sz="4" w:space="0"/>
              <w:left w:val="single" w:color="auto" w:sz="4" w:space="0"/>
              <w:bottom w:val="single" w:color="auto" w:sz="4" w:space="0"/>
              <w:right w:val="single" w:color="auto" w:sz="4" w:space="0"/>
            </w:tcBorders>
            <w:vAlign w:val="center"/>
          </w:tcPr>
          <w:p w14:paraId="3051A866">
            <w:pPr>
              <w:widowControl/>
              <w:spacing w:line="400" w:lineRule="exact"/>
              <w:jc w:val="left"/>
              <w:rPr>
                <w:rFonts w:ascii="宋体" w:hAnsi="宋体"/>
                <w:color w:val="auto"/>
                <w:szCs w:val="21"/>
                <w:highlight w:val="none"/>
              </w:rPr>
            </w:pPr>
          </w:p>
        </w:tc>
        <w:tc>
          <w:tcPr>
            <w:tcW w:w="1709" w:type="dxa"/>
            <w:gridSpan w:val="3"/>
            <w:tcBorders>
              <w:top w:val="single" w:color="auto" w:sz="4" w:space="0"/>
              <w:left w:val="single" w:color="auto" w:sz="4" w:space="0"/>
              <w:bottom w:val="single" w:color="auto" w:sz="4" w:space="0"/>
              <w:right w:val="single" w:color="auto" w:sz="4" w:space="0"/>
            </w:tcBorders>
            <w:vAlign w:val="center"/>
          </w:tcPr>
          <w:p w14:paraId="33A7C4E1">
            <w:pPr>
              <w:pStyle w:val="174"/>
              <w:rPr>
                <w:rFonts w:ascii="宋体" w:hAnsi="宋体" w:eastAsia="宋体" w:cs="宋体"/>
                <w:color w:val="auto"/>
                <w:szCs w:val="21"/>
                <w:highlight w:val="none"/>
              </w:rPr>
            </w:pPr>
            <w:r>
              <w:rPr>
                <w:rFonts w:ascii="宋体" w:hAnsi="宋体" w:eastAsia="宋体" w:cs="宋体"/>
                <w:color w:val="auto"/>
                <w:sz w:val="21"/>
                <w:highlight w:val="none"/>
              </w:rPr>
              <w:t>确保文明施工的技术组织措施（10.0分）</w:t>
            </w:r>
          </w:p>
        </w:tc>
        <w:tc>
          <w:tcPr>
            <w:tcW w:w="4821" w:type="dxa"/>
            <w:gridSpan w:val="2"/>
            <w:tcBorders>
              <w:top w:val="single" w:color="auto" w:sz="4" w:space="0"/>
              <w:left w:val="single" w:color="auto" w:sz="4" w:space="0"/>
              <w:bottom w:val="single" w:color="auto" w:sz="4" w:space="0"/>
              <w:right w:val="single" w:color="auto" w:sz="4" w:space="0"/>
            </w:tcBorders>
            <w:vAlign w:val="center"/>
          </w:tcPr>
          <w:p w14:paraId="16095CAC">
            <w:pPr>
              <w:pStyle w:val="174"/>
              <w:rPr>
                <w:rFonts w:ascii="宋体" w:hAnsi="宋体" w:eastAsia="宋体" w:cs="宋体"/>
                <w:color w:val="auto"/>
                <w:sz w:val="21"/>
                <w:highlight w:val="none"/>
              </w:rPr>
            </w:pPr>
            <w:r>
              <w:rPr>
                <w:rFonts w:ascii="宋体" w:hAnsi="宋体" w:eastAsia="宋体" w:cs="宋体"/>
                <w:color w:val="auto"/>
                <w:sz w:val="21"/>
                <w:highlight w:val="none"/>
              </w:rPr>
              <w:t>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w:t>
            </w:r>
          </w:p>
          <w:p w14:paraId="4E709D20">
            <w:pPr>
              <w:pStyle w:val="174"/>
              <w:rPr>
                <w:rFonts w:ascii="宋体" w:hAnsi="宋体" w:eastAsia="宋体" w:cs="宋体"/>
                <w:color w:val="auto"/>
                <w:sz w:val="21"/>
                <w:highlight w:val="none"/>
              </w:rPr>
            </w:pPr>
            <w:r>
              <w:rPr>
                <w:rFonts w:ascii="宋体" w:hAnsi="宋体" w:eastAsia="宋体" w:cs="宋体"/>
                <w:color w:val="auto"/>
                <w:sz w:val="21"/>
                <w:highlight w:val="none"/>
              </w:rPr>
              <w:t>评分内容：</w:t>
            </w:r>
          </w:p>
          <w:p w14:paraId="1661F84C">
            <w:pPr>
              <w:pStyle w:val="174"/>
              <w:rPr>
                <w:rFonts w:ascii="宋体" w:hAnsi="宋体" w:eastAsia="宋体" w:cs="宋体"/>
                <w:color w:val="auto"/>
                <w:sz w:val="21"/>
                <w:highlight w:val="none"/>
              </w:rPr>
            </w:pPr>
            <w:r>
              <w:rPr>
                <w:rFonts w:ascii="宋体" w:hAnsi="宋体" w:eastAsia="宋体" w:cs="宋体"/>
                <w:color w:val="auto"/>
                <w:sz w:val="21"/>
                <w:highlight w:val="none"/>
              </w:rPr>
              <w:t xml:space="preserve">优（10 分）：针对本工程项目特点制定有完 整的现场文明施工措施、完整的环境保护措 施，且措施内容达到《建筑施工安全生产检 查标准》（JGJ59-2011）合格标准并符合《广西壮族自治区建筑工程文明施工导则》要 求，各项措施周全、具体、有效，有具体实 现 现场文明施工目标的承诺； </w:t>
            </w:r>
          </w:p>
          <w:p w14:paraId="106593D2">
            <w:pPr>
              <w:pStyle w:val="174"/>
              <w:rPr>
                <w:rFonts w:ascii="宋体" w:hAnsi="宋体" w:eastAsia="宋体" w:cs="宋体"/>
                <w:color w:val="auto"/>
                <w:sz w:val="21"/>
                <w:highlight w:val="none"/>
              </w:rPr>
            </w:pPr>
            <w:r>
              <w:rPr>
                <w:rFonts w:ascii="宋体" w:hAnsi="宋体" w:eastAsia="宋体" w:cs="宋体"/>
                <w:color w:val="auto"/>
                <w:sz w:val="21"/>
                <w:highlight w:val="none"/>
              </w:rPr>
              <w:t xml:space="preserve">良（8分）：针对本工程项目特点制定的现 场文明施工措施一般、环境保护措施一般， 措施内容基本达到《建筑施工安全生产检查 标准》（JGJ59-2011） 合格标准，措施内容 基本符合《广西壮族自治区建筑工程文明施 工导则》要求， 各项措施完整， 有实现现 场 文明施工目标的承诺； </w:t>
            </w:r>
          </w:p>
          <w:p w14:paraId="740545C1">
            <w:pPr>
              <w:pStyle w:val="174"/>
              <w:rPr>
                <w:rFonts w:ascii="宋体" w:hAnsi="宋体" w:eastAsia="宋体" w:cs="宋体"/>
                <w:color w:val="auto"/>
                <w:sz w:val="21"/>
                <w:highlight w:val="none"/>
              </w:rPr>
            </w:pPr>
            <w:r>
              <w:rPr>
                <w:rFonts w:ascii="宋体" w:hAnsi="宋体" w:eastAsia="宋体" w:cs="宋体"/>
                <w:color w:val="auto"/>
                <w:sz w:val="21"/>
                <w:highlight w:val="none"/>
              </w:rPr>
              <w:t>中（6 分）：有现场文明施工措施、环境保护措施一般，各项措施完整，有实现现场文 明施工目标的承诺；</w:t>
            </w:r>
          </w:p>
          <w:p w14:paraId="110E3B6E">
            <w:pPr>
              <w:pStyle w:val="174"/>
              <w:rPr>
                <w:rFonts w:ascii="宋体" w:hAnsi="宋体" w:eastAsia="宋体" w:cs="宋体"/>
                <w:color w:val="auto"/>
                <w:sz w:val="21"/>
                <w:highlight w:val="none"/>
              </w:rPr>
            </w:pPr>
            <w:r>
              <w:rPr>
                <w:rFonts w:ascii="宋体" w:hAnsi="宋体" w:eastAsia="宋体" w:cs="宋体"/>
                <w:color w:val="auto"/>
                <w:sz w:val="21"/>
                <w:highlight w:val="none"/>
              </w:rPr>
              <w:t>一般（4分）：没有现场文明施工措施、环境保护措施，各项措施不完整，有实现现场文明施工目标的承诺；</w:t>
            </w:r>
          </w:p>
          <w:p w14:paraId="1F82DD96">
            <w:pPr>
              <w:pStyle w:val="174"/>
              <w:rPr>
                <w:rFonts w:ascii="宋体" w:hAnsi="宋体" w:eastAsia="宋体"/>
                <w:color w:val="auto"/>
                <w:szCs w:val="21"/>
                <w:highlight w:val="none"/>
              </w:rPr>
            </w:pPr>
            <w:r>
              <w:rPr>
                <w:rFonts w:ascii="宋体" w:hAnsi="宋体" w:eastAsia="宋体" w:cs="宋体"/>
                <w:color w:val="auto"/>
                <w:sz w:val="21"/>
                <w:highlight w:val="none"/>
              </w:rPr>
              <w:t>差（</w:t>
            </w:r>
            <w:r>
              <w:rPr>
                <w:rFonts w:hint="eastAsia" w:ascii="宋体" w:hAnsi="宋体" w:eastAsia="宋体" w:cs="宋体"/>
                <w:color w:val="auto"/>
                <w:sz w:val="21"/>
                <w:highlight w:val="none"/>
              </w:rPr>
              <w:t>0</w:t>
            </w:r>
            <w:r>
              <w:rPr>
                <w:rFonts w:ascii="宋体" w:hAnsi="宋体" w:eastAsia="宋体" w:cs="宋体"/>
                <w:color w:val="auto"/>
                <w:sz w:val="21"/>
                <w:highlight w:val="none"/>
              </w:rPr>
              <w:t>分）：未提供确保文明施工的技术组织措施或提供确保文明施工的技术组织措施不完整。</w:t>
            </w:r>
          </w:p>
        </w:tc>
      </w:tr>
      <w:tr w14:paraId="329E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32" w:type="dxa"/>
            <w:gridSpan w:val="3"/>
            <w:vMerge w:val="continue"/>
            <w:tcBorders>
              <w:top w:val="single" w:color="auto" w:sz="4" w:space="0"/>
              <w:left w:val="single" w:color="auto" w:sz="4" w:space="0"/>
              <w:bottom w:val="single" w:color="auto" w:sz="4" w:space="0"/>
              <w:right w:val="single" w:color="auto" w:sz="4" w:space="0"/>
            </w:tcBorders>
            <w:vAlign w:val="center"/>
          </w:tcPr>
          <w:p w14:paraId="27640B41">
            <w:pPr>
              <w:widowControl/>
              <w:spacing w:line="400" w:lineRule="exact"/>
              <w:jc w:val="left"/>
              <w:rPr>
                <w:rFonts w:ascii="宋体" w:hAnsi="宋体"/>
                <w:color w:val="auto"/>
                <w:szCs w:val="21"/>
                <w:highlight w:val="none"/>
              </w:rPr>
            </w:pPr>
          </w:p>
        </w:tc>
        <w:tc>
          <w:tcPr>
            <w:tcW w:w="1356" w:type="dxa"/>
            <w:gridSpan w:val="2"/>
            <w:vMerge w:val="continue"/>
            <w:tcBorders>
              <w:top w:val="single" w:color="auto" w:sz="4" w:space="0"/>
              <w:left w:val="single" w:color="auto" w:sz="4" w:space="0"/>
              <w:bottom w:val="single" w:color="auto" w:sz="4" w:space="0"/>
              <w:right w:val="single" w:color="auto" w:sz="4" w:space="0"/>
            </w:tcBorders>
            <w:vAlign w:val="center"/>
          </w:tcPr>
          <w:p w14:paraId="177F1BFC">
            <w:pPr>
              <w:widowControl/>
              <w:spacing w:line="400" w:lineRule="exact"/>
              <w:jc w:val="left"/>
              <w:rPr>
                <w:rFonts w:ascii="宋体" w:hAnsi="宋体"/>
                <w:color w:val="auto"/>
                <w:szCs w:val="21"/>
                <w:highlight w:val="none"/>
              </w:rPr>
            </w:pPr>
          </w:p>
        </w:tc>
        <w:tc>
          <w:tcPr>
            <w:tcW w:w="936" w:type="dxa"/>
            <w:gridSpan w:val="2"/>
            <w:vMerge w:val="continue"/>
            <w:tcBorders>
              <w:top w:val="single" w:color="auto" w:sz="4" w:space="0"/>
              <w:left w:val="single" w:color="auto" w:sz="4" w:space="0"/>
              <w:bottom w:val="single" w:color="auto" w:sz="4" w:space="0"/>
              <w:right w:val="single" w:color="auto" w:sz="4" w:space="0"/>
            </w:tcBorders>
            <w:vAlign w:val="center"/>
          </w:tcPr>
          <w:p w14:paraId="3C111AA3">
            <w:pPr>
              <w:widowControl/>
              <w:spacing w:line="400" w:lineRule="exact"/>
              <w:jc w:val="left"/>
              <w:rPr>
                <w:rFonts w:ascii="宋体" w:hAnsi="宋体"/>
                <w:color w:val="auto"/>
                <w:szCs w:val="21"/>
                <w:highlight w:val="none"/>
              </w:rPr>
            </w:pPr>
          </w:p>
        </w:tc>
        <w:tc>
          <w:tcPr>
            <w:tcW w:w="1709" w:type="dxa"/>
            <w:gridSpan w:val="3"/>
            <w:tcBorders>
              <w:top w:val="single" w:color="auto" w:sz="4" w:space="0"/>
              <w:left w:val="single" w:color="auto" w:sz="4" w:space="0"/>
              <w:bottom w:val="single" w:color="auto" w:sz="4" w:space="0"/>
              <w:right w:val="single" w:color="auto" w:sz="4" w:space="0"/>
            </w:tcBorders>
            <w:vAlign w:val="center"/>
          </w:tcPr>
          <w:p w14:paraId="00F55D87">
            <w:pPr>
              <w:pStyle w:val="174"/>
              <w:rPr>
                <w:rFonts w:ascii="宋体" w:hAnsi="宋体" w:eastAsia="宋体" w:cs="宋体"/>
                <w:color w:val="auto"/>
                <w:szCs w:val="21"/>
                <w:highlight w:val="none"/>
              </w:rPr>
            </w:pPr>
            <w:r>
              <w:rPr>
                <w:rFonts w:ascii="宋体" w:hAnsi="宋体" w:eastAsia="宋体" w:cs="宋体"/>
                <w:color w:val="auto"/>
                <w:sz w:val="21"/>
                <w:highlight w:val="none"/>
              </w:rPr>
              <w:t>工程施工的重点和难点及保证措施（</w:t>
            </w:r>
            <w:r>
              <w:rPr>
                <w:rFonts w:hint="eastAsia" w:ascii="宋体" w:hAnsi="宋体" w:eastAsia="宋体" w:cs="宋体"/>
                <w:color w:val="auto"/>
                <w:sz w:val="21"/>
                <w:highlight w:val="none"/>
              </w:rPr>
              <w:t>5</w:t>
            </w:r>
            <w:r>
              <w:rPr>
                <w:rFonts w:ascii="宋体" w:hAnsi="宋体" w:eastAsia="宋体" w:cs="宋体"/>
                <w:color w:val="auto"/>
                <w:sz w:val="21"/>
                <w:highlight w:val="none"/>
              </w:rPr>
              <w:t>分）</w:t>
            </w:r>
          </w:p>
        </w:tc>
        <w:tc>
          <w:tcPr>
            <w:tcW w:w="4821" w:type="dxa"/>
            <w:gridSpan w:val="2"/>
            <w:tcBorders>
              <w:top w:val="single" w:color="auto" w:sz="4" w:space="0"/>
              <w:left w:val="single" w:color="auto" w:sz="4" w:space="0"/>
              <w:bottom w:val="single" w:color="auto" w:sz="4" w:space="0"/>
              <w:right w:val="single" w:color="auto" w:sz="4" w:space="0"/>
            </w:tcBorders>
            <w:vAlign w:val="center"/>
          </w:tcPr>
          <w:p w14:paraId="25625BDC">
            <w:pPr>
              <w:pStyle w:val="174"/>
              <w:rPr>
                <w:rFonts w:ascii="宋体" w:hAnsi="宋体" w:eastAsia="宋体" w:cs="宋体"/>
                <w:color w:val="auto"/>
                <w:sz w:val="21"/>
                <w:highlight w:val="none"/>
              </w:rPr>
            </w:pPr>
            <w:r>
              <w:rPr>
                <w:rFonts w:ascii="宋体" w:hAnsi="宋体" w:eastAsia="宋体" w:cs="宋体"/>
                <w:color w:val="auto"/>
                <w:sz w:val="21"/>
                <w:highlight w:val="none"/>
              </w:rPr>
              <w:t>针对本工程的特点，阐述本工程的重点和难点，解决重点和难点问题的方法是否合理。</w:t>
            </w:r>
          </w:p>
          <w:p w14:paraId="02CC2F22">
            <w:pPr>
              <w:pStyle w:val="174"/>
              <w:rPr>
                <w:rFonts w:ascii="宋体" w:hAnsi="宋体" w:eastAsia="宋体" w:cs="宋体"/>
                <w:color w:val="auto"/>
                <w:sz w:val="21"/>
                <w:highlight w:val="none"/>
              </w:rPr>
            </w:pPr>
            <w:r>
              <w:rPr>
                <w:rFonts w:ascii="宋体" w:hAnsi="宋体" w:eastAsia="宋体" w:cs="宋体"/>
                <w:color w:val="auto"/>
                <w:sz w:val="21"/>
                <w:highlight w:val="none"/>
              </w:rPr>
              <w:t>评分内容：</w:t>
            </w:r>
          </w:p>
          <w:p w14:paraId="1F0700F1">
            <w:pPr>
              <w:pStyle w:val="174"/>
              <w:rPr>
                <w:rFonts w:ascii="宋体" w:hAnsi="宋体" w:eastAsia="宋体" w:cs="宋体"/>
                <w:color w:val="auto"/>
                <w:sz w:val="21"/>
                <w:highlight w:val="none"/>
              </w:rPr>
            </w:pPr>
            <w:r>
              <w:rPr>
                <w:rFonts w:ascii="宋体" w:hAnsi="宋体" w:eastAsia="宋体" w:cs="宋体"/>
                <w:color w:val="auto"/>
                <w:sz w:val="21"/>
                <w:highlight w:val="none"/>
              </w:rPr>
              <w:t>优（</w:t>
            </w:r>
            <w:r>
              <w:rPr>
                <w:rFonts w:hint="eastAsia" w:ascii="宋体" w:hAnsi="宋体" w:eastAsia="宋体" w:cs="宋体"/>
                <w:color w:val="auto"/>
                <w:sz w:val="21"/>
                <w:highlight w:val="none"/>
              </w:rPr>
              <w:t>5</w:t>
            </w:r>
            <w:r>
              <w:rPr>
                <w:rFonts w:ascii="宋体" w:hAnsi="宋体" w:eastAsia="宋体" w:cs="宋体"/>
                <w:color w:val="auto"/>
                <w:sz w:val="21"/>
                <w:highlight w:val="none"/>
              </w:rPr>
              <w:t xml:space="preserve"> 分）：针对本工程的特点阐述本工程 的重点和难点， 解决重点和难点问题的方法 科学合理。 </w:t>
            </w:r>
          </w:p>
          <w:p w14:paraId="1A3E8FEE">
            <w:pPr>
              <w:pStyle w:val="174"/>
              <w:rPr>
                <w:rFonts w:ascii="宋体" w:hAnsi="宋体" w:eastAsia="宋体" w:cs="宋体"/>
                <w:color w:val="auto"/>
                <w:sz w:val="21"/>
                <w:highlight w:val="none"/>
              </w:rPr>
            </w:pPr>
            <w:r>
              <w:rPr>
                <w:rFonts w:ascii="宋体" w:hAnsi="宋体" w:eastAsia="宋体" w:cs="宋体"/>
                <w:color w:val="auto"/>
                <w:sz w:val="21"/>
                <w:highlight w:val="none"/>
              </w:rPr>
              <w:t>良（</w:t>
            </w:r>
            <w:r>
              <w:rPr>
                <w:rFonts w:hint="eastAsia" w:ascii="宋体" w:hAnsi="宋体" w:eastAsia="宋体" w:cs="宋体"/>
                <w:color w:val="auto"/>
                <w:sz w:val="21"/>
                <w:highlight w:val="none"/>
              </w:rPr>
              <w:t>3</w:t>
            </w:r>
            <w:r>
              <w:rPr>
                <w:rFonts w:ascii="宋体" w:hAnsi="宋体" w:eastAsia="宋体" w:cs="宋体"/>
                <w:color w:val="auto"/>
                <w:sz w:val="21"/>
                <w:highlight w:val="none"/>
              </w:rPr>
              <w:t xml:space="preserve">分）：针对本工程的特点阐述本工程的重点和难点， 基本能解决重点和难点问题。 </w:t>
            </w:r>
          </w:p>
          <w:p w14:paraId="07BB5B63">
            <w:pPr>
              <w:pStyle w:val="174"/>
              <w:rPr>
                <w:rFonts w:ascii="宋体" w:hAnsi="宋体" w:eastAsia="宋体" w:cs="宋体"/>
                <w:color w:val="auto"/>
                <w:sz w:val="21"/>
                <w:highlight w:val="none"/>
              </w:rPr>
            </w:pPr>
            <w:r>
              <w:rPr>
                <w:rFonts w:ascii="宋体" w:hAnsi="宋体" w:eastAsia="宋体" w:cs="宋体"/>
                <w:color w:val="auto"/>
                <w:sz w:val="21"/>
                <w:highlight w:val="none"/>
              </w:rPr>
              <w:t>中（</w:t>
            </w:r>
            <w:r>
              <w:rPr>
                <w:rFonts w:hint="eastAsia" w:ascii="宋体" w:hAnsi="宋体" w:eastAsia="宋体" w:cs="宋体"/>
                <w:color w:val="auto"/>
                <w:sz w:val="21"/>
                <w:highlight w:val="none"/>
              </w:rPr>
              <w:t>2</w:t>
            </w:r>
            <w:r>
              <w:rPr>
                <w:rFonts w:ascii="宋体" w:hAnsi="宋体" w:eastAsia="宋体" w:cs="宋体"/>
                <w:color w:val="auto"/>
                <w:sz w:val="21"/>
                <w:highlight w:val="none"/>
              </w:rPr>
              <w:t xml:space="preserve">分）：针对本工程的特点阐述本工程的重点和难点不清晰，有解决重点和难点问题的方法。 </w:t>
            </w:r>
          </w:p>
          <w:p w14:paraId="5FF3DE3F">
            <w:pPr>
              <w:pStyle w:val="174"/>
              <w:rPr>
                <w:rFonts w:ascii="宋体" w:hAnsi="宋体" w:eastAsia="宋体" w:cs="宋体"/>
                <w:color w:val="auto"/>
                <w:sz w:val="21"/>
                <w:highlight w:val="none"/>
              </w:rPr>
            </w:pPr>
            <w:r>
              <w:rPr>
                <w:rFonts w:ascii="宋体" w:hAnsi="宋体" w:eastAsia="宋体" w:cs="宋体"/>
                <w:color w:val="auto"/>
                <w:sz w:val="21"/>
                <w:highlight w:val="none"/>
              </w:rPr>
              <w:t>一般（</w:t>
            </w:r>
            <w:r>
              <w:rPr>
                <w:rFonts w:hint="eastAsia" w:ascii="宋体" w:hAnsi="宋体" w:eastAsia="宋体" w:cs="宋体"/>
                <w:color w:val="auto"/>
                <w:sz w:val="21"/>
                <w:highlight w:val="none"/>
              </w:rPr>
              <w:t>1</w:t>
            </w:r>
            <w:r>
              <w:rPr>
                <w:rFonts w:ascii="宋体" w:hAnsi="宋体" w:eastAsia="宋体" w:cs="宋体"/>
                <w:color w:val="auto"/>
                <w:sz w:val="21"/>
                <w:highlight w:val="none"/>
              </w:rPr>
              <w:t xml:space="preserve"> 分）：针对本工程的特点阐述本工程的重点和难点不清晰，勉强有解决重点和难点问 题的方法。</w:t>
            </w:r>
          </w:p>
          <w:p w14:paraId="40AD8721">
            <w:pPr>
              <w:pStyle w:val="174"/>
              <w:rPr>
                <w:rFonts w:ascii="宋体" w:hAnsi="宋体" w:eastAsia="宋体"/>
                <w:color w:val="auto"/>
                <w:szCs w:val="21"/>
                <w:highlight w:val="none"/>
              </w:rPr>
            </w:pPr>
            <w:r>
              <w:rPr>
                <w:rFonts w:ascii="宋体" w:hAnsi="宋体" w:eastAsia="宋体" w:cs="宋体"/>
                <w:color w:val="auto"/>
                <w:sz w:val="21"/>
                <w:highlight w:val="none"/>
              </w:rPr>
              <w:t>差（</w:t>
            </w:r>
            <w:r>
              <w:rPr>
                <w:rFonts w:hint="eastAsia" w:ascii="宋体" w:hAnsi="宋体" w:eastAsia="宋体" w:cs="宋体"/>
                <w:color w:val="auto"/>
                <w:sz w:val="21"/>
                <w:highlight w:val="none"/>
              </w:rPr>
              <w:t>0</w:t>
            </w:r>
            <w:r>
              <w:rPr>
                <w:rFonts w:ascii="宋体" w:hAnsi="宋体" w:eastAsia="宋体" w:cs="宋体"/>
                <w:color w:val="auto"/>
                <w:sz w:val="21"/>
                <w:highlight w:val="none"/>
              </w:rPr>
              <w:t>分）：未阐述本工程的重点和难点，没有说明解决重点和难点问题的方法或解决重点和难点问题的方法不完整。</w:t>
            </w:r>
          </w:p>
        </w:tc>
      </w:tr>
      <w:tr w14:paraId="05D16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32" w:type="dxa"/>
            <w:gridSpan w:val="3"/>
            <w:vMerge w:val="continue"/>
            <w:tcBorders>
              <w:top w:val="single" w:color="auto" w:sz="4" w:space="0"/>
              <w:left w:val="single" w:color="auto" w:sz="4" w:space="0"/>
              <w:bottom w:val="single" w:color="auto" w:sz="4" w:space="0"/>
              <w:right w:val="single" w:color="auto" w:sz="4" w:space="0"/>
            </w:tcBorders>
            <w:vAlign w:val="center"/>
          </w:tcPr>
          <w:p w14:paraId="6C77C1A3">
            <w:pPr>
              <w:widowControl/>
              <w:spacing w:line="400" w:lineRule="exact"/>
              <w:jc w:val="left"/>
              <w:rPr>
                <w:rFonts w:ascii="宋体" w:hAnsi="宋体"/>
                <w:color w:val="auto"/>
                <w:szCs w:val="21"/>
                <w:highlight w:val="none"/>
              </w:rPr>
            </w:pPr>
          </w:p>
        </w:tc>
        <w:tc>
          <w:tcPr>
            <w:tcW w:w="1356" w:type="dxa"/>
            <w:gridSpan w:val="2"/>
            <w:vMerge w:val="continue"/>
            <w:tcBorders>
              <w:top w:val="single" w:color="auto" w:sz="4" w:space="0"/>
              <w:left w:val="single" w:color="auto" w:sz="4" w:space="0"/>
              <w:bottom w:val="single" w:color="auto" w:sz="4" w:space="0"/>
              <w:right w:val="single" w:color="auto" w:sz="4" w:space="0"/>
            </w:tcBorders>
            <w:vAlign w:val="center"/>
          </w:tcPr>
          <w:p w14:paraId="57473250">
            <w:pPr>
              <w:widowControl/>
              <w:spacing w:line="400" w:lineRule="exact"/>
              <w:jc w:val="left"/>
              <w:rPr>
                <w:rFonts w:ascii="宋体" w:hAnsi="宋体"/>
                <w:color w:val="auto"/>
                <w:szCs w:val="21"/>
                <w:highlight w:val="none"/>
              </w:rPr>
            </w:pPr>
          </w:p>
        </w:tc>
        <w:tc>
          <w:tcPr>
            <w:tcW w:w="936" w:type="dxa"/>
            <w:gridSpan w:val="2"/>
            <w:vMerge w:val="continue"/>
            <w:tcBorders>
              <w:top w:val="single" w:color="auto" w:sz="4" w:space="0"/>
              <w:left w:val="single" w:color="auto" w:sz="4" w:space="0"/>
              <w:bottom w:val="single" w:color="auto" w:sz="4" w:space="0"/>
              <w:right w:val="single" w:color="auto" w:sz="4" w:space="0"/>
            </w:tcBorders>
            <w:vAlign w:val="center"/>
          </w:tcPr>
          <w:p w14:paraId="7BD392ED">
            <w:pPr>
              <w:widowControl/>
              <w:spacing w:line="400" w:lineRule="exact"/>
              <w:jc w:val="left"/>
              <w:rPr>
                <w:rFonts w:ascii="宋体" w:hAnsi="宋体"/>
                <w:color w:val="auto"/>
                <w:szCs w:val="21"/>
                <w:highlight w:val="none"/>
              </w:rPr>
            </w:pPr>
          </w:p>
        </w:tc>
        <w:tc>
          <w:tcPr>
            <w:tcW w:w="1709" w:type="dxa"/>
            <w:gridSpan w:val="3"/>
            <w:tcBorders>
              <w:top w:val="single" w:color="auto" w:sz="4" w:space="0"/>
              <w:left w:val="single" w:color="auto" w:sz="4" w:space="0"/>
              <w:bottom w:val="single" w:color="auto" w:sz="4" w:space="0"/>
              <w:right w:val="single" w:color="auto" w:sz="4" w:space="0"/>
            </w:tcBorders>
            <w:vAlign w:val="center"/>
          </w:tcPr>
          <w:p w14:paraId="26470E21">
            <w:pPr>
              <w:pStyle w:val="174"/>
              <w:rPr>
                <w:rFonts w:ascii="宋体" w:hAnsi="宋体" w:eastAsia="宋体" w:cs="宋体"/>
                <w:color w:val="auto"/>
                <w:szCs w:val="21"/>
                <w:highlight w:val="none"/>
              </w:rPr>
            </w:pPr>
            <w:r>
              <w:rPr>
                <w:rFonts w:ascii="宋体" w:hAnsi="宋体" w:eastAsia="宋体" w:cs="宋体"/>
                <w:color w:val="auto"/>
                <w:sz w:val="21"/>
                <w:highlight w:val="none"/>
              </w:rPr>
              <w:t>施工总平面布置图（5.0分）</w:t>
            </w:r>
          </w:p>
        </w:tc>
        <w:tc>
          <w:tcPr>
            <w:tcW w:w="4821" w:type="dxa"/>
            <w:gridSpan w:val="2"/>
            <w:tcBorders>
              <w:top w:val="single" w:color="auto" w:sz="4" w:space="0"/>
              <w:left w:val="single" w:color="auto" w:sz="4" w:space="0"/>
              <w:bottom w:val="single" w:color="auto" w:sz="4" w:space="0"/>
              <w:right w:val="single" w:color="auto" w:sz="4" w:space="0"/>
            </w:tcBorders>
            <w:vAlign w:val="center"/>
          </w:tcPr>
          <w:p w14:paraId="02265236">
            <w:pPr>
              <w:pStyle w:val="174"/>
              <w:rPr>
                <w:rFonts w:ascii="宋体" w:hAnsi="宋体" w:eastAsia="宋体" w:cs="宋体"/>
                <w:color w:val="auto"/>
                <w:sz w:val="21"/>
                <w:highlight w:val="none"/>
              </w:rPr>
            </w:pPr>
            <w:r>
              <w:rPr>
                <w:rFonts w:ascii="宋体" w:hAnsi="宋体" w:eastAsia="宋体" w:cs="宋体"/>
                <w:color w:val="auto"/>
                <w:sz w:val="21"/>
                <w:highlight w:val="none"/>
              </w:rPr>
              <w:t>应有施工总平面布置图，安排科学合理，符合本项目施工实际要求。</w:t>
            </w:r>
          </w:p>
          <w:p w14:paraId="241A6493">
            <w:pPr>
              <w:pStyle w:val="174"/>
              <w:rPr>
                <w:rFonts w:ascii="宋体" w:hAnsi="宋体" w:eastAsia="宋体" w:cs="宋体"/>
                <w:color w:val="auto"/>
                <w:sz w:val="21"/>
                <w:highlight w:val="none"/>
              </w:rPr>
            </w:pPr>
            <w:r>
              <w:rPr>
                <w:rFonts w:ascii="宋体" w:hAnsi="宋体" w:eastAsia="宋体" w:cs="宋体"/>
                <w:color w:val="auto"/>
                <w:sz w:val="21"/>
                <w:highlight w:val="none"/>
              </w:rPr>
              <w:t>优（</w:t>
            </w:r>
            <w:r>
              <w:rPr>
                <w:rFonts w:hint="eastAsia" w:ascii="宋体" w:hAnsi="宋体" w:eastAsia="宋体" w:cs="宋体"/>
                <w:color w:val="auto"/>
                <w:sz w:val="21"/>
                <w:highlight w:val="none"/>
              </w:rPr>
              <w:t>5</w:t>
            </w:r>
            <w:r>
              <w:rPr>
                <w:rFonts w:ascii="宋体" w:hAnsi="宋体" w:eastAsia="宋体" w:cs="宋体"/>
                <w:color w:val="auto"/>
                <w:sz w:val="21"/>
                <w:highlight w:val="none"/>
              </w:rPr>
              <w:t xml:space="preserve">分）：施工总平面布置图详细，安排科学合理，完美符合本项目施工实际要求； </w:t>
            </w:r>
          </w:p>
          <w:p w14:paraId="090CC313">
            <w:pPr>
              <w:pStyle w:val="174"/>
              <w:rPr>
                <w:rFonts w:ascii="宋体" w:hAnsi="宋体" w:eastAsia="宋体" w:cs="宋体"/>
                <w:color w:val="auto"/>
                <w:sz w:val="21"/>
                <w:highlight w:val="none"/>
              </w:rPr>
            </w:pPr>
            <w:r>
              <w:rPr>
                <w:rFonts w:ascii="宋体" w:hAnsi="宋体" w:eastAsia="宋体" w:cs="宋体"/>
                <w:color w:val="auto"/>
                <w:sz w:val="21"/>
                <w:highlight w:val="none"/>
              </w:rPr>
              <w:t>良（</w:t>
            </w:r>
            <w:r>
              <w:rPr>
                <w:rFonts w:hint="eastAsia" w:ascii="宋体" w:hAnsi="宋体" w:eastAsia="宋体" w:cs="宋体"/>
                <w:color w:val="auto"/>
                <w:sz w:val="21"/>
                <w:highlight w:val="none"/>
              </w:rPr>
              <w:t>4</w:t>
            </w:r>
            <w:r>
              <w:rPr>
                <w:rFonts w:ascii="宋体" w:hAnsi="宋体" w:eastAsia="宋体" w:cs="宋体"/>
                <w:color w:val="auto"/>
                <w:sz w:val="21"/>
                <w:highlight w:val="none"/>
              </w:rPr>
              <w:t xml:space="preserve">分）：施工总平面布置图一般，标注无错漏。基本符合本项目施工实际要求；   </w:t>
            </w:r>
          </w:p>
          <w:p w14:paraId="6784B4C6">
            <w:pPr>
              <w:pStyle w:val="174"/>
              <w:rPr>
                <w:rFonts w:ascii="宋体" w:hAnsi="宋体" w:eastAsia="宋体" w:cs="宋体"/>
                <w:color w:val="auto"/>
                <w:sz w:val="21"/>
                <w:highlight w:val="none"/>
              </w:rPr>
            </w:pPr>
            <w:r>
              <w:rPr>
                <w:rFonts w:ascii="宋体" w:hAnsi="宋体" w:eastAsia="宋体" w:cs="宋体"/>
                <w:color w:val="auto"/>
                <w:sz w:val="21"/>
                <w:highlight w:val="none"/>
              </w:rPr>
              <w:t>中（</w:t>
            </w:r>
            <w:r>
              <w:rPr>
                <w:rFonts w:hint="eastAsia" w:ascii="宋体" w:hAnsi="宋体" w:eastAsia="宋体" w:cs="宋体"/>
                <w:color w:val="auto"/>
                <w:sz w:val="21"/>
                <w:highlight w:val="none"/>
              </w:rPr>
              <w:t>3</w:t>
            </w:r>
            <w:r>
              <w:rPr>
                <w:rFonts w:ascii="宋体" w:hAnsi="宋体" w:eastAsia="宋体" w:cs="宋体"/>
                <w:color w:val="auto"/>
                <w:sz w:val="21"/>
                <w:highlight w:val="none"/>
              </w:rPr>
              <w:t>分）：有施工总平面布置图一般，标注有错漏；</w:t>
            </w:r>
          </w:p>
          <w:p w14:paraId="0509F8A1">
            <w:pPr>
              <w:pStyle w:val="174"/>
              <w:rPr>
                <w:rFonts w:ascii="宋体" w:hAnsi="宋体" w:eastAsia="宋体" w:cs="宋体"/>
                <w:color w:val="auto"/>
                <w:sz w:val="21"/>
                <w:highlight w:val="none"/>
              </w:rPr>
            </w:pPr>
            <w:r>
              <w:rPr>
                <w:rFonts w:ascii="宋体" w:hAnsi="宋体" w:eastAsia="宋体" w:cs="宋体"/>
                <w:color w:val="auto"/>
                <w:sz w:val="21"/>
                <w:highlight w:val="none"/>
              </w:rPr>
              <w:t>一般（</w:t>
            </w:r>
            <w:r>
              <w:rPr>
                <w:rFonts w:hint="eastAsia" w:ascii="宋体" w:hAnsi="宋体" w:eastAsia="宋体" w:cs="宋体"/>
                <w:color w:val="auto"/>
                <w:sz w:val="21"/>
                <w:highlight w:val="none"/>
              </w:rPr>
              <w:t>2</w:t>
            </w:r>
            <w:r>
              <w:rPr>
                <w:rFonts w:ascii="宋体" w:hAnsi="宋体" w:eastAsia="宋体" w:cs="宋体"/>
                <w:color w:val="auto"/>
                <w:sz w:val="21"/>
                <w:highlight w:val="none"/>
              </w:rPr>
              <w:t>分）：有施工总平面布置图，但不完整，不符合本项目施工实际要求；</w:t>
            </w:r>
          </w:p>
          <w:p w14:paraId="6F24AA1F">
            <w:pPr>
              <w:pStyle w:val="174"/>
              <w:rPr>
                <w:rFonts w:ascii="宋体" w:hAnsi="宋体" w:eastAsia="宋体"/>
                <w:color w:val="auto"/>
                <w:szCs w:val="21"/>
                <w:highlight w:val="none"/>
              </w:rPr>
            </w:pPr>
            <w:r>
              <w:rPr>
                <w:rFonts w:ascii="宋体" w:hAnsi="宋体" w:eastAsia="宋体" w:cs="宋体"/>
                <w:color w:val="auto"/>
                <w:sz w:val="21"/>
                <w:highlight w:val="none"/>
              </w:rPr>
              <w:t>差（</w:t>
            </w:r>
            <w:r>
              <w:rPr>
                <w:rFonts w:hint="eastAsia" w:ascii="宋体" w:hAnsi="宋体" w:eastAsia="宋体" w:cs="宋体"/>
                <w:color w:val="auto"/>
                <w:sz w:val="21"/>
                <w:highlight w:val="none"/>
              </w:rPr>
              <w:t>0</w:t>
            </w:r>
            <w:r>
              <w:rPr>
                <w:rFonts w:ascii="宋体" w:hAnsi="宋体" w:eastAsia="宋体" w:cs="宋体"/>
                <w:color w:val="auto"/>
                <w:sz w:val="21"/>
                <w:highlight w:val="none"/>
              </w:rPr>
              <w:t>分）：没有施工总平面布置图。</w:t>
            </w:r>
          </w:p>
        </w:tc>
      </w:tr>
      <w:tr w14:paraId="457A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32" w:type="dxa"/>
            <w:gridSpan w:val="3"/>
            <w:tcBorders>
              <w:top w:val="single" w:color="auto" w:sz="4" w:space="0"/>
              <w:left w:val="single" w:color="auto" w:sz="4" w:space="0"/>
              <w:bottom w:val="single" w:color="auto" w:sz="4" w:space="0"/>
              <w:right w:val="single" w:color="auto" w:sz="4" w:space="0"/>
            </w:tcBorders>
            <w:vAlign w:val="center"/>
          </w:tcPr>
          <w:p w14:paraId="2FF7CDBF">
            <w:pPr>
              <w:spacing w:line="400" w:lineRule="exact"/>
              <w:jc w:val="center"/>
              <w:rPr>
                <w:rFonts w:ascii="宋体" w:hAnsi="宋体"/>
                <w:color w:val="auto"/>
                <w:szCs w:val="21"/>
                <w:highlight w:val="none"/>
              </w:rPr>
            </w:pPr>
            <w:r>
              <w:rPr>
                <w:rFonts w:ascii="宋体" w:hAnsi="宋体"/>
                <w:color w:val="auto"/>
                <w:szCs w:val="21"/>
                <w:highlight w:val="none"/>
              </w:rPr>
              <w:t>2.2.2</w:t>
            </w:r>
          </w:p>
          <w:p w14:paraId="1006575F">
            <w:pPr>
              <w:spacing w:line="400" w:lineRule="exact"/>
              <w:jc w:val="center"/>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p>
        </w:tc>
        <w:tc>
          <w:tcPr>
            <w:tcW w:w="1356" w:type="dxa"/>
            <w:gridSpan w:val="2"/>
            <w:tcBorders>
              <w:top w:val="single" w:color="auto" w:sz="4" w:space="0"/>
              <w:left w:val="single" w:color="auto" w:sz="4" w:space="0"/>
              <w:bottom w:val="single" w:color="auto" w:sz="4" w:space="0"/>
              <w:right w:val="single" w:color="auto" w:sz="4" w:space="0"/>
            </w:tcBorders>
            <w:vAlign w:val="center"/>
          </w:tcPr>
          <w:p w14:paraId="6AC71880">
            <w:pPr>
              <w:spacing w:line="400" w:lineRule="exact"/>
              <w:jc w:val="center"/>
              <w:rPr>
                <w:rFonts w:ascii="宋体" w:hAnsi="宋体"/>
                <w:color w:val="auto"/>
                <w:szCs w:val="21"/>
                <w:highlight w:val="none"/>
              </w:rPr>
            </w:pPr>
            <w:r>
              <w:rPr>
                <w:rFonts w:hint="eastAsia" w:ascii="宋体" w:hAnsi="宋体"/>
                <w:color w:val="auto"/>
                <w:szCs w:val="21"/>
                <w:highlight w:val="none"/>
              </w:rPr>
              <w:t>评标基准价计算</w:t>
            </w:r>
          </w:p>
        </w:tc>
        <w:tc>
          <w:tcPr>
            <w:tcW w:w="7466" w:type="dxa"/>
            <w:gridSpan w:val="7"/>
            <w:tcBorders>
              <w:top w:val="single" w:color="auto" w:sz="4" w:space="0"/>
              <w:left w:val="single" w:color="auto" w:sz="4" w:space="0"/>
              <w:bottom w:val="single" w:color="auto" w:sz="4" w:space="0"/>
              <w:right w:val="single" w:color="auto" w:sz="4" w:space="0"/>
            </w:tcBorders>
            <w:vAlign w:val="top"/>
          </w:tcPr>
          <w:p w14:paraId="7D2C447D">
            <w:pPr>
              <w:spacing w:line="400" w:lineRule="exact"/>
              <w:rPr>
                <w:rFonts w:ascii="宋体" w:hAnsi="宋体"/>
                <w:b/>
                <w:bCs/>
                <w:color w:val="auto"/>
                <w:szCs w:val="21"/>
                <w:highlight w:val="none"/>
              </w:rPr>
            </w:pPr>
            <w:r>
              <w:rPr>
                <w:rFonts w:hint="eastAsia" w:ascii="宋体" w:hAnsi="宋体"/>
                <w:b/>
                <w:bCs/>
                <w:color w:val="auto"/>
                <w:szCs w:val="21"/>
                <w:highlight w:val="none"/>
              </w:rPr>
              <w:t>评标基准价的确定方法</w:t>
            </w:r>
          </w:p>
          <w:p w14:paraId="63BF4DA7">
            <w:pPr>
              <w:spacing w:line="400" w:lineRule="exac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）有效报价范围：为投标总价低于或等于招标控制价，通过资格评审、形式评审、响应性评审且技术标评审合格，经评标委员会审定不存在严重不平衡、不合理、不低于其企业成本的投标人投标总价。</w:t>
            </w:r>
          </w:p>
          <w:p w14:paraId="4016E0B7">
            <w:pPr>
              <w:spacing w:line="400" w:lineRule="exac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）将有效报价范围内的投标人，按其投标报价由低到高的顺序依次排出名次。</w:t>
            </w:r>
          </w:p>
          <w:p w14:paraId="44D3D7F8">
            <w:pPr>
              <w:spacing w:line="400" w:lineRule="exac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）有效报价的投标人在</w:t>
            </w:r>
            <w:r>
              <w:rPr>
                <w:rFonts w:ascii="宋体" w:hAnsi="宋体"/>
                <w:color w:val="auto"/>
                <w:szCs w:val="21"/>
                <w:highlight w:val="none"/>
              </w:rPr>
              <w:t>10</w:t>
            </w:r>
            <w:r>
              <w:rPr>
                <w:rFonts w:hint="eastAsia" w:ascii="宋体" w:hAnsi="宋体"/>
                <w:color w:val="auto"/>
                <w:szCs w:val="21"/>
                <w:highlight w:val="none"/>
              </w:rPr>
              <w:t>家以上的，</w:t>
            </w:r>
            <w:r>
              <w:rPr>
                <w:rFonts w:hint="eastAsia" w:ascii="宋体" w:hAnsi="宋体"/>
                <w:bCs/>
                <w:color w:val="auto"/>
                <w:szCs w:val="21"/>
                <w:highlight w:val="none"/>
              </w:rPr>
              <w:t>从最高的</w:t>
            </w:r>
            <w:r>
              <w:rPr>
                <w:rFonts w:hint="eastAsia" w:ascii="宋体" w:hAnsi="宋体"/>
                <w:color w:val="auto"/>
                <w:szCs w:val="21"/>
                <w:highlight w:val="none"/>
              </w:rPr>
              <w:t>投标报价</w:t>
            </w:r>
            <w:r>
              <w:rPr>
                <w:rFonts w:hint="eastAsia" w:ascii="宋体" w:hAnsi="宋体"/>
                <w:bCs/>
                <w:color w:val="auto"/>
                <w:szCs w:val="21"/>
                <w:highlight w:val="none"/>
              </w:rPr>
              <w:t>开始</w:t>
            </w:r>
            <w:r>
              <w:rPr>
                <w:rFonts w:hint="eastAsia" w:ascii="宋体" w:hAnsi="宋体"/>
                <w:color w:val="auto"/>
                <w:szCs w:val="21"/>
                <w:highlight w:val="none"/>
              </w:rPr>
              <w:t>去掉</w:t>
            </w:r>
            <w:r>
              <w:rPr>
                <w:rFonts w:ascii="宋体" w:hAnsi="宋体"/>
                <w:color w:val="auto"/>
                <w:szCs w:val="21"/>
                <w:highlight w:val="none"/>
              </w:rPr>
              <w:t>n</w:t>
            </w:r>
            <w:r>
              <w:rPr>
                <w:rFonts w:hint="eastAsia" w:ascii="宋体" w:hAnsi="宋体"/>
                <w:color w:val="auto"/>
                <w:szCs w:val="21"/>
                <w:highlight w:val="none"/>
              </w:rPr>
              <w:t>家投标报价和</w:t>
            </w:r>
            <w:r>
              <w:rPr>
                <w:rFonts w:hint="eastAsia" w:ascii="宋体" w:hAnsi="宋体"/>
                <w:bCs/>
                <w:color w:val="auto"/>
                <w:szCs w:val="21"/>
                <w:highlight w:val="none"/>
              </w:rPr>
              <w:t>从最低的</w:t>
            </w:r>
            <w:r>
              <w:rPr>
                <w:rFonts w:hint="eastAsia" w:ascii="宋体" w:hAnsi="宋体"/>
                <w:color w:val="auto"/>
                <w:szCs w:val="21"/>
                <w:highlight w:val="none"/>
              </w:rPr>
              <w:t>投标报价</w:t>
            </w:r>
            <w:r>
              <w:rPr>
                <w:rFonts w:hint="eastAsia" w:ascii="宋体" w:hAnsi="宋体"/>
                <w:bCs/>
                <w:color w:val="auto"/>
                <w:szCs w:val="21"/>
                <w:highlight w:val="none"/>
              </w:rPr>
              <w:t>开始去掉</w:t>
            </w:r>
            <w:r>
              <w:rPr>
                <w:rFonts w:ascii="宋体" w:hAnsi="宋体"/>
                <w:color w:val="auto"/>
                <w:szCs w:val="21"/>
                <w:highlight w:val="none"/>
              </w:rPr>
              <w:t>n</w:t>
            </w:r>
            <w:r>
              <w:rPr>
                <w:rFonts w:hint="eastAsia" w:ascii="宋体" w:hAnsi="宋体"/>
                <w:color w:val="auto"/>
                <w:szCs w:val="21"/>
                <w:highlight w:val="none"/>
              </w:rPr>
              <w:t>家或</w:t>
            </w:r>
            <w:r>
              <w:rPr>
                <w:rFonts w:ascii="宋体" w:hAnsi="宋体"/>
                <w:color w:val="auto"/>
                <w:szCs w:val="21"/>
                <w:highlight w:val="none"/>
              </w:rPr>
              <w:t>n-1</w:t>
            </w:r>
            <w:r>
              <w:rPr>
                <w:rFonts w:hint="eastAsia" w:ascii="宋体" w:hAnsi="宋体"/>
                <w:color w:val="auto"/>
                <w:szCs w:val="21"/>
                <w:highlight w:val="none"/>
              </w:rPr>
              <w:t>家（有效报价范围内投标人家数为奇数时取</w:t>
            </w:r>
            <w:r>
              <w:rPr>
                <w:rFonts w:ascii="宋体" w:hAnsi="宋体"/>
                <w:color w:val="auto"/>
                <w:szCs w:val="21"/>
                <w:highlight w:val="none"/>
              </w:rPr>
              <w:t>n-1</w:t>
            </w:r>
            <w:r>
              <w:rPr>
                <w:rFonts w:hint="eastAsia" w:ascii="宋体" w:hAnsi="宋体"/>
                <w:color w:val="auto"/>
                <w:szCs w:val="21"/>
                <w:highlight w:val="none"/>
              </w:rPr>
              <w:t>家）投标报价后（当出现两个或两个以上相同投标报价时，一并去掉），取</w:t>
            </w:r>
            <w:r>
              <w:rPr>
                <w:rFonts w:ascii="宋体" w:hAnsi="宋体"/>
                <w:color w:val="auto"/>
                <w:szCs w:val="21"/>
                <w:highlight w:val="none"/>
              </w:rPr>
              <w:t>10</w:t>
            </w:r>
            <w:r>
              <w:rPr>
                <w:rFonts w:hint="eastAsia" w:ascii="宋体" w:hAnsi="宋体"/>
                <w:color w:val="auto"/>
                <w:szCs w:val="21"/>
                <w:highlight w:val="none"/>
              </w:rPr>
              <w:t>家（如不足</w:t>
            </w:r>
            <w:r>
              <w:rPr>
                <w:rFonts w:ascii="宋体" w:hAnsi="宋体"/>
                <w:color w:val="auto"/>
                <w:szCs w:val="21"/>
                <w:highlight w:val="none"/>
              </w:rPr>
              <w:t>10</w:t>
            </w:r>
            <w:r>
              <w:rPr>
                <w:rFonts w:hint="eastAsia" w:ascii="宋体" w:hAnsi="宋体"/>
                <w:color w:val="auto"/>
                <w:szCs w:val="21"/>
                <w:highlight w:val="none"/>
              </w:rPr>
              <w:t>家，按实际家数计取）投标人投标报价进入评标基准价计算范围，再取其中的有效报价的算术平均值作为评标基准价；有效报价的投标人在</w:t>
            </w:r>
            <w:r>
              <w:rPr>
                <w:rFonts w:ascii="宋体" w:hAnsi="宋体"/>
                <w:color w:val="auto"/>
                <w:szCs w:val="21"/>
                <w:highlight w:val="none"/>
              </w:rPr>
              <w:t>10</w:t>
            </w:r>
            <w:r>
              <w:rPr>
                <w:rFonts w:hint="eastAsia" w:ascii="宋体" w:hAnsi="宋体"/>
                <w:color w:val="auto"/>
                <w:szCs w:val="21"/>
                <w:highlight w:val="none"/>
              </w:rPr>
              <w:t>家（含</w:t>
            </w:r>
            <w:r>
              <w:rPr>
                <w:rFonts w:ascii="宋体" w:hAnsi="宋体"/>
                <w:color w:val="auto"/>
                <w:szCs w:val="21"/>
                <w:highlight w:val="none"/>
              </w:rPr>
              <w:t>10</w:t>
            </w:r>
            <w:r>
              <w:rPr>
                <w:rFonts w:hint="eastAsia" w:ascii="宋体" w:hAnsi="宋体"/>
                <w:color w:val="auto"/>
                <w:szCs w:val="21"/>
                <w:highlight w:val="none"/>
              </w:rPr>
              <w:t>家）以下的，将全部有效报价的算术平均值作为评标基准价。</w:t>
            </w:r>
            <w:r>
              <w:rPr>
                <w:rFonts w:ascii="宋体" w:hAnsi="宋体"/>
                <w:bCs/>
                <w:color w:val="auto"/>
                <w:szCs w:val="21"/>
                <w:highlight w:val="none"/>
              </w:rPr>
              <w:t>n=</w:t>
            </w:r>
            <w:r>
              <w:rPr>
                <w:rFonts w:hint="eastAsia" w:ascii="宋体" w:hAnsi="宋体"/>
                <w:bCs/>
                <w:color w:val="auto"/>
                <w:szCs w:val="21"/>
                <w:highlight w:val="none"/>
              </w:rPr>
              <w:t>（有效报价范围的投标人家数－</w:t>
            </w:r>
            <w:r>
              <w:rPr>
                <w:rFonts w:ascii="宋体" w:hAnsi="宋体"/>
                <w:bCs/>
                <w:color w:val="auto"/>
                <w:szCs w:val="21"/>
                <w:highlight w:val="none"/>
              </w:rPr>
              <w:t>10</w:t>
            </w:r>
            <w:r>
              <w:rPr>
                <w:rFonts w:hint="eastAsia" w:ascii="宋体" w:hAnsi="宋体"/>
                <w:bCs/>
                <w:color w:val="auto"/>
                <w:szCs w:val="21"/>
                <w:highlight w:val="none"/>
              </w:rPr>
              <w:t>）</w:t>
            </w:r>
            <w:r>
              <w:rPr>
                <w:rFonts w:ascii="宋体" w:hAnsi="宋体"/>
                <w:bCs/>
                <w:color w:val="auto"/>
                <w:szCs w:val="21"/>
                <w:highlight w:val="none"/>
              </w:rPr>
              <w:t>/2</w:t>
            </w:r>
            <w:r>
              <w:rPr>
                <w:rFonts w:hint="eastAsia" w:ascii="宋体" w:hAnsi="宋体"/>
                <w:bCs/>
                <w:color w:val="auto"/>
                <w:szCs w:val="21"/>
                <w:highlight w:val="none"/>
              </w:rPr>
              <w:t>，</w:t>
            </w:r>
            <w:r>
              <w:rPr>
                <w:rFonts w:ascii="宋体" w:hAnsi="宋体"/>
                <w:bCs/>
                <w:color w:val="auto"/>
                <w:szCs w:val="21"/>
                <w:highlight w:val="none"/>
              </w:rPr>
              <w:t>n</w:t>
            </w:r>
            <w:r>
              <w:rPr>
                <w:rFonts w:hint="eastAsia" w:ascii="宋体" w:hAnsi="宋体"/>
                <w:bCs/>
                <w:color w:val="auto"/>
                <w:szCs w:val="21"/>
                <w:highlight w:val="none"/>
              </w:rPr>
              <w:t>为四舍五入取整数。</w:t>
            </w:r>
          </w:p>
        </w:tc>
      </w:tr>
      <w:tr w14:paraId="4072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32" w:type="dxa"/>
            <w:gridSpan w:val="3"/>
            <w:tcBorders>
              <w:top w:val="single" w:color="auto" w:sz="4" w:space="0"/>
              <w:left w:val="single" w:color="auto" w:sz="4" w:space="0"/>
              <w:bottom w:val="single" w:color="auto" w:sz="4" w:space="0"/>
              <w:right w:val="single" w:color="auto" w:sz="4" w:space="0"/>
            </w:tcBorders>
            <w:vAlign w:val="center"/>
          </w:tcPr>
          <w:p w14:paraId="06805A71">
            <w:pPr>
              <w:spacing w:line="400" w:lineRule="exact"/>
              <w:jc w:val="center"/>
              <w:rPr>
                <w:rFonts w:ascii="宋体" w:hAnsi="宋体"/>
                <w:color w:val="auto"/>
                <w:szCs w:val="21"/>
                <w:highlight w:val="none"/>
              </w:rPr>
            </w:pPr>
            <w:r>
              <w:rPr>
                <w:rFonts w:ascii="宋体" w:hAnsi="宋体"/>
                <w:color w:val="auto"/>
                <w:szCs w:val="21"/>
                <w:highlight w:val="none"/>
              </w:rPr>
              <w:t>2.2.2</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p>
        </w:tc>
        <w:tc>
          <w:tcPr>
            <w:tcW w:w="1356" w:type="dxa"/>
            <w:gridSpan w:val="2"/>
            <w:tcBorders>
              <w:top w:val="single" w:color="auto" w:sz="4" w:space="0"/>
              <w:left w:val="single" w:color="auto" w:sz="4" w:space="0"/>
              <w:bottom w:val="single" w:color="auto" w:sz="4" w:space="0"/>
              <w:right w:val="single" w:color="auto" w:sz="4" w:space="0"/>
            </w:tcBorders>
            <w:vAlign w:val="center"/>
          </w:tcPr>
          <w:p w14:paraId="7E068346">
            <w:pPr>
              <w:spacing w:line="400" w:lineRule="exact"/>
              <w:jc w:val="center"/>
              <w:rPr>
                <w:rFonts w:ascii="宋体" w:hAnsi="宋体"/>
                <w:color w:val="auto"/>
                <w:szCs w:val="21"/>
                <w:highlight w:val="none"/>
              </w:rPr>
            </w:pPr>
            <w:r>
              <w:rPr>
                <w:rFonts w:hint="eastAsia" w:ascii="宋体" w:hAnsi="宋体"/>
                <w:color w:val="auto"/>
                <w:szCs w:val="21"/>
                <w:highlight w:val="none"/>
              </w:rPr>
              <w:t>商务标</w:t>
            </w:r>
          </w:p>
          <w:p w14:paraId="44EB0B59">
            <w:pPr>
              <w:spacing w:line="400" w:lineRule="exact"/>
              <w:jc w:val="center"/>
              <w:rPr>
                <w:rFonts w:ascii="宋体" w:hAnsi="宋体"/>
                <w:color w:val="auto"/>
                <w:szCs w:val="21"/>
                <w:highlight w:val="none"/>
              </w:rPr>
            </w:pPr>
            <w:r>
              <w:rPr>
                <w:rFonts w:hint="eastAsia" w:ascii="宋体" w:hAnsi="宋体"/>
                <w:color w:val="auto"/>
                <w:szCs w:val="21"/>
                <w:highlight w:val="none"/>
              </w:rPr>
              <w:t>评分标准</w:t>
            </w:r>
          </w:p>
          <w:p w14:paraId="474E093A">
            <w:pPr>
              <w:spacing w:line="400" w:lineRule="exact"/>
              <w:jc w:val="center"/>
              <w:rPr>
                <w:rFonts w:ascii="宋体" w:hAnsi="宋体"/>
                <w:color w:val="auto"/>
                <w:szCs w:val="21"/>
                <w:highlight w:val="none"/>
              </w:rPr>
            </w:pPr>
            <w:r>
              <w:rPr>
                <w:rFonts w:hint="eastAsia" w:ascii="宋体" w:hAnsi="宋体"/>
                <w:color w:val="auto"/>
                <w:szCs w:val="21"/>
                <w:highlight w:val="none"/>
              </w:rPr>
              <w:t>（满分</w:t>
            </w:r>
            <w:r>
              <w:rPr>
                <w:rFonts w:hint="eastAsia" w:ascii="宋体" w:hAnsi="宋体"/>
                <w:color w:val="auto"/>
                <w:szCs w:val="21"/>
                <w:highlight w:val="none"/>
                <w:lang w:eastAsia="zh-CN"/>
              </w:rPr>
              <w:t>权重</w:t>
            </w:r>
            <w:r>
              <w:rPr>
                <w:rFonts w:hint="eastAsia" w:ascii="宋体" w:hAnsi="宋体"/>
                <w:color w:val="auto"/>
                <w:szCs w:val="21"/>
                <w:highlight w:val="none"/>
              </w:rPr>
              <w:t>55</w:t>
            </w:r>
            <w:r>
              <w:rPr>
                <w:rFonts w:hint="eastAsia" w:ascii="宋体" w:hAnsi="宋体"/>
                <w:color w:val="auto"/>
                <w:szCs w:val="21"/>
                <w:highlight w:val="none"/>
                <w:lang w:val="en-US" w:eastAsia="zh-CN"/>
              </w:rPr>
              <w:t>%</w:t>
            </w:r>
            <w:r>
              <w:rPr>
                <w:rFonts w:hint="eastAsia" w:ascii="宋体" w:hAnsi="宋体"/>
                <w:color w:val="auto"/>
                <w:szCs w:val="21"/>
                <w:highlight w:val="none"/>
              </w:rPr>
              <w:t>）</w:t>
            </w:r>
          </w:p>
        </w:tc>
        <w:tc>
          <w:tcPr>
            <w:tcW w:w="1134" w:type="dxa"/>
            <w:gridSpan w:val="3"/>
            <w:tcBorders>
              <w:top w:val="single" w:color="auto" w:sz="4" w:space="0"/>
              <w:left w:val="single" w:color="auto" w:sz="4" w:space="0"/>
              <w:bottom w:val="single" w:color="auto" w:sz="4" w:space="0"/>
              <w:right w:val="single" w:color="auto" w:sz="4" w:space="0"/>
            </w:tcBorders>
            <w:vAlign w:val="center"/>
          </w:tcPr>
          <w:p w14:paraId="5EAE5349">
            <w:pPr>
              <w:spacing w:line="400" w:lineRule="exact"/>
              <w:rPr>
                <w:rFonts w:ascii="宋体" w:hAnsi="宋体"/>
                <w:color w:val="auto"/>
                <w:szCs w:val="21"/>
                <w:highlight w:val="none"/>
              </w:rPr>
            </w:pPr>
            <w:r>
              <w:rPr>
                <w:rFonts w:hint="eastAsia" w:ascii="宋体" w:hAnsi="宋体"/>
                <w:color w:val="auto"/>
                <w:szCs w:val="21"/>
                <w:highlight w:val="none"/>
              </w:rPr>
              <w:t>报价分（满分</w:t>
            </w:r>
            <w:r>
              <w:rPr>
                <w:rFonts w:hint="eastAsia" w:ascii="宋体" w:hAnsi="宋体"/>
                <w:color w:val="auto"/>
                <w:szCs w:val="21"/>
                <w:highlight w:val="none"/>
                <w:lang w:val="en-US" w:eastAsia="zh-CN"/>
              </w:rPr>
              <w:t>100</w:t>
            </w:r>
            <w:r>
              <w:rPr>
                <w:rFonts w:hint="eastAsia" w:ascii="宋体" w:hAnsi="宋体"/>
                <w:color w:val="auto"/>
                <w:szCs w:val="21"/>
                <w:highlight w:val="none"/>
              </w:rPr>
              <w:t>分）</w:t>
            </w:r>
          </w:p>
        </w:tc>
        <w:tc>
          <w:tcPr>
            <w:tcW w:w="6332" w:type="dxa"/>
            <w:gridSpan w:val="4"/>
            <w:tcBorders>
              <w:top w:val="single" w:color="auto" w:sz="4" w:space="0"/>
              <w:left w:val="single" w:color="auto" w:sz="4" w:space="0"/>
              <w:bottom w:val="single" w:color="auto" w:sz="4" w:space="0"/>
              <w:right w:val="single" w:color="auto" w:sz="4" w:space="0"/>
            </w:tcBorders>
            <w:vAlign w:val="center"/>
          </w:tcPr>
          <w:p w14:paraId="1BAC8A65">
            <w:pPr>
              <w:spacing w:line="400" w:lineRule="exact"/>
              <w:rPr>
                <w:rFonts w:ascii="宋体" w:hAnsi="宋体"/>
                <w:color w:val="auto"/>
                <w:szCs w:val="21"/>
                <w:highlight w:val="none"/>
              </w:rPr>
            </w:pPr>
            <w:r>
              <w:rPr>
                <w:rFonts w:hint="eastAsia" w:cs="宋体"/>
                <w:b/>
                <w:bCs/>
                <w:color w:val="auto"/>
                <w:highlight w:val="none"/>
              </w:rPr>
              <w:t>一、报价分评分标准</w:t>
            </w:r>
            <w:r>
              <w:rPr>
                <w:rFonts w:hint="eastAsia" w:ascii="宋体" w:hAnsi="宋体"/>
                <w:b/>
                <w:bCs/>
                <w:color w:val="auto"/>
                <w:szCs w:val="21"/>
                <w:highlight w:val="none"/>
              </w:rPr>
              <w:t>报价分评分标准</w:t>
            </w:r>
          </w:p>
          <w:p w14:paraId="61A2A694">
            <w:pPr>
              <w:spacing w:line="400" w:lineRule="exac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）以投标报价的</w:t>
            </w:r>
            <w:r>
              <w:rPr>
                <w:rFonts w:hint="eastAsia" w:ascii="宋体" w:hAnsi="宋体"/>
                <w:bCs/>
                <w:color w:val="auto"/>
                <w:szCs w:val="21"/>
                <w:highlight w:val="none"/>
              </w:rPr>
              <w:t>评标基准价</w:t>
            </w:r>
            <w:r>
              <w:rPr>
                <w:rFonts w:hint="eastAsia" w:ascii="宋体" w:hAnsi="宋体"/>
                <w:color w:val="auto"/>
                <w:szCs w:val="21"/>
                <w:highlight w:val="none"/>
              </w:rPr>
              <w:t>为满分，采用内插法计算，投标人报价每高于</w:t>
            </w:r>
            <w:r>
              <w:rPr>
                <w:rFonts w:hint="eastAsia" w:ascii="宋体" w:hAnsi="宋体"/>
                <w:bCs/>
                <w:color w:val="auto"/>
                <w:szCs w:val="21"/>
                <w:highlight w:val="none"/>
              </w:rPr>
              <w:t>评标基准价</w:t>
            </w:r>
            <w:r>
              <w:rPr>
                <w:rFonts w:ascii="宋体" w:hAnsi="宋体"/>
                <w:color w:val="auto"/>
                <w:szCs w:val="21"/>
                <w:highlight w:val="none"/>
              </w:rPr>
              <w:t>1</w:t>
            </w:r>
            <w:r>
              <w:rPr>
                <w:rFonts w:hint="eastAsia" w:ascii="宋体" w:hAnsi="宋体"/>
                <w:color w:val="auto"/>
                <w:szCs w:val="21"/>
                <w:highlight w:val="none"/>
              </w:rPr>
              <w:t>％的扣</w:t>
            </w:r>
            <w:r>
              <w:rPr>
                <w:rFonts w:ascii="宋体" w:hAnsi="宋体"/>
                <w:color w:val="auto"/>
                <w:szCs w:val="21"/>
                <w:highlight w:val="none"/>
              </w:rPr>
              <w:t>1.5</w:t>
            </w:r>
            <w:r>
              <w:rPr>
                <w:rFonts w:hint="eastAsia" w:ascii="宋体" w:hAnsi="宋体"/>
                <w:color w:val="auto"/>
                <w:szCs w:val="21"/>
                <w:highlight w:val="none"/>
              </w:rPr>
              <w:t>分，每低于</w:t>
            </w:r>
            <w:r>
              <w:rPr>
                <w:rFonts w:hint="eastAsia" w:ascii="宋体" w:hAnsi="宋体"/>
                <w:bCs/>
                <w:color w:val="auto"/>
                <w:szCs w:val="21"/>
                <w:highlight w:val="none"/>
              </w:rPr>
              <w:t>评标基准价</w:t>
            </w:r>
            <w:r>
              <w:rPr>
                <w:rFonts w:ascii="宋体" w:hAnsi="宋体"/>
                <w:color w:val="auto"/>
                <w:szCs w:val="21"/>
                <w:highlight w:val="none"/>
              </w:rPr>
              <w:t>1</w:t>
            </w:r>
            <w:r>
              <w:rPr>
                <w:rFonts w:hint="eastAsia" w:ascii="宋体" w:hAnsi="宋体"/>
                <w:color w:val="auto"/>
                <w:szCs w:val="21"/>
                <w:highlight w:val="none"/>
              </w:rPr>
              <w:t>％的扣</w:t>
            </w:r>
            <w:r>
              <w:rPr>
                <w:rFonts w:ascii="宋体" w:hAnsi="宋体"/>
                <w:color w:val="auto"/>
                <w:szCs w:val="21"/>
                <w:highlight w:val="none"/>
              </w:rPr>
              <w:t>1</w:t>
            </w:r>
            <w:r>
              <w:rPr>
                <w:rFonts w:hint="eastAsia" w:ascii="宋体" w:hAnsi="宋体"/>
                <w:color w:val="auto"/>
                <w:szCs w:val="21"/>
                <w:highlight w:val="none"/>
              </w:rPr>
              <w:t>分，计算出投标人的投标报价得分。</w:t>
            </w:r>
          </w:p>
          <w:p w14:paraId="26AACDC8">
            <w:pPr>
              <w:spacing w:line="400" w:lineRule="exac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）有效报价投标人的商务标得分</w:t>
            </w:r>
            <w:r>
              <w:rPr>
                <w:rFonts w:ascii="宋体" w:hAnsi="宋体"/>
                <w:color w:val="auto"/>
                <w:szCs w:val="21"/>
                <w:highlight w:val="none"/>
              </w:rPr>
              <w:t>=</w:t>
            </w:r>
            <w:r>
              <w:rPr>
                <w:rFonts w:hint="eastAsia" w:ascii="宋体" w:hAnsi="宋体"/>
                <w:color w:val="auto"/>
                <w:szCs w:val="21"/>
                <w:highlight w:val="none"/>
              </w:rPr>
              <w:t>该投标人的投标报价得分。</w:t>
            </w:r>
          </w:p>
        </w:tc>
      </w:tr>
      <w:tr w14:paraId="53FF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288" w:type="dxa"/>
            <w:gridSpan w:val="5"/>
            <w:tcBorders>
              <w:top w:val="single" w:color="auto" w:sz="4" w:space="0"/>
              <w:left w:val="single" w:color="auto" w:sz="4" w:space="0"/>
              <w:bottom w:val="single" w:color="auto" w:sz="4" w:space="0"/>
              <w:right w:val="single" w:color="auto" w:sz="4" w:space="0"/>
            </w:tcBorders>
            <w:vAlign w:val="center"/>
          </w:tcPr>
          <w:p w14:paraId="0096658D">
            <w:pPr>
              <w:spacing w:line="400" w:lineRule="exact"/>
              <w:jc w:val="center"/>
              <w:rPr>
                <w:rFonts w:ascii="宋体" w:hAnsi="宋体"/>
                <w:color w:val="auto"/>
                <w:szCs w:val="21"/>
                <w:highlight w:val="none"/>
              </w:rPr>
            </w:pPr>
            <w:r>
              <w:rPr>
                <w:rFonts w:hint="eastAsia" w:ascii="宋体" w:hAnsi="宋体"/>
                <w:color w:val="auto"/>
                <w:szCs w:val="21"/>
                <w:highlight w:val="none"/>
              </w:rPr>
              <w:t>投标人汇总得分</w:t>
            </w:r>
          </w:p>
        </w:tc>
        <w:tc>
          <w:tcPr>
            <w:tcW w:w="7466" w:type="dxa"/>
            <w:gridSpan w:val="7"/>
            <w:tcBorders>
              <w:top w:val="single" w:color="auto" w:sz="4" w:space="0"/>
              <w:left w:val="single" w:color="auto" w:sz="4" w:space="0"/>
              <w:bottom w:val="single" w:color="auto" w:sz="4" w:space="0"/>
              <w:right w:val="single" w:color="auto" w:sz="4" w:space="0"/>
            </w:tcBorders>
            <w:vAlign w:val="center"/>
          </w:tcPr>
          <w:p w14:paraId="0161E5EE">
            <w:pPr>
              <w:spacing w:line="400" w:lineRule="exact"/>
              <w:rPr>
                <w:rFonts w:hint="eastAsia" w:ascii="宋体" w:hAnsi="宋体"/>
                <w:color w:val="auto"/>
                <w:szCs w:val="21"/>
                <w:highlight w:val="none"/>
              </w:rPr>
            </w:pPr>
            <w:r>
              <w:rPr>
                <w:rFonts w:hint="eastAsia" w:ascii="宋体" w:hAnsi="宋体"/>
                <w:color w:val="auto"/>
                <w:szCs w:val="21"/>
                <w:highlight w:val="none"/>
              </w:rPr>
              <w:t>投标人汇总得分</w:t>
            </w:r>
            <w:r>
              <w:rPr>
                <w:rFonts w:ascii="宋体" w:hAnsi="宋体"/>
                <w:color w:val="auto"/>
                <w:szCs w:val="21"/>
                <w:highlight w:val="none"/>
              </w:rPr>
              <w:t>=</w:t>
            </w:r>
            <w:r>
              <w:rPr>
                <w:rFonts w:hint="eastAsia" w:ascii="宋体" w:hAnsi="宋体"/>
                <w:color w:val="auto"/>
                <w:szCs w:val="21"/>
                <w:highlight w:val="none"/>
              </w:rPr>
              <w:t>该投标人的技术标得分</w:t>
            </w:r>
            <w:r>
              <w:rPr>
                <w:rFonts w:ascii="宋体" w:hAnsi="宋体"/>
                <w:color w:val="auto"/>
                <w:szCs w:val="21"/>
                <w:highlight w:val="none"/>
              </w:rPr>
              <w:t>+</w:t>
            </w:r>
            <w:r>
              <w:rPr>
                <w:rFonts w:hint="eastAsia" w:ascii="宋体" w:hAnsi="宋体"/>
                <w:color w:val="auto"/>
                <w:szCs w:val="21"/>
                <w:highlight w:val="none"/>
              </w:rPr>
              <w:t>商务标得分</w:t>
            </w:r>
          </w:p>
          <w:p w14:paraId="6A4FF7A7">
            <w:pPr>
              <w:spacing w:line="360" w:lineRule="auto"/>
              <w:rPr>
                <w:rFonts w:cs="宋体"/>
                <w:b/>
                <w:bCs/>
                <w:color w:val="auto"/>
                <w:highlight w:val="none"/>
              </w:rPr>
            </w:pPr>
            <w:r>
              <w:rPr>
                <w:rFonts w:hint="eastAsia" w:cs="宋体"/>
                <w:b/>
                <w:color w:val="auto"/>
                <w:highlight w:val="none"/>
              </w:rPr>
              <w:t>二</w:t>
            </w:r>
            <w:r>
              <w:rPr>
                <w:rFonts w:cs="宋体"/>
                <w:b/>
                <w:color w:val="auto"/>
                <w:highlight w:val="none"/>
              </w:rPr>
              <w:t>、</w:t>
            </w:r>
            <w:r>
              <w:rPr>
                <w:rFonts w:hint="eastAsia" w:cs="宋体"/>
                <w:b/>
                <w:color w:val="auto"/>
                <w:highlight w:val="none"/>
              </w:rPr>
              <w:t>非专门面向中小企业采购、接受联合体或允许分包的政府采购工程项目</w:t>
            </w:r>
            <w:r>
              <w:rPr>
                <w:rFonts w:hint="eastAsia" w:cs="宋体"/>
                <w:b/>
                <w:bCs/>
                <w:color w:val="auto"/>
                <w:highlight w:val="none"/>
              </w:rPr>
              <w:t>报价分加分</w:t>
            </w:r>
          </w:p>
          <w:p w14:paraId="24FED5B3">
            <w:pPr>
              <w:spacing w:line="360" w:lineRule="auto"/>
              <w:ind w:firstLine="420" w:firstLineChars="200"/>
              <w:rPr>
                <w:rFonts w:hint="eastAsia" w:cs="宋体"/>
                <w:color w:val="auto"/>
                <w:highlight w:val="none"/>
              </w:rPr>
            </w:pPr>
            <w:r>
              <w:rPr>
                <w:rFonts w:hint="eastAsia" w:cs="宋体"/>
                <w:color w:val="auto"/>
                <w:highlight w:val="none"/>
              </w:rPr>
              <w:t>如本项目为招标公告中规定的未预留份额专门面向中小企业采购的采购项目，评标委员会应当对满足第二章</w:t>
            </w:r>
            <w:r>
              <w:rPr>
                <w:color w:val="auto"/>
                <w:highlight w:val="none"/>
              </w:rPr>
              <w:t>“</w:t>
            </w:r>
            <w:r>
              <w:rPr>
                <w:rFonts w:hint="eastAsia" w:cs="宋体"/>
                <w:color w:val="auto"/>
                <w:highlight w:val="none"/>
              </w:rPr>
              <w:t>投标人须知前附表</w:t>
            </w:r>
            <w:r>
              <w:rPr>
                <w:color w:val="auto"/>
                <w:highlight w:val="none"/>
              </w:rPr>
              <w:t>”</w:t>
            </w:r>
            <w:r>
              <w:rPr>
                <w:rFonts w:hint="eastAsia"/>
                <w:color w:val="auto"/>
                <w:highlight w:val="none"/>
              </w:rPr>
              <w:t>规定的</w:t>
            </w:r>
            <w:r>
              <w:rPr>
                <w:rFonts w:hint="eastAsia" w:cs="宋体"/>
                <w:color w:val="auto"/>
                <w:highlight w:val="none"/>
              </w:rPr>
              <w:t>小微企业价格分加权分给予3%的加分，用加分后的价格分加权分计算汇总得分。</w:t>
            </w:r>
          </w:p>
          <w:p w14:paraId="0DFC6EF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注：如某投标人价格分加权分已是满分，符合上述规定时仍给予加分。</w:t>
            </w:r>
          </w:p>
          <w:p w14:paraId="0B2D2982">
            <w:pPr>
              <w:spacing w:line="400" w:lineRule="exact"/>
              <w:rPr>
                <w:rFonts w:hint="eastAsia" w:ascii="宋体" w:hAnsi="宋体"/>
                <w:color w:val="auto"/>
                <w:szCs w:val="21"/>
                <w:highlight w:val="none"/>
              </w:rPr>
            </w:pPr>
            <w:r>
              <w:rPr>
                <w:rFonts w:hint="eastAsia" w:ascii="宋体" w:hAnsi="宋体" w:cs="宋体"/>
                <w:color w:val="auto"/>
                <w:highlight w:val="none"/>
              </w:rPr>
              <w:t>例：某项目计算价格分时，价格分权重为7</w:t>
            </w:r>
            <w:r>
              <w:rPr>
                <w:rFonts w:ascii="宋体" w:hAnsi="宋体" w:cs="宋体"/>
                <w:color w:val="auto"/>
                <w:highlight w:val="none"/>
              </w:rPr>
              <w:t>0</w:t>
            </w:r>
            <w:r>
              <w:rPr>
                <w:rFonts w:hint="eastAsia" w:ascii="宋体" w:hAnsi="宋体" w:cs="宋体"/>
                <w:color w:val="auto"/>
                <w:highlight w:val="none"/>
              </w:rPr>
              <w:t>%，某投标人为小微企业，价格分为1</w:t>
            </w:r>
            <w:r>
              <w:rPr>
                <w:rFonts w:ascii="宋体" w:hAnsi="宋体" w:cs="宋体"/>
                <w:color w:val="auto"/>
                <w:highlight w:val="none"/>
              </w:rPr>
              <w:t>00</w:t>
            </w:r>
            <w:r>
              <w:rPr>
                <w:rFonts w:hint="eastAsia" w:ascii="宋体" w:hAnsi="宋体" w:cs="宋体"/>
                <w:color w:val="auto"/>
                <w:highlight w:val="none"/>
              </w:rPr>
              <w:t>分，加权后为7</w:t>
            </w:r>
            <w:r>
              <w:rPr>
                <w:rFonts w:ascii="宋体" w:hAnsi="宋体" w:cs="宋体"/>
                <w:color w:val="auto"/>
                <w:highlight w:val="none"/>
              </w:rPr>
              <w:t>0</w:t>
            </w:r>
            <w:r>
              <w:rPr>
                <w:rFonts w:hint="eastAsia" w:ascii="宋体" w:hAnsi="宋体" w:cs="宋体"/>
                <w:color w:val="auto"/>
                <w:highlight w:val="none"/>
              </w:rPr>
              <w:t>分，则其计入汇总得分的价格分应为7</w:t>
            </w:r>
            <w:r>
              <w:rPr>
                <w:rFonts w:ascii="宋体" w:hAnsi="宋体" w:cs="宋体"/>
                <w:color w:val="auto"/>
                <w:highlight w:val="none"/>
              </w:rPr>
              <w:t>0</w:t>
            </w:r>
            <w:r>
              <w:rPr>
                <w:rFonts w:hint="eastAsia" w:ascii="宋体" w:hAnsi="宋体" w:cs="宋体"/>
                <w:color w:val="auto"/>
                <w:highlight w:val="none"/>
              </w:rPr>
              <w:t>×（1</w:t>
            </w:r>
            <w:r>
              <w:rPr>
                <w:rFonts w:ascii="宋体" w:hAnsi="宋体" w:cs="宋体"/>
                <w:color w:val="auto"/>
                <w:highlight w:val="none"/>
              </w:rPr>
              <w:t>+3</w:t>
            </w:r>
            <w:r>
              <w:rPr>
                <w:rFonts w:hint="eastAsia" w:ascii="宋体" w:hAnsi="宋体" w:cs="宋体"/>
                <w:color w:val="auto"/>
                <w:highlight w:val="none"/>
              </w:rPr>
              <w:t>%）=</w:t>
            </w:r>
            <w:r>
              <w:rPr>
                <w:rFonts w:ascii="宋体" w:hAnsi="宋体" w:cs="宋体"/>
                <w:color w:val="auto"/>
                <w:highlight w:val="none"/>
              </w:rPr>
              <w:t>72.1</w:t>
            </w:r>
            <w:r>
              <w:rPr>
                <w:rFonts w:hint="eastAsia" w:ascii="宋体" w:hAnsi="宋体" w:cs="宋体"/>
                <w:color w:val="auto"/>
                <w:highlight w:val="none"/>
              </w:rPr>
              <w:t>分。</w:t>
            </w:r>
          </w:p>
        </w:tc>
      </w:tr>
      <w:tr w14:paraId="036A4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922" w:type="dxa"/>
            <w:gridSpan w:val="2"/>
            <w:tcBorders>
              <w:top w:val="single" w:color="auto" w:sz="4" w:space="0"/>
              <w:left w:val="single" w:color="auto" w:sz="4" w:space="0"/>
              <w:bottom w:val="single" w:color="auto" w:sz="4" w:space="0"/>
              <w:right w:val="single" w:color="auto" w:sz="4" w:space="0"/>
            </w:tcBorders>
            <w:vAlign w:val="center"/>
          </w:tcPr>
          <w:p w14:paraId="2AC6BDC3">
            <w:pPr>
              <w:spacing w:line="400" w:lineRule="exact"/>
              <w:jc w:val="center"/>
              <w:rPr>
                <w:rFonts w:ascii="宋体" w:hAnsi="宋体"/>
                <w:color w:val="auto"/>
                <w:szCs w:val="21"/>
                <w:highlight w:val="none"/>
              </w:rPr>
            </w:pPr>
            <w:r>
              <w:rPr>
                <w:rFonts w:ascii="宋体" w:hAnsi="宋体"/>
                <w:color w:val="auto"/>
                <w:szCs w:val="21"/>
                <w:highlight w:val="none"/>
              </w:rPr>
              <w:t>3</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3A1C5C56">
            <w:pPr>
              <w:spacing w:line="400" w:lineRule="exact"/>
              <w:jc w:val="center"/>
              <w:rPr>
                <w:rFonts w:ascii="宋体" w:hAnsi="宋体"/>
                <w:color w:val="auto"/>
                <w:szCs w:val="21"/>
                <w:highlight w:val="none"/>
              </w:rPr>
            </w:pPr>
            <w:r>
              <w:rPr>
                <w:rFonts w:hint="eastAsia" w:ascii="宋体" w:hAnsi="宋体"/>
                <w:color w:val="auto"/>
                <w:szCs w:val="21"/>
                <w:highlight w:val="none"/>
              </w:rPr>
              <w:t>评标程序</w:t>
            </w:r>
          </w:p>
        </w:tc>
        <w:tc>
          <w:tcPr>
            <w:tcW w:w="7466" w:type="dxa"/>
            <w:gridSpan w:val="7"/>
            <w:tcBorders>
              <w:top w:val="single" w:color="auto" w:sz="4" w:space="0"/>
              <w:left w:val="single" w:color="auto" w:sz="4" w:space="0"/>
              <w:bottom w:val="single" w:color="auto" w:sz="4" w:space="0"/>
              <w:right w:val="single" w:color="auto" w:sz="4" w:space="0"/>
            </w:tcBorders>
            <w:vAlign w:val="center"/>
          </w:tcPr>
          <w:p w14:paraId="7E9B4FE8">
            <w:pPr>
              <w:spacing w:line="400" w:lineRule="exact"/>
              <w:rPr>
                <w:rFonts w:ascii="宋体" w:hAnsi="宋体"/>
                <w:color w:val="auto"/>
                <w:szCs w:val="21"/>
                <w:highlight w:val="none"/>
              </w:rPr>
            </w:pPr>
            <w:r>
              <w:rPr>
                <w:rFonts w:hint="eastAsia" w:ascii="宋体" w:hAnsi="宋体"/>
                <w:color w:val="auto"/>
                <w:szCs w:val="21"/>
                <w:highlight w:val="none"/>
              </w:rPr>
              <w:t>详见本章附件</w:t>
            </w:r>
            <w:r>
              <w:rPr>
                <w:rFonts w:ascii="宋体" w:hAnsi="宋体"/>
                <w:color w:val="auto"/>
                <w:szCs w:val="21"/>
                <w:highlight w:val="none"/>
              </w:rPr>
              <w:t>A</w:t>
            </w:r>
            <w:r>
              <w:rPr>
                <w:rFonts w:hint="eastAsia" w:ascii="宋体" w:hAnsi="宋体"/>
                <w:color w:val="auto"/>
                <w:szCs w:val="21"/>
                <w:highlight w:val="none"/>
              </w:rPr>
              <w:t>：评标详细程序</w:t>
            </w:r>
          </w:p>
        </w:tc>
      </w:tr>
      <w:tr w14:paraId="0A21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22" w:type="dxa"/>
            <w:gridSpan w:val="2"/>
            <w:tcBorders>
              <w:top w:val="single" w:color="auto" w:sz="4" w:space="0"/>
              <w:left w:val="single" w:color="auto" w:sz="4" w:space="0"/>
              <w:bottom w:val="single" w:color="auto" w:sz="4" w:space="0"/>
              <w:right w:val="single" w:color="auto" w:sz="4" w:space="0"/>
            </w:tcBorders>
            <w:vAlign w:val="center"/>
          </w:tcPr>
          <w:p w14:paraId="370F7306">
            <w:pPr>
              <w:spacing w:line="400" w:lineRule="exact"/>
              <w:jc w:val="center"/>
              <w:rPr>
                <w:rFonts w:ascii="宋体" w:hAnsi="宋体"/>
                <w:color w:val="auto"/>
                <w:szCs w:val="21"/>
                <w:highlight w:val="none"/>
              </w:rPr>
            </w:pPr>
            <w:r>
              <w:rPr>
                <w:rFonts w:ascii="宋体" w:hAnsi="宋体"/>
                <w:color w:val="auto"/>
                <w:szCs w:val="21"/>
                <w:highlight w:val="none"/>
              </w:rPr>
              <w:t>3.1.2</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55A841E7">
            <w:pPr>
              <w:spacing w:line="400" w:lineRule="exact"/>
              <w:jc w:val="center"/>
              <w:rPr>
                <w:rFonts w:ascii="宋体" w:hAnsi="宋体"/>
                <w:color w:val="auto"/>
                <w:szCs w:val="21"/>
                <w:highlight w:val="none"/>
              </w:rPr>
            </w:pPr>
            <w:r>
              <w:rPr>
                <w:rFonts w:hint="eastAsia" w:ascii="宋体" w:hAnsi="宋体"/>
                <w:color w:val="auto"/>
                <w:szCs w:val="21"/>
                <w:highlight w:val="none"/>
              </w:rPr>
              <w:t>否决投标条件</w:t>
            </w:r>
          </w:p>
        </w:tc>
        <w:tc>
          <w:tcPr>
            <w:tcW w:w="7466" w:type="dxa"/>
            <w:gridSpan w:val="7"/>
            <w:tcBorders>
              <w:top w:val="single" w:color="auto" w:sz="4" w:space="0"/>
              <w:left w:val="single" w:color="auto" w:sz="4" w:space="0"/>
              <w:bottom w:val="single" w:color="auto" w:sz="4" w:space="0"/>
              <w:right w:val="single" w:color="auto" w:sz="4" w:space="0"/>
            </w:tcBorders>
            <w:vAlign w:val="center"/>
          </w:tcPr>
          <w:p w14:paraId="2A9518CF">
            <w:pPr>
              <w:spacing w:line="400" w:lineRule="exact"/>
              <w:rPr>
                <w:rFonts w:ascii="宋体" w:hAnsi="宋体"/>
                <w:color w:val="auto"/>
                <w:szCs w:val="21"/>
                <w:highlight w:val="none"/>
              </w:rPr>
            </w:pPr>
            <w:r>
              <w:rPr>
                <w:rFonts w:hint="eastAsia" w:ascii="宋体" w:hAnsi="宋体"/>
                <w:color w:val="auto"/>
                <w:szCs w:val="21"/>
                <w:highlight w:val="none"/>
              </w:rPr>
              <w:t>详见本章附件</w:t>
            </w:r>
            <w:r>
              <w:rPr>
                <w:rFonts w:ascii="宋体" w:hAnsi="宋体"/>
                <w:color w:val="auto"/>
                <w:szCs w:val="21"/>
                <w:highlight w:val="none"/>
              </w:rPr>
              <w:t>B</w:t>
            </w:r>
            <w:r>
              <w:rPr>
                <w:rFonts w:hint="eastAsia" w:ascii="宋体" w:hAnsi="宋体"/>
                <w:color w:val="auto"/>
                <w:szCs w:val="21"/>
                <w:highlight w:val="none"/>
              </w:rPr>
              <w:t>：否决投标条件</w:t>
            </w:r>
          </w:p>
        </w:tc>
      </w:tr>
    </w:tbl>
    <w:p w14:paraId="0D86D23B">
      <w:pPr>
        <w:spacing w:line="360" w:lineRule="auto"/>
        <w:rPr>
          <w:rFonts w:cs="宋体"/>
          <w:color w:val="auto"/>
          <w:highlight w:val="none"/>
        </w:rPr>
      </w:pPr>
    </w:p>
    <w:p w14:paraId="35E96494">
      <w:pPr>
        <w:spacing w:line="360" w:lineRule="auto"/>
        <w:ind w:firstLine="420" w:firstLineChars="200"/>
        <w:rPr>
          <w:rFonts w:hint="eastAsia" w:cs="宋体"/>
          <w:color w:val="auto"/>
          <w:highlight w:val="none"/>
        </w:rPr>
      </w:pPr>
    </w:p>
    <w:p w14:paraId="63024FE6">
      <w:pPr>
        <w:spacing w:line="360" w:lineRule="auto"/>
        <w:rPr>
          <w:color w:val="auto"/>
          <w:highlight w:val="none"/>
        </w:rPr>
      </w:pPr>
    </w:p>
    <w:p w14:paraId="747FA88A">
      <w:pPr>
        <w:spacing w:line="360" w:lineRule="auto"/>
        <w:rPr>
          <w:color w:val="auto"/>
          <w:highlight w:val="none"/>
        </w:rPr>
      </w:pPr>
    </w:p>
    <w:p w14:paraId="6B4E5EA2">
      <w:pPr>
        <w:spacing w:line="360" w:lineRule="auto"/>
        <w:rPr>
          <w:color w:val="auto"/>
          <w:highlight w:val="none"/>
        </w:rPr>
      </w:pPr>
    </w:p>
    <w:p w14:paraId="12804F85">
      <w:pPr>
        <w:spacing w:line="360" w:lineRule="auto"/>
        <w:rPr>
          <w:color w:val="auto"/>
          <w:highlight w:val="none"/>
        </w:rPr>
      </w:pPr>
    </w:p>
    <w:p w14:paraId="5278E0F7">
      <w:pPr>
        <w:spacing w:line="360" w:lineRule="auto"/>
        <w:rPr>
          <w:color w:val="auto"/>
          <w:highlight w:val="none"/>
        </w:rPr>
      </w:pPr>
    </w:p>
    <w:p w14:paraId="59E84EDC">
      <w:pPr>
        <w:spacing w:line="360" w:lineRule="auto"/>
        <w:rPr>
          <w:color w:val="auto"/>
          <w:highlight w:val="none"/>
        </w:rPr>
      </w:pPr>
    </w:p>
    <w:p w14:paraId="1FDB3CBD">
      <w:pPr>
        <w:spacing w:line="360" w:lineRule="auto"/>
        <w:rPr>
          <w:color w:val="auto"/>
          <w:highlight w:val="none"/>
        </w:rPr>
      </w:pPr>
    </w:p>
    <w:p w14:paraId="38518BBC">
      <w:pPr>
        <w:spacing w:line="360" w:lineRule="auto"/>
        <w:rPr>
          <w:color w:val="auto"/>
          <w:highlight w:val="none"/>
        </w:rPr>
      </w:pPr>
    </w:p>
    <w:p w14:paraId="61F200C5">
      <w:pPr>
        <w:spacing w:line="360" w:lineRule="auto"/>
        <w:rPr>
          <w:color w:val="auto"/>
          <w:highlight w:val="none"/>
        </w:rPr>
      </w:pPr>
    </w:p>
    <w:p w14:paraId="0DD237AF">
      <w:pPr>
        <w:spacing w:line="360" w:lineRule="auto"/>
        <w:rPr>
          <w:color w:val="auto"/>
          <w:highlight w:val="none"/>
        </w:rPr>
      </w:pPr>
    </w:p>
    <w:p w14:paraId="242C7E7F">
      <w:pPr>
        <w:spacing w:line="360" w:lineRule="auto"/>
        <w:rPr>
          <w:color w:val="auto"/>
          <w:highlight w:val="none"/>
        </w:rPr>
      </w:pPr>
    </w:p>
    <w:p w14:paraId="1AC3CA3A">
      <w:pPr>
        <w:spacing w:line="360" w:lineRule="auto"/>
        <w:rPr>
          <w:color w:val="auto"/>
          <w:highlight w:val="none"/>
        </w:rPr>
      </w:pPr>
    </w:p>
    <w:p w14:paraId="0188A959">
      <w:pPr>
        <w:spacing w:line="360" w:lineRule="auto"/>
        <w:rPr>
          <w:color w:val="auto"/>
          <w:highlight w:val="none"/>
        </w:rPr>
      </w:pPr>
    </w:p>
    <w:p w14:paraId="7C03CB43">
      <w:pPr>
        <w:spacing w:line="360" w:lineRule="auto"/>
        <w:rPr>
          <w:color w:val="auto"/>
          <w:highlight w:val="none"/>
        </w:rPr>
      </w:pPr>
    </w:p>
    <w:p w14:paraId="2C07F9B6">
      <w:pPr>
        <w:spacing w:line="360" w:lineRule="auto"/>
        <w:rPr>
          <w:color w:val="auto"/>
          <w:highlight w:val="none"/>
        </w:rPr>
      </w:pPr>
    </w:p>
    <w:p w14:paraId="45EBC04E">
      <w:pPr>
        <w:spacing w:line="360" w:lineRule="auto"/>
        <w:rPr>
          <w:color w:val="auto"/>
          <w:highlight w:val="none"/>
        </w:rPr>
      </w:pPr>
    </w:p>
    <w:p w14:paraId="71F79E6C">
      <w:pPr>
        <w:spacing w:line="360" w:lineRule="auto"/>
        <w:rPr>
          <w:color w:val="auto"/>
          <w:highlight w:val="none"/>
        </w:rPr>
      </w:pPr>
    </w:p>
    <w:p w14:paraId="1CB88538">
      <w:pPr>
        <w:spacing w:line="360" w:lineRule="auto"/>
        <w:rPr>
          <w:color w:val="auto"/>
          <w:highlight w:val="none"/>
        </w:rPr>
      </w:pPr>
    </w:p>
    <w:p w14:paraId="6A5A8B1B">
      <w:pPr>
        <w:spacing w:line="360" w:lineRule="auto"/>
        <w:rPr>
          <w:color w:val="auto"/>
          <w:highlight w:val="none"/>
        </w:rPr>
      </w:pPr>
    </w:p>
    <w:p w14:paraId="5005B10B">
      <w:pPr>
        <w:rPr>
          <w:color w:val="auto"/>
          <w:highlight w:val="none"/>
        </w:rPr>
      </w:pPr>
    </w:p>
    <w:p w14:paraId="60578C09">
      <w:pPr>
        <w:pStyle w:val="19"/>
        <w:jc w:val="center"/>
        <w:rPr>
          <w:color w:val="auto"/>
          <w:highlight w:val="none"/>
        </w:rPr>
      </w:pPr>
      <w:bookmarkStart w:id="525" w:name="_Toc389065240"/>
      <w:bookmarkStart w:id="526" w:name="_Toc23227"/>
      <w:bookmarkStart w:id="527" w:name="_Toc407135170"/>
      <w:bookmarkStart w:id="528" w:name="_Toc1370327807"/>
      <w:bookmarkStart w:id="529" w:name="_Toc851624155"/>
      <w:bookmarkStart w:id="530" w:name="_Toc7479"/>
      <w:bookmarkStart w:id="531" w:name="_Toc78449735"/>
      <w:r>
        <w:rPr>
          <w:rFonts w:hint="eastAsia" w:cs="黑体"/>
          <w:color w:val="auto"/>
          <w:highlight w:val="none"/>
        </w:rPr>
        <w:t>评标办法（综合评估法）正文部分</w:t>
      </w:r>
      <w:bookmarkEnd w:id="524"/>
      <w:bookmarkEnd w:id="525"/>
      <w:bookmarkEnd w:id="526"/>
      <w:bookmarkEnd w:id="527"/>
      <w:bookmarkEnd w:id="528"/>
      <w:bookmarkEnd w:id="529"/>
      <w:bookmarkEnd w:id="530"/>
    </w:p>
    <w:p w14:paraId="08E4B8B6">
      <w:pPr>
        <w:rPr>
          <w:color w:val="auto"/>
          <w:highlight w:val="none"/>
        </w:rPr>
      </w:pPr>
    </w:p>
    <w:p w14:paraId="3867A2FA">
      <w:pPr>
        <w:pStyle w:val="20"/>
        <w:rPr>
          <w:color w:val="auto"/>
          <w:highlight w:val="none"/>
        </w:rPr>
      </w:pPr>
      <w:bookmarkStart w:id="532" w:name="_Toc78449736"/>
      <w:bookmarkStart w:id="533" w:name="_Toc316613770"/>
      <w:bookmarkStart w:id="534" w:name="_Toc1730128541"/>
      <w:bookmarkStart w:id="535" w:name="_Toc23435"/>
      <w:bookmarkStart w:id="536" w:name="_Toc407135171"/>
      <w:bookmarkStart w:id="537" w:name="_Toc184635093"/>
      <w:bookmarkStart w:id="538" w:name="_Toc389065241"/>
      <w:r>
        <w:rPr>
          <w:color w:val="auto"/>
          <w:highlight w:val="none"/>
        </w:rPr>
        <w:t xml:space="preserve">1 </w:t>
      </w:r>
      <w:r>
        <w:rPr>
          <w:rFonts w:hint="eastAsia" w:cs="黑体"/>
          <w:color w:val="auto"/>
          <w:highlight w:val="none"/>
        </w:rPr>
        <w:t>评标方法</w:t>
      </w:r>
      <w:bookmarkEnd w:id="531"/>
      <w:bookmarkEnd w:id="532"/>
      <w:bookmarkEnd w:id="533"/>
      <w:bookmarkEnd w:id="534"/>
      <w:bookmarkEnd w:id="535"/>
      <w:bookmarkEnd w:id="536"/>
      <w:bookmarkEnd w:id="537"/>
    </w:p>
    <w:p w14:paraId="5DAD8B13">
      <w:pPr>
        <w:spacing w:line="360" w:lineRule="auto"/>
        <w:ind w:firstLine="420" w:firstLineChars="200"/>
        <w:rPr>
          <w:color w:val="auto"/>
          <w:highlight w:val="none"/>
        </w:rPr>
      </w:pPr>
      <w:r>
        <w:rPr>
          <w:rFonts w:hint="eastAsia" w:cs="宋体"/>
          <w:color w:val="auto"/>
          <w:highlight w:val="none"/>
        </w:rPr>
        <w:t>本次评标采用综合评估法。评标委员会对满足招标文件实质性要求的投标文件，按照本章</w:t>
      </w:r>
      <w:r>
        <w:rPr>
          <w:color w:val="auto"/>
          <w:highlight w:val="none"/>
        </w:rPr>
        <w:t>“</w:t>
      </w:r>
      <w:r>
        <w:rPr>
          <w:rFonts w:hint="eastAsia" w:cs="宋体"/>
          <w:color w:val="auto"/>
          <w:highlight w:val="none"/>
        </w:rPr>
        <w:t>评标办法前附表</w:t>
      </w:r>
      <w:r>
        <w:rPr>
          <w:color w:val="auto"/>
          <w:highlight w:val="none"/>
        </w:rPr>
        <w:t>”</w:t>
      </w:r>
      <w:r>
        <w:rPr>
          <w:rFonts w:hint="eastAsia" w:cs="宋体"/>
          <w:color w:val="auto"/>
          <w:highlight w:val="none"/>
        </w:rPr>
        <w:t>第</w:t>
      </w:r>
      <w:r>
        <w:rPr>
          <w:color w:val="auto"/>
          <w:highlight w:val="none"/>
        </w:rPr>
        <w:t>2.1</w:t>
      </w:r>
      <w:r>
        <w:rPr>
          <w:rFonts w:hint="eastAsia" w:cs="宋体"/>
          <w:color w:val="auto"/>
          <w:highlight w:val="none"/>
        </w:rPr>
        <w:t>、</w:t>
      </w:r>
      <w:r>
        <w:rPr>
          <w:color w:val="auto"/>
          <w:highlight w:val="none"/>
        </w:rPr>
        <w:t>2.2</w:t>
      </w:r>
      <w:r>
        <w:rPr>
          <w:rFonts w:hint="eastAsia" w:cs="宋体"/>
          <w:color w:val="auto"/>
          <w:highlight w:val="none"/>
        </w:rPr>
        <w:t>款规定的评分标准进行打分，并按综合得分由高到低顺序推荐中标候选人，或根据招标人授权直接确定中标人，但投标报价低于其成本的除外。综合评分相等时，以投标报价低的优先；投标价也相等时，以企业信誉实力分高的优先；企业信誉实力分也相等的，以企业用于该项工程投标的资质高的优先；企业用于该项工程投标的资质也相等的，以技术标得分高的优先；技术标得分也相等的，由评标委员会采用记名投票方式确定。</w:t>
      </w:r>
    </w:p>
    <w:p w14:paraId="74D36ABA">
      <w:pPr>
        <w:pStyle w:val="20"/>
        <w:rPr>
          <w:color w:val="auto"/>
          <w:highlight w:val="none"/>
        </w:rPr>
      </w:pPr>
      <w:bookmarkStart w:id="539" w:name="_Toc407135172"/>
      <w:bookmarkStart w:id="540" w:name="_Toc1983522588"/>
      <w:bookmarkStart w:id="541" w:name="_Toc52269809"/>
      <w:bookmarkStart w:id="542" w:name="_Toc78449737"/>
      <w:bookmarkStart w:id="543" w:name="_Toc184635094"/>
      <w:bookmarkStart w:id="544" w:name="_Toc389065242"/>
      <w:bookmarkStart w:id="545" w:name="_Toc18289"/>
      <w:r>
        <w:rPr>
          <w:color w:val="auto"/>
          <w:highlight w:val="none"/>
        </w:rPr>
        <w:t xml:space="preserve">2 </w:t>
      </w:r>
      <w:r>
        <w:rPr>
          <w:rFonts w:hint="eastAsia" w:cs="黑体"/>
          <w:color w:val="auto"/>
          <w:highlight w:val="none"/>
        </w:rPr>
        <w:t>评审标准</w:t>
      </w:r>
      <w:bookmarkEnd w:id="538"/>
      <w:bookmarkEnd w:id="539"/>
      <w:bookmarkEnd w:id="540"/>
      <w:bookmarkEnd w:id="541"/>
      <w:bookmarkEnd w:id="542"/>
      <w:bookmarkEnd w:id="543"/>
      <w:bookmarkEnd w:id="544"/>
    </w:p>
    <w:p w14:paraId="2FF9126C">
      <w:pPr>
        <w:pStyle w:val="21"/>
        <w:ind w:firstLine="420"/>
        <w:rPr>
          <w:color w:val="auto"/>
          <w:highlight w:val="none"/>
        </w:rPr>
      </w:pPr>
      <w:bookmarkStart w:id="546" w:name="_Toc407135173"/>
      <w:bookmarkStart w:id="547" w:name="_Toc9929"/>
      <w:bookmarkStart w:id="548" w:name="_Toc389065243"/>
      <w:bookmarkStart w:id="549" w:name="_Toc78449738"/>
      <w:bookmarkStart w:id="550" w:name="_Toc30258851"/>
      <w:bookmarkStart w:id="551" w:name="_Toc848411497"/>
      <w:r>
        <w:rPr>
          <w:color w:val="auto"/>
          <w:highlight w:val="none"/>
        </w:rPr>
        <w:t xml:space="preserve">2.1 </w:t>
      </w:r>
      <w:r>
        <w:rPr>
          <w:rFonts w:hint="eastAsia" w:cs="黑体"/>
          <w:color w:val="auto"/>
          <w:highlight w:val="none"/>
        </w:rPr>
        <w:t>初步评审标准</w:t>
      </w:r>
      <w:bookmarkEnd w:id="545"/>
      <w:bookmarkEnd w:id="546"/>
      <w:bookmarkEnd w:id="547"/>
      <w:bookmarkEnd w:id="548"/>
      <w:bookmarkEnd w:id="549"/>
      <w:bookmarkEnd w:id="550"/>
    </w:p>
    <w:p w14:paraId="42B6C7A0">
      <w:pPr>
        <w:spacing w:line="360" w:lineRule="auto"/>
        <w:ind w:firstLine="420" w:firstLineChars="200"/>
        <w:rPr>
          <w:color w:val="auto"/>
          <w:highlight w:val="none"/>
        </w:rPr>
      </w:pPr>
      <w:r>
        <w:rPr>
          <w:color w:val="auto"/>
          <w:highlight w:val="none"/>
        </w:rPr>
        <w:t>2.1.1</w:t>
      </w:r>
      <w:r>
        <w:rPr>
          <w:rFonts w:hint="eastAsia" w:cs="宋体"/>
          <w:color w:val="auto"/>
          <w:highlight w:val="none"/>
        </w:rPr>
        <w:t>形式评审标准：见</w:t>
      </w:r>
      <w:r>
        <w:rPr>
          <w:color w:val="auto"/>
          <w:highlight w:val="none"/>
        </w:rPr>
        <w:t>“</w:t>
      </w:r>
      <w:r>
        <w:rPr>
          <w:rFonts w:hint="eastAsia" w:cs="宋体"/>
          <w:color w:val="auto"/>
          <w:highlight w:val="none"/>
        </w:rPr>
        <w:t>评标办法前附表</w:t>
      </w:r>
      <w:r>
        <w:rPr>
          <w:color w:val="auto"/>
          <w:highlight w:val="none"/>
        </w:rPr>
        <w:t>”</w:t>
      </w:r>
      <w:r>
        <w:rPr>
          <w:rFonts w:hint="eastAsia" w:cs="宋体"/>
          <w:color w:val="auto"/>
          <w:highlight w:val="none"/>
        </w:rPr>
        <w:t>。</w:t>
      </w:r>
    </w:p>
    <w:p w14:paraId="4960B5CA">
      <w:pPr>
        <w:spacing w:line="360" w:lineRule="auto"/>
        <w:ind w:firstLine="420" w:firstLineChars="200"/>
        <w:rPr>
          <w:color w:val="auto"/>
          <w:highlight w:val="none"/>
        </w:rPr>
      </w:pPr>
      <w:r>
        <w:rPr>
          <w:color w:val="auto"/>
          <w:highlight w:val="none"/>
        </w:rPr>
        <w:t>2.1.2</w:t>
      </w:r>
      <w:r>
        <w:rPr>
          <w:rFonts w:hint="eastAsia" w:cs="宋体"/>
          <w:color w:val="auto"/>
          <w:highlight w:val="none"/>
        </w:rPr>
        <w:t>响应性评审标准：见</w:t>
      </w:r>
      <w:r>
        <w:rPr>
          <w:color w:val="auto"/>
          <w:highlight w:val="none"/>
        </w:rPr>
        <w:t>“</w:t>
      </w:r>
      <w:r>
        <w:rPr>
          <w:rFonts w:hint="eastAsia" w:cs="宋体"/>
          <w:color w:val="auto"/>
          <w:highlight w:val="none"/>
        </w:rPr>
        <w:t>评标办法前附表</w:t>
      </w:r>
      <w:r>
        <w:rPr>
          <w:color w:val="auto"/>
          <w:highlight w:val="none"/>
        </w:rPr>
        <w:t>”</w:t>
      </w:r>
      <w:r>
        <w:rPr>
          <w:rFonts w:hint="eastAsia" w:cs="宋体"/>
          <w:color w:val="auto"/>
          <w:highlight w:val="none"/>
        </w:rPr>
        <w:t>。</w:t>
      </w:r>
    </w:p>
    <w:p w14:paraId="604ADF61">
      <w:pPr>
        <w:spacing w:line="360" w:lineRule="auto"/>
        <w:ind w:firstLine="420" w:firstLineChars="200"/>
        <w:rPr>
          <w:color w:val="auto"/>
          <w:highlight w:val="none"/>
        </w:rPr>
      </w:pPr>
      <w:r>
        <w:rPr>
          <w:color w:val="auto"/>
          <w:highlight w:val="none"/>
        </w:rPr>
        <w:t>2.1.3</w:t>
      </w:r>
      <w:bookmarkStart w:id="552" w:name="_Toc389065245"/>
      <w:bookmarkStart w:id="553" w:name="_Toc184635095"/>
      <w:bookmarkStart w:id="554" w:name="_Toc389065244"/>
      <w:r>
        <w:rPr>
          <w:rFonts w:hint="eastAsia" w:cs="宋体"/>
          <w:color w:val="auto"/>
          <w:highlight w:val="none"/>
        </w:rPr>
        <w:t xml:space="preserve"> 资格评审标准：见</w:t>
      </w:r>
      <w:r>
        <w:rPr>
          <w:color w:val="auto"/>
          <w:highlight w:val="none"/>
        </w:rPr>
        <w:t>“</w:t>
      </w:r>
      <w:r>
        <w:rPr>
          <w:rFonts w:hint="eastAsia" w:cs="宋体"/>
          <w:color w:val="auto"/>
          <w:highlight w:val="none"/>
        </w:rPr>
        <w:t>评标办法前附表</w:t>
      </w:r>
      <w:r>
        <w:rPr>
          <w:color w:val="auto"/>
          <w:highlight w:val="none"/>
        </w:rPr>
        <w:t>”</w:t>
      </w:r>
      <w:r>
        <w:rPr>
          <w:rFonts w:hint="eastAsia" w:cs="宋体"/>
          <w:color w:val="auto"/>
          <w:highlight w:val="none"/>
        </w:rPr>
        <w:t>。</w:t>
      </w:r>
    </w:p>
    <w:p w14:paraId="7C5DAAB1">
      <w:pPr>
        <w:pStyle w:val="21"/>
        <w:ind w:firstLine="420"/>
        <w:rPr>
          <w:color w:val="auto"/>
          <w:highlight w:val="none"/>
        </w:rPr>
      </w:pPr>
      <w:bookmarkStart w:id="555" w:name="_Toc1750164173"/>
      <w:bookmarkStart w:id="556" w:name="_Toc407135174"/>
      <w:bookmarkStart w:id="557" w:name="_Toc292042466"/>
      <w:bookmarkStart w:id="558" w:name="_Toc6293"/>
      <w:bookmarkStart w:id="559" w:name="_Toc78449739"/>
      <w:r>
        <w:rPr>
          <w:color w:val="auto"/>
          <w:highlight w:val="none"/>
        </w:rPr>
        <w:t xml:space="preserve">2.2 </w:t>
      </w:r>
      <w:r>
        <w:rPr>
          <w:rFonts w:hint="eastAsia" w:cs="黑体"/>
          <w:color w:val="auto"/>
          <w:highlight w:val="none"/>
        </w:rPr>
        <w:t>详细评审标准</w:t>
      </w:r>
      <w:bookmarkEnd w:id="551"/>
      <w:bookmarkEnd w:id="552"/>
      <w:bookmarkEnd w:id="553"/>
      <w:bookmarkEnd w:id="554"/>
      <w:bookmarkEnd w:id="555"/>
      <w:bookmarkEnd w:id="556"/>
    </w:p>
    <w:p w14:paraId="4B66A6B0">
      <w:pPr>
        <w:spacing w:line="360" w:lineRule="auto"/>
        <w:ind w:firstLine="420" w:firstLineChars="200"/>
        <w:rPr>
          <w:color w:val="auto"/>
          <w:highlight w:val="none"/>
        </w:rPr>
      </w:pPr>
      <w:r>
        <w:rPr>
          <w:color w:val="auto"/>
          <w:highlight w:val="none"/>
        </w:rPr>
        <w:t xml:space="preserve">2.2.1 </w:t>
      </w:r>
      <w:r>
        <w:rPr>
          <w:rFonts w:hint="eastAsia" w:cs="宋体"/>
          <w:color w:val="auto"/>
          <w:highlight w:val="none"/>
        </w:rPr>
        <w:t>分值构成：见</w:t>
      </w:r>
      <w:r>
        <w:rPr>
          <w:color w:val="auto"/>
          <w:highlight w:val="none"/>
        </w:rPr>
        <w:t>“</w:t>
      </w:r>
      <w:r>
        <w:rPr>
          <w:rFonts w:hint="eastAsia" w:cs="宋体"/>
          <w:color w:val="auto"/>
          <w:highlight w:val="none"/>
        </w:rPr>
        <w:t>评标办法前附表</w:t>
      </w:r>
      <w:r>
        <w:rPr>
          <w:color w:val="auto"/>
          <w:highlight w:val="none"/>
        </w:rPr>
        <w:t>”</w:t>
      </w:r>
      <w:r>
        <w:rPr>
          <w:rFonts w:hint="eastAsia" w:cs="宋体"/>
          <w:color w:val="auto"/>
          <w:highlight w:val="none"/>
        </w:rPr>
        <w:t>。</w:t>
      </w:r>
    </w:p>
    <w:p w14:paraId="345E6B7C">
      <w:pPr>
        <w:spacing w:line="360" w:lineRule="auto"/>
        <w:ind w:firstLine="420" w:firstLineChars="200"/>
        <w:rPr>
          <w:color w:val="auto"/>
          <w:highlight w:val="none"/>
        </w:rPr>
      </w:pPr>
      <w:r>
        <w:rPr>
          <w:color w:val="auto"/>
          <w:highlight w:val="none"/>
        </w:rPr>
        <w:t xml:space="preserve">2.2.2 </w:t>
      </w:r>
      <w:r>
        <w:rPr>
          <w:rFonts w:hint="eastAsia" w:cs="宋体"/>
          <w:color w:val="auto"/>
          <w:highlight w:val="none"/>
        </w:rPr>
        <w:t>评分标准</w:t>
      </w:r>
    </w:p>
    <w:p w14:paraId="38FC7C5C">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）技术标评分标准：见</w:t>
      </w:r>
      <w:r>
        <w:rPr>
          <w:color w:val="auto"/>
          <w:highlight w:val="none"/>
        </w:rPr>
        <w:t>“</w:t>
      </w:r>
      <w:r>
        <w:rPr>
          <w:rFonts w:hint="eastAsia" w:cs="宋体"/>
          <w:color w:val="auto"/>
          <w:highlight w:val="none"/>
        </w:rPr>
        <w:t>评标办法前附表</w:t>
      </w:r>
      <w:r>
        <w:rPr>
          <w:color w:val="auto"/>
          <w:highlight w:val="none"/>
        </w:rPr>
        <w:t>”</w:t>
      </w:r>
      <w:r>
        <w:rPr>
          <w:rFonts w:hint="eastAsia" w:cs="宋体"/>
          <w:color w:val="auto"/>
          <w:highlight w:val="none"/>
        </w:rPr>
        <w:t>。</w:t>
      </w:r>
    </w:p>
    <w:p w14:paraId="25A7D2F3">
      <w:pPr>
        <w:spacing w:line="360" w:lineRule="auto"/>
        <w:ind w:firstLine="420" w:firstLineChars="200"/>
        <w:rPr>
          <w:color w:val="auto"/>
          <w:highlight w:val="none"/>
        </w:rPr>
      </w:pPr>
      <w:r>
        <w:rPr>
          <w:rFonts w:hint="eastAsia" w:cs="宋体"/>
          <w:color w:val="auto"/>
          <w:highlight w:val="none"/>
        </w:rPr>
        <w:t>（</w:t>
      </w:r>
      <w:r>
        <w:rPr>
          <w:color w:val="auto"/>
          <w:highlight w:val="none"/>
        </w:rPr>
        <w:t>2</w:t>
      </w:r>
      <w:r>
        <w:rPr>
          <w:rFonts w:hint="eastAsia" w:cs="宋体"/>
          <w:color w:val="auto"/>
          <w:highlight w:val="none"/>
        </w:rPr>
        <w:t>）评标基准价计算方法：见</w:t>
      </w:r>
      <w:r>
        <w:rPr>
          <w:color w:val="auto"/>
          <w:highlight w:val="none"/>
        </w:rPr>
        <w:t>“</w:t>
      </w:r>
      <w:r>
        <w:rPr>
          <w:rFonts w:hint="eastAsia" w:cs="宋体"/>
          <w:color w:val="auto"/>
          <w:highlight w:val="none"/>
        </w:rPr>
        <w:t>评标办法前附表</w:t>
      </w:r>
      <w:r>
        <w:rPr>
          <w:color w:val="auto"/>
          <w:highlight w:val="none"/>
        </w:rPr>
        <w:t>”</w:t>
      </w:r>
      <w:r>
        <w:rPr>
          <w:rFonts w:hint="eastAsia" w:cs="宋体"/>
          <w:color w:val="auto"/>
          <w:highlight w:val="none"/>
        </w:rPr>
        <w:t>。</w:t>
      </w:r>
    </w:p>
    <w:p w14:paraId="202AEAF4">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）报价分评分标准：见</w:t>
      </w:r>
      <w:r>
        <w:rPr>
          <w:color w:val="auto"/>
          <w:highlight w:val="none"/>
        </w:rPr>
        <w:t>“</w:t>
      </w:r>
      <w:r>
        <w:rPr>
          <w:rFonts w:hint="eastAsia" w:cs="宋体"/>
          <w:color w:val="auto"/>
          <w:highlight w:val="none"/>
        </w:rPr>
        <w:t>评标办法前附表</w:t>
      </w:r>
      <w:r>
        <w:rPr>
          <w:color w:val="auto"/>
          <w:highlight w:val="none"/>
        </w:rPr>
        <w:t>”</w:t>
      </w:r>
      <w:r>
        <w:rPr>
          <w:rFonts w:hint="eastAsia" w:cs="宋体"/>
          <w:color w:val="auto"/>
          <w:highlight w:val="none"/>
        </w:rPr>
        <w:t>。</w:t>
      </w:r>
    </w:p>
    <w:p w14:paraId="59E2EE80">
      <w:pPr>
        <w:spacing w:line="360" w:lineRule="auto"/>
        <w:ind w:firstLine="420" w:firstLineChars="200"/>
        <w:rPr>
          <w:color w:val="auto"/>
          <w:highlight w:val="none"/>
        </w:rPr>
      </w:pPr>
      <w:r>
        <w:rPr>
          <w:rFonts w:hint="eastAsia" w:cs="宋体"/>
          <w:color w:val="auto"/>
          <w:highlight w:val="none"/>
        </w:rPr>
        <w:t>（</w:t>
      </w:r>
      <w:r>
        <w:rPr>
          <w:color w:val="auto"/>
          <w:highlight w:val="none"/>
        </w:rPr>
        <w:t>4</w:t>
      </w:r>
      <w:r>
        <w:rPr>
          <w:rFonts w:hint="eastAsia" w:cs="宋体"/>
          <w:color w:val="auto"/>
          <w:highlight w:val="none"/>
        </w:rPr>
        <w:t>）企业信誉实力分评分标准：见</w:t>
      </w:r>
      <w:r>
        <w:rPr>
          <w:color w:val="auto"/>
          <w:highlight w:val="none"/>
        </w:rPr>
        <w:t>“</w:t>
      </w:r>
      <w:r>
        <w:rPr>
          <w:rFonts w:hint="eastAsia" w:cs="宋体"/>
          <w:color w:val="auto"/>
          <w:highlight w:val="none"/>
        </w:rPr>
        <w:t>评标办法前附表</w:t>
      </w:r>
      <w:r>
        <w:rPr>
          <w:color w:val="auto"/>
          <w:highlight w:val="none"/>
        </w:rPr>
        <w:t>”</w:t>
      </w:r>
      <w:r>
        <w:rPr>
          <w:rFonts w:hint="eastAsia" w:cs="宋体"/>
          <w:color w:val="auto"/>
          <w:highlight w:val="none"/>
        </w:rPr>
        <w:t>。</w:t>
      </w:r>
    </w:p>
    <w:p w14:paraId="273D1A07">
      <w:pPr>
        <w:pStyle w:val="20"/>
        <w:rPr>
          <w:rFonts w:cs="黑体"/>
          <w:color w:val="auto"/>
          <w:highlight w:val="none"/>
        </w:rPr>
      </w:pPr>
      <w:bookmarkStart w:id="560" w:name="_Toc407135175"/>
      <w:bookmarkStart w:id="561" w:name="_Toc883953962"/>
      <w:bookmarkStart w:id="562" w:name="_Toc78449740"/>
      <w:bookmarkStart w:id="563" w:name="_Toc1483272473"/>
      <w:bookmarkStart w:id="564" w:name="_Toc26855"/>
      <w:r>
        <w:rPr>
          <w:color w:val="auto"/>
          <w:highlight w:val="none"/>
        </w:rPr>
        <w:t xml:space="preserve">3 </w:t>
      </w:r>
      <w:r>
        <w:rPr>
          <w:rFonts w:hint="eastAsia" w:cs="黑体"/>
          <w:color w:val="auto"/>
          <w:highlight w:val="none"/>
        </w:rPr>
        <w:t>评标程序</w:t>
      </w:r>
      <w:bookmarkEnd w:id="557"/>
      <w:bookmarkEnd w:id="558"/>
      <w:bookmarkEnd w:id="559"/>
      <w:bookmarkEnd w:id="560"/>
      <w:bookmarkEnd w:id="561"/>
      <w:bookmarkEnd w:id="562"/>
      <w:bookmarkEnd w:id="563"/>
    </w:p>
    <w:p w14:paraId="72EE93EF">
      <w:pPr>
        <w:pStyle w:val="21"/>
        <w:ind w:firstLine="420"/>
        <w:rPr>
          <w:color w:val="auto"/>
          <w:highlight w:val="none"/>
        </w:rPr>
      </w:pPr>
      <w:bookmarkStart w:id="565" w:name="_Toc588630431"/>
      <w:bookmarkStart w:id="566" w:name="_Toc18241"/>
      <w:bookmarkStart w:id="567" w:name="_Toc78449741"/>
      <w:bookmarkStart w:id="568" w:name="_Toc2114357834"/>
      <w:bookmarkStart w:id="569" w:name="_Toc407135176"/>
      <w:bookmarkStart w:id="570" w:name="_Toc389065246"/>
      <w:r>
        <w:rPr>
          <w:color w:val="auto"/>
          <w:highlight w:val="none"/>
        </w:rPr>
        <w:t xml:space="preserve">3.1 </w:t>
      </w:r>
      <w:r>
        <w:rPr>
          <w:rFonts w:hint="eastAsia" w:cs="黑体"/>
          <w:color w:val="auto"/>
          <w:highlight w:val="none"/>
        </w:rPr>
        <w:t>初步评审</w:t>
      </w:r>
      <w:bookmarkEnd w:id="564"/>
      <w:bookmarkEnd w:id="565"/>
      <w:bookmarkEnd w:id="566"/>
      <w:bookmarkEnd w:id="567"/>
      <w:bookmarkEnd w:id="568"/>
      <w:bookmarkEnd w:id="569"/>
    </w:p>
    <w:p w14:paraId="74BE47B6">
      <w:pPr>
        <w:spacing w:line="360" w:lineRule="auto"/>
        <w:ind w:firstLine="420" w:firstLineChars="200"/>
        <w:rPr>
          <w:color w:val="auto"/>
          <w:highlight w:val="none"/>
        </w:rPr>
      </w:pPr>
      <w:r>
        <w:rPr>
          <w:color w:val="auto"/>
          <w:highlight w:val="none"/>
        </w:rPr>
        <w:t xml:space="preserve">3.1.1 </w:t>
      </w:r>
      <w:r>
        <w:rPr>
          <w:rFonts w:hint="eastAsia" w:cs="宋体"/>
          <w:color w:val="auto"/>
          <w:highlight w:val="none"/>
        </w:rPr>
        <w:t>评标委员会依据本章第</w:t>
      </w:r>
      <w:r>
        <w:rPr>
          <w:color w:val="auto"/>
          <w:highlight w:val="none"/>
        </w:rPr>
        <w:t>2.1</w:t>
      </w:r>
      <w:r>
        <w:rPr>
          <w:rFonts w:hint="eastAsia" w:cs="宋体"/>
          <w:color w:val="auto"/>
          <w:highlight w:val="none"/>
        </w:rPr>
        <w:t>款规定的标准对投标文件进行初步评审。有一项不符合评审标准的，作否决投标处理。</w:t>
      </w:r>
    </w:p>
    <w:p w14:paraId="678F4275">
      <w:pPr>
        <w:spacing w:line="360" w:lineRule="auto"/>
        <w:ind w:firstLine="420" w:firstLineChars="200"/>
        <w:rPr>
          <w:color w:val="auto"/>
          <w:highlight w:val="none"/>
        </w:rPr>
      </w:pPr>
      <w:r>
        <w:rPr>
          <w:color w:val="auto"/>
          <w:highlight w:val="none"/>
        </w:rPr>
        <w:t xml:space="preserve">3.1.2 </w:t>
      </w:r>
      <w:r>
        <w:rPr>
          <w:rFonts w:hint="eastAsia" w:cs="宋体"/>
          <w:color w:val="auto"/>
          <w:highlight w:val="none"/>
        </w:rPr>
        <w:t>投标人有以下情形之一的，其投标作否决投标处理：</w:t>
      </w:r>
    </w:p>
    <w:p w14:paraId="08FF86A7">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）第二章</w:t>
      </w:r>
      <w:r>
        <w:rPr>
          <w:color w:val="auto"/>
          <w:highlight w:val="none"/>
        </w:rPr>
        <w:t>“</w:t>
      </w:r>
      <w:r>
        <w:rPr>
          <w:rFonts w:hint="eastAsia" w:cs="宋体"/>
          <w:color w:val="auto"/>
          <w:highlight w:val="none"/>
        </w:rPr>
        <w:t>投标人须知</w:t>
      </w:r>
      <w:r>
        <w:rPr>
          <w:color w:val="auto"/>
          <w:highlight w:val="none"/>
        </w:rPr>
        <w:t>”</w:t>
      </w:r>
      <w:r>
        <w:rPr>
          <w:rFonts w:hint="eastAsia" w:cs="宋体"/>
          <w:color w:val="auto"/>
          <w:highlight w:val="none"/>
        </w:rPr>
        <w:t>第</w:t>
      </w:r>
      <w:r>
        <w:rPr>
          <w:color w:val="auto"/>
          <w:highlight w:val="none"/>
        </w:rPr>
        <w:t xml:space="preserve">1.4.3 </w:t>
      </w:r>
      <w:r>
        <w:rPr>
          <w:rFonts w:hint="eastAsia" w:cs="宋体"/>
          <w:color w:val="auto"/>
          <w:highlight w:val="none"/>
        </w:rPr>
        <w:t>项、第1.4.4项规定的任何一种情形的：</w:t>
      </w:r>
    </w:p>
    <w:p w14:paraId="07251E96">
      <w:pPr>
        <w:spacing w:line="360" w:lineRule="auto"/>
        <w:ind w:firstLine="420" w:firstLineChars="200"/>
        <w:rPr>
          <w:color w:val="auto"/>
          <w:highlight w:val="none"/>
        </w:rPr>
      </w:pPr>
      <w:r>
        <w:rPr>
          <w:rFonts w:hint="eastAsia" w:cs="宋体"/>
          <w:color w:val="auto"/>
          <w:highlight w:val="none"/>
        </w:rPr>
        <w:t>（</w:t>
      </w:r>
      <w:r>
        <w:rPr>
          <w:color w:val="auto"/>
          <w:highlight w:val="none"/>
        </w:rPr>
        <w:t>2</w:t>
      </w:r>
      <w:r>
        <w:rPr>
          <w:rFonts w:hint="eastAsia" w:cs="宋体"/>
          <w:color w:val="auto"/>
          <w:highlight w:val="none"/>
        </w:rPr>
        <w:t>）串通投标或弄虚作假或有其他违法行为的；</w:t>
      </w:r>
    </w:p>
    <w:p w14:paraId="3C964187">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）不按评标委员会要求澄清、说明或补正的。</w:t>
      </w:r>
    </w:p>
    <w:p w14:paraId="24FED46B">
      <w:pPr>
        <w:spacing w:line="360" w:lineRule="auto"/>
        <w:ind w:firstLine="420" w:firstLineChars="200"/>
        <w:rPr>
          <w:color w:val="auto"/>
          <w:highlight w:val="none"/>
        </w:rPr>
      </w:pPr>
      <w:bookmarkStart w:id="571" w:name="_Toc389065247"/>
      <w:r>
        <w:rPr>
          <w:color w:val="auto"/>
          <w:highlight w:val="none"/>
        </w:rPr>
        <w:t xml:space="preserve">3.1.3 </w:t>
      </w:r>
      <w:r>
        <w:rPr>
          <w:rFonts w:hint="eastAsia" w:cs="宋体"/>
          <w:color w:val="auto"/>
          <w:highlight w:val="none"/>
        </w:rPr>
        <w:t>投标报价有算术错误的，评标委员会按以下原则对投标报价进行修正，修正的价格经投标人书面确认后具有约束力。投标人不接受修正价格的，其投标作否决投标处理，并没收其投标保证金。</w:t>
      </w:r>
    </w:p>
    <w:p w14:paraId="40E7791E">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）投标文件中的大写金额与小写金额不一致的，以大写金额为准；</w:t>
      </w:r>
    </w:p>
    <w:p w14:paraId="739F5C42">
      <w:pPr>
        <w:spacing w:line="360" w:lineRule="auto"/>
        <w:ind w:firstLine="420" w:firstLineChars="200"/>
        <w:rPr>
          <w:color w:val="auto"/>
          <w:highlight w:val="none"/>
        </w:rPr>
      </w:pPr>
      <w:r>
        <w:rPr>
          <w:rFonts w:hint="eastAsia" w:cs="宋体"/>
          <w:color w:val="auto"/>
          <w:highlight w:val="none"/>
        </w:rPr>
        <w:t>（</w:t>
      </w:r>
      <w:r>
        <w:rPr>
          <w:color w:val="auto"/>
          <w:highlight w:val="none"/>
        </w:rPr>
        <w:t>2</w:t>
      </w:r>
      <w:r>
        <w:rPr>
          <w:rFonts w:hint="eastAsia" w:cs="宋体"/>
          <w:color w:val="auto"/>
          <w:highlight w:val="none"/>
        </w:rPr>
        <w:t>）总价金额与依据单价计算出的结果不一致的，以单价金额为准修正总价，但单价金额小数点有明显错误的除外。</w:t>
      </w:r>
    </w:p>
    <w:p w14:paraId="605D7C9A">
      <w:pPr>
        <w:pStyle w:val="21"/>
        <w:ind w:firstLine="420"/>
        <w:rPr>
          <w:color w:val="auto"/>
          <w:highlight w:val="none"/>
        </w:rPr>
      </w:pPr>
      <w:bookmarkStart w:id="572" w:name="_Toc407135177"/>
      <w:bookmarkStart w:id="573" w:name="_Toc1982125575"/>
      <w:bookmarkStart w:id="574" w:name="_Toc316724960"/>
      <w:bookmarkStart w:id="575" w:name="_Toc78449742"/>
      <w:bookmarkStart w:id="576" w:name="_Toc15602"/>
      <w:r>
        <w:rPr>
          <w:color w:val="auto"/>
          <w:highlight w:val="none"/>
        </w:rPr>
        <w:t xml:space="preserve">3.2 </w:t>
      </w:r>
      <w:r>
        <w:rPr>
          <w:rFonts w:hint="eastAsia" w:cs="黑体"/>
          <w:color w:val="auto"/>
          <w:highlight w:val="none"/>
        </w:rPr>
        <w:t>详细评审</w:t>
      </w:r>
      <w:bookmarkEnd w:id="570"/>
      <w:bookmarkEnd w:id="571"/>
      <w:bookmarkEnd w:id="572"/>
      <w:bookmarkEnd w:id="573"/>
      <w:bookmarkEnd w:id="574"/>
      <w:bookmarkEnd w:id="575"/>
    </w:p>
    <w:p w14:paraId="1BCD78E9">
      <w:pPr>
        <w:spacing w:line="360" w:lineRule="auto"/>
        <w:ind w:firstLine="420" w:firstLineChars="200"/>
        <w:rPr>
          <w:color w:val="auto"/>
          <w:highlight w:val="none"/>
        </w:rPr>
      </w:pPr>
      <w:r>
        <w:rPr>
          <w:color w:val="auto"/>
          <w:highlight w:val="none"/>
        </w:rPr>
        <w:t xml:space="preserve">3.2.1 </w:t>
      </w:r>
      <w:r>
        <w:rPr>
          <w:rFonts w:hint="eastAsia" w:cs="宋体"/>
          <w:color w:val="auto"/>
          <w:highlight w:val="none"/>
        </w:rPr>
        <w:t>评标委员会按照本章</w:t>
      </w:r>
      <w:r>
        <w:rPr>
          <w:color w:val="auto"/>
          <w:highlight w:val="none"/>
        </w:rPr>
        <w:t>“</w:t>
      </w:r>
      <w:r>
        <w:rPr>
          <w:rFonts w:hint="eastAsia" w:cs="宋体"/>
          <w:color w:val="auto"/>
          <w:highlight w:val="none"/>
        </w:rPr>
        <w:t>评标办法前附表</w:t>
      </w:r>
      <w:r>
        <w:rPr>
          <w:color w:val="auto"/>
          <w:highlight w:val="none"/>
        </w:rPr>
        <w:t>”</w:t>
      </w:r>
      <w:r>
        <w:rPr>
          <w:rFonts w:hint="eastAsia" w:cs="宋体"/>
          <w:color w:val="auto"/>
          <w:highlight w:val="none"/>
        </w:rPr>
        <w:t>第</w:t>
      </w:r>
      <w:r>
        <w:rPr>
          <w:color w:val="auto"/>
          <w:highlight w:val="none"/>
        </w:rPr>
        <w:t>2.2</w:t>
      </w:r>
      <w:r>
        <w:rPr>
          <w:rFonts w:hint="eastAsia" w:cs="宋体"/>
          <w:color w:val="auto"/>
          <w:highlight w:val="none"/>
        </w:rPr>
        <w:t>款规定的量化因素和分值进行打分，并计算出综合评估得分。</w:t>
      </w:r>
    </w:p>
    <w:p w14:paraId="2C33494F">
      <w:pPr>
        <w:spacing w:line="360" w:lineRule="auto"/>
        <w:ind w:firstLine="420" w:firstLineChars="200"/>
        <w:rPr>
          <w:color w:val="auto"/>
          <w:highlight w:val="none"/>
        </w:rPr>
      </w:pPr>
      <w:r>
        <w:rPr>
          <w:color w:val="auto"/>
          <w:highlight w:val="none"/>
        </w:rPr>
        <w:t xml:space="preserve">3.2.2 </w:t>
      </w:r>
      <w:r>
        <w:rPr>
          <w:rFonts w:hint="eastAsia"/>
          <w:color w:val="auto"/>
          <w:highlight w:val="none"/>
        </w:rPr>
        <w:t>所</w:t>
      </w:r>
      <w:r>
        <w:rPr>
          <w:color w:val="auto"/>
          <w:highlight w:val="none"/>
        </w:rPr>
        <w:t>有过程</w:t>
      </w:r>
      <w:r>
        <w:rPr>
          <w:rFonts w:hint="eastAsia" w:cs="宋体"/>
          <w:color w:val="auto"/>
          <w:highlight w:val="none"/>
        </w:rPr>
        <w:t>评分分值计算保留小数点后四位，投标人汇总得分保留小数点后两位，小数点后第三位</w:t>
      </w:r>
      <w:r>
        <w:rPr>
          <w:color w:val="auto"/>
          <w:highlight w:val="none"/>
        </w:rPr>
        <w:t>“</w:t>
      </w:r>
      <w:r>
        <w:rPr>
          <w:rFonts w:hint="eastAsia" w:cs="宋体"/>
          <w:color w:val="auto"/>
          <w:highlight w:val="none"/>
        </w:rPr>
        <w:t>四舍五入</w:t>
      </w:r>
      <w:r>
        <w:rPr>
          <w:color w:val="auto"/>
          <w:highlight w:val="none"/>
        </w:rPr>
        <w:t>”</w:t>
      </w:r>
      <w:r>
        <w:rPr>
          <w:rFonts w:hint="eastAsia" w:cs="宋体"/>
          <w:color w:val="auto"/>
          <w:highlight w:val="none"/>
        </w:rPr>
        <w:t>。</w:t>
      </w:r>
    </w:p>
    <w:p w14:paraId="4CC2B81C">
      <w:pPr>
        <w:spacing w:line="360" w:lineRule="auto"/>
        <w:ind w:firstLine="420" w:firstLineChars="200"/>
        <w:rPr>
          <w:color w:val="auto"/>
          <w:highlight w:val="none"/>
        </w:rPr>
      </w:pPr>
      <w:r>
        <w:rPr>
          <w:color w:val="auto"/>
          <w:highlight w:val="none"/>
        </w:rPr>
        <w:t xml:space="preserve">3.2.3 </w:t>
      </w:r>
      <w:r>
        <w:rPr>
          <w:rFonts w:hint="eastAsia" w:cs="宋体"/>
          <w:color w:val="auto"/>
          <w:highlight w:val="none"/>
        </w:rPr>
        <w:t>投标人汇总得分（满分</w:t>
      </w:r>
      <w:r>
        <w:rPr>
          <w:color w:val="auto"/>
          <w:highlight w:val="none"/>
        </w:rPr>
        <w:t>100</w:t>
      </w:r>
      <w:r>
        <w:rPr>
          <w:rFonts w:hint="eastAsia" w:cs="宋体"/>
          <w:color w:val="auto"/>
          <w:highlight w:val="none"/>
        </w:rPr>
        <w:t>分）</w:t>
      </w:r>
      <w:r>
        <w:rPr>
          <w:color w:val="auto"/>
          <w:highlight w:val="none"/>
        </w:rPr>
        <w:t>=</w:t>
      </w:r>
      <w:r>
        <w:rPr>
          <w:rFonts w:hint="eastAsia" w:cs="宋体"/>
          <w:color w:val="auto"/>
          <w:highlight w:val="none"/>
        </w:rPr>
        <w:t>商务标得分</w:t>
      </w:r>
      <w:r>
        <w:rPr>
          <w:color w:val="auto"/>
          <w:highlight w:val="none"/>
        </w:rPr>
        <w:t>+</w:t>
      </w:r>
      <w:r>
        <w:rPr>
          <w:rFonts w:hint="eastAsia" w:cs="宋体"/>
          <w:color w:val="auto"/>
          <w:highlight w:val="none"/>
        </w:rPr>
        <w:t>技术标加权得分。</w:t>
      </w:r>
    </w:p>
    <w:p w14:paraId="65543079">
      <w:pPr>
        <w:pStyle w:val="21"/>
        <w:ind w:firstLine="420"/>
        <w:rPr>
          <w:color w:val="auto"/>
          <w:highlight w:val="none"/>
        </w:rPr>
      </w:pPr>
      <w:bookmarkStart w:id="577" w:name="_Toc946218912"/>
      <w:bookmarkStart w:id="578" w:name="_Toc1893612524"/>
      <w:bookmarkStart w:id="579" w:name="_Toc78449743"/>
      <w:bookmarkStart w:id="580" w:name="_Toc407135178"/>
      <w:bookmarkStart w:id="581" w:name="_Toc389065248"/>
      <w:bookmarkStart w:id="582" w:name="_Toc28046"/>
      <w:r>
        <w:rPr>
          <w:color w:val="auto"/>
          <w:highlight w:val="none"/>
        </w:rPr>
        <w:t xml:space="preserve">3.3 </w:t>
      </w:r>
      <w:r>
        <w:rPr>
          <w:rFonts w:hint="eastAsia" w:cs="黑体"/>
          <w:color w:val="auto"/>
          <w:highlight w:val="none"/>
        </w:rPr>
        <w:t>投标文件的澄清和补正</w:t>
      </w:r>
      <w:bookmarkEnd w:id="576"/>
      <w:bookmarkEnd w:id="577"/>
      <w:bookmarkEnd w:id="578"/>
      <w:bookmarkEnd w:id="579"/>
      <w:bookmarkEnd w:id="580"/>
      <w:bookmarkEnd w:id="581"/>
    </w:p>
    <w:p w14:paraId="15AE7526">
      <w:pPr>
        <w:spacing w:line="360" w:lineRule="auto"/>
        <w:ind w:firstLine="420" w:firstLineChars="200"/>
        <w:rPr>
          <w:color w:val="auto"/>
          <w:highlight w:val="none"/>
        </w:rPr>
      </w:pPr>
      <w:r>
        <w:rPr>
          <w:color w:val="auto"/>
          <w:highlight w:val="none"/>
        </w:rPr>
        <w:t xml:space="preserve">3.3.1 </w:t>
      </w:r>
      <w:r>
        <w:rPr>
          <w:rFonts w:hint="eastAsia" w:cs="宋体"/>
          <w:color w:val="auto"/>
          <w:highlight w:val="none"/>
        </w:rPr>
        <w:t>在评标过程中，评标委员会可以书面形式要求投标人对所提交的投标文件中不明确的内容进行书面澄清或说明，也可以要求投标人对细微偏差进行补正。澄清、说明和补正必须由评标委员会书面提出、投标人书面答复，否则无效。评标委员会不接受投标人主动提出的澄清、说明或补正。</w:t>
      </w:r>
    </w:p>
    <w:p w14:paraId="214C4CB0">
      <w:pPr>
        <w:spacing w:line="360" w:lineRule="auto"/>
        <w:ind w:firstLine="420" w:firstLineChars="200"/>
        <w:rPr>
          <w:color w:val="auto"/>
          <w:highlight w:val="none"/>
        </w:rPr>
      </w:pPr>
      <w:r>
        <w:rPr>
          <w:color w:val="auto"/>
          <w:highlight w:val="none"/>
        </w:rPr>
        <w:t xml:space="preserve">3.3.2 </w:t>
      </w:r>
      <w:r>
        <w:rPr>
          <w:rFonts w:hint="eastAsia" w:cs="宋体"/>
          <w:color w:val="auto"/>
          <w:highlight w:val="none"/>
        </w:rPr>
        <w:t>澄清、说明和补正不得改变投标文件的实质性内容（算术性错误修正的除外）。投标人的书面澄清、说明和补正属于投标文件的组成部分。</w:t>
      </w:r>
    </w:p>
    <w:p w14:paraId="10F73845">
      <w:pPr>
        <w:spacing w:line="360" w:lineRule="auto"/>
        <w:ind w:firstLine="420" w:firstLineChars="200"/>
        <w:rPr>
          <w:color w:val="auto"/>
          <w:highlight w:val="none"/>
        </w:rPr>
      </w:pPr>
      <w:r>
        <w:rPr>
          <w:color w:val="auto"/>
          <w:highlight w:val="none"/>
        </w:rPr>
        <w:t xml:space="preserve">3.3.3 </w:t>
      </w:r>
      <w:r>
        <w:rPr>
          <w:rFonts w:hint="eastAsia" w:cs="宋体"/>
          <w:color w:val="auto"/>
          <w:highlight w:val="none"/>
        </w:rPr>
        <w:t>评标委员会对投标人提交的澄清、说明或补正有疑问的，可以要求投标人进一步澄清、说明或补正，直至满足评标委员会的要求。</w:t>
      </w:r>
    </w:p>
    <w:p w14:paraId="314BD294">
      <w:pPr>
        <w:spacing w:line="360" w:lineRule="auto"/>
        <w:ind w:firstLine="420" w:firstLineChars="200"/>
        <w:rPr>
          <w:color w:val="auto"/>
          <w:highlight w:val="none"/>
        </w:rPr>
      </w:pPr>
      <w:r>
        <w:rPr>
          <w:color w:val="auto"/>
          <w:highlight w:val="none"/>
        </w:rPr>
        <w:t xml:space="preserve">3.3.4 </w:t>
      </w:r>
      <w:r>
        <w:rPr>
          <w:rFonts w:hint="eastAsia" w:cs="宋体"/>
          <w:color w:val="auto"/>
          <w:highlight w:val="none"/>
        </w:rPr>
        <w:t>对投标文件进行澄清、说明和补正时来往的书面材料传递，必须由交易中心的工作人员进行。</w:t>
      </w:r>
    </w:p>
    <w:p w14:paraId="0A961243">
      <w:pPr>
        <w:pStyle w:val="21"/>
        <w:ind w:firstLine="420"/>
        <w:rPr>
          <w:color w:val="auto"/>
          <w:highlight w:val="none"/>
        </w:rPr>
      </w:pPr>
      <w:bookmarkStart w:id="583" w:name="_Toc6877"/>
      <w:bookmarkStart w:id="584" w:name="_Toc78449744"/>
      <w:bookmarkStart w:id="585" w:name="_Toc749698601"/>
      <w:bookmarkStart w:id="586" w:name="_Toc389065249"/>
      <w:bookmarkStart w:id="587" w:name="_Toc1144812966"/>
      <w:bookmarkStart w:id="588" w:name="_Toc407135179"/>
      <w:r>
        <w:rPr>
          <w:color w:val="auto"/>
          <w:highlight w:val="none"/>
        </w:rPr>
        <w:t xml:space="preserve">3.4 </w:t>
      </w:r>
      <w:r>
        <w:rPr>
          <w:rFonts w:hint="eastAsia" w:cs="黑体"/>
          <w:color w:val="auto"/>
          <w:highlight w:val="none"/>
        </w:rPr>
        <w:t>评标结果</w:t>
      </w:r>
      <w:bookmarkEnd w:id="582"/>
      <w:bookmarkEnd w:id="583"/>
      <w:bookmarkEnd w:id="584"/>
      <w:bookmarkEnd w:id="585"/>
      <w:bookmarkEnd w:id="586"/>
      <w:bookmarkEnd w:id="587"/>
    </w:p>
    <w:p w14:paraId="1C72143C">
      <w:pPr>
        <w:spacing w:line="360" w:lineRule="auto"/>
        <w:ind w:firstLine="420" w:firstLineChars="200"/>
        <w:rPr>
          <w:color w:val="auto"/>
          <w:highlight w:val="none"/>
        </w:rPr>
      </w:pPr>
      <w:r>
        <w:rPr>
          <w:color w:val="auto"/>
          <w:highlight w:val="none"/>
        </w:rPr>
        <w:t xml:space="preserve">3.4.1 </w:t>
      </w:r>
      <w:r>
        <w:rPr>
          <w:rFonts w:hint="eastAsia" w:cs="宋体"/>
          <w:color w:val="auto"/>
          <w:highlight w:val="none"/>
        </w:rPr>
        <w:t>除第二章</w:t>
      </w:r>
      <w:r>
        <w:rPr>
          <w:color w:val="auto"/>
          <w:highlight w:val="none"/>
        </w:rPr>
        <w:t>“</w:t>
      </w:r>
      <w:r>
        <w:rPr>
          <w:rFonts w:hint="eastAsia" w:cs="宋体"/>
          <w:color w:val="auto"/>
          <w:highlight w:val="none"/>
        </w:rPr>
        <w:t>投标人须知前附表</w:t>
      </w:r>
      <w:r>
        <w:rPr>
          <w:color w:val="auto"/>
          <w:highlight w:val="none"/>
        </w:rPr>
        <w:t>”</w:t>
      </w:r>
      <w:r>
        <w:rPr>
          <w:rFonts w:hint="eastAsia" w:cs="宋体"/>
          <w:color w:val="auto"/>
          <w:highlight w:val="none"/>
        </w:rPr>
        <w:t>授权直接确定中标人外，评标委员会按照本章规定的顺序推荐中标候选人。</w:t>
      </w:r>
    </w:p>
    <w:p w14:paraId="3907C847">
      <w:pPr>
        <w:spacing w:line="360" w:lineRule="auto"/>
        <w:ind w:firstLine="420" w:firstLineChars="200"/>
        <w:rPr>
          <w:color w:val="auto"/>
          <w:highlight w:val="none"/>
        </w:rPr>
      </w:pPr>
      <w:r>
        <w:rPr>
          <w:color w:val="auto"/>
          <w:highlight w:val="none"/>
        </w:rPr>
        <w:t xml:space="preserve">3.4.2 </w:t>
      </w:r>
      <w:r>
        <w:rPr>
          <w:rFonts w:hint="eastAsia" w:cs="宋体"/>
          <w:color w:val="auto"/>
          <w:highlight w:val="none"/>
        </w:rPr>
        <w:t>评标委员会完成评标后，由应当向招标人提交书面评标报告。</w:t>
      </w:r>
    </w:p>
    <w:p w14:paraId="76C444CE">
      <w:pPr>
        <w:spacing w:line="360" w:lineRule="auto"/>
        <w:ind w:firstLine="424" w:firstLineChars="202"/>
        <w:rPr>
          <w:color w:val="auto"/>
          <w:highlight w:val="none"/>
        </w:rPr>
      </w:pPr>
      <w:r>
        <w:rPr>
          <w:color w:val="auto"/>
          <w:highlight w:val="none"/>
        </w:rPr>
        <w:t xml:space="preserve">3.4.3 </w:t>
      </w:r>
      <w:r>
        <w:rPr>
          <w:rFonts w:hint="eastAsia" w:cs="宋体"/>
          <w:color w:val="auto"/>
          <w:highlight w:val="none"/>
        </w:rPr>
        <w:t>评标委员会应将评标过程中使用的文件、表格以及其他材料即时归还招标人。招标人应当按照“投标人须知前附表”规定的封存方式封存评标资料。</w:t>
      </w:r>
    </w:p>
    <w:p w14:paraId="7A024244">
      <w:pPr>
        <w:spacing w:line="360" w:lineRule="auto"/>
        <w:rPr>
          <w:color w:val="auto"/>
          <w:highlight w:val="none"/>
        </w:rPr>
        <w:sectPr>
          <w:pgSz w:w="11907" w:h="16840"/>
          <w:pgMar w:top="1440" w:right="1440" w:bottom="1440" w:left="1797" w:header="851" w:footer="851" w:gutter="0"/>
          <w:cols w:space="720" w:num="1"/>
          <w:docGrid w:linePitch="312" w:charSpace="0"/>
        </w:sectPr>
      </w:pPr>
    </w:p>
    <w:p w14:paraId="30F92B6B">
      <w:pPr>
        <w:pStyle w:val="19"/>
        <w:jc w:val="center"/>
        <w:rPr>
          <w:color w:val="auto"/>
          <w:highlight w:val="none"/>
        </w:rPr>
      </w:pPr>
      <w:bookmarkStart w:id="589" w:name="_Toc14586"/>
      <w:bookmarkStart w:id="590" w:name="_Toc389065250"/>
      <w:bookmarkStart w:id="591" w:name="_Toc617804189"/>
      <w:bookmarkStart w:id="592" w:name="_Toc1919979775"/>
      <w:bookmarkStart w:id="593" w:name="_Toc26753"/>
      <w:bookmarkStart w:id="594" w:name="_Toc407135180"/>
      <w:bookmarkStart w:id="595" w:name="_Toc78449745"/>
      <w:r>
        <w:rPr>
          <w:rFonts w:hint="eastAsia" w:cs="黑体"/>
          <w:color w:val="auto"/>
          <w:highlight w:val="none"/>
        </w:rPr>
        <w:t>附件</w:t>
      </w:r>
      <w:r>
        <w:rPr>
          <w:color w:val="auto"/>
          <w:highlight w:val="none"/>
        </w:rPr>
        <w:t>A</w:t>
      </w:r>
      <w:bookmarkEnd w:id="588"/>
      <w:r>
        <w:rPr>
          <w:color w:val="auto"/>
          <w:highlight w:val="none"/>
        </w:rPr>
        <w:t xml:space="preserve">  </w:t>
      </w:r>
      <w:r>
        <w:rPr>
          <w:rFonts w:hint="eastAsia" w:cs="黑体"/>
          <w:color w:val="auto"/>
          <w:highlight w:val="none"/>
        </w:rPr>
        <w:t>评标详细程序</w:t>
      </w:r>
      <w:bookmarkEnd w:id="589"/>
      <w:bookmarkEnd w:id="590"/>
      <w:bookmarkEnd w:id="591"/>
      <w:bookmarkEnd w:id="592"/>
      <w:bookmarkEnd w:id="593"/>
      <w:bookmarkEnd w:id="594"/>
      <w:bookmarkStart w:id="596" w:name="_Toc389065251"/>
    </w:p>
    <w:p w14:paraId="7CCDF842">
      <w:pPr>
        <w:pStyle w:val="20"/>
        <w:rPr>
          <w:color w:val="auto"/>
          <w:highlight w:val="none"/>
        </w:rPr>
      </w:pPr>
      <w:bookmarkStart w:id="597" w:name="_Toc2104676258"/>
      <w:bookmarkStart w:id="598" w:name="_Toc407135181"/>
      <w:bookmarkStart w:id="599" w:name="_Toc78449746"/>
      <w:bookmarkStart w:id="600" w:name="_Toc900842433"/>
      <w:bookmarkStart w:id="601" w:name="_Toc565"/>
      <w:r>
        <w:rPr>
          <w:color w:val="auto"/>
          <w:highlight w:val="none"/>
        </w:rPr>
        <w:t xml:space="preserve">A0 </w:t>
      </w:r>
      <w:r>
        <w:rPr>
          <w:rFonts w:hint="eastAsia" w:cs="黑体"/>
          <w:color w:val="auto"/>
          <w:highlight w:val="none"/>
        </w:rPr>
        <w:t>总</w:t>
      </w:r>
      <w:r>
        <w:rPr>
          <w:color w:val="auto"/>
          <w:highlight w:val="none"/>
        </w:rPr>
        <w:t xml:space="preserve">  </w:t>
      </w:r>
      <w:r>
        <w:rPr>
          <w:rFonts w:hint="eastAsia" w:cs="黑体"/>
          <w:color w:val="auto"/>
          <w:highlight w:val="none"/>
        </w:rPr>
        <w:t>则</w:t>
      </w:r>
      <w:bookmarkEnd w:id="595"/>
      <w:bookmarkEnd w:id="596"/>
      <w:bookmarkEnd w:id="597"/>
      <w:bookmarkEnd w:id="598"/>
      <w:bookmarkEnd w:id="599"/>
      <w:bookmarkEnd w:id="600"/>
    </w:p>
    <w:p w14:paraId="06A84DF8">
      <w:pPr>
        <w:spacing w:line="360" w:lineRule="auto"/>
        <w:ind w:firstLine="420" w:firstLineChars="200"/>
        <w:outlineLvl w:val="0"/>
        <w:rPr>
          <w:b/>
          <w:bCs/>
          <w:color w:val="auto"/>
          <w:highlight w:val="none"/>
        </w:rPr>
      </w:pPr>
      <w:bookmarkStart w:id="602" w:name="_Toc389065252"/>
      <w:r>
        <w:rPr>
          <w:rFonts w:hint="eastAsia" w:cs="宋体"/>
          <w:color w:val="auto"/>
          <w:highlight w:val="none"/>
        </w:rPr>
        <w:t>本附件是本章</w:t>
      </w:r>
      <w:r>
        <w:rPr>
          <w:color w:val="auto"/>
          <w:highlight w:val="none"/>
        </w:rPr>
        <w:t>“</w:t>
      </w:r>
      <w:r>
        <w:rPr>
          <w:rFonts w:hint="eastAsia" w:cs="宋体"/>
          <w:color w:val="auto"/>
          <w:highlight w:val="none"/>
        </w:rPr>
        <w:t>评标办法</w:t>
      </w:r>
      <w:r>
        <w:rPr>
          <w:color w:val="auto"/>
          <w:highlight w:val="none"/>
        </w:rPr>
        <w:t>”</w:t>
      </w:r>
      <w:r>
        <w:rPr>
          <w:rFonts w:hint="eastAsia" w:cs="宋体"/>
          <w:color w:val="auto"/>
          <w:highlight w:val="none"/>
        </w:rPr>
        <w:t>的组成部分，是对本章第</w:t>
      </w:r>
      <w:r>
        <w:rPr>
          <w:color w:val="auto"/>
          <w:highlight w:val="none"/>
        </w:rPr>
        <w:t>3</w:t>
      </w:r>
      <w:r>
        <w:rPr>
          <w:rFonts w:hint="eastAsia" w:cs="宋体"/>
          <w:color w:val="auto"/>
          <w:highlight w:val="none"/>
        </w:rPr>
        <w:t>条所规定的评标程序的进一步细化，评标委员会应当按照本附件所规定的详细程序开展并完成评标工作。</w:t>
      </w:r>
      <w:bookmarkEnd w:id="601"/>
    </w:p>
    <w:p w14:paraId="55E891A3">
      <w:pPr>
        <w:pStyle w:val="20"/>
        <w:rPr>
          <w:color w:val="auto"/>
          <w:highlight w:val="none"/>
        </w:rPr>
      </w:pPr>
      <w:bookmarkStart w:id="603" w:name="_Toc531907959"/>
      <w:bookmarkStart w:id="604" w:name="_Toc307409263"/>
      <w:bookmarkStart w:id="605" w:name="_Toc78449747"/>
      <w:bookmarkStart w:id="606" w:name="_Toc15036"/>
      <w:bookmarkStart w:id="607" w:name="_Toc407135182"/>
      <w:bookmarkStart w:id="608" w:name="_Toc389065253"/>
      <w:r>
        <w:rPr>
          <w:color w:val="auto"/>
          <w:highlight w:val="none"/>
        </w:rPr>
        <w:t xml:space="preserve">A1 </w:t>
      </w:r>
      <w:r>
        <w:rPr>
          <w:rFonts w:hint="eastAsia" w:cs="黑体"/>
          <w:color w:val="auto"/>
          <w:highlight w:val="none"/>
        </w:rPr>
        <w:t>基本程序</w:t>
      </w:r>
      <w:bookmarkEnd w:id="602"/>
      <w:bookmarkEnd w:id="603"/>
      <w:bookmarkEnd w:id="604"/>
      <w:bookmarkEnd w:id="605"/>
      <w:bookmarkEnd w:id="606"/>
      <w:bookmarkEnd w:id="607"/>
    </w:p>
    <w:p w14:paraId="1A0ADB17">
      <w:pPr>
        <w:spacing w:line="360" w:lineRule="auto"/>
        <w:ind w:firstLine="420" w:firstLineChars="200"/>
        <w:rPr>
          <w:color w:val="auto"/>
          <w:highlight w:val="none"/>
        </w:rPr>
      </w:pPr>
      <w:r>
        <w:rPr>
          <w:rFonts w:hint="eastAsia" w:cs="宋体"/>
          <w:color w:val="auto"/>
          <w:highlight w:val="none"/>
        </w:rPr>
        <w:t>评标活动将按以下五个步骤进行：</w:t>
      </w:r>
    </w:p>
    <w:p w14:paraId="16B22C68">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）评标准备；</w:t>
      </w:r>
    </w:p>
    <w:p w14:paraId="63CB541C">
      <w:pPr>
        <w:spacing w:line="360" w:lineRule="auto"/>
        <w:ind w:firstLine="420" w:firstLineChars="200"/>
        <w:rPr>
          <w:color w:val="auto"/>
          <w:highlight w:val="none"/>
        </w:rPr>
      </w:pPr>
      <w:r>
        <w:rPr>
          <w:rFonts w:hint="eastAsia" w:cs="宋体"/>
          <w:color w:val="auto"/>
          <w:highlight w:val="none"/>
        </w:rPr>
        <w:t>（</w:t>
      </w:r>
      <w:r>
        <w:rPr>
          <w:color w:val="auto"/>
          <w:highlight w:val="none"/>
        </w:rPr>
        <w:t>2</w:t>
      </w:r>
      <w:r>
        <w:rPr>
          <w:rFonts w:hint="eastAsia" w:cs="宋体"/>
          <w:color w:val="auto"/>
          <w:highlight w:val="none"/>
        </w:rPr>
        <w:t>）初步评审；</w:t>
      </w:r>
    </w:p>
    <w:p w14:paraId="1233A248">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）详细评审；</w:t>
      </w:r>
    </w:p>
    <w:p w14:paraId="2FD35A61">
      <w:pPr>
        <w:spacing w:line="360" w:lineRule="auto"/>
        <w:ind w:firstLine="420" w:firstLineChars="200"/>
        <w:rPr>
          <w:color w:val="auto"/>
          <w:highlight w:val="none"/>
        </w:rPr>
      </w:pPr>
      <w:r>
        <w:rPr>
          <w:rFonts w:hint="eastAsia" w:cs="宋体"/>
          <w:color w:val="auto"/>
          <w:highlight w:val="none"/>
        </w:rPr>
        <w:t>（</w:t>
      </w:r>
      <w:r>
        <w:rPr>
          <w:color w:val="auto"/>
          <w:highlight w:val="none"/>
        </w:rPr>
        <w:t>4</w:t>
      </w:r>
      <w:r>
        <w:rPr>
          <w:rFonts w:hint="eastAsia" w:cs="宋体"/>
          <w:color w:val="auto"/>
          <w:highlight w:val="none"/>
        </w:rPr>
        <w:t>）澄清、说明或补正；</w:t>
      </w:r>
    </w:p>
    <w:p w14:paraId="2EF4AB7F">
      <w:pPr>
        <w:spacing w:line="360" w:lineRule="auto"/>
        <w:ind w:firstLine="420" w:firstLineChars="200"/>
        <w:rPr>
          <w:b/>
          <w:bCs/>
          <w:color w:val="auto"/>
          <w:highlight w:val="none"/>
        </w:rPr>
      </w:pPr>
      <w:r>
        <w:rPr>
          <w:rFonts w:hint="eastAsia" w:cs="宋体"/>
          <w:color w:val="auto"/>
          <w:highlight w:val="none"/>
        </w:rPr>
        <w:t>（</w:t>
      </w:r>
      <w:r>
        <w:rPr>
          <w:color w:val="auto"/>
          <w:highlight w:val="none"/>
        </w:rPr>
        <w:t>5</w:t>
      </w:r>
      <w:r>
        <w:rPr>
          <w:rFonts w:hint="eastAsia" w:cs="宋体"/>
          <w:color w:val="auto"/>
          <w:highlight w:val="none"/>
        </w:rPr>
        <w:t>）推荐中标候选人或者直接确定中标人及提交评标报告。</w:t>
      </w:r>
    </w:p>
    <w:p w14:paraId="33E11D3A">
      <w:pPr>
        <w:pStyle w:val="20"/>
        <w:rPr>
          <w:color w:val="auto"/>
          <w:highlight w:val="none"/>
        </w:rPr>
      </w:pPr>
      <w:bookmarkStart w:id="609" w:name="_Toc407135183"/>
      <w:bookmarkStart w:id="610" w:name="_Toc1077485706"/>
      <w:bookmarkStart w:id="611" w:name="_Toc6066"/>
      <w:bookmarkStart w:id="612" w:name="_Toc78449748"/>
      <w:bookmarkStart w:id="613" w:name="_Toc716886411"/>
      <w:r>
        <w:rPr>
          <w:color w:val="auto"/>
          <w:highlight w:val="none"/>
        </w:rPr>
        <w:t xml:space="preserve">A2 </w:t>
      </w:r>
      <w:r>
        <w:rPr>
          <w:rFonts w:hint="eastAsia" w:cs="黑体"/>
          <w:color w:val="auto"/>
          <w:highlight w:val="none"/>
        </w:rPr>
        <w:t>评标准备</w:t>
      </w:r>
      <w:bookmarkEnd w:id="608"/>
      <w:bookmarkEnd w:id="609"/>
      <w:bookmarkEnd w:id="610"/>
      <w:bookmarkEnd w:id="611"/>
      <w:bookmarkEnd w:id="612"/>
    </w:p>
    <w:p w14:paraId="4531D740">
      <w:pPr>
        <w:spacing w:line="360" w:lineRule="auto"/>
        <w:ind w:firstLine="420" w:firstLineChars="200"/>
        <w:outlineLvl w:val="0"/>
        <w:rPr>
          <w:color w:val="auto"/>
          <w:highlight w:val="none"/>
        </w:rPr>
      </w:pPr>
      <w:r>
        <w:rPr>
          <w:color w:val="auto"/>
          <w:highlight w:val="none"/>
        </w:rPr>
        <w:t xml:space="preserve">A2.1 </w:t>
      </w:r>
      <w:r>
        <w:rPr>
          <w:rFonts w:hint="eastAsia" w:cs="宋体"/>
          <w:color w:val="auto"/>
          <w:highlight w:val="none"/>
        </w:rPr>
        <w:t>评标委员会成员签到</w:t>
      </w:r>
    </w:p>
    <w:p w14:paraId="01D2E46B">
      <w:pPr>
        <w:spacing w:line="360" w:lineRule="auto"/>
        <w:ind w:firstLine="420" w:firstLineChars="200"/>
        <w:rPr>
          <w:color w:val="auto"/>
          <w:highlight w:val="none"/>
        </w:rPr>
      </w:pPr>
      <w:r>
        <w:rPr>
          <w:rFonts w:hint="eastAsia" w:cs="宋体"/>
          <w:color w:val="auto"/>
          <w:highlight w:val="none"/>
        </w:rPr>
        <w:t>评标委员会成员到达评标现场时应在签到表上签到以证明其出席。</w:t>
      </w:r>
    </w:p>
    <w:p w14:paraId="6925EA23">
      <w:pPr>
        <w:spacing w:line="360" w:lineRule="auto"/>
        <w:ind w:firstLine="420" w:firstLineChars="200"/>
        <w:rPr>
          <w:color w:val="auto"/>
          <w:highlight w:val="none"/>
        </w:rPr>
      </w:pPr>
      <w:r>
        <w:rPr>
          <w:color w:val="auto"/>
          <w:highlight w:val="none"/>
        </w:rPr>
        <w:t xml:space="preserve">A2.2 </w:t>
      </w:r>
      <w:r>
        <w:rPr>
          <w:rFonts w:hint="eastAsia" w:cs="宋体"/>
          <w:color w:val="auto"/>
          <w:highlight w:val="none"/>
        </w:rPr>
        <w:t>评标委员会的组建和分工</w:t>
      </w:r>
    </w:p>
    <w:p w14:paraId="6B02CC47">
      <w:pPr>
        <w:spacing w:line="360" w:lineRule="auto"/>
        <w:ind w:firstLine="420" w:firstLineChars="200"/>
        <w:rPr>
          <w:color w:val="auto"/>
          <w:highlight w:val="none"/>
        </w:rPr>
      </w:pPr>
      <w:r>
        <w:rPr>
          <w:rFonts w:hint="eastAsia" w:cs="宋体"/>
          <w:color w:val="auto"/>
          <w:highlight w:val="none"/>
        </w:rPr>
        <w:t>评标委员会应按照投标人须知前附表第</w:t>
      </w:r>
      <w:r>
        <w:rPr>
          <w:color w:val="auto"/>
          <w:highlight w:val="none"/>
        </w:rPr>
        <w:t>6.1</w:t>
      </w:r>
      <w:r>
        <w:rPr>
          <w:rFonts w:hint="eastAsia" w:cs="宋体"/>
          <w:color w:val="auto"/>
          <w:highlight w:val="none"/>
        </w:rPr>
        <w:t>条的规定组建。首先通过电子评标系统以记名方式推选一名评标委员会主任。评标委员会主任负责评标活动的组织工作。当需要划分技术类、经济类评委时，应按照规定组建为技术组评委和经济组评委。招标人代表参加评标委员会的，应明确参加类别。</w:t>
      </w:r>
    </w:p>
    <w:p w14:paraId="35AC0DCC">
      <w:pPr>
        <w:spacing w:line="360" w:lineRule="auto"/>
        <w:ind w:firstLine="420" w:firstLineChars="200"/>
        <w:rPr>
          <w:color w:val="auto"/>
          <w:highlight w:val="none"/>
        </w:rPr>
      </w:pPr>
      <w:r>
        <w:rPr>
          <w:rFonts w:hint="eastAsia" w:cs="宋体"/>
          <w:color w:val="auto"/>
          <w:highlight w:val="none"/>
        </w:rPr>
        <w:t>在本附件的表述中，当评委划分为技术类、经济类时，除标明由技术类或经济类评委实施评审外，其余由评标委员会全体委员进行。</w:t>
      </w:r>
    </w:p>
    <w:p w14:paraId="700C55E5">
      <w:pPr>
        <w:spacing w:line="360" w:lineRule="auto"/>
        <w:ind w:firstLine="420" w:firstLineChars="200"/>
        <w:outlineLvl w:val="0"/>
        <w:rPr>
          <w:color w:val="auto"/>
          <w:highlight w:val="none"/>
        </w:rPr>
      </w:pPr>
      <w:r>
        <w:rPr>
          <w:color w:val="auto"/>
          <w:highlight w:val="none"/>
        </w:rPr>
        <w:t xml:space="preserve">A2.3 </w:t>
      </w:r>
      <w:r>
        <w:rPr>
          <w:rFonts w:hint="eastAsia" w:cs="宋体"/>
          <w:color w:val="auto"/>
          <w:highlight w:val="none"/>
        </w:rPr>
        <w:t>熟悉文件资料</w:t>
      </w:r>
    </w:p>
    <w:p w14:paraId="0B5CCAF3">
      <w:pPr>
        <w:spacing w:line="360" w:lineRule="auto"/>
        <w:ind w:firstLine="420" w:firstLineChars="200"/>
        <w:rPr>
          <w:color w:val="auto"/>
          <w:highlight w:val="none"/>
        </w:rPr>
      </w:pPr>
      <w:r>
        <w:rPr>
          <w:color w:val="auto"/>
          <w:highlight w:val="none"/>
        </w:rPr>
        <w:t xml:space="preserve">A2.3.1 </w:t>
      </w:r>
      <w:r>
        <w:rPr>
          <w:rFonts w:hint="eastAsia" w:cs="宋体"/>
          <w:color w:val="auto"/>
          <w:highlight w:val="none"/>
        </w:rPr>
        <w:t>评标委员会主任应组织评标委员会成员认真研究招标文件，了解和熟悉招标目的、招标范围、主要合同条件、技术标准和要求、质量标准和工期要求，掌握评标标准和方法，熟悉本章及附件中包括的评标表格的使用。</w:t>
      </w:r>
    </w:p>
    <w:p w14:paraId="7EC8BA20">
      <w:pPr>
        <w:spacing w:line="360" w:lineRule="auto"/>
        <w:ind w:firstLine="420" w:firstLineChars="200"/>
        <w:rPr>
          <w:b/>
          <w:bCs/>
          <w:color w:val="auto"/>
          <w:highlight w:val="none"/>
        </w:rPr>
      </w:pPr>
      <w:r>
        <w:rPr>
          <w:color w:val="auto"/>
          <w:highlight w:val="none"/>
        </w:rPr>
        <w:t xml:space="preserve">A2.3.2 </w:t>
      </w:r>
      <w:r>
        <w:rPr>
          <w:rFonts w:hint="eastAsia" w:cs="宋体"/>
          <w:color w:val="auto"/>
          <w:highlight w:val="none"/>
        </w:rPr>
        <w:t>招标人或招标代理机构应向评标委员会提供评标所需的信息和数据，包括招标文件、未在开标会上当场拒绝的各投标文件、开标会记录、招标控制价、工程所在地工程造价管理部门颁布的工程造价信息、定额（如作为计价依据时）、有关的法律、法规、规章、国家标准以及招标人或评标委员会认为必要的其他信息和数据。</w:t>
      </w:r>
    </w:p>
    <w:p w14:paraId="1A560C1E">
      <w:pPr>
        <w:pStyle w:val="20"/>
        <w:rPr>
          <w:color w:val="auto"/>
          <w:highlight w:val="none"/>
        </w:rPr>
      </w:pPr>
      <w:bookmarkStart w:id="614" w:name="_Toc78449749"/>
      <w:bookmarkStart w:id="615" w:name="_Toc785306888"/>
      <w:bookmarkStart w:id="616" w:name="_Toc407135184"/>
      <w:bookmarkStart w:id="617" w:name="_Toc1112907658"/>
      <w:bookmarkStart w:id="618" w:name="_Toc25504"/>
      <w:r>
        <w:rPr>
          <w:color w:val="auto"/>
          <w:highlight w:val="none"/>
        </w:rPr>
        <w:t xml:space="preserve">A3 </w:t>
      </w:r>
      <w:r>
        <w:rPr>
          <w:rFonts w:hint="eastAsia" w:cs="黑体"/>
          <w:color w:val="auto"/>
          <w:highlight w:val="none"/>
        </w:rPr>
        <w:t>初步评审</w:t>
      </w:r>
      <w:bookmarkEnd w:id="613"/>
      <w:bookmarkEnd w:id="614"/>
      <w:bookmarkEnd w:id="615"/>
      <w:bookmarkEnd w:id="616"/>
      <w:bookmarkEnd w:id="617"/>
    </w:p>
    <w:p w14:paraId="11EF6AB5">
      <w:pPr>
        <w:spacing w:line="360" w:lineRule="auto"/>
        <w:ind w:firstLine="420" w:firstLineChars="200"/>
        <w:rPr>
          <w:color w:val="auto"/>
          <w:spacing w:val="-2"/>
          <w:highlight w:val="none"/>
        </w:rPr>
      </w:pPr>
      <w:r>
        <w:rPr>
          <w:color w:val="auto"/>
          <w:highlight w:val="none"/>
        </w:rPr>
        <w:t>A3.1</w:t>
      </w:r>
      <w:r>
        <w:rPr>
          <w:rFonts w:hint="eastAsia" w:cs="宋体"/>
          <w:color w:val="auto"/>
          <w:highlight w:val="none"/>
        </w:rPr>
        <w:t>形式评审</w:t>
      </w:r>
    </w:p>
    <w:p w14:paraId="53EC3BE2">
      <w:pPr>
        <w:spacing w:line="360" w:lineRule="auto"/>
        <w:ind w:firstLine="412" w:firstLineChars="200"/>
        <w:rPr>
          <w:color w:val="auto"/>
          <w:highlight w:val="none"/>
        </w:rPr>
      </w:pPr>
      <w:r>
        <w:rPr>
          <w:rFonts w:hint="eastAsia" w:cs="宋体"/>
          <w:color w:val="auto"/>
          <w:spacing w:val="-2"/>
          <w:highlight w:val="none"/>
        </w:rPr>
        <w:t>评标委员会根据</w:t>
      </w:r>
      <w:r>
        <w:rPr>
          <w:color w:val="auto"/>
          <w:spacing w:val="-2"/>
          <w:highlight w:val="none"/>
        </w:rPr>
        <w:t>“</w:t>
      </w:r>
      <w:r>
        <w:rPr>
          <w:rFonts w:hint="eastAsia" w:cs="宋体"/>
          <w:color w:val="auto"/>
          <w:spacing w:val="-2"/>
          <w:highlight w:val="none"/>
        </w:rPr>
        <w:t>评标办法前附表</w:t>
      </w:r>
      <w:r>
        <w:rPr>
          <w:color w:val="auto"/>
          <w:spacing w:val="-2"/>
          <w:highlight w:val="none"/>
        </w:rPr>
        <w:t>”</w:t>
      </w:r>
      <w:r>
        <w:rPr>
          <w:rFonts w:hint="eastAsia" w:cs="宋体"/>
          <w:color w:val="auto"/>
          <w:spacing w:val="-2"/>
          <w:highlight w:val="none"/>
        </w:rPr>
        <w:t>中规定的评审因素和评审标准，对投标人的投标文件进行形式评审。</w:t>
      </w:r>
    </w:p>
    <w:p w14:paraId="21E70839">
      <w:pPr>
        <w:spacing w:line="360" w:lineRule="auto"/>
        <w:ind w:firstLine="420" w:firstLineChars="200"/>
        <w:rPr>
          <w:color w:val="auto"/>
          <w:highlight w:val="none"/>
        </w:rPr>
      </w:pPr>
      <w:r>
        <w:rPr>
          <w:color w:val="auto"/>
          <w:highlight w:val="none"/>
        </w:rPr>
        <w:t xml:space="preserve">A3.2 </w:t>
      </w:r>
      <w:r>
        <w:rPr>
          <w:rFonts w:hint="eastAsia" w:cs="宋体"/>
          <w:color w:val="auto"/>
          <w:highlight w:val="none"/>
        </w:rPr>
        <w:t>响应性评审</w:t>
      </w:r>
    </w:p>
    <w:p w14:paraId="1943E0D5">
      <w:pPr>
        <w:spacing w:line="360" w:lineRule="auto"/>
        <w:ind w:firstLine="420" w:firstLineChars="200"/>
        <w:rPr>
          <w:color w:val="auto"/>
          <w:highlight w:val="none"/>
        </w:rPr>
      </w:pPr>
      <w:r>
        <w:rPr>
          <w:color w:val="auto"/>
          <w:highlight w:val="none"/>
        </w:rPr>
        <w:t xml:space="preserve">A3.2.1 </w:t>
      </w:r>
      <w:r>
        <w:rPr>
          <w:rFonts w:hint="eastAsia" w:cs="宋体"/>
          <w:color w:val="auto"/>
          <w:highlight w:val="none"/>
        </w:rPr>
        <w:t>评标委员会根据</w:t>
      </w:r>
      <w:r>
        <w:rPr>
          <w:color w:val="auto"/>
          <w:highlight w:val="none"/>
        </w:rPr>
        <w:t>“</w:t>
      </w:r>
      <w:r>
        <w:rPr>
          <w:rFonts w:hint="eastAsia" w:cs="宋体"/>
          <w:color w:val="auto"/>
          <w:highlight w:val="none"/>
        </w:rPr>
        <w:t>评标办法前附表</w:t>
      </w:r>
      <w:r>
        <w:rPr>
          <w:color w:val="auto"/>
          <w:highlight w:val="none"/>
        </w:rPr>
        <w:t>”</w:t>
      </w:r>
      <w:r>
        <w:rPr>
          <w:rFonts w:hint="eastAsia" w:cs="宋体"/>
          <w:color w:val="auto"/>
          <w:highlight w:val="none"/>
        </w:rPr>
        <w:t>中规定的评审因素和评审标准，对投标人的投标文件进行响应性评审。</w:t>
      </w:r>
    </w:p>
    <w:p w14:paraId="05022EC5">
      <w:pPr>
        <w:spacing w:line="360" w:lineRule="auto"/>
        <w:ind w:firstLine="420" w:firstLineChars="200"/>
        <w:rPr>
          <w:rFonts w:cs="宋体"/>
          <w:color w:val="auto"/>
          <w:highlight w:val="none"/>
        </w:rPr>
      </w:pPr>
      <w:r>
        <w:rPr>
          <w:color w:val="auto"/>
          <w:highlight w:val="none"/>
        </w:rPr>
        <w:t xml:space="preserve">A3.2.2 </w:t>
      </w:r>
      <w:r>
        <w:rPr>
          <w:rFonts w:hint="eastAsia" w:cs="宋体"/>
          <w:color w:val="auto"/>
          <w:highlight w:val="none"/>
        </w:rPr>
        <w:t>投标人投标总价不得超出（不含等于）招标人公布的招标控制价，凡投标人的投标总价超出招标控制价的，该投标人的投标文件不能通过响应性评审。</w:t>
      </w:r>
    </w:p>
    <w:p w14:paraId="451B400F">
      <w:pPr>
        <w:spacing w:line="360" w:lineRule="auto"/>
        <w:ind w:firstLine="420" w:firstLineChars="200"/>
        <w:outlineLvl w:val="0"/>
        <w:rPr>
          <w:color w:val="auto"/>
          <w:spacing w:val="-2"/>
          <w:highlight w:val="none"/>
        </w:rPr>
      </w:pPr>
      <w:r>
        <w:rPr>
          <w:color w:val="auto"/>
          <w:highlight w:val="none"/>
        </w:rPr>
        <w:t xml:space="preserve">A3.3 </w:t>
      </w:r>
      <w:r>
        <w:rPr>
          <w:rFonts w:hint="eastAsia" w:cs="宋体"/>
          <w:color w:val="auto"/>
          <w:highlight w:val="none"/>
        </w:rPr>
        <w:t>资格评审</w:t>
      </w:r>
    </w:p>
    <w:p w14:paraId="5F87E80B">
      <w:pPr>
        <w:spacing w:line="360" w:lineRule="auto"/>
        <w:ind w:firstLine="412" w:firstLineChars="200"/>
        <w:rPr>
          <w:rFonts w:hint="eastAsia"/>
          <w:color w:val="auto"/>
          <w:highlight w:val="none"/>
        </w:rPr>
      </w:pPr>
      <w:r>
        <w:rPr>
          <w:rFonts w:hint="eastAsia" w:cs="宋体"/>
          <w:color w:val="auto"/>
          <w:spacing w:val="-2"/>
          <w:highlight w:val="none"/>
        </w:rPr>
        <w:t>评标委员会根据</w:t>
      </w:r>
      <w:r>
        <w:rPr>
          <w:color w:val="auto"/>
          <w:spacing w:val="-2"/>
          <w:highlight w:val="none"/>
        </w:rPr>
        <w:t>“</w:t>
      </w:r>
      <w:r>
        <w:rPr>
          <w:rFonts w:hint="eastAsia" w:cs="宋体"/>
          <w:color w:val="auto"/>
          <w:spacing w:val="-2"/>
          <w:highlight w:val="none"/>
        </w:rPr>
        <w:t>评标办法前附表</w:t>
      </w:r>
      <w:r>
        <w:rPr>
          <w:color w:val="auto"/>
          <w:spacing w:val="-2"/>
          <w:highlight w:val="none"/>
        </w:rPr>
        <w:t>”</w:t>
      </w:r>
      <w:r>
        <w:rPr>
          <w:rFonts w:hint="eastAsia" w:cs="宋体"/>
          <w:color w:val="auto"/>
          <w:spacing w:val="-2"/>
          <w:highlight w:val="none"/>
        </w:rPr>
        <w:t>中规定的评审因素和评审标准，对投标人的投标文件进行资格评审。</w:t>
      </w:r>
    </w:p>
    <w:p w14:paraId="44B1AB8F">
      <w:pPr>
        <w:spacing w:line="360" w:lineRule="auto"/>
        <w:ind w:firstLine="420" w:firstLineChars="200"/>
        <w:rPr>
          <w:color w:val="auto"/>
          <w:highlight w:val="none"/>
        </w:rPr>
      </w:pPr>
      <w:r>
        <w:rPr>
          <w:color w:val="auto"/>
          <w:highlight w:val="none"/>
        </w:rPr>
        <w:t xml:space="preserve">A3.4 </w:t>
      </w:r>
      <w:r>
        <w:rPr>
          <w:rFonts w:hint="eastAsia" w:cs="宋体"/>
          <w:color w:val="auto"/>
          <w:highlight w:val="none"/>
        </w:rPr>
        <w:t>判断投标是否为否决投标</w:t>
      </w:r>
    </w:p>
    <w:p w14:paraId="66187007">
      <w:pPr>
        <w:spacing w:line="360" w:lineRule="auto"/>
        <w:ind w:firstLine="420" w:firstLineChars="200"/>
        <w:rPr>
          <w:color w:val="auto"/>
          <w:highlight w:val="none"/>
        </w:rPr>
      </w:pPr>
      <w:r>
        <w:rPr>
          <w:color w:val="auto"/>
          <w:highlight w:val="none"/>
        </w:rPr>
        <w:t xml:space="preserve">A3.4.1 </w:t>
      </w:r>
      <w:r>
        <w:rPr>
          <w:rFonts w:hint="eastAsia" w:cs="宋体"/>
          <w:color w:val="auto"/>
          <w:highlight w:val="none"/>
        </w:rPr>
        <w:t>判断投标人的投标是否为否决投标的全部条件（包括本章第</w:t>
      </w:r>
      <w:r>
        <w:rPr>
          <w:color w:val="auto"/>
          <w:highlight w:val="none"/>
        </w:rPr>
        <w:t>3.1.2</w:t>
      </w:r>
      <w:r>
        <w:rPr>
          <w:rFonts w:hint="eastAsia" w:cs="宋体"/>
          <w:color w:val="auto"/>
          <w:highlight w:val="none"/>
        </w:rPr>
        <w:t>项中规定的条件），在本章附件</w:t>
      </w:r>
      <w:r>
        <w:rPr>
          <w:color w:val="auto"/>
          <w:highlight w:val="none"/>
        </w:rPr>
        <w:t>B</w:t>
      </w:r>
      <w:r>
        <w:rPr>
          <w:rFonts w:hint="eastAsia" w:cs="宋体"/>
          <w:color w:val="auto"/>
          <w:highlight w:val="none"/>
        </w:rPr>
        <w:t>中集中列示。</w:t>
      </w:r>
    </w:p>
    <w:p w14:paraId="6417FB11">
      <w:pPr>
        <w:spacing w:line="360" w:lineRule="auto"/>
        <w:ind w:firstLine="420" w:firstLineChars="200"/>
        <w:rPr>
          <w:color w:val="auto"/>
          <w:highlight w:val="none"/>
        </w:rPr>
      </w:pPr>
      <w:r>
        <w:rPr>
          <w:color w:val="auto"/>
          <w:highlight w:val="none"/>
        </w:rPr>
        <w:t xml:space="preserve">A3.4.2 </w:t>
      </w:r>
      <w:r>
        <w:rPr>
          <w:rFonts w:hint="eastAsia" w:cs="宋体"/>
          <w:color w:val="auto"/>
          <w:highlight w:val="none"/>
        </w:rPr>
        <w:t>本章附件</w:t>
      </w:r>
      <w:r>
        <w:rPr>
          <w:color w:val="auto"/>
          <w:highlight w:val="none"/>
        </w:rPr>
        <w:t>B</w:t>
      </w:r>
      <w:r>
        <w:rPr>
          <w:rFonts w:hint="eastAsia" w:cs="宋体"/>
          <w:color w:val="auto"/>
          <w:highlight w:val="none"/>
        </w:rPr>
        <w:t>集中列示的否决投标条件不应与第二章</w:t>
      </w:r>
      <w:r>
        <w:rPr>
          <w:color w:val="auto"/>
          <w:highlight w:val="none"/>
        </w:rPr>
        <w:t>“</w:t>
      </w:r>
      <w:r>
        <w:rPr>
          <w:rFonts w:hint="eastAsia" w:cs="宋体"/>
          <w:color w:val="auto"/>
          <w:highlight w:val="none"/>
        </w:rPr>
        <w:t>投标人须知</w:t>
      </w:r>
      <w:r>
        <w:rPr>
          <w:color w:val="auto"/>
          <w:highlight w:val="none"/>
        </w:rPr>
        <w:t>”</w:t>
      </w:r>
      <w:r>
        <w:rPr>
          <w:rFonts w:hint="eastAsia" w:cs="宋体"/>
          <w:color w:val="auto"/>
          <w:highlight w:val="none"/>
        </w:rPr>
        <w:t>和本章正文部分包括的否决投标条件抵触，如果出现相互矛盾的情况，以第二章</w:t>
      </w:r>
      <w:r>
        <w:rPr>
          <w:color w:val="auto"/>
          <w:highlight w:val="none"/>
        </w:rPr>
        <w:t>“</w:t>
      </w:r>
      <w:r>
        <w:rPr>
          <w:rFonts w:hint="eastAsia" w:cs="宋体"/>
          <w:color w:val="auto"/>
          <w:highlight w:val="none"/>
        </w:rPr>
        <w:t>投标人须知</w:t>
      </w:r>
      <w:r>
        <w:rPr>
          <w:color w:val="auto"/>
          <w:highlight w:val="none"/>
        </w:rPr>
        <w:t>”</w:t>
      </w:r>
      <w:r>
        <w:rPr>
          <w:rFonts w:hint="eastAsia" w:cs="宋体"/>
          <w:color w:val="auto"/>
          <w:highlight w:val="none"/>
        </w:rPr>
        <w:t>和本章正文部分的规定为准。</w:t>
      </w:r>
    </w:p>
    <w:p w14:paraId="1FA7FCA7">
      <w:pPr>
        <w:spacing w:line="360" w:lineRule="auto"/>
        <w:ind w:firstLine="420" w:firstLineChars="200"/>
        <w:rPr>
          <w:color w:val="auto"/>
          <w:highlight w:val="none"/>
        </w:rPr>
      </w:pPr>
      <w:r>
        <w:rPr>
          <w:color w:val="auto"/>
          <w:highlight w:val="none"/>
        </w:rPr>
        <w:t xml:space="preserve">A3.4.3 </w:t>
      </w:r>
      <w:r>
        <w:rPr>
          <w:rFonts w:hint="eastAsia" w:cs="宋体"/>
          <w:color w:val="auto"/>
          <w:highlight w:val="none"/>
        </w:rPr>
        <w:t>评标委员会在评标过程中，依据本章附件</w:t>
      </w:r>
      <w:r>
        <w:rPr>
          <w:color w:val="auto"/>
          <w:highlight w:val="none"/>
        </w:rPr>
        <w:t>B</w:t>
      </w:r>
      <w:r>
        <w:rPr>
          <w:rFonts w:hint="eastAsia" w:cs="宋体"/>
          <w:color w:val="auto"/>
          <w:highlight w:val="none"/>
        </w:rPr>
        <w:t>中规定的否决投标条件判断投标人的投标是否为否决投标。</w:t>
      </w:r>
    </w:p>
    <w:p w14:paraId="78F07E39">
      <w:pPr>
        <w:spacing w:line="360" w:lineRule="auto"/>
        <w:ind w:firstLine="420" w:firstLineChars="200"/>
        <w:outlineLvl w:val="0"/>
        <w:rPr>
          <w:color w:val="auto"/>
          <w:highlight w:val="none"/>
        </w:rPr>
      </w:pPr>
      <w:r>
        <w:rPr>
          <w:color w:val="auto"/>
          <w:highlight w:val="none"/>
        </w:rPr>
        <w:t xml:space="preserve">A3.5 </w:t>
      </w:r>
      <w:r>
        <w:rPr>
          <w:rFonts w:hint="eastAsia" w:cs="宋体"/>
          <w:color w:val="auto"/>
          <w:highlight w:val="none"/>
        </w:rPr>
        <w:t>澄清、说明或补正</w:t>
      </w:r>
    </w:p>
    <w:p w14:paraId="1B51F27E">
      <w:pPr>
        <w:spacing w:line="360" w:lineRule="auto"/>
        <w:ind w:firstLine="420" w:firstLineChars="200"/>
        <w:rPr>
          <w:color w:val="auto"/>
          <w:highlight w:val="none"/>
        </w:rPr>
      </w:pPr>
      <w:r>
        <w:rPr>
          <w:rFonts w:hint="eastAsia" w:cs="宋体"/>
          <w:color w:val="auto"/>
          <w:highlight w:val="none"/>
        </w:rPr>
        <w:t>在初步评审过程中，评标委员会应当就投标文件中不明确的内容要求投标人进行澄清、说明或者补正。投标人应当根据问题澄清通知要求，以书面形式予以澄清、说明或者补正。澄清、说明或补正根据本章第</w:t>
      </w:r>
      <w:r>
        <w:rPr>
          <w:color w:val="auto"/>
          <w:highlight w:val="none"/>
        </w:rPr>
        <w:t>3.3</w:t>
      </w:r>
      <w:r>
        <w:rPr>
          <w:rFonts w:hint="eastAsia" w:cs="宋体"/>
          <w:color w:val="auto"/>
          <w:highlight w:val="none"/>
        </w:rPr>
        <w:t>款的规定进行。</w:t>
      </w:r>
    </w:p>
    <w:p w14:paraId="1610A674">
      <w:pPr>
        <w:pStyle w:val="20"/>
        <w:rPr>
          <w:color w:val="auto"/>
          <w:highlight w:val="none"/>
        </w:rPr>
      </w:pPr>
      <w:bookmarkStart w:id="619" w:name="_Toc540526119"/>
      <w:bookmarkStart w:id="620" w:name="_Toc407135185"/>
      <w:bookmarkStart w:id="621" w:name="_Toc886681223"/>
      <w:bookmarkStart w:id="622" w:name="_Toc78449750"/>
      <w:bookmarkStart w:id="623" w:name="_Toc13335"/>
      <w:r>
        <w:rPr>
          <w:color w:val="auto"/>
          <w:highlight w:val="none"/>
        </w:rPr>
        <w:t xml:space="preserve">A4 </w:t>
      </w:r>
      <w:r>
        <w:rPr>
          <w:rFonts w:hint="eastAsia" w:cs="黑体"/>
          <w:color w:val="auto"/>
          <w:highlight w:val="none"/>
        </w:rPr>
        <w:t>详细评审</w:t>
      </w:r>
      <w:bookmarkEnd w:id="618"/>
      <w:bookmarkEnd w:id="619"/>
      <w:bookmarkEnd w:id="620"/>
      <w:bookmarkEnd w:id="621"/>
      <w:bookmarkEnd w:id="622"/>
    </w:p>
    <w:p w14:paraId="62D80F9B">
      <w:pPr>
        <w:spacing w:line="360" w:lineRule="auto"/>
        <w:ind w:firstLine="420" w:firstLineChars="200"/>
        <w:rPr>
          <w:color w:val="auto"/>
          <w:highlight w:val="none"/>
        </w:rPr>
      </w:pPr>
      <w:r>
        <w:rPr>
          <w:rFonts w:hint="eastAsia" w:cs="宋体"/>
          <w:color w:val="auto"/>
          <w:highlight w:val="none"/>
        </w:rPr>
        <w:t>只有通过了初步评审、被判定为合格的投标方可进入详细评审。</w:t>
      </w:r>
    </w:p>
    <w:p w14:paraId="49E7088A">
      <w:pPr>
        <w:spacing w:line="360" w:lineRule="auto"/>
        <w:ind w:firstLine="420" w:firstLineChars="200"/>
        <w:rPr>
          <w:color w:val="auto"/>
          <w:highlight w:val="none"/>
        </w:rPr>
      </w:pPr>
      <w:r>
        <w:rPr>
          <w:color w:val="auto"/>
          <w:highlight w:val="none"/>
        </w:rPr>
        <w:t xml:space="preserve">A4.1 </w:t>
      </w:r>
      <w:r>
        <w:rPr>
          <w:rFonts w:hint="eastAsia" w:cs="宋体"/>
          <w:color w:val="auto"/>
          <w:highlight w:val="none"/>
        </w:rPr>
        <w:t>对投标文件进行基础性数据分析和整理工作（清标）</w:t>
      </w:r>
    </w:p>
    <w:p w14:paraId="4B2E4EE6">
      <w:pPr>
        <w:spacing w:line="360" w:lineRule="auto"/>
        <w:ind w:firstLine="420" w:firstLineChars="200"/>
        <w:rPr>
          <w:rFonts w:eastAsia="楷体_GB2312"/>
          <w:color w:val="auto"/>
          <w:highlight w:val="none"/>
        </w:rPr>
      </w:pPr>
      <w:r>
        <w:rPr>
          <w:rFonts w:hint="eastAsia" w:eastAsia="楷体_GB2312" w:cs="楷体_GB2312"/>
          <w:color w:val="auto"/>
          <w:highlight w:val="none"/>
        </w:rPr>
        <w:t>【备注：根据项目情况进行设置】</w:t>
      </w:r>
    </w:p>
    <w:p w14:paraId="38F817C6">
      <w:pPr>
        <w:spacing w:line="360" w:lineRule="auto"/>
        <w:ind w:firstLine="420" w:firstLineChars="200"/>
        <w:rPr>
          <w:color w:val="auto"/>
          <w:highlight w:val="none"/>
        </w:rPr>
      </w:pPr>
      <w:r>
        <w:rPr>
          <w:color w:val="auto"/>
          <w:highlight w:val="none"/>
        </w:rPr>
        <w:t xml:space="preserve">A4.2 </w:t>
      </w:r>
      <w:r>
        <w:rPr>
          <w:rFonts w:hint="eastAsia" w:cs="宋体"/>
          <w:color w:val="auto"/>
          <w:highlight w:val="none"/>
        </w:rPr>
        <w:t>算术错误修正</w:t>
      </w:r>
    </w:p>
    <w:p w14:paraId="242D1BE0">
      <w:pPr>
        <w:spacing w:line="360" w:lineRule="auto"/>
        <w:ind w:firstLine="420" w:firstLineChars="200"/>
        <w:rPr>
          <w:color w:val="auto"/>
          <w:highlight w:val="none"/>
        </w:rPr>
      </w:pPr>
      <w:r>
        <w:rPr>
          <w:rFonts w:hint="eastAsia" w:cs="宋体"/>
          <w:color w:val="auto"/>
          <w:highlight w:val="none"/>
        </w:rPr>
        <w:t>评标委员会</w:t>
      </w:r>
      <w:r>
        <w:rPr>
          <w:rFonts w:hint="eastAsia" w:cs="宋体"/>
          <w:color w:val="auto"/>
          <w:spacing w:val="-2"/>
          <w:highlight w:val="none"/>
        </w:rPr>
        <w:t>经济组评委</w:t>
      </w:r>
      <w:r>
        <w:rPr>
          <w:rFonts w:hint="eastAsia" w:cs="宋体"/>
          <w:color w:val="auto"/>
          <w:highlight w:val="none"/>
        </w:rPr>
        <w:t>依据本章中规定的相关原则对投标报价中存在的算术错误进行修正，并根据算术错误修正结果计算评标基准价。</w:t>
      </w:r>
    </w:p>
    <w:p w14:paraId="6A45E991">
      <w:pPr>
        <w:spacing w:line="360" w:lineRule="auto"/>
        <w:ind w:firstLine="420" w:firstLineChars="200"/>
        <w:rPr>
          <w:color w:val="auto"/>
          <w:highlight w:val="none"/>
        </w:rPr>
      </w:pPr>
      <w:r>
        <w:rPr>
          <w:color w:val="auto"/>
          <w:highlight w:val="none"/>
        </w:rPr>
        <w:t xml:space="preserve">A4.3 </w:t>
      </w:r>
      <w:r>
        <w:rPr>
          <w:rFonts w:hint="eastAsia" w:cs="宋体"/>
          <w:color w:val="auto"/>
          <w:highlight w:val="none"/>
        </w:rPr>
        <w:t>详细评审的程序</w:t>
      </w:r>
    </w:p>
    <w:p w14:paraId="7F0F7735">
      <w:pPr>
        <w:spacing w:line="360" w:lineRule="auto"/>
        <w:ind w:firstLine="420" w:firstLineChars="200"/>
        <w:rPr>
          <w:color w:val="auto"/>
          <w:highlight w:val="none"/>
        </w:rPr>
      </w:pPr>
      <w:r>
        <w:rPr>
          <w:color w:val="auto"/>
          <w:highlight w:val="none"/>
        </w:rPr>
        <w:t xml:space="preserve">A4.3.1 </w:t>
      </w:r>
      <w:r>
        <w:rPr>
          <w:rFonts w:hint="eastAsia" w:cs="宋体"/>
          <w:color w:val="auto"/>
          <w:highlight w:val="none"/>
        </w:rPr>
        <w:t>评标委员会按照本章第</w:t>
      </w:r>
      <w:r>
        <w:rPr>
          <w:color w:val="auto"/>
          <w:highlight w:val="none"/>
        </w:rPr>
        <w:t>3.2</w:t>
      </w:r>
      <w:r>
        <w:rPr>
          <w:rFonts w:hint="eastAsia" w:cs="宋体"/>
          <w:color w:val="auto"/>
          <w:highlight w:val="none"/>
        </w:rPr>
        <w:t>款中规定的程序进行详细评审：</w:t>
      </w:r>
    </w:p>
    <w:p w14:paraId="3397C0D0">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）技术标评审和评分；</w:t>
      </w:r>
    </w:p>
    <w:p w14:paraId="37C4C4C6">
      <w:pPr>
        <w:spacing w:line="360" w:lineRule="auto"/>
        <w:ind w:firstLine="420" w:firstLineChars="200"/>
        <w:rPr>
          <w:color w:val="auto"/>
          <w:highlight w:val="none"/>
        </w:rPr>
      </w:pPr>
      <w:r>
        <w:rPr>
          <w:rFonts w:hint="eastAsia" w:cs="宋体"/>
          <w:color w:val="auto"/>
          <w:highlight w:val="none"/>
        </w:rPr>
        <w:t>（</w:t>
      </w:r>
      <w:r>
        <w:rPr>
          <w:color w:val="auto"/>
          <w:highlight w:val="none"/>
        </w:rPr>
        <w:t>2</w:t>
      </w:r>
      <w:r>
        <w:rPr>
          <w:rFonts w:hint="eastAsia" w:cs="宋体"/>
          <w:color w:val="auto"/>
          <w:highlight w:val="none"/>
        </w:rPr>
        <w:t>）商务标评审和评分；</w:t>
      </w:r>
    </w:p>
    <w:p w14:paraId="41AFBD23">
      <w:pPr>
        <w:spacing w:line="360" w:lineRule="auto"/>
        <w:ind w:firstLine="945" w:firstLineChars="450"/>
        <w:rPr>
          <w:rFonts w:hint="eastAsia" w:cs="宋体"/>
          <w:color w:val="auto"/>
          <w:highlight w:val="none"/>
        </w:rPr>
      </w:pPr>
      <w:r>
        <w:rPr>
          <w:rFonts w:hint="eastAsia" w:cs="宋体"/>
          <w:color w:val="auto"/>
          <w:highlight w:val="none"/>
        </w:rPr>
        <w:t>①企业信誉实力评审和评分；</w:t>
      </w:r>
    </w:p>
    <w:p w14:paraId="69885E8C">
      <w:pPr>
        <w:spacing w:line="360" w:lineRule="auto"/>
        <w:ind w:firstLine="945" w:firstLineChars="450"/>
        <w:rPr>
          <w:color w:val="auto"/>
          <w:highlight w:val="none"/>
        </w:rPr>
      </w:pPr>
      <w:r>
        <w:rPr>
          <w:rFonts w:hint="eastAsia" w:cs="宋体"/>
          <w:color w:val="auto"/>
          <w:highlight w:val="none"/>
        </w:rPr>
        <w:t>②报价分评审和评分</w:t>
      </w:r>
    </w:p>
    <w:p w14:paraId="1E423565">
      <w:pPr>
        <w:spacing w:line="360" w:lineRule="auto"/>
        <w:ind w:firstLine="420" w:firstLineChars="200"/>
        <w:rPr>
          <w:color w:val="auto"/>
          <w:highlight w:val="none"/>
        </w:rPr>
      </w:pPr>
      <w:r>
        <w:rPr>
          <w:rFonts w:hint="eastAsia" w:cs="宋体"/>
          <w:color w:val="auto"/>
          <w:highlight w:val="none"/>
        </w:rPr>
        <w:t>（</w:t>
      </w:r>
      <w:r>
        <w:rPr>
          <w:rFonts w:hint="eastAsia"/>
          <w:color w:val="auto"/>
          <w:highlight w:val="none"/>
        </w:rPr>
        <w:t>3</w:t>
      </w:r>
      <w:r>
        <w:rPr>
          <w:rFonts w:hint="eastAsia" w:cs="宋体"/>
          <w:color w:val="auto"/>
          <w:highlight w:val="none"/>
        </w:rPr>
        <w:t>）汇总评分结果。</w:t>
      </w:r>
    </w:p>
    <w:p w14:paraId="21334E73">
      <w:pPr>
        <w:spacing w:line="360" w:lineRule="auto"/>
        <w:ind w:firstLine="420" w:firstLineChars="200"/>
        <w:rPr>
          <w:color w:val="auto"/>
          <w:highlight w:val="none"/>
        </w:rPr>
      </w:pPr>
      <w:r>
        <w:rPr>
          <w:color w:val="auto"/>
          <w:highlight w:val="none"/>
        </w:rPr>
        <w:t xml:space="preserve">A4.4 </w:t>
      </w:r>
      <w:r>
        <w:rPr>
          <w:rFonts w:hint="eastAsia" w:cs="宋体"/>
          <w:color w:val="auto"/>
          <w:highlight w:val="none"/>
        </w:rPr>
        <w:t>技术标评审和评分</w:t>
      </w:r>
    </w:p>
    <w:p w14:paraId="47683D10">
      <w:pPr>
        <w:spacing w:line="360" w:lineRule="auto"/>
        <w:ind w:firstLine="420" w:firstLineChars="200"/>
        <w:rPr>
          <w:color w:val="auto"/>
          <w:highlight w:val="none"/>
        </w:rPr>
      </w:pPr>
      <w:r>
        <w:rPr>
          <w:rFonts w:hint="eastAsia" w:cs="宋体"/>
          <w:color w:val="auto"/>
          <w:highlight w:val="none"/>
        </w:rPr>
        <w:t>按照</w:t>
      </w:r>
      <w:r>
        <w:rPr>
          <w:color w:val="auto"/>
          <w:highlight w:val="none"/>
        </w:rPr>
        <w:t>“</w:t>
      </w:r>
      <w:r>
        <w:rPr>
          <w:rFonts w:hint="eastAsia" w:cs="宋体"/>
          <w:color w:val="auto"/>
          <w:highlight w:val="none"/>
        </w:rPr>
        <w:t>评标办法前附表</w:t>
      </w:r>
      <w:r>
        <w:rPr>
          <w:color w:val="auto"/>
          <w:highlight w:val="none"/>
        </w:rPr>
        <w:t>”</w:t>
      </w:r>
      <w:r>
        <w:rPr>
          <w:rFonts w:hint="eastAsia" w:cs="宋体"/>
          <w:color w:val="auto"/>
          <w:highlight w:val="none"/>
        </w:rPr>
        <w:t>中规定的分值设定、各项评分因素、评分标准，由</w:t>
      </w:r>
      <w:r>
        <w:rPr>
          <w:rFonts w:hint="eastAsia" w:cs="宋体"/>
          <w:color w:val="auto"/>
          <w:spacing w:val="-2"/>
          <w:highlight w:val="none"/>
        </w:rPr>
        <w:t>评标委员会的技术组评委</w:t>
      </w:r>
      <w:r>
        <w:rPr>
          <w:rFonts w:hint="eastAsia" w:cs="宋体"/>
          <w:color w:val="auto"/>
          <w:highlight w:val="none"/>
        </w:rPr>
        <w:t>进行评审和评分。</w:t>
      </w:r>
    </w:p>
    <w:p w14:paraId="73A7F6FF">
      <w:pPr>
        <w:spacing w:line="360" w:lineRule="auto"/>
        <w:ind w:firstLine="420" w:firstLineChars="200"/>
        <w:rPr>
          <w:color w:val="auto"/>
          <w:highlight w:val="none"/>
        </w:rPr>
      </w:pPr>
      <w:r>
        <w:rPr>
          <w:color w:val="auto"/>
          <w:highlight w:val="none"/>
        </w:rPr>
        <w:t xml:space="preserve">A4.5 </w:t>
      </w:r>
      <w:r>
        <w:rPr>
          <w:rFonts w:hint="eastAsia" w:cs="宋体"/>
          <w:color w:val="auto"/>
          <w:highlight w:val="none"/>
        </w:rPr>
        <w:t>报价分评审和评分</w:t>
      </w:r>
    </w:p>
    <w:p w14:paraId="47F89AE2">
      <w:pPr>
        <w:spacing w:line="360" w:lineRule="auto"/>
        <w:ind w:firstLine="420" w:firstLineChars="200"/>
        <w:rPr>
          <w:color w:val="auto"/>
          <w:highlight w:val="none"/>
        </w:rPr>
      </w:pPr>
      <w:r>
        <w:rPr>
          <w:color w:val="auto"/>
          <w:highlight w:val="none"/>
        </w:rPr>
        <w:t>A4.5.1</w:t>
      </w:r>
      <w:r>
        <w:rPr>
          <w:rFonts w:hint="eastAsia" w:cs="宋体"/>
          <w:color w:val="auto"/>
          <w:spacing w:val="-2"/>
          <w:highlight w:val="none"/>
        </w:rPr>
        <w:t>评标委员会的经济组评委</w:t>
      </w:r>
      <w:r>
        <w:rPr>
          <w:rFonts w:hint="eastAsia" w:cs="宋体"/>
          <w:color w:val="auto"/>
          <w:highlight w:val="none"/>
        </w:rPr>
        <w:t>按照</w:t>
      </w:r>
      <w:r>
        <w:rPr>
          <w:color w:val="auto"/>
          <w:highlight w:val="none"/>
        </w:rPr>
        <w:t>“</w:t>
      </w:r>
      <w:r>
        <w:rPr>
          <w:rFonts w:hint="eastAsia" w:cs="宋体"/>
          <w:color w:val="auto"/>
          <w:highlight w:val="none"/>
        </w:rPr>
        <w:t>评标办法前附表</w:t>
      </w:r>
      <w:r>
        <w:rPr>
          <w:color w:val="auto"/>
          <w:highlight w:val="none"/>
        </w:rPr>
        <w:t>”</w:t>
      </w:r>
      <w:r>
        <w:rPr>
          <w:rFonts w:hint="eastAsia" w:cs="宋体"/>
          <w:color w:val="auto"/>
          <w:highlight w:val="none"/>
        </w:rPr>
        <w:t>中规定的方法计算</w:t>
      </w:r>
      <w:r>
        <w:rPr>
          <w:color w:val="auto"/>
          <w:highlight w:val="none"/>
        </w:rPr>
        <w:t>“</w:t>
      </w:r>
      <w:r>
        <w:rPr>
          <w:rFonts w:hint="eastAsia" w:cs="宋体"/>
          <w:color w:val="auto"/>
          <w:highlight w:val="none"/>
        </w:rPr>
        <w:t>评标基准价</w:t>
      </w:r>
      <w:r>
        <w:rPr>
          <w:color w:val="auto"/>
          <w:highlight w:val="none"/>
        </w:rPr>
        <w:t>”</w:t>
      </w:r>
      <w:r>
        <w:rPr>
          <w:rFonts w:hint="eastAsia" w:cs="宋体"/>
          <w:color w:val="auto"/>
          <w:highlight w:val="none"/>
        </w:rPr>
        <w:t>。</w:t>
      </w:r>
    </w:p>
    <w:p w14:paraId="22A03E08">
      <w:pPr>
        <w:spacing w:line="360" w:lineRule="auto"/>
        <w:ind w:firstLine="420" w:firstLineChars="200"/>
        <w:rPr>
          <w:color w:val="auto"/>
          <w:highlight w:val="none"/>
        </w:rPr>
      </w:pPr>
      <w:r>
        <w:rPr>
          <w:color w:val="auto"/>
          <w:highlight w:val="none"/>
        </w:rPr>
        <w:t>A4.5.2</w:t>
      </w:r>
      <w:r>
        <w:rPr>
          <w:rFonts w:hint="eastAsia" w:cs="宋体"/>
          <w:color w:val="auto"/>
          <w:spacing w:val="-2"/>
          <w:highlight w:val="none"/>
        </w:rPr>
        <w:t>评标委员会的经济组评委</w:t>
      </w:r>
      <w:r>
        <w:rPr>
          <w:rFonts w:hint="eastAsia" w:cs="宋体"/>
          <w:color w:val="auto"/>
          <w:highlight w:val="none"/>
        </w:rPr>
        <w:t>按照</w:t>
      </w:r>
      <w:r>
        <w:rPr>
          <w:color w:val="auto"/>
          <w:highlight w:val="none"/>
        </w:rPr>
        <w:t>“</w:t>
      </w:r>
      <w:r>
        <w:rPr>
          <w:rFonts w:hint="eastAsia" w:cs="宋体"/>
          <w:color w:val="auto"/>
          <w:highlight w:val="none"/>
        </w:rPr>
        <w:t>评标办法前附表</w:t>
      </w:r>
      <w:r>
        <w:rPr>
          <w:color w:val="auto"/>
          <w:highlight w:val="none"/>
        </w:rPr>
        <w:t>”</w:t>
      </w:r>
      <w:r>
        <w:rPr>
          <w:rFonts w:hint="eastAsia" w:cs="宋体"/>
          <w:color w:val="auto"/>
          <w:highlight w:val="none"/>
        </w:rPr>
        <w:t>中规定的方法，计算各个已通过了初步评审和技术标评审的报价分得分。</w:t>
      </w:r>
    </w:p>
    <w:p w14:paraId="543B2B64">
      <w:pPr>
        <w:spacing w:line="360" w:lineRule="auto"/>
        <w:ind w:firstLine="420" w:firstLineChars="200"/>
        <w:rPr>
          <w:color w:val="auto"/>
          <w:highlight w:val="none"/>
        </w:rPr>
      </w:pPr>
      <w:r>
        <w:rPr>
          <w:color w:val="auto"/>
          <w:highlight w:val="none"/>
        </w:rPr>
        <w:t xml:space="preserve">A4.6 </w:t>
      </w:r>
      <w:r>
        <w:rPr>
          <w:rFonts w:hint="eastAsia" w:cs="宋体"/>
          <w:color w:val="auto"/>
          <w:highlight w:val="none"/>
        </w:rPr>
        <w:t>企业信誉实力评审和评分</w:t>
      </w:r>
    </w:p>
    <w:p w14:paraId="7A27CDFA">
      <w:pPr>
        <w:spacing w:line="360" w:lineRule="auto"/>
        <w:ind w:firstLine="412" w:firstLineChars="200"/>
        <w:rPr>
          <w:color w:val="auto"/>
          <w:highlight w:val="none"/>
        </w:rPr>
      </w:pPr>
      <w:r>
        <w:rPr>
          <w:rFonts w:hint="eastAsia" w:cs="宋体"/>
          <w:color w:val="auto"/>
          <w:spacing w:val="-2"/>
          <w:highlight w:val="none"/>
        </w:rPr>
        <w:t>评标委员会</w:t>
      </w:r>
      <w:r>
        <w:rPr>
          <w:rFonts w:hint="eastAsia" w:cs="宋体"/>
          <w:color w:val="auto"/>
          <w:highlight w:val="none"/>
        </w:rPr>
        <w:t>根据</w:t>
      </w:r>
      <w:r>
        <w:rPr>
          <w:color w:val="auto"/>
          <w:highlight w:val="none"/>
        </w:rPr>
        <w:t>“</w:t>
      </w:r>
      <w:r>
        <w:rPr>
          <w:rFonts w:hint="eastAsia" w:cs="宋体"/>
          <w:color w:val="auto"/>
          <w:highlight w:val="none"/>
        </w:rPr>
        <w:t>评标办法前附表</w:t>
      </w:r>
      <w:r>
        <w:rPr>
          <w:color w:val="auto"/>
          <w:highlight w:val="none"/>
        </w:rPr>
        <w:t>”</w:t>
      </w:r>
      <w:r>
        <w:rPr>
          <w:rFonts w:hint="eastAsia" w:cs="宋体"/>
          <w:color w:val="auto"/>
          <w:highlight w:val="none"/>
        </w:rPr>
        <w:t>中规定的分值设定、各项评分因素和相应的评分标准进行评审和评分。</w:t>
      </w:r>
    </w:p>
    <w:p w14:paraId="16BBA526">
      <w:pPr>
        <w:spacing w:line="360" w:lineRule="auto"/>
        <w:ind w:firstLine="420" w:firstLineChars="200"/>
        <w:rPr>
          <w:color w:val="auto"/>
          <w:highlight w:val="none"/>
        </w:rPr>
      </w:pPr>
      <w:r>
        <w:rPr>
          <w:color w:val="auto"/>
          <w:highlight w:val="none"/>
        </w:rPr>
        <w:t xml:space="preserve">A4.7 </w:t>
      </w:r>
      <w:r>
        <w:rPr>
          <w:rFonts w:hint="eastAsia" w:cs="宋体"/>
          <w:color w:val="auto"/>
          <w:highlight w:val="none"/>
        </w:rPr>
        <w:t>判断投标报价是否低于成本</w:t>
      </w:r>
    </w:p>
    <w:p w14:paraId="2BC53488">
      <w:pPr>
        <w:spacing w:line="360" w:lineRule="auto"/>
        <w:ind w:firstLine="420" w:firstLineChars="200"/>
        <w:rPr>
          <w:color w:val="auto"/>
          <w:highlight w:val="none"/>
        </w:rPr>
      </w:pPr>
      <w:r>
        <w:rPr>
          <w:rFonts w:hint="eastAsia" w:cs="宋体"/>
          <w:color w:val="auto"/>
          <w:highlight w:val="none"/>
        </w:rPr>
        <w:t>由评标委员会的经济组评委认定投标人是否以低于成本竞标。</w:t>
      </w:r>
    </w:p>
    <w:p w14:paraId="6E42874B">
      <w:pPr>
        <w:spacing w:line="360" w:lineRule="auto"/>
        <w:ind w:firstLine="420" w:firstLineChars="200"/>
        <w:rPr>
          <w:color w:val="auto"/>
          <w:highlight w:val="none"/>
        </w:rPr>
      </w:pPr>
      <w:r>
        <w:rPr>
          <w:color w:val="auto"/>
          <w:highlight w:val="none"/>
        </w:rPr>
        <w:t xml:space="preserve">A4.8 </w:t>
      </w:r>
      <w:r>
        <w:rPr>
          <w:rFonts w:hint="eastAsia" w:cs="宋体"/>
          <w:color w:val="auto"/>
          <w:highlight w:val="none"/>
        </w:rPr>
        <w:t>澄清、说明或补正</w:t>
      </w:r>
    </w:p>
    <w:p w14:paraId="04CF3013">
      <w:pPr>
        <w:spacing w:line="360" w:lineRule="auto"/>
        <w:ind w:firstLine="420" w:firstLineChars="200"/>
        <w:rPr>
          <w:color w:val="auto"/>
          <w:highlight w:val="none"/>
        </w:rPr>
      </w:pPr>
      <w:r>
        <w:rPr>
          <w:rFonts w:hint="eastAsia" w:cs="宋体"/>
          <w:color w:val="auto"/>
          <w:highlight w:val="none"/>
        </w:rPr>
        <w:t>在评审过程中，评标委员会应当就投标文件中不明确的内容要求投标人进行澄清、说明或者补正。投标人对此以书面形式予以澄清、说明或者补正。澄清、说明或补正根据本章第</w:t>
      </w:r>
      <w:r>
        <w:rPr>
          <w:color w:val="auto"/>
          <w:highlight w:val="none"/>
        </w:rPr>
        <w:t>3.3</w:t>
      </w:r>
      <w:r>
        <w:rPr>
          <w:rFonts w:hint="eastAsia" w:cs="宋体"/>
          <w:color w:val="auto"/>
          <w:highlight w:val="none"/>
        </w:rPr>
        <w:t>款的规定执行。</w:t>
      </w:r>
    </w:p>
    <w:p w14:paraId="3D3F3E17">
      <w:pPr>
        <w:spacing w:line="360" w:lineRule="auto"/>
        <w:ind w:firstLine="420" w:firstLineChars="200"/>
        <w:rPr>
          <w:color w:val="auto"/>
          <w:highlight w:val="none"/>
        </w:rPr>
      </w:pPr>
      <w:r>
        <w:rPr>
          <w:color w:val="auto"/>
          <w:highlight w:val="none"/>
        </w:rPr>
        <w:t xml:space="preserve">A4.9 </w:t>
      </w:r>
      <w:r>
        <w:rPr>
          <w:rFonts w:hint="eastAsia" w:cs="宋体"/>
          <w:color w:val="auto"/>
          <w:highlight w:val="none"/>
        </w:rPr>
        <w:t>汇总评分结果</w:t>
      </w:r>
    </w:p>
    <w:p w14:paraId="40D73AE1">
      <w:pPr>
        <w:spacing w:line="360" w:lineRule="auto"/>
        <w:ind w:firstLine="420" w:firstLineChars="200"/>
        <w:rPr>
          <w:rFonts w:cs="宋体"/>
          <w:color w:val="auto"/>
          <w:highlight w:val="none"/>
        </w:rPr>
      </w:pPr>
      <w:r>
        <w:rPr>
          <w:rFonts w:hint="eastAsia" w:cs="宋体"/>
          <w:color w:val="auto"/>
          <w:highlight w:val="none"/>
        </w:rPr>
        <w:t>详细评审工作全部结束后，汇总评标委员会各成员的详细评审评分结果，并按照详细评审最终得分由高至低的次序对投标人进行排序。</w:t>
      </w:r>
    </w:p>
    <w:p w14:paraId="5F788627">
      <w:pPr>
        <w:spacing w:line="360" w:lineRule="auto"/>
        <w:ind w:firstLine="420" w:firstLineChars="200"/>
        <w:rPr>
          <w:rFonts w:cs="宋体"/>
          <w:color w:val="auto"/>
          <w:highlight w:val="none"/>
        </w:rPr>
      </w:pPr>
      <w:r>
        <w:rPr>
          <w:rFonts w:hint="eastAsia" w:cs="宋体"/>
          <w:color w:val="auto"/>
          <w:highlight w:val="none"/>
        </w:rPr>
        <w:t>评标委员会评审评分结果统计应遵循下列原则：</w:t>
      </w:r>
    </w:p>
    <w:p w14:paraId="7EC56E76">
      <w:pPr>
        <w:spacing w:line="360" w:lineRule="auto"/>
        <w:ind w:firstLine="420" w:firstLineChars="200"/>
        <w:rPr>
          <w:rFonts w:cs="宋体"/>
          <w:color w:val="auto"/>
          <w:highlight w:val="none"/>
        </w:rPr>
      </w:pPr>
      <w:r>
        <w:rPr>
          <w:rFonts w:hint="eastAsia" w:cs="宋体"/>
          <w:color w:val="auto"/>
          <w:highlight w:val="none"/>
        </w:rPr>
        <w:t>（1）</w:t>
      </w:r>
      <w:r>
        <w:rPr>
          <w:rFonts w:cs="宋体"/>
          <w:color w:val="auto"/>
          <w:highlight w:val="none"/>
        </w:rPr>
        <w:t>每个评分项目（单项）的评分基准值为评标委员会成员评分的算术平均值。</w:t>
      </w:r>
    </w:p>
    <w:p w14:paraId="1D49D397">
      <w:pPr>
        <w:spacing w:line="360" w:lineRule="auto"/>
        <w:ind w:firstLine="420" w:firstLineChars="200"/>
        <w:rPr>
          <w:color w:val="auto"/>
          <w:highlight w:val="none"/>
        </w:rPr>
      </w:pPr>
      <w:r>
        <w:rPr>
          <w:rFonts w:hint="eastAsia"/>
          <w:color w:val="auto"/>
          <w:highlight w:val="none"/>
        </w:rPr>
        <w:t>（2）每个评分项目</w:t>
      </w:r>
      <w:r>
        <w:rPr>
          <w:color w:val="auto"/>
          <w:highlight w:val="none"/>
        </w:rPr>
        <w:t>（单项）超出</w:t>
      </w:r>
      <w:r>
        <w:rPr>
          <w:rFonts w:hint="eastAsia"/>
          <w:color w:val="auto"/>
          <w:highlight w:val="none"/>
        </w:rPr>
        <w:t>该评分项目</w:t>
      </w:r>
      <w:r>
        <w:rPr>
          <w:color w:val="auto"/>
          <w:highlight w:val="none"/>
        </w:rPr>
        <w:t>评分基准值</w:t>
      </w:r>
      <w:r>
        <w:rPr>
          <w:rFonts w:hint="eastAsia"/>
          <w:color w:val="auto"/>
          <w:highlight w:val="none"/>
        </w:rPr>
        <w:t>±</w:t>
      </w:r>
      <w:r>
        <w:rPr>
          <w:color w:val="auto"/>
          <w:highlight w:val="none"/>
        </w:rPr>
        <w:t>30%（含30%）范围的评分为无效评分。</w:t>
      </w:r>
    </w:p>
    <w:p w14:paraId="4B011093">
      <w:pPr>
        <w:spacing w:line="360" w:lineRule="auto"/>
        <w:ind w:firstLine="420" w:firstLineChars="200"/>
        <w:rPr>
          <w:color w:val="auto"/>
          <w:highlight w:val="none"/>
        </w:rPr>
      </w:pPr>
      <w:r>
        <w:rPr>
          <w:rFonts w:hint="eastAsia"/>
          <w:color w:val="auto"/>
          <w:highlight w:val="none"/>
        </w:rPr>
        <w:t>（3）投</w:t>
      </w:r>
      <w:r>
        <w:rPr>
          <w:color w:val="auto"/>
          <w:highlight w:val="none"/>
        </w:rPr>
        <w:t>标人每个评分项目（单项）的最终得分为评标委员会成员有效评分的算术平均值</w:t>
      </w:r>
      <w:r>
        <w:rPr>
          <w:rFonts w:hint="eastAsia"/>
          <w:color w:val="auto"/>
          <w:highlight w:val="none"/>
        </w:rPr>
        <w:t>；全部评委</w:t>
      </w:r>
      <w:r>
        <w:rPr>
          <w:color w:val="auto"/>
          <w:highlight w:val="none"/>
        </w:rPr>
        <w:t>评分</w:t>
      </w:r>
      <w:r>
        <w:rPr>
          <w:rFonts w:hint="eastAsia"/>
          <w:color w:val="auto"/>
          <w:highlight w:val="none"/>
        </w:rPr>
        <w:t>均</w:t>
      </w:r>
      <w:r>
        <w:rPr>
          <w:color w:val="auto"/>
          <w:highlight w:val="none"/>
        </w:rPr>
        <w:t>超出评分基准值</w:t>
      </w:r>
      <w:r>
        <w:rPr>
          <w:rFonts w:hint="eastAsia"/>
          <w:color w:val="auto"/>
          <w:highlight w:val="none"/>
        </w:rPr>
        <w:t>±</w:t>
      </w:r>
      <w:r>
        <w:rPr>
          <w:color w:val="auto"/>
          <w:highlight w:val="none"/>
        </w:rPr>
        <w:t>30%（含30%）范围</w:t>
      </w:r>
      <w:r>
        <w:rPr>
          <w:rFonts w:hint="eastAsia"/>
          <w:color w:val="auto"/>
          <w:highlight w:val="none"/>
        </w:rPr>
        <w:t>时，投</w:t>
      </w:r>
      <w:r>
        <w:rPr>
          <w:color w:val="auto"/>
          <w:highlight w:val="none"/>
        </w:rPr>
        <w:t>标人</w:t>
      </w:r>
      <w:r>
        <w:rPr>
          <w:rFonts w:hint="eastAsia"/>
          <w:color w:val="auto"/>
          <w:highlight w:val="none"/>
        </w:rPr>
        <w:t>该</w:t>
      </w:r>
      <w:r>
        <w:rPr>
          <w:color w:val="auto"/>
          <w:highlight w:val="none"/>
        </w:rPr>
        <w:t>评分项目（单项）的最终得分为评分基准值。</w:t>
      </w:r>
    </w:p>
    <w:p w14:paraId="049C9859">
      <w:pPr>
        <w:spacing w:line="360" w:lineRule="auto"/>
        <w:ind w:firstLine="420" w:firstLineChars="200"/>
        <w:rPr>
          <w:b/>
          <w:bCs/>
          <w:color w:val="auto"/>
          <w:highlight w:val="none"/>
        </w:rPr>
      </w:pPr>
      <w:r>
        <w:rPr>
          <w:rFonts w:hint="eastAsia"/>
          <w:color w:val="auto"/>
          <w:highlight w:val="none"/>
        </w:rPr>
        <w:t>（4）综合评估法资格评审也按上述原则统计分数。</w:t>
      </w:r>
    </w:p>
    <w:p w14:paraId="0BC6DCBC">
      <w:pPr>
        <w:pStyle w:val="20"/>
        <w:rPr>
          <w:color w:val="auto"/>
          <w:highlight w:val="none"/>
        </w:rPr>
      </w:pPr>
      <w:bookmarkStart w:id="624" w:name="_Toc289047715"/>
      <w:bookmarkStart w:id="625" w:name="_Toc78449751"/>
      <w:bookmarkStart w:id="626" w:name="_Toc407135186"/>
      <w:bookmarkStart w:id="627" w:name="_Toc1907102730"/>
      <w:bookmarkStart w:id="628" w:name="_Toc20445"/>
      <w:r>
        <w:rPr>
          <w:color w:val="auto"/>
          <w:highlight w:val="none"/>
        </w:rPr>
        <w:t xml:space="preserve">A5 </w:t>
      </w:r>
      <w:r>
        <w:rPr>
          <w:rFonts w:hint="eastAsia" w:cs="黑体"/>
          <w:color w:val="auto"/>
          <w:highlight w:val="none"/>
        </w:rPr>
        <w:t>推荐中标候选人或者直接确定中标人</w:t>
      </w:r>
      <w:bookmarkEnd w:id="623"/>
      <w:bookmarkEnd w:id="624"/>
      <w:bookmarkEnd w:id="625"/>
      <w:bookmarkEnd w:id="626"/>
      <w:bookmarkEnd w:id="627"/>
    </w:p>
    <w:p w14:paraId="4F9E2DC7">
      <w:pPr>
        <w:spacing w:line="360" w:lineRule="auto"/>
        <w:ind w:left="-2" w:leftChars="-1" w:firstLine="420" w:firstLineChars="200"/>
        <w:outlineLvl w:val="0"/>
        <w:rPr>
          <w:color w:val="auto"/>
          <w:highlight w:val="none"/>
        </w:rPr>
      </w:pPr>
      <w:r>
        <w:rPr>
          <w:color w:val="auto"/>
          <w:highlight w:val="none"/>
        </w:rPr>
        <w:t xml:space="preserve">A5.1 </w:t>
      </w:r>
      <w:r>
        <w:rPr>
          <w:rFonts w:hint="eastAsia" w:cs="宋体"/>
          <w:color w:val="auto"/>
          <w:highlight w:val="none"/>
        </w:rPr>
        <w:t>推荐中标候选人</w:t>
      </w:r>
    </w:p>
    <w:p w14:paraId="0F62EFB2">
      <w:pPr>
        <w:spacing w:line="360" w:lineRule="auto"/>
        <w:ind w:left="-2" w:leftChars="-1" w:firstLine="420" w:firstLineChars="200"/>
        <w:rPr>
          <w:color w:val="auto"/>
          <w:highlight w:val="none"/>
        </w:rPr>
      </w:pPr>
      <w:r>
        <w:rPr>
          <w:color w:val="auto"/>
          <w:highlight w:val="none"/>
        </w:rPr>
        <w:t xml:space="preserve">A5.1.1 </w:t>
      </w:r>
      <w:r>
        <w:rPr>
          <w:rFonts w:hint="eastAsia" w:cs="宋体"/>
          <w:color w:val="auto"/>
          <w:highlight w:val="none"/>
        </w:rPr>
        <w:t>除第二章</w:t>
      </w:r>
      <w:r>
        <w:rPr>
          <w:color w:val="auto"/>
          <w:highlight w:val="none"/>
        </w:rPr>
        <w:t>“</w:t>
      </w:r>
      <w:r>
        <w:rPr>
          <w:rFonts w:hint="eastAsia" w:cs="宋体"/>
          <w:color w:val="auto"/>
          <w:highlight w:val="none"/>
        </w:rPr>
        <w:t>投标人须知</w:t>
      </w:r>
      <w:r>
        <w:rPr>
          <w:color w:val="auto"/>
          <w:highlight w:val="none"/>
        </w:rPr>
        <w:t>”</w:t>
      </w:r>
      <w:r>
        <w:rPr>
          <w:rFonts w:hint="eastAsia" w:cs="宋体"/>
          <w:color w:val="auto"/>
          <w:highlight w:val="none"/>
        </w:rPr>
        <w:t>前附表第</w:t>
      </w:r>
      <w:r>
        <w:rPr>
          <w:color w:val="auto"/>
          <w:highlight w:val="none"/>
        </w:rPr>
        <w:t>7.1</w:t>
      </w:r>
      <w:r>
        <w:rPr>
          <w:rFonts w:hint="eastAsia" w:cs="宋体"/>
          <w:color w:val="auto"/>
          <w:highlight w:val="none"/>
        </w:rPr>
        <w:t>款授权直接确定中标人外，评标委员会在推荐中标候选人时，应遵照以下原则：</w:t>
      </w:r>
    </w:p>
    <w:p w14:paraId="4ACDEFAF">
      <w:pPr>
        <w:spacing w:line="360" w:lineRule="auto"/>
        <w:ind w:left="-2" w:leftChars="-1"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）评标委员会按照最终得分由高至低的次序排列，并根据第二章</w:t>
      </w:r>
      <w:r>
        <w:rPr>
          <w:color w:val="auto"/>
          <w:highlight w:val="none"/>
        </w:rPr>
        <w:t>“</w:t>
      </w:r>
      <w:r>
        <w:rPr>
          <w:rFonts w:hint="eastAsia" w:cs="宋体"/>
          <w:color w:val="auto"/>
          <w:highlight w:val="none"/>
        </w:rPr>
        <w:t>投标人须知</w:t>
      </w:r>
      <w:r>
        <w:rPr>
          <w:color w:val="auto"/>
          <w:highlight w:val="none"/>
        </w:rPr>
        <w:t>”</w:t>
      </w:r>
      <w:r>
        <w:rPr>
          <w:rFonts w:hint="eastAsia" w:cs="宋体"/>
          <w:color w:val="auto"/>
          <w:highlight w:val="none"/>
        </w:rPr>
        <w:t>前附表第</w:t>
      </w:r>
      <w:r>
        <w:rPr>
          <w:color w:val="auto"/>
          <w:highlight w:val="none"/>
        </w:rPr>
        <w:t>7.1</w:t>
      </w:r>
      <w:r>
        <w:rPr>
          <w:rFonts w:hint="eastAsia" w:cs="宋体"/>
          <w:color w:val="auto"/>
          <w:highlight w:val="none"/>
        </w:rPr>
        <w:t>款规定及本章的规定推荐中标候选人。</w:t>
      </w:r>
    </w:p>
    <w:p w14:paraId="55D4604A">
      <w:pPr>
        <w:spacing w:line="360" w:lineRule="auto"/>
        <w:ind w:left="-2" w:leftChars="-1" w:firstLine="420" w:firstLineChars="200"/>
        <w:rPr>
          <w:color w:val="auto"/>
          <w:highlight w:val="none"/>
        </w:rPr>
      </w:pPr>
      <w:r>
        <w:rPr>
          <w:rFonts w:hint="eastAsia" w:cs="宋体"/>
          <w:color w:val="auto"/>
          <w:highlight w:val="none"/>
        </w:rPr>
        <w:t>（</w:t>
      </w:r>
      <w:r>
        <w:rPr>
          <w:color w:val="auto"/>
          <w:highlight w:val="none"/>
        </w:rPr>
        <w:t>2</w:t>
      </w:r>
      <w:r>
        <w:rPr>
          <w:rFonts w:hint="eastAsia" w:cs="宋体"/>
          <w:color w:val="auto"/>
          <w:highlight w:val="none"/>
        </w:rPr>
        <w:t>）如果评标委员会根据本章的规定作否决投标处理后，有效投标不足三个，且少于第二章</w:t>
      </w:r>
      <w:r>
        <w:rPr>
          <w:color w:val="auto"/>
          <w:highlight w:val="none"/>
        </w:rPr>
        <w:t>“</w:t>
      </w:r>
      <w:r>
        <w:rPr>
          <w:rFonts w:hint="eastAsia" w:cs="宋体"/>
          <w:color w:val="auto"/>
          <w:highlight w:val="none"/>
        </w:rPr>
        <w:t>投标人须知</w:t>
      </w:r>
      <w:r>
        <w:rPr>
          <w:color w:val="auto"/>
          <w:highlight w:val="none"/>
        </w:rPr>
        <w:t>”</w:t>
      </w:r>
      <w:r>
        <w:rPr>
          <w:rFonts w:hint="eastAsia" w:cs="宋体"/>
          <w:color w:val="auto"/>
          <w:highlight w:val="none"/>
        </w:rPr>
        <w:t>前附表第</w:t>
      </w:r>
      <w:r>
        <w:rPr>
          <w:color w:val="auto"/>
          <w:highlight w:val="none"/>
        </w:rPr>
        <w:t>7.1</w:t>
      </w:r>
      <w:r>
        <w:rPr>
          <w:rFonts w:hint="eastAsia" w:cs="宋体"/>
          <w:color w:val="auto"/>
          <w:highlight w:val="none"/>
        </w:rPr>
        <w:t>款规定的中标候选人数量的，如经评标委员会评定仍具备竞争性的，可以将所有有效投标按最终得分由高至低的次序作为中标候选人向招标人推荐。如果因评标委员会否决投标后有效投标不足三个且评标委员会评定投标明显缺乏竞争的，评标委员会可以否决所有投标。</w:t>
      </w:r>
    </w:p>
    <w:p w14:paraId="57C1A050">
      <w:pPr>
        <w:spacing w:line="360" w:lineRule="auto"/>
        <w:ind w:left="-2" w:leftChars="-1" w:firstLine="420" w:firstLineChars="200"/>
        <w:rPr>
          <w:color w:val="auto"/>
          <w:highlight w:val="none"/>
        </w:rPr>
      </w:pPr>
      <w:r>
        <w:rPr>
          <w:color w:val="auto"/>
          <w:highlight w:val="none"/>
        </w:rPr>
        <w:t xml:space="preserve">A5.1.2 </w:t>
      </w:r>
      <w:r>
        <w:rPr>
          <w:rFonts w:hint="eastAsia" w:cs="宋体"/>
          <w:color w:val="auto"/>
          <w:highlight w:val="none"/>
        </w:rPr>
        <w:t>投标截止时间前递交投标文件的投标人数量少于三个或者所有投标被否决的，招标人应当依法重新招标。</w:t>
      </w:r>
    </w:p>
    <w:p w14:paraId="5819BD46">
      <w:pPr>
        <w:spacing w:line="360" w:lineRule="auto"/>
        <w:ind w:left="-2" w:leftChars="-1" w:firstLine="420" w:firstLineChars="200"/>
        <w:rPr>
          <w:color w:val="auto"/>
          <w:highlight w:val="none"/>
        </w:rPr>
      </w:pPr>
      <w:r>
        <w:rPr>
          <w:color w:val="auto"/>
          <w:highlight w:val="none"/>
        </w:rPr>
        <w:t xml:space="preserve">A5.2 </w:t>
      </w:r>
      <w:r>
        <w:rPr>
          <w:rFonts w:hint="eastAsia" w:cs="宋体"/>
          <w:color w:val="auto"/>
          <w:highlight w:val="none"/>
        </w:rPr>
        <w:t>直接确定中标人</w:t>
      </w:r>
    </w:p>
    <w:p w14:paraId="6B1544C1">
      <w:pPr>
        <w:spacing w:line="360" w:lineRule="auto"/>
        <w:ind w:left="-2" w:leftChars="-1" w:firstLine="420" w:firstLineChars="200"/>
        <w:rPr>
          <w:color w:val="auto"/>
          <w:highlight w:val="none"/>
        </w:rPr>
      </w:pPr>
      <w:r>
        <w:rPr>
          <w:rFonts w:hint="eastAsia" w:cs="宋体"/>
          <w:color w:val="auto"/>
          <w:highlight w:val="none"/>
        </w:rPr>
        <w:t>第二章</w:t>
      </w:r>
      <w:r>
        <w:rPr>
          <w:color w:val="auto"/>
          <w:highlight w:val="none"/>
        </w:rPr>
        <w:t>“</w:t>
      </w:r>
      <w:r>
        <w:rPr>
          <w:rFonts w:hint="eastAsia" w:cs="宋体"/>
          <w:color w:val="auto"/>
          <w:highlight w:val="none"/>
        </w:rPr>
        <w:t>投标人须知</w:t>
      </w:r>
      <w:r>
        <w:rPr>
          <w:color w:val="auto"/>
          <w:highlight w:val="none"/>
        </w:rPr>
        <w:t>”</w:t>
      </w:r>
      <w:r>
        <w:rPr>
          <w:rFonts w:hint="eastAsia" w:cs="宋体"/>
          <w:color w:val="auto"/>
          <w:highlight w:val="none"/>
        </w:rPr>
        <w:t>前附表授权评标委员会直接确定中标人的，评标委员会按照最终得分由高至低的次序排列，按照本章的规定直接确定中标人。</w:t>
      </w:r>
    </w:p>
    <w:p w14:paraId="0EF9899B">
      <w:pPr>
        <w:spacing w:line="360" w:lineRule="auto"/>
        <w:ind w:left="-2" w:leftChars="-1" w:firstLine="420" w:firstLineChars="200"/>
        <w:rPr>
          <w:color w:val="auto"/>
          <w:highlight w:val="none"/>
        </w:rPr>
      </w:pPr>
      <w:r>
        <w:rPr>
          <w:color w:val="auto"/>
          <w:highlight w:val="none"/>
        </w:rPr>
        <w:t xml:space="preserve">A5.3 </w:t>
      </w:r>
      <w:r>
        <w:rPr>
          <w:rFonts w:hint="eastAsia" w:cs="宋体"/>
          <w:color w:val="auto"/>
          <w:highlight w:val="none"/>
        </w:rPr>
        <w:t>编制评标报告</w:t>
      </w:r>
    </w:p>
    <w:p w14:paraId="64933CA1">
      <w:pPr>
        <w:spacing w:line="360" w:lineRule="auto"/>
        <w:ind w:left="-2" w:leftChars="-1" w:firstLine="420" w:firstLineChars="200"/>
        <w:rPr>
          <w:color w:val="auto"/>
          <w:highlight w:val="none"/>
        </w:rPr>
      </w:pPr>
      <w:r>
        <w:rPr>
          <w:rFonts w:hint="eastAsia" w:cs="宋体"/>
          <w:color w:val="auto"/>
          <w:highlight w:val="none"/>
        </w:rPr>
        <w:t>评标委员会向招标人提交评标报告。评标报告应当由全体评标委员会成员加盖个人电子印章，并于评标结束时抄送有关行政监督部门。评标报告应当包括但不限于以下内容：</w:t>
      </w:r>
    </w:p>
    <w:p w14:paraId="25626CC3">
      <w:pPr>
        <w:spacing w:line="360" w:lineRule="auto"/>
        <w:ind w:left="-2" w:leftChars="-1"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）基本情况和数据表；</w:t>
      </w:r>
    </w:p>
    <w:p w14:paraId="4A696DA1">
      <w:pPr>
        <w:spacing w:line="360" w:lineRule="auto"/>
        <w:ind w:left="-2" w:leftChars="-1" w:firstLine="420" w:firstLineChars="200"/>
        <w:rPr>
          <w:color w:val="auto"/>
          <w:highlight w:val="none"/>
        </w:rPr>
      </w:pPr>
      <w:r>
        <w:rPr>
          <w:rFonts w:hint="eastAsia" w:cs="宋体"/>
          <w:color w:val="auto"/>
          <w:highlight w:val="none"/>
        </w:rPr>
        <w:t>（</w:t>
      </w:r>
      <w:r>
        <w:rPr>
          <w:color w:val="auto"/>
          <w:highlight w:val="none"/>
        </w:rPr>
        <w:t>2</w:t>
      </w:r>
      <w:r>
        <w:rPr>
          <w:rFonts w:hint="eastAsia" w:cs="宋体"/>
          <w:color w:val="auto"/>
          <w:highlight w:val="none"/>
        </w:rPr>
        <w:t>）评标委员会成员名单；</w:t>
      </w:r>
    </w:p>
    <w:p w14:paraId="40894B82">
      <w:pPr>
        <w:spacing w:line="360" w:lineRule="auto"/>
        <w:ind w:left="-2" w:leftChars="-1"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）开标记录；</w:t>
      </w:r>
    </w:p>
    <w:p w14:paraId="484EF1AB">
      <w:pPr>
        <w:spacing w:line="360" w:lineRule="auto"/>
        <w:ind w:left="-2" w:leftChars="-1" w:firstLine="420" w:firstLineChars="200"/>
        <w:rPr>
          <w:color w:val="auto"/>
          <w:highlight w:val="none"/>
        </w:rPr>
      </w:pPr>
      <w:r>
        <w:rPr>
          <w:rFonts w:hint="eastAsia" w:cs="宋体"/>
          <w:color w:val="auto"/>
          <w:highlight w:val="none"/>
        </w:rPr>
        <w:t>（</w:t>
      </w:r>
      <w:r>
        <w:rPr>
          <w:color w:val="auto"/>
          <w:highlight w:val="none"/>
        </w:rPr>
        <w:t>4</w:t>
      </w:r>
      <w:r>
        <w:rPr>
          <w:rFonts w:hint="eastAsia" w:cs="宋体"/>
          <w:color w:val="auto"/>
          <w:highlight w:val="none"/>
        </w:rPr>
        <w:t>）符合要求的投标一览表；</w:t>
      </w:r>
    </w:p>
    <w:p w14:paraId="2B70F39A">
      <w:pPr>
        <w:spacing w:line="360" w:lineRule="auto"/>
        <w:ind w:left="-2" w:leftChars="-1" w:firstLine="420" w:firstLineChars="200"/>
        <w:rPr>
          <w:color w:val="auto"/>
          <w:highlight w:val="none"/>
        </w:rPr>
      </w:pPr>
      <w:r>
        <w:rPr>
          <w:rFonts w:hint="eastAsia" w:cs="宋体"/>
          <w:color w:val="auto"/>
          <w:highlight w:val="none"/>
        </w:rPr>
        <w:t>（</w:t>
      </w:r>
      <w:r>
        <w:rPr>
          <w:color w:val="auto"/>
          <w:highlight w:val="none"/>
        </w:rPr>
        <w:t>5</w:t>
      </w:r>
      <w:r>
        <w:rPr>
          <w:rFonts w:hint="eastAsia" w:cs="宋体"/>
          <w:color w:val="auto"/>
          <w:highlight w:val="none"/>
        </w:rPr>
        <w:t>）否决投标情况说明；</w:t>
      </w:r>
    </w:p>
    <w:p w14:paraId="6ADDFD27">
      <w:pPr>
        <w:spacing w:line="360" w:lineRule="auto"/>
        <w:ind w:left="-2" w:leftChars="-1" w:firstLine="420" w:firstLineChars="200"/>
        <w:rPr>
          <w:color w:val="auto"/>
          <w:highlight w:val="none"/>
        </w:rPr>
      </w:pPr>
      <w:r>
        <w:rPr>
          <w:rFonts w:hint="eastAsia" w:cs="宋体"/>
          <w:color w:val="auto"/>
          <w:highlight w:val="none"/>
        </w:rPr>
        <w:t>（</w:t>
      </w:r>
      <w:r>
        <w:rPr>
          <w:color w:val="auto"/>
          <w:highlight w:val="none"/>
        </w:rPr>
        <w:t>6</w:t>
      </w:r>
      <w:r>
        <w:rPr>
          <w:rFonts w:hint="eastAsia" w:cs="宋体"/>
          <w:color w:val="auto"/>
          <w:highlight w:val="none"/>
        </w:rPr>
        <w:t>）评标标准、评标方法或者评标因素一览表；</w:t>
      </w:r>
    </w:p>
    <w:p w14:paraId="05484FE7">
      <w:pPr>
        <w:spacing w:line="360" w:lineRule="auto"/>
        <w:ind w:left="-2" w:leftChars="-1" w:firstLine="420" w:firstLineChars="200"/>
        <w:rPr>
          <w:color w:val="auto"/>
          <w:highlight w:val="none"/>
        </w:rPr>
      </w:pPr>
      <w:r>
        <w:rPr>
          <w:rFonts w:hint="eastAsia" w:cs="宋体"/>
          <w:color w:val="auto"/>
          <w:highlight w:val="none"/>
        </w:rPr>
        <w:t>（</w:t>
      </w:r>
      <w:r>
        <w:rPr>
          <w:color w:val="auto"/>
          <w:highlight w:val="none"/>
        </w:rPr>
        <w:t>7</w:t>
      </w:r>
      <w:r>
        <w:rPr>
          <w:rFonts w:hint="eastAsia" w:cs="宋体"/>
          <w:color w:val="auto"/>
          <w:highlight w:val="none"/>
        </w:rPr>
        <w:t>）经评审的价格一览表（包括评标委员会在评标过程中所形成的所有记载评标结果、结论的表格、说明、记录等文件）；</w:t>
      </w:r>
    </w:p>
    <w:p w14:paraId="4F3198A6">
      <w:pPr>
        <w:spacing w:line="360" w:lineRule="auto"/>
        <w:ind w:left="-2" w:leftChars="-1" w:firstLine="420" w:firstLineChars="200"/>
        <w:rPr>
          <w:color w:val="auto"/>
          <w:highlight w:val="none"/>
        </w:rPr>
      </w:pPr>
      <w:r>
        <w:rPr>
          <w:rFonts w:hint="eastAsia" w:cs="宋体"/>
          <w:color w:val="auto"/>
          <w:highlight w:val="none"/>
        </w:rPr>
        <w:t>（</w:t>
      </w:r>
      <w:r>
        <w:rPr>
          <w:color w:val="auto"/>
          <w:highlight w:val="none"/>
        </w:rPr>
        <w:t>8</w:t>
      </w:r>
      <w:r>
        <w:rPr>
          <w:rFonts w:hint="eastAsia" w:cs="宋体"/>
          <w:color w:val="auto"/>
          <w:highlight w:val="none"/>
        </w:rPr>
        <w:t>）经评审的投标人排序；</w:t>
      </w:r>
    </w:p>
    <w:p w14:paraId="3AB9D8E7">
      <w:pPr>
        <w:spacing w:line="360" w:lineRule="auto"/>
        <w:ind w:left="-2" w:leftChars="-1" w:firstLine="420" w:firstLineChars="200"/>
        <w:rPr>
          <w:color w:val="auto"/>
          <w:highlight w:val="none"/>
        </w:rPr>
      </w:pPr>
      <w:r>
        <w:rPr>
          <w:rFonts w:hint="eastAsia" w:cs="宋体"/>
          <w:color w:val="auto"/>
          <w:highlight w:val="none"/>
        </w:rPr>
        <w:t>（</w:t>
      </w:r>
      <w:r>
        <w:rPr>
          <w:color w:val="auto"/>
          <w:highlight w:val="none"/>
        </w:rPr>
        <w:t>9</w:t>
      </w:r>
      <w:r>
        <w:rPr>
          <w:rFonts w:hint="eastAsia" w:cs="宋体"/>
          <w:color w:val="auto"/>
          <w:highlight w:val="none"/>
        </w:rPr>
        <w:t>）推荐的中标候选人名单（如果第二章</w:t>
      </w:r>
      <w:r>
        <w:rPr>
          <w:color w:val="auto"/>
          <w:highlight w:val="none"/>
        </w:rPr>
        <w:t>“</w:t>
      </w:r>
      <w:r>
        <w:rPr>
          <w:rFonts w:hint="eastAsia" w:cs="宋体"/>
          <w:color w:val="auto"/>
          <w:highlight w:val="none"/>
        </w:rPr>
        <w:t>投标人须知</w:t>
      </w:r>
      <w:r>
        <w:rPr>
          <w:color w:val="auto"/>
          <w:highlight w:val="none"/>
        </w:rPr>
        <w:t>”</w:t>
      </w:r>
      <w:r>
        <w:rPr>
          <w:rFonts w:hint="eastAsia" w:cs="宋体"/>
          <w:color w:val="auto"/>
          <w:highlight w:val="none"/>
        </w:rPr>
        <w:t>前附表授权评标委员会直接确定中标人，则为</w:t>
      </w:r>
      <w:r>
        <w:rPr>
          <w:color w:val="auto"/>
          <w:highlight w:val="none"/>
        </w:rPr>
        <w:t>“</w:t>
      </w:r>
      <w:r>
        <w:rPr>
          <w:rFonts w:hint="eastAsia" w:cs="宋体"/>
          <w:color w:val="auto"/>
          <w:highlight w:val="none"/>
        </w:rPr>
        <w:t>确定的中标人</w:t>
      </w:r>
      <w:r>
        <w:rPr>
          <w:color w:val="auto"/>
          <w:highlight w:val="none"/>
        </w:rPr>
        <w:t>”</w:t>
      </w:r>
      <w:r>
        <w:rPr>
          <w:rFonts w:hint="eastAsia" w:cs="宋体"/>
          <w:color w:val="auto"/>
          <w:highlight w:val="none"/>
        </w:rPr>
        <w:t>）与签订合同前要处理的事宜；</w:t>
      </w:r>
    </w:p>
    <w:p w14:paraId="0A4DB060">
      <w:pPr>
        <w:spacing w:line="360" w:lineRule="auto"/>
        <w:ind w:left="-2" w:leftChars="-1" w:firstLine="420" w:firstLineChars="200"/>
        <w:rPr>
          <w:b/>
          <w:bCs/>
          <w:color w:val="auto"/>
          <w:highlight w:val="none"/>
        </w:rPr>
      </w:pPr>
      <w:r>
        <w:rPr>
          <w:rFonts w:hint="eastAsia" w:cs="宋体"/>
          <w:color w:val="auto"/>
          <w:highlight w:val="none"/>
        </w:rPr>
        <w:t>（</w:t>
      </w:r>
      <w:r>
        <w:rPr>
          <w:color w:val="auto"/>
          <w:highlight w:val="none"/>
        </w:rPr>
        <w:t>10</w:t>
      </w:r>
      <w:r>
        <w:rPr>
          <w:rFonts w:hint="eastAsia" w:cs="宋体"/>
          <w:color w:val="auto"/>
          <w:highlight w:val="none"/>
        </w:rPr>
        <w:t>）澄清、说明、补正事项纪要。</w:t>
      </w:r>
    </w:p>
    <w:p w14:paraId="33D8301D">
      <w:pPr>
        <w:pStyle w:val="20"/>
        <w:rPr>
          <w:color w:val="auto"/>
          <w:highlight w:val="none"/>
        </w:rPr>
      </w:pPr>
      <w:bookmarkStart w:id="629" w:name="_Toc588688870"/>
      <w:bookmarkStart w:id="630" w:name="_Toc1531373377"/>
      <w:bookmarkStart w:id="631" w:name="_Toc78449752"/>
      <w:bookmarkStart w:id="632" w:name="_Toc407135187"/>
      <w:bookmarkStart w:id="633" w:name="_Toc5946"/>
      <w:r>
        <w:rPr>
          <w:color w:val="auto"/>
          <w:highlight w:val="none"/>
        </w:rPr>
        <w:t xml:space="preserve">A6 </w:t>
      </w:r>
      <w:r>
        <w:rPr>
          <w:rFonts w:hint="eastAsia" w:cs="黑体"/>
          <w:color w:val="auto"/>
          <w:highlight w:val="none"/>
        </w:rPr>
        <w:t>特殊情况的处置程序</w:t>
      </w:r>
      <w:bookmarkEnd w:id="628"/>
      <w:bookmarkEnd w:id="629"/>
      <w:bookmarkEnd w:id="630"/>
      <w:bookmarkEnd w:id="631"/>
      <w:bookmarkEnd w:id="632"/>
    </w:p>
    <w:p w14:paraId="6AA66BF9">
      <w:pPr>
        <w:spacing w:line="360" w:lineRule="auto"/>
        <w:ind w:firstLine="420" w:firstLineChars="200"/>
        <w:rPr>
          <w:color w:val="auto"/>
          <w:highlight w:val="none"/>
        </w:rPr>
      </w:pPr>
      <w:r>
        <w:rPr>
          <w:color w:val="auto"/>
          <w:highlight w:val="none"/>
        </w:rPr>
        <w:t xml:space="preserve">A6.1 </w:t>
      </w:r>
      <w:r>
        <w:rPr>
          <w:rFonts w:hint="eastAsia" w:cs="宋体"/>
          <w:color w:val="auto"/>
          <w:highlight w:val="none"/>
        </w:rPr>
        <w:t>关于评标活动暂停</w:t>
      </w:r>
    </w:p>
    <w:p w14:paraId="7177992C">
      <w:pPr>
        <w:spacing w:line="360" w:lineRule="auto"/>
        <w:ind w:left="-2" w:leftChars="-1" w:firstLine="420" w:firstLineChars="200"/>
        <w:rPr>
          <w:color w:val="auto"/>
          <w:highlight w:val="none"/>
        </w:rPr>
      </w:pPr>
      <w:r>
        <w:rPr>
          <w:color w:val="auto"/>
          <w:highlight w:val="none"/>
        </w:rPr>
        <w:t xml:space="preserve">A6.1.1 </w:t>
      </w:r>
      <w:r>
        <w:rPr>
          <w:rFonts w:hint="eastAsia" w:cs="宋体"/>
          <w:color w:val="auto"/>
          <w:highlight w:val="none"/>
        </w:rPr>
        <w:t>评标委员会应当执行连续评标的原则，按评标办法中规定的程序、内容、方法、标准完成全部评标工作。只有发生不可抗力导致评标工作无法继续时，评标活动方可暂停。</w:t>
      </w:r>
    </w:p>
    <w:p w14:paraId="14D9C034">
      <w:pPr>
        <w:spacing w:line="360" w:lineRule="auto"/>
        <w:ind w:left="-2" w:leftChars="-1" w:firstLine="420" w:firstLineChars="200"/>
        <w:rPr>
          <w:color w:val="auto"/>
          <w:highlight w:val="none"/>
        </w:rPr>
      </w:pPr>
      <w:r>
        <w:rPr>
          <w:color w:val="auto"/>
          <w:highlight w:val="none"/>
        </w:rPr>
        <w:t xml:space="preserve">A6.1.2 </w:t>
      </w:r>
      <w:r>
        <w:rPr>
          <w:rFonts w:hint="eastAsia" w:cs="宋体"/>
          <w:color w:val="auto"/>
          <w:highlight w:val="none"/>
        </w:rPr>
        <w:t>发生评标暂停情况时，评标委员会应当封存全部投标文件和评标记录，待不可抗力的影响结束且具备继续评标的条件时，由原评标委员会继续评标。</w:t>
      </w:r>
    </w:p>
    <w:p w14:paraId="55FD0CD4">
      <w:pPr>
        <w:spacing w:line="360" w:lineRule="auto"/>
        <w:ind w:firstLine="420" w:firstLineChars="200"/>
        <w:outlineLvl w:val="0"/>
        <w:rPr>
          <w:color w:val="auto"/>
          <w:highlight w:val="none"/>
        </w:rPr>
      </w:pPr>
      <w:r>
        <w:rPr>
          <w:color w:val="auto"/>
          <w:highlight w:val="none"/>
        </w:rPr>
        <w:t xml:space="preserve">A6.2 </w:t>
      </w:r>
      <w:r>
        <w:rPr>
          <w:rFonts w:hint="eastAsia" w:cs="宋体"/>
          <w:color w:val="auto"/>
          <w:highlight w:val="none"/>
        </w:rPr>
        <w:t>关于评标中途更换评委</w:t>
      </w:r>
    </w:p>
    <w:p w14:paraId="3262AE1A">
      <w:pPr>
        <w:spacing w:line="360" w:lineRule="auto"/>
        <w:ind w:firstLine="420" w:firstLineChars="200"/>
        <w:rPr>
          <w:color w:val="auto"/>
          <w:highlight w:val="none"/>
        </w:rPr>
      </w:pPr>
      <w:r>
        <w:rPr>
          <w:color w:val="auto"/>
          <w:highlight w:val="none"/>
        </w:rPr>
        <w:t xml:space="preserve">A6.2.1 </w:t>
      </w:r>
      <w:r>
        <w:rPr>
          <w:rFonts w:hint="eastAsia" w:cs="宋体"/>
          <w:color w:val="auto"/>
          <w:highlight w:val="none"/>
        </w:rPr>
        <w:t>除非发生下列情况之一，评标委员会成员不得在评标中途更换：</w:t>
      </w:r>
    </w:p>
    <w:p w14:paraId="3983C210">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）因不可抗拒的客观原因，不能到场或需在评标中途退出评标活动。</w:t>
      </w:r>
    </w:p>
    <w:p w14:paraId="0B1360EC">
      <w:pPr>
        <w:spacing w:line="360" w:lineRule="auto"/>
        <w:ind w:left="-2" w:leftChars="-1" w:firstLine="420" w:firstLineChars="200"/>
        <w:rPr>
          <w:color w:val="auto"/>
          <w:highlight w:val="none"/>
        </w:rPr>
      </w:pPr>
      <w:r>
        <w:rPr>
          <w:rFonts w:hint="eastAsia" w:cs="宋体"/>
          <w:color w:val="auto"/>
          <w:highlight w:val="none"/>
        </w:rPr>
        <w:t>（</w:t>
      </w:r>
      <w:r>
        <w:rPr>
          <w:color w:val="auto"/>
          <w:highlight w:val="none"/>
        </w:rPr>
        <w:t>2</w:t>
      </w:r>
      <w:r>
        <w:rPr>
          <w:rFonts w:hint="eastAsia" w:cs="宋体"/>
          <w:color w:val="auto"/>
          <w:highlight w:val="none"/>
        </w:rPr>
        <w:t>）根据法律法规规定，某个或某几个评标委员会成员需要回避。</w:t>
      </w:r>
    </w:p>
    <w:p w14:paraId="25E33B44">
      <w:pPr>
        <w:spacing w:line="360" w:lineRule="auto"/>
        <w:ind w:left="-2" w:leftChars="-1" w:firstLine="420" w:firstLineChars="200"/>
        <w:rPr>
          <w:color w:val="auto"/>
          <w:highlight w:val="none"/>
        </w:rPr>
      </w:pPr>
      <w:r>
        <w:rPr>
          <w:color w:val="auto"/>
          <w:highlight w:val="none"/>
        </w:rPr>
        <w:t xml:space="preserve">A6.2.2 </w:t>
      </w:r>
      <w:r>
        <w:rPr>
          <w:rFonts w:hint="eastAsia" w:cs="宋体"/>
          <w:color w:val="auto"/>
          <w:highlight w:val="none"/>
        </w:rPr>
        <w:t>退出评标的评标委员会成员，其已完成的评标行为无效。由招标人根据本招标文件规定的评标委员会成员生产方式另行确定替代者进行评标。</w:t>
      </w:r>
    </w:p>
    <w:p w14:paraId="3C83757B">
      <w:pPr>
        <w:spacing w:line="360" w:lineRule="auto"/>
        <w:ind w:firstLine="420" w:firstLineChars="200"/>
        <w:rPr>
          <w:color w:val="auto"/>
          <w:highlight w:val="none"/>
        </w:rPr>
      </w:pPr>
      <w:r>
        <w:rPr>
          <w:color w:val="auto"/>
          <w:highlight w:val="none"/>
        </w:rPr>
        <w:t xml:space="preserve">A6.3 </w:t>
      </w:r>
      <w:r>
        <w:rPr>
          <w:rFonts w:hint="eastAsia" w:cs="宋体"/>
          <w:color w:val="auto"/>
          <w:highlight w:val="none"/>
        </w:rPr>
        <w:t>记名投票</w:t>
      </w:r>
    </w:p>
    <w:p w14:paraId="41834DB9">
      <w:pPr>
        <w:spacing w:line="360" w:lineRule="auto"/>
        <w:ind w:left="-2" w:leftChars="-1" w:firstLine="420" w:firstLineChars="200"/>
        <w:rPr>
          <w:b/>
          <w:bCs/>
          <w:color w:val="auto"/>
          <w:highlight w:val="none"/>
        </w:rPr>
      </w:pPr>
      <w:r>
        <w:rPr>
          <w:rFonts w:hint="eastAsia" w:cs="宋体"/>
          <w:color w:val="auto"/>
          <w:highlight w:val="none"/>
        </w:rPr>
        <w:t>需评标委员会就某项定性的评审结论做出表决的，由评标委员会全体成员按照少数服从多数的原则，以记名投票方式表决。</w:t>
      </w:r>
    </w:p>
    <w:p w14:paraId="6E9C1DB7">
      <w:pPr>
        <w:pStyle w:val="20"/>
        <w:rPr>
          <w:color w:val="auto"/>
          <w:highlight w:val="none"/>
        </w:rPr>
      </w:pPr>
      <w:bookmarkStart w:id="634" w:name="_Toc407135188"/>
      <w:bookmarkStart w:id="635" w:name="_Toc2125943846"/>
      <w:bookmarkStart w:id="636" w:name="_Toc457814420"/>
      <w:bookmarkStart w:id="637" w:name="_Toc78449753"/>
      <w:bookmarkStart w:id="638" w:name="_Toc27269"/>
      <w:r>
        <w:rPr>
          <w:color w:val="auto"/>
          <w:highlight w:val="none"/>
        </w:rPr>
        <w:t xml:space="preserve">A7 </w:t>
      </w:r>
      <w:r>
        <w:rPr>
          <w:rFonts w:hint="eastAsia" w:cs="黑体"/>
          <w:color w:val="auto"/>
          <w:highlight w:val="none"/>
        </w:rPr>
        <w:t>补充条款</w:t>
      </w:r>
      <w:bookmarkEnd w:id="633"/>
      <w:bookmarkEnd w:id="634"/>
      <w:bookmarkEnd w:id="635"/>
      <w:bookmarkEnd w:id="636"/>
      <w:bookmarkEnd w:id="637"/>
    </w:p>
    <w:p w14:paraId="13EFE708">
      <w:pPr>
        <w:spacing w:line="360" w:lineRule="auto"/>
        <w:ind w:left="-2" w:leftChars="-1" w:firstLine="420" w:firstLineChars="200"/>
        <w:rPr>
          <w:rFonts w:cs="宋体"/>
          <w:color w:val="auto"/>
          <w:highlight w:val="none"/>
        </w:rPr>
      </w:pPr>
      <w:r>
        <w:rPr>
          <w:rFonts w:hint="eastAsia" w:cs="宋体"/>
          <w:color w:val="auto"/>
          <w:highlight w:val="none"/>
        </w:rPr>
        <w:t>根据《评标委员会和评标方法暂行规定》《评标专家和评标专家库管理暂行办法》等相关规定，评标委员会不得透露对投标文件的评审和比较、中标候选人的推荐情况以及与评标有关的其他情况。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79C3091F">
      <w:pPr>
        <w:spacing w:line="360" w:lineRule="auto"/>
        <w:rPr>
          <w:color w:val="auto"/>
          <w:highlight w:val="none"/>
        </w:rPr>
      </w:pPr>
    </w:p>
    <w:p w14:paraId="1715D039">
      <w:pPr>
        <w:spacing w:line="360" w:lineRule="auto"/>
        <w:ind w:left="-2" w:leftChars="-1" w:firstLine="420" w:firstLineChars="200"/>
        <w:rPr>
          <w:color w:val="auto"/>
          <w:highlight w:val="none"/>
        </w:rPr>
      </w:pPr>
    </w:p>
    <w:p w14:paraId="5DDEB7A1">
      <w:pPr>
        <w:spacing w:line="360" w:lineRule="auto"/>
        <w:ind w:left="-2" w:leftChars="-1" w:firstLine="420" w:firstLineChars="200"/>
        <w:rPr>
          <w:color w:val="auto"/>
          <w:highlight w:val="none"/>
        </w:rPr>
      </w:pPr>
    </w:p>
    <w:p w14:paraId="4934FD0D">
      <w:pPr>
        <w:spacing w:line="360" w:lineRule="auto"/>
        <w:rPr>
          <w:color w:val="auto"/>
          <w:highlight w:val="none"/>
        </w:rPr>
        <w:sectPr>
          <w:pgSz w:w="11907" w:h="16840"/>
          <w:pgMar w:top="1440" w:right="1440" w:bottom="1440" w:left="1797" w:header="851" w:footer="851" w:gutter="0"/>
          <w:cols w:space="720" w:num="1"/>
          <w:docGrid w:linePitch="312" w:charSpace="0"/>
        </w:sectPr>
      </w:pPr>
    </w:p>
    <w:p w14:paraId="6491471D">
      <w:pPr>
        <w:pStyle w:val="19"/>
        <w:jc w:val="center"/>
        <w:rPr>
          <w:b w:val="0"/>
          <w:bCs w:val="0"/>
          <w:color w:val="auto"/>
          <w:sz w:val="28"/>
          <w:szCs w:val="28"/>
          <w:highlight w:val="none"/>
        </w:rPr>
      </w:pPr>
      <w:bookmarkStart w:id="639" w:name="_Toc53336251"/>
      <w:bookmarkStart w:id="640" w:name="_Toc680389609"/>
      <w:bookmarkStart w:id="641" w:name="_Toc9122"/>
      <w:bookmarkStart w:id="642" w:name="_Toc78449754"/>
      <w:bookmarkStart w:id="643" w:name="_Toc18480"/>
      <w:bookmarkStart w:id="644" w:name="_Toc407135189"/>
      <w:r>
        <w:rPr>
          <w:rFonts w:hint="eastAsia" w:cs="黑体"/>
          <w:color w:val="auto"/>
          <w:highlight w:val="none"/>
        </w:rPr>
        <w:t>附件</w:t>
      </w:r>
      <w:r>
        <w:rPr>
          <w:color w:val="auto"/>
          <w:highlight w:val="none"/>
        </w:rPr>
        <w:t xml:space="preserve">B  </w:t>
      </w:r>
      <w:r>
        <w:rPr>
          <w:rFonts w:hint="eastAsia" w:cs="黑体"/>
          <w:color w:val="auto"/>
          <w:highlight w:val="none"/>
        </w:rPr>
        <w:t>否决投标条件</w:t>
      </w:r>
      <w:bookmarkEnd w:id="638"/>
      <w:bookmarkEnd w:id="639"/>
      <w:bookmarkEnd w:id="640"/>
      <w:bookmarkEnd w:id="641"/>
      <w:bookmarkEnd w:id="642"/>
      <w:bookmarkEnd w:id="643"/>
    </w:p>
    <w:p w14:paraId="7C6818E6">
      <w:pPr>
        <w:pStyle w:val="20"/>
        <w:spacing w:line="400" w:lineRule="exact"/>
        <w:rPr>
          <w:rFonts w:ascii="宋体" w:hAnsi="宋体" w:eastAsia="宋体"/>
          <w:color w:val="auto"/>
          <w:sz w:val="21"/>
          <w:szCs w:val="21"/>
          <w:highlight w:val="none"/>
        </w:rPr>
      </w:pPr>
      <w:bookmarkStart w:id="645" w:name="_Toc488952604"/>
      <w:bookmarkStart w:id="646" w:name="_Toc483553702"/>
      <w:bookmarkStart w:id="647" w:name="_Toc28025"/>
      <w:bookmarkStart w:id="648" w:name="_Toc134432876"/>
      <w:r>
        <w:rPr>
          <w:rFonts w:ascii="宋体" w:hAnsi="宋体" w:eastAsia="宋体"/>
          <w:color w:val="auto"/>
          <w:sz w:val="21"/>
          <w:szCs w:val="21"/>
          <w:highlight w:val="none"/>
        </w:rPr>
        <w:t xml:space="preserve">B0 </w:t>
      </w:r>
      <w:r>
        <w:rPr>
          <w:rFonts w:hint="eastAsia" w:ascii="宋体" w:hAnsi="宋体" w:eastAsia="宋体"/>
          <w:color w:val="auto"/>
          <w:sz w:val="21"/>
          <w:szCs w:val="21"/>
          <w:highlight w:val="none"/>
        </w:rPr>
        <w:t>总</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则</w:t>
      </w:r>
      <w:bookmarkEnd w:id="644"/>
      <w:bookmarkEnd w:id="645"/>
      <w:bookmarkEnd w:id="646"/>
      <w:bookmarkEnd w:id="647"/>
    </w:p>
    <w:p w14:paraId="7C6ED73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本附件所集中列示的否决投标条件，是本章</w:t>
      </w:r>
      <w:r>
        <w:rPr>
          <w:rFonts w:ascii="宋体" w:hAnsi="宋体"/>
          <w:color w:val="auto"/>
          <w:szCs w:val="21"/>
          <w:highlight w:val="none"/>
        </w:rPr>
        <w:t>“</w:t>
      </w:r>
      <w:r>
        <w:rPr>
          <w:rFonts w:hint="eastAsia" w:ascii="宋体" w:hAnsi="宋体"/>
          <w:color w:val="auto"/>
          <w:szCs w:val="21"/>
          <w:highlight w:val="none"/>
        </w:rPr>
        <w:t>评标办法</w:t>
      </w:r>
      <w:r>
        <w:rPr>
          <w:rFonts w:ascii="宋体" w:hAnsi="宋体"/>
          <w:color w:val="auto"/>
          <w:szCs w:val="21"/>
          <w:highlight w:val="none"/>
        </w:rPr>
        <w:t>”</w:t>
      </w:r>
      <w:r>
        <w:rPr>
          <w:rFonts w:hint="eastAsia" w:ascii="宋体" w:hAnsi="宋体"/>
          <w:color w:val="auto"/>
          <w:szCs w:val="21"/>
          <w:highlight w:val="none"/>
        </w:rPr>
        <w:t>的组成部分，是对第二章</w:t>
      </w:r>
      <w:r>
        <w:rPr>
          <w:rFonts w:ascii="宋体" w:hAnsi="宋体"/>
          <w:color w:val="auto"/>
          <w:szCs w:val="21"/>
          <w:highlight w:val="none"/>
        </w:rPr>
        <w:t>“</w:t>
      </w:r>
      <w:r>
        <w:rPr>
          <w:rFonts w:hint="eastAsia" w:ascii="宋体" w:hAnsi="宋体"/>
          <w:color w:val="auto"/>
          <w:szCs w:val="21"/>
          <w:highlight w:val="none"/>
        </w:rPr>
        <w:t>投标人须知</w:t>
      </w:r>
      <w:r>
        <w:rPr>
          <w:rFonts w:ascii="宋体" w:hAnsi="宋体"/>
          <w:color w:val="auto"/>
          <w:szCs w:val="21"/>
          <w:highlight w:val="none"/>
        </w:rPr>
        <w:t>”</w:t>
      </w:r>
      <w:r>
        <w:rPr>
          <w:rFonts w:hint="eastAsia" w:ascii="宋体" w:hAnsi="宋体"/>
          <w:color w:val="auto"/>
          <w:szCs w:val="21"/>
          <w:highlight w:val="none"/>
        </w:rPr>
        <w:t>和本章正文部分所规定的否决投标条件的总结和补充，如果出现相互矛盾的情况，以第二章</w:t>
      </w:r>
      <w:r>
        <w:rPr>
          <w:rFonts w:ascii="宋体" w:hAnsi="宋体"/>
          <w:color w:val="auto"/>
          <w:szCs w:val="21"/>
          <w:highlight w:val="none"/>
        </w:rPr>
        <w:t>“</w:t>
      </w:r>
      <w:r>
        <w:rPr>
          <w:rFonts w:hint="eastAsia" w:ascii="宋体" w:hAnsi="宋体"/>
          <w:color w:val="auto"/>
          <w:szCs w:val="21"/>
          <w:highlight w:val="none"/>
        </w:rPr>
        <w:t>投标人须知</w:t>
      </w:r>
      <w:r>
        <w:rPr>
          <w:rFonts w:ascii="宋体" w:hAnsi="宋体"/>
          <w:color w:val="auto"/>
          <w:szCs w:val="21"/>
          <w:highlight w:val="none"/>
        </w:rPr>
        <w:t>”</w:t>
      </w:r>
      <w:r>
        <w:rPr>
          <w:rFonts w:hint="eastAsia" w:ascii="宋体" w:hAnsi="宋体"/>
          <w:color w:val="auto"/>
          <w:szCs w:val="21"/>
          <w:highlight w:val="none"/>
        </w:rPr>
        <w:t>和本章正文部分的规定为准。</w:t>
      </w:r>
    </w:p>
    <w:p w14:paraId="25E71DD4">
      <w:pPr>
        <w:pStyle w:val="20"/>
        <w:spacing w:line="400" w:lineRule="exact"/>
        <w:rPr>
          <w:rFonts w:ascii="宋体" w:hAnsi="宋体" w:eastAsia="宋体"/>
          <w:color w:val="auto"/>
          <w:sz w:val="21"/>
          <w:szCs w:val="21"/>
          <w:highlight w:val="none"/>
        </w:rPr>
      </w:pPr>
      <w:bookmarkStart w:id="649" w:name="_Toc13294"/>
      <w:bookmarkStart w:id="650" w:name="_Toc134432877"/>
      <w:bookmarkStart w:id="651" w:name="_Toc483553703"/>
      <w:bookmarkStart w:id="652" w:name="_Toc488952605"/>
      <w:r>
        <w:rPr>
          <w:rFonts w:ascii="宋体" w:hAnsi="宋体" w:eastAsia="宋体"/>
          <w:color w:val="auto"/>
          <w:sz w:val="21"/>
          <w:szCs w:val="21"/>
          <w:highlight w:val="none"/>
        </w:rPr>
        <w:t xml:space="preserve">B1 </w:t>
      </w:r>
      <w:r>
        <w:rPr>
          <w:rFonts w:hint="eastAsia" w:ascii="宋体" w:hAnsi="宋体" w:eastAsia="宋体"/>
          <w:color w:val="auto"/>
          <w:sz w:val="21"/>
          <w:szCs w:val="21"/>
          <w:highlight w:val="none"/>
        </w:rPr>
        <w:t>否决投标条件</w:t>
      </w:r>
      <w:bookmarkEnd w:id="648"/>
      <w:bookmarkEnd w:id="649"/>
      <w:bookmarkEnd w:id="650"/>
      <w:bookmarkEnd w:id="651"/>
    </w:p>
    <w:p w14:paraId="4782DAD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投标人或其投标文件有下列情形之一的，其投标作否决投标处理：</w:t>
      </w:r>
    </w:p>
    <w:p w14:paraId="0A6E5743">
      <w:pPr>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B1.1 </w:t>
      </w:r>
      <w:r>
        <w:rPr>
          <w:rFonts w:hint="eastAsia" w:ascii="宋体" w:hAnsi="宋体"/>
          <w:color w:val="auto"/>
          <w:szCs w:val="21"/>
          <w:highlight w:val="none"/>
        </w:rPr>
        <w:t>有第二章</w:t>
      </w:r>
      <w:r>
        <w:rPr>
          <w:rFonts w:ascii="宋体" w:hAnsi="宋体"/>
          <w:color w:val="auto"/>
          <w:szCs w:val="21"/>
          <w:highlight w:val="none"/>
        </w:rPr>
        <w:t>“</w:t>
      </w:r>
      <w:r>
        <w:rPr>
          <w:rFonts w:hint="eastAsia" w:ascii="宋体" w:hAnsi="宋体"/>
          <w:color w:val="auto"/>
          <w:szCs w:val="21"/>
          <w:highlight w:val="none"/>
        </w:rPr>
        <w:t>投标人须知</w:t>
      </w:r>
      <w:r>
        <w:rPr>
          <w:rFonts w:ascii="宋体" w:hAnsi="宋体"/>
          <w:color w:val="auto"/>
          <w:szCs w:val="21"/>
          <w:highlight w:val="none"/>
        </w:rPr>
        <w:t>”</w:t>
      </w:r>
      <w:r>
        <w:rPr>
          <w:rFonts w:hint="eastAsia" w:ascii="宋体" w:hAnsi="宋体"/>
          <w:color w:val="auto"/>
          <w:szCs w:val="21"/>
          <w:highlight w:val="none"/>
        </w:rPr>
        <w:t>第</w:t>
      </w:r>
      <w:r>
        <w:rPr>
          <w:rFonts w:ascii="宋体" w:hAnsi="宋体"/>
          <w:color w:val="auto"/>
          <w:szCs w:val="21"/>
          <w:highlight w:val="none"/>
        </w:rPr>
        <w:t>1.4.3</w:t>
      </w:r>
      <w:r>
        <w:rPr>
          <w:rFonts w:hint="eastAsia" w:ascii="宋体" w:hAnsi="宋体"/>
          <w:color w:val="auto"/>
          <w:szCs w:val="21"/>
          <w:highlight w:val="none"/>
        </w:rPr>
        <w:t>项规定的任何一种情形的；</w:t>
      </w:r>
    </w:p>
    <w:p w14:paraId="2C513C9A">
      <w:pPr>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B1.2 </w:t>
      </w:r>
      <w:r>
        <w:rPr>
          <w:rFonts w:hint="eastAsia" w:ascii="宋体" w:hAnsi="宋体"/>
          <w:color w:val="auto"/>
          <w:szCs w:val="21"/>
          <w:highlight w:val="none"/>
        </w:rPr>
        <w:t>有串通投标或弄虚作假或有其他违法行为的；</w:t>
      </w:r>
    </w:p>
    <w:p w14:paraId="750ABD0B">
      <w:pPr>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B1.3 </w:t>
      </w:r>
      <w:r>
        <w:rPr>
          <w:rFonts w:hint="eastAsia" w:ascii="宋体" w:hAnsi="宋体"/>
          <w:color w:val="auto"/>
          <w:szCs w:val="21"/>
          <w:highlight w:val="none"/>
        </w:rPr>
        <w:t>不按评标委员会要求澄清、说明或补正的；</w:t>
      </w:r>
    </w:p>
    <w:p w14:paraId="417B8C24">
      <w:pPr>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B1.4 </w:t>
      </w:r>
      <w:r>
        <w:rPr>
          <w:rFonts w:hint="eastAsia" w:ascii="宋体" w:hAnsi="宋体"/>
          <w:color w:val="auto"/>
          <w:szCs w:val="21"/>
          <w:highlight w:val="none"/>
        </w:rPr>
        <w:t>在资格评审、形式评审、响应性评审中，评标委员会认定投标人的投标文件不符合</w:t>
      </w:r>
      <w:r>
        <w:rPr>
          <w:rFonts w:ascii="宋体" w:hAnsi="宋体"/>
          <w:color w:val="auto"/>
          <w:szCs w:val="21"/>
          <w:highlight w:val="none"/>
        </w:rPr>
        <w:t>“</w:t>
      </w:r>
      <w:r>
        <w:rPr>
          <w:rFonts w:hint="eastAsia" w:ascii="宋体" w:hAnsi="宋体"/>
          <w:color w:val="auto"/>
          <w:szCs w:val="21"/>
          <w:highlight w:val="none"/>
        </w:rPr>
        <w:t>评标办法前附表</w:t>
      </w:r>
      <w:r>
        <w:rPr>
          <w:rFonts w:ascii="宋体" w:hAnsi="宋体"/>
          <w:color w:val="auto"/>
          <w:szCs w:val="21"/>
          <w:highlight w:val="none"/>
        </w:rPr>
        <w:t>”</w:t>
      </w:r>
      <w:r>
        <w:rPr>
          <w:rFonts w:hint="eastAsia" w:ascii="宋体" w:hAnsi="宋体"/>
          <w:color w:val="auto"/>
          <w:szCs w:val="21"/>
          <w:highlight w:val="none"/>
        </w:rPr>
        <w:t>中规定的任何一项评审标准的【备注：如资格审查采用有限数量制时，资格审查的评审内容按打分制给予对应分值，无相关证明材料的给予</w:t>
      </w:r>
      <w:r>
        <w:rPr>
          <w:rFonts w:ascii="宋体" w:hAnsi="宋体"/>
          <w:color w:val="auto"/>
          <w:szCs w:val="21"/>
          <w:highlight w:val="none"/>
        </w:rPr>
        <w:t>0</w:t>
      </w:r>
      <w:r>
        <w:rPr>
          <w:rFonts w:hint="eastAsia" w:ascii="宋体" w:hAnsi="宋体"/>
          <w:color w:val="auto"/>
          <w:szCs w:val="21"/>
          <w:highlight w:val="none"/>
        </w:rPr>
        <w:t>分，但不做否决投标处理。本条款应有此备注】；</w:t>
      </w:r>
      <w:r>
        <w:rPr>
          <w:rFonts w:ascii="宋体" w:hAnsi="宋体"/>
          <w:color w:val="auto"/>
          <w:szCs w:val="21"/>
          <w:highlight w:val="none"/>
        </w:rPr>
        <w:t xml:space="preserve"> </w:t>
      </w:r>
    </w:p>
    <w:p w14:paraId="1ADE984F">
      <w:pPr>
        <w:spacing w:line="400" w:lineRule="exact"/>
        <w:ind w:firstLine="420" w:firstLineChars="200"/>
        <w:rPr>
          <w:rFonts w:ascii="宋体" w:hAnsi="宋体"/>
          <w:color w:val="auto"/>
          <w:szCs w:val="21"/>
          <w:highlight w:val="none"/>
        </w:rPr>
      </w:pPr>
      <w:r>
        <w:rPr>
          <w:rFonts w:ascii="宋体" w:hAnsi="宋体"/>
          <w:color w:val="auto"/>
          <w:szCs w:val="21"/>
          <w:highlight w:val="none"/>
        </w:rPr>
        <w:t>B1.</w:t>
      </w:r>
      <w:r>
        <w:rPr>
          <w:rFonts w:hint="eastAsia" w:ascii="宋体" w:hAnsi="宋体"/>
          <w:color w:val="auto"/>
          <w:szCs w:val="21"/>
          <w:highlight w:val="none"/>
        </w:rPr>
        <w:t>5</w:t>
      </w:r>
      <w:r>
        <w:rPr>
          <w:rFonts w:ascii="宋体" w:hAnsi="宋体"/>
          <w:color w:val="auto"/>
          <w:szCs w:val="21"/>
          <w:highlight w:val="none"/>
        </w:rPr>
        <w:t xml:space="preserve"> </w:t>
      </w:r>
      <w:r>
        <w:rPr>
          <w:rFonts w:hint="eastAsia" w:ascii="宋体" w:hAnsi="宋体"/>
          <w:color w:val="auto"/>
          <w:szCs w:val="21"/>
          <w:highlight w:val="none"/>
        </w:rPr>
        <w:t>不按第二章投标须知前附表第</w:t>
      </w:r>
      <w:r>
        <w:rPr>
          <w:rFonts w:ascii="宋体" w:hAnsi="宋体"/>
          <w:color w:val="auto"/>
          <w:szCs w:val="21"/>
          <w:highlight w:val="none"/>
        </w:rPr>
        <w:t>3.1.1</w:t>
      </w:r>
      <w:r>
        <w:rPr>
          <w:rFonts w:hint="eastAsia" w:ascii="宋体" w:hAnsi="宋体"/>
          <w:color w:val="auto"/>
          <w:szCs w:val="21"/>
          <w:highlight w:val="none"/>
        </w:rPr>
        <w:t>条内容提供资料的；</w:t>
      </w:r>
    </w:p>
    <w:p w14:paraId="6AE008FB">
      <w:pPr>
        <w:spacing w:line="400" w:lineRule="exact"/>
        <w:ind w:firstLine="420" w:firstLineChars="200"/>
        <w:rPr>
          <w:rFonts w:ascii="宋体" w:hAnsi="宋体"/>
          <w:color w:val="auto"/>
          <w:szCs w:val="21"/>
          <w:highlight w:val="none"/>
        </w:rPr>
      </w:pPr>
      <w:r>
        <w:rPr>
          <w:rFonts w:ascii="宋体" w:hAnsi="宋体"/>
          <w:color w:val="auto"/>
          <w:szCs w:val="21"/>
          <w:highlight w:val="none"/>
        </w:rPr>
        <w:t>B1.</w:t>
      </w:r>
      <w:r>
        <w:rPr>
          <w:rFonts w:hint="eastAsia" w:ascii="宋体" w:hAnsi="宋体"/>
          <w:color w:val="auto"/>
          <w:szCs w:val="21"/>
          <w:highlight w:val="none"/>
        </w:rPr>
        <w:t>6</w:t>
      </w:r>
      <w:r>
        <w:rPr>
          <w:rFonts w:ascii="宋体" w:hAnsi="宋体"/>
          <w:color w:val="auto"/>
          <w:szCs w:val="21"/>
          <w:highlight w:val="none"/>
        </w:rPr>
        <w:t xml:space="preserve"> </w:t>
      </w:r>
      <w:r>
        <w:rPr>
          <w:rFonts w:hint="eastAsia" w:ascii="宋体" w:hAnsi="宋体"/>
          <w:color w:val="auto"/>
          <w:szCs w:val="21"/>
          <w:highlight w:val="none"/>
        </w:rPr>
        <w:t>由委托代理人签字或盖章，但未随投标文件一起提交有效的</w:t>
      </w:r>
      <w:r>
        <w:rPr>
          <w:rFonts w:ascii="宋体" w:hAnsi="宋体"/>
          <w:color w:val="auto"/>
          <w:szCs w:val="21"/>
          <w:highlight w:val="none"/>
        </w:rPr>
        <w:t>“</w:t>
      </w:r>
      <w:r>
        <w:rPr>
          <w:rFonts w:hint="eastAsia" w:ascii="宋体" w:hAnsi="宋体"/>
          <w:color w:val="auto"/>
          <w:szCs w:val="21"/>
          <w:highlight w:val="none"/>
        </w:rPr>
        <w:t>授权委托书</w:t>
      </w:r>
      <w:r>
        <w:rPr>
          <w:rFonts w:ascii="宋体" w:hAnsi="宋体"/>
          <w:color w:val="auto"/>
          <w:szCs w:val="21"/>
          <w:highlight w:val="none"/>
        </w:rPr>
        <w:t>”</w:t>
      </w:r>
      <w:r>
        <w:rPr>
          <w:rFonts w:hint="eastAsia" w:ascii="宋体" w:hAnsi="宋体"/>
          <w:color w:val="auto"/>
          <w:szCs w:val="21"/>
          <w:highlight w:val="none"/>
        </w:rPr>
        <w:t>原件的；</w:t>
      </w:r>
    </w:p>
    <w:p w14:paraId="2FDD9A76">
      <w:pPr>
        <w:spacing w:line="400" w:lineRule="exact"/>
        <w:ind w:firstLine="420" w:firstLineChars="200"/>
        <w:rPr>
          <w:rFonts w:ascii="宋体" w:hAnsi="宋体"/>
          <w:color w:val="auto"/>
          <w:szCs w:val="21"/>
          <w:highlight w:val="none"/>
        </w:rPr>
      </w:pPr>
      <w:r>
        <w:rPr>
          <w:rFonts w:ascii="宋体" w:hAnsi="宋体"/>
          <w:color w:val="auto"/>
          <w:szCs w:val="21"/>
          <w:highlight w:val="none"/>
        </w:rPr>
        <w:t>B1.</w:t>
      </w:r>
      <w:r>
        <w:rPr>
          <w:rFonts w:hint="eastAsia" w:ascii="宋体" w:hAnsi="宋体"/>
          <w:color w:val="auto"/>
          <w:szCs w:val="21"/>
          <w:highlight w:val="none"/>
        </w:rPr>
        <w:t>7</w:t>
      </w:r>
      <w:r>
        <w:rPr>
          <w:rFonts w:ascii="宋体" w:hAnsi="宋体"/>
          <w:color w:val="auto"/>
          <w:szCs w:val="21"/>
          <w:highlight w:val="none"/>
        </w:rPr>
        <w:t xml:space="preserve"> </w:t>
      </w:r>
      <w:r>
        <w:rPr>
          <w:rFonts w:hint="eastAsia" w:ascii="宋体" w:hAnsi="宋体"/>
          <w:color w:val="auto"/>
          <w:szCs w:val="21"/>
          <w:highlight w:val="none"/>
        </w:rPr>
        <w:t>投标文件的关键内容字迹模糊、辨认不清的；</w:t>
      </w:r>
    </w:p>
    <w:p w14:paraId="23EF303F">
      <w:pPr>
        <w:spacing w:line="400" w:lineRule="exact"/>
        <w:ind w:firstLine="420" w:firstLineChars="200"/>
        <w:rPr>
          <w:rFonts w:ascii="宋体" w:hAnsi="宋体"/>
          <w:color w:val="auto"/>
          <w:szCs w:val="21"/>
          <w:highlight w:val="none"/>
        </w:rPr>
      </w:pPr>
      <w:r>
        <w:rPr>
          <w:rFonts w:ascii="宋体" w:hAnsi="宋体"/>
          <w:color w:val="auto"/>
          <w:szCs w:val="21"/>
          <w:highlight w:val="none"/>
        </w:rPr>
        <w:t>B1.</w:t>
      </w:r>
      <w:r>
        <w:rPr>
          <w:rFonts w:hint="eastAsia" w:ascii="宋体" w:hAnsi="宋体"/>
          <w:color w:val="auto"/>
          <w:szCs w:val="21"/>
          <w:highlight w:val="none"/>
        </w:rPr>
        <w:t>8</w:t>
      </w:r>
      <w:r>
        <w:rPr>
          <w:rFonts w:ascii="宋体" w:hAnsi="宋体"/>
          <w:color w:val="auto"/>
          <w:szCs w:val="21"/>
          <w:highlight w:val="none"/>
        </w:rPr>
        <w:t xml:space="preserve"> </w:t>
      </w:r>
      <w:r>
        <w:rPr>
          <w:rFonts w:hint="eastAsia" w:ascii="宋体" w:hAnsi="宋体"/>
          <w:color w:val="auto"/>
          <w:szCs w:val="21"/>
          <w:highlight w:val="none"/>
        </w:rPr>
        <w:t>投标人不接受评标委员会按第三章</w:t>
      </w:r>
      <w:r>
        <w:rPr>
          <w:rFonts w:ascii="宋体" w:hAnsi="宋体"/>
          <w:color w:val="auto"/>
          <w:szCs w:val="21"/>
          <w:highlight w:val="none"/>
        </w:rPr>
        <w:t>“</w:t>
      </w:r>
      <w:r>
        <w:rPr>
          <w:rFonts w:hint="eastAsia" w:ascii="宋体" w:hAnsi="宋体"/>
          <w:color w:val="auto"/>
          <w:szCs w:val="21"/>
          <w:highlight w:val="none"/>
        </w:rPr>
        <w:t>评标办法</w:t>
      </w:r>
      <w:r>
        <w:rPr>
          <w:rFonts w:ascii="宋体" w:hAnsi="宋体"/>
          <w:color w:val="auto"/>
          <w:szCs w:val="21"/>
          <w:highlight w:val="none"/>
        </w:rPr>
        <w:t>”</w:t>
      </w:r>
      <w:r>
        <w:rPr>
          <w:rFonts w:hint="eastAsia" w:ascii="宋体" w:hAnsi="宋体"/>
          <w:color w:val="auto"/>
          <w:szCs w:val="21"/>
          <w:highlight w:val="none"/>
        </w:rPr>
        <w:t>第</w:t>
      </w:r>
      <w:r>
        <w:rPr>
          <w:rFonts w:ascii="宋体" w:hAnsi="宋体"/>
          <w:color w:val="auto"/>
          <w:szCs w:val="21"/>
          <w:highlight w:val="none"/>
        </w:rPr>
        <w:t>3.1.3</w:t>
      </w:r>
      <w:r>
        <w:rPr>
          <w:rFonts w:hint="eastAsia" w:ascii="宋体" w:hAnsi="宋体"/>
          <w:color w:val="auto"/>
          <w:szCs w:val="21"/>
          <w:highlight w:val="none"/>
        </w:rPr>
        <w:t>条的原则对投标报价进行修正的；</w:t>
      </w:r>
    </w:p>
    <w:p w14:paraId="1B0CDB7C">
      <w:pPr>
        <w:spacing w:line="400" w:lineRule="exact"/>
        <w:ind w:firstLine="420" w:firstLineChars="200"/>
        <w:rPr>
          <w:rFonts w:ascii="宋体" w:hAnsi="宋体"/>
          <w:color w:val="auto"/>
          <w:szCs w:val="21"/>
          <w:highlight w:val="none"/>
        </w:rPr>
      </w:pPr>
      <w:r>
        <w:rPr>
          <w:rFonts w:ascii="宋体" w:hAnsi="宋体"/>
          <w:color w:val="auto"/>
          <w:szCs w:val="21"/>
          <w:highlight w:val="none"/>
        </w:rPr>
        <w:t>B1.</w:t>
      </w:r>
      <w:r>
        <w:rPr>
          <w:rFonts w:hint="eastAsia" w:ascii="宋体" w:hAnsi="宋体"/>
          <w:color w:val="auto"/>
          <w:szCs w:val="21"/>
          <w:highlight w:val="none"/>
        </w:rPr>
        <w:t>9投标人不具备独立法人资格或作为独立法人资格但就本工程提交一个以上的投标文件的；</w:t>
      </w:r>
    </w:p>
    <w:p w14:paraId="64CAC480">
      <w:pPr>
        <w:spacing w:line="400" w:lineRule="exact"/>
        <w:ind w:firstLine="420" w:firstLineChars="200"/>
        <w:rPr>
          <w:rFonts w:ascii="宋体" w:hAnsi="宋体"/>
          <w:color w:val="auto"/>
          <w:szCs w:val="21"/>
          <w:highlight w:val="none"/>
        </w:rPr>
      </w:pPr>
      <w:r>
        <w:rPr>
          <w:rFonts w:ascii="宋体" w:hAnsi="宋体"/>
          <w:color w:val="auto"/>
          <w:szCs w:val="21"/>
          <w:highlight w:val="none"/>
        </w:rPr>
        <w:t>B1.1</w:t>
      </w:r>
      <w:r>
        <w:rPr>
          <w:rFonts w:hint="eastAsia" w:ascii="宋体" w:hAnsi="宋体"/>
          <w:color w:val="auto"/>
          <w:szCs w:val="21"/>
          <w:highlight w:val="none"/>
        </w:rPr>
        <w:t>0</w:t>
      </w:r>
      <w:r>
        <w:rPr>
          <w:rFonts w:ascii="宋体" w:hAnsi="宋体"/>
          <w:color w:val="auto"/>
          <w:szCs w:val="21"/>
          <w:highlight w:val="none"/>
        </w:rPr>
        <w:t xml:space="preserve"> </w:t>
      </w:r>
      <w:r>
        <w:rPr>
          <w:rFonts w:hint="eastAsia" w:ascii="宋体" w:hAnsi="宋体"/>
          <w:color w:val="auto"/>
          <w:szCs w:val="21"/>
          <w:highlight w:val="none"/>
        </w:rPr>
        <w:t>投标人没有提供建设工程项目管理承诺书的；</w:t>
      </w:r>
    </w:p>
    <w:p w14:paraId="4FA87E5A">
      <w:pPr>
        <w:spacing w:line="400" w:lineRule="exact"/>
        <w:ind w:firstLine="420" w:firstLineChars="200"/>
        <w:rPr>
          <w:rFonts w:ascii="宋体" w:hAnsi="宋体"/>
          <w:color w:val="auto"/>
          <w:szCs w:val="21"/>
          <w:highlight w:val="none"/>
        </w:rPr>
      </w:pPr>
      <w:r>
        <w:rPr>
          <w:rFonts w:ascii="宋体" w:hAnsi="宋体"/>
          <w:color w:val="auto"/>
          <w:szCs w:val="21"/>
          <w:highlight w:val="none"/>
        </w:rPr>
        <w:t>B1.1</w:t>
      </w:r>
      <w:r>
        <w:rPr>
          <w:rFonts w:hint="eastAsia" w:ascii="宋体" w:hAnsi="宋体"/>
          <w:color w:val="auto"/>
          <w:szCs w:val="21"/>
          <w:highlight w:val="none"/>
        </w:rPr>
        <w:t>1</w:t>
      </w:r>
      <w:r>
        <w:rPr>
          <w:rFonts w:ascii="宋体" w:hAnsi="宋体"/>
          <w:color w:val="auto"/>
          <w:szCs w:val="21"/>
          <w:highlight w:val="none"/>
        </w:rPr>
        <w:t xml:space="preserve"> </w:t>
      </w:r>
      <w:r>
        <w:rPr>
          <w:rFonts w:hint="eastAsia" w:ascii="宋体" w:hAnsi="宋体"/>
          <w:color w:val="auto"/>
          <w:szCs w:val="21"/>
          <w:highlight w:val="none"/>
        </w:rPr>
        <w:t>投标人采用总价优惠或以总价百分比优惠的方式进行投标报价的；</w:t>
      </w:r>
    </w:p>
    <w:p w14:paraId="4AACC15B">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B1.1</w:t>
      </w:r>
      <w:r>
        <w:rPr>
          <w:rFonts w:hint="eastAsia" w:ascii="宋体" w:hAnsi="宋体"/>
          <w:color w:val="auto"/>
          <w:szCs w:val="21"/>
          <w:highlight w:val="none"/>
        </w:rPr>
        <w:t>2</w:t>
      </w:r>
      <w:r>
        <w:rPr>
          <w:rFonts w:ascii="宋体" w:hAnsi="宋体"/>
          <w:color w:val="auto"/>
          <w:szCs w:val="21"/>
          <w:highlight w:val="none"/>
        </w:rPr>
        <w:t xml:space="preserve"> </w:t>
      </w:r>
      <w:r>
        <w:rPr>
          <w:rFonts w:hint="eastAsia" w:ascii="宋体" w:hAnsi="宋体"/>
          <w:color w:val="auto"/>
          <w:szCs w:val="21"/>
          <w:highlight w:val="none"/>
        </w:rPr>
        <w:t>安全文明施工费和规费、增值税不按广西壮族自治区费用定额及造价管理相关文件规定报价的</w:t>
      </w:r>
      <w:r>
        <w:rPr>
          <w:rFonts w:hint="eastAsia" w:cs="宋体"/>
          <w:color w:val="auto"/>
          <w:highlight w:val="none"/>
        </w:rPr>
        <w:t>（园林绿化及仿古建筑工程除外）</w:t>
      </w:r>
      <w:r>
        <w:rPr>
          <w:rFonts w:hint="eastAsia" w:ascii="宋体" w:hAnsi="宋体"/>
          <w:color w:val="auto"/>
          <w:szCs w:val="21"/>
          <w:highlight w:val="none"/>
        </w:rPr>
        <w:t>；</w:t>
      </w:r>
    </w:p>
    <w:p w14:paraId="296A180B">
      <w:pPr>
        <w:spacing w:line="400" w:lineRule="exact"/>
        <w:ind w:firstLine="420" w:firstLineChars="200"/>
        <w:rPr>
          <w:rFonts w:hint="eastAsia" w:cs="宋体"/>
          <w:color w:val="auto"/>
          <w:highlight w:val="none"/>
        </w:rPr>
      </w:pPr>
      <w:r>
        <w:rPr>
          <w:rFonts w:ascii="宋体" w:hAnsi="宋体"/>
          <w:color w:val="auto"/>
          <w:szCs w:val="21"/>
          <w:highlight w:val="none"/>
        </w:rPr>
        <w:t>B1.1</w:t>
      </w:r>
      <w:r>
        <w:rPr>
          <w:rFonts w:hint="eastAsia" w:ascii="宋体" w:hAnsi="宋体"/>
          <w:color w:val="auto"/>
          <w:szCs w:val="21"/>
          <w:highlight w:val="none"/>
        </w:rPr>
        <w:t>3</w:t>
      </w:r>
      <w:r>
        <w:rPr>
          <w:rFonts w:ascii="宋体" w:hAnsi="宋体"/>
          <w:color w:val="auto"/>
          <w:szCs w:val="21"/>
          <w:highlight w:val="none"/>
        </w:rPr>
        <w:t xml:space="preserve"> </w:t>
      </w:r>
      <w:r>
        <w:rPr>
          <w:rFonts w:hint="eastAsia" w:cs="宋体"/>
          <w:color w:val="auto"/>
          <w:highlight w:val="none"/>
        </w:rPr>
        <w:t>投标人已标价工程量清单的项目编码（12位）、计量单位、工程量任何一处与招标工程量清单不一致的；</w:t>
      </w:r>
    </w:p>
    <w:p w14:paraId="354364BC">
      <w:pPr>
        <w:spacing w:line="400" w:lineRule="exact"/>
        <w:ind w:firstLine="420" w:firstLineChars="200"/>
        <w:rPr>
          <w:rStyle w:val="88"/>
          <w:rFonts w:ascii="Times New Roman" w:hAnsi="Times New Roman"/>
          <w:color w:val="auto"/>
          <w:highlight w:val="none"/>
        </w:rPr>
      </w:pPr>
      <w:r>
        <w:rPr>
          <w:rFonts w:hint="eastAsia" w:ascii="宋体" w:hAnsi="宋体"/>
          <w:color w:val="auto"/>
          <w:szCs w:val="21"/>
          <w:highlight w:val="none"/>
        </w:rPr>
        <w:t>B1.14 投标人已标价工程量清单的项目名称或项目特征与招标工程量清单不一致，评标委员会要求澄清、说明或补正，但投标人拒绝澄清、说明或补正的；</w:t>
      </w:r>
    </w:p>
    <w:p w14:paraId="11C269F2">
      <w:pPr>
        <w:spacing w:line="400" w:lineRule="exact"/>
        <w:ind w:firstLine="420" w:firstLineChars="200"/>
        <w:rPr>
          <w:rStyle w:val="88"/>
          <w:rFonts w:ascii="Times New Roman" w:hAnsi="Times New Roman"/>
          <w:color w:val="auto"/>
          <w:highlight w:val="none"/>
        </w:rPr>
      </w:pPr>
      <w:r>
        <w:rPr>
          <w:rFonts w:hint="eastAsia" w:ascii="宋体" w:hAnsi="宋体"/>
          <w:color w:val="auto"/>
          <w:szCs w:val="21"/>
          <w:highlight w:val="none"/>
        </w:rPr>
        <w:t>B1.15 投标函中的总报价与已标价的工程量清单汇总表不一致的；</w:t>
      </w:r>
    </w:p>
    <w:p w14:paraId="54F05697">
      <w:pPr>
        <w:spacing w:line="400" w:lineRule="exact"/>
        <w:ind w:firstLine="420" w:firstLineChars="200"/>
        <w:rPr>
          <w:rFonts w:ascii="宋体" w:hAnsi="宋体"/>
          <w:color w:val="auto"/>
          <w:szCs w:val="21"/>
          <w:highlight w:val="none"/>
        </w:rPr>
      </w:pPr>
      <w:r>
        <w:rPr>
          <w:rFonts w:ascii="宋体" w:hAnsi="宋体"/>
          <w:color w:val="auto"/>
          <w:szCs w:val="21"/>
          <w:highlight w:val="none"/>
        </w:rPr>
        <w:t>B1.1</w:t>
      </w:r>
      <w:r>
        <w:rPr>
          <w:rFonts w:hint="eastAsia" w:ascii="宋体" w:hAnsi="宋体"/>
          <w:color w:val="auto"/>
          <w:szCs w:val="21"/>
          <w:highlight w:val="none"/>
        </w:rPr>
        <w:t>6设有暂估价、暂列金额的，投标时未按招标人工程量清单给出的暂估价总价、暂列金额总价计入投标总报价中的；</w:t>
      </w:r>
    </w:p>
    <w:p w14:paraId="65B5B9A6">
      <w:pPr>
        <w:spacing w:line="400" w:lineRule="exact"/>
        <w:ind w:firstLine="420" w:firstLineChars="200"/>
        <w:rPr>
          <w:rFonts w:ascii="宋体" w:hAnsi="宋体"/>
          <w:color w:val="auto"/>
          <w:szCs w:val="21"/>
          <w:highlight w:val="none"/>
        </w:rPr>
      </w:pPr>
      <w:r>
        <w:rPr>
          <w:rFonts w:ascii="宋体" w:hAnsi="宋体"/>
          <w:color w:val="auto"/>
          <w:szCs w:val="21"/>
          <w:highlight w:val="none"/>
        </w:rPr>
        <w:t>B1.1</w:t>
      </w:r>
      <w:r>
        <w:rPr>
          <w:rFonts w:hint="eastAsia" w:ascii="宋体" w:hAnsi="宋体"/>
          <w:color w:val="auto"/>
          <w:szCs w:val="21"/>
          <w:highlight w:val="none"/>
        </w:rPr>
        <w:t>7投标文件实质上没有响应招标文件的要求的；</w:t>
      </w:r>
    </w:p>
    <w:p w14:paraId="3CFFBE34">
      <w:pPr>
        <w:spacing w:line="400" w:lineRule="exact"/>
        <w:ind w:firstLine="420" w:firstLineChars="200"/>
        <w:rPr>
          <w:color w:val="auto"/>
          <w:highlight w:val="none"/>
        </w:rPr>
      </w:pPr>
      <w:r>
        <w:rPr>
          <w:rFonts w:ascii="宋体" w:hAnsi="宋体"/>
          <w:color w:val="auto"/>
          <w:szCs w:val="21"/>
          <w:highlight w:val="none"/>
        </w:rPr>
        <w:t>B1.1</w:t>
      </w:r>
      <w:r>
        <w:rPr>
          <w:rFonts w:hint="eastAsia" w:ascii="宋体" w:hAnsi="宋体"/>
          <w:color w:val="auto"/>
          <w:szCs w:val="21"/>
          <w:highlight w:val="none"/>
        </w:rPr>
        <w:t>8法规规定的其他否决投标条款。</w:t>
      </w:r>
    </w:p>
    <w:p w14:paraId="13B763A2">
      <w:pPr>
        <w:spacing w:line="360" w:lineRule="auto"/>
        <w:ind w:firstLine="450"/>
        <w:rPr>
          <w:color w:val="auto"/>
          <w:highlight w:val="none"/>
        </w:rPr>
      </w:pPr>
    </w:p>
    <w:p w14:paraId="178FC903">
      <w:pPr>
        <w:spacing w:line="360" w:lineRule="auto"/>
        <w:ind w:firstLine="450"/>
        <w:rPr>
          <w:color w:val="auto"/>
          <w:highlight w:val="none"/>
        </w:rPr>
      </w:pPr>
    </w:p>
    <w:p w14:paraId="53392845">
      <w:pPr>
        <w:spacing w:line="360" w:lineRule="auto"/>
        <w:ind w:firstLine="450"/>
        <w:rPr>
          <w:color w:val="auto"/>
          <w:highlight w:val="none"/>
        </w:rPr>
      </w:pPr>
    </w:p>
    <w:p w14:paraId="6F3B596F">
      <w:pPr>
        <w:spacing w:line="420" w:lineRule="exact"/>
        <w:jc w:val="center"/>
        <w:rPr>
          <w:color w:val="auto"/>
          <w:highlight w:val="none"/>
        </w:rPr>
      </w:pPr>
    </w:p>
    <w:p w14:paraId="3CB2FFDF">
      <w:pPr>
        <w:spacing w:line="420" w:lineRule="exact"/>
        <w:jc w:val="center"/>
        <w:rPr>
          <w:color w:val="auto"/>
          <w:highlight w:val="none"/>
        </w:rPr>
      </w:pPr>
    </w:p>
    <w:p w14:paraId="3E41BB21">
      <w:pPr>
        <w:spacing w:line="420" w:lineRule="exact"/>
        <w:jc w:val="center"/>
        <w:rPr>
          <w:color w:val="auto"/>
          <w:highlight w:val="none"/>
        </w:rPr>
      </w:pPr>
    </w:p>
    <w:p w14:paraId="42BEEEDC">
      <w:pPr>
        <w:spacing w:line="420" w:lineRule="exact"/>
        <w:jc w:val="center"/>
        <w:rPr>
          <w:color w:val="auto"/>
          <w:highlight w:val="none"/>
        </w:rPr>
      </w:pPr>
    </w:p>
    <w:p w14:paraId="709E3AD8">
      <w:pPr>
        <w:spacing w:line="420" w:lineRule="exact"/>
        <w:rPr>
          <w:color w:val="auto"/>
          <w:highlight w:val="none"/>
        </w:rPr>
      </w:pPr>
    </w:p>
    <w:p w14:paraId="0B1FCFB2">
      <w:pPr>
        <w:pStyle w:val="149"/>
        <w:spacing w:line="360" w:lineRule="auto"/>
        <w:ind w:firstLine="308" w:firstLineChars="147"/>
        <w:jc w:val="left"/>
        <w:rPr>
          <w:color w:val="auto"/>
          <w:highlight w:val="none"/>
        </w:rPr>
      </w:pPr>
    </w:p>
    <w:p w14:paraId="4D4D5B3F">
      <w:pPr>
        <w:pStyle w:val="149"/>
        <w:spacing w:line="360" w:lineRule="auto"/>
        <w:ind w:firstLine="308" w:firstLineChars="147"/>
        <w:jc w:val="left"/>
        <w:rPr>
          <w:color w:val="auto"/>
          <w:highlight w:val="none"/>
        </w:rPr>
      </w:pPr>
    </w:p>
    <w:p w14:paraId="7DD3C924">
      <w:pPr>
        <w:pStyle w:val="149"/>
        <w:spacing w:line="360" w:lineRule="auto"/>
        <w:ind w:firstLine="308" w:firstLineChars="147"/>
        <w:jc w:val="left"/>
        <w:rPr>
          <w:color w:val="auto"/>
          <w:highlight w:val="none"/>
        </w:rPr>
        <w:sectPr>
          <w:pgSz w:w="11907" w:h="16840"/>
          <w:pgMar w:top="1440" w:right="1440" w:bottom="1440" w:left="1797" w:header="851" w:footer="851" w:gutter="0"/>
          <w:cols w:space="720" w:num="1"/>
          <w:docGrid w:linePitch="312" w:charSpace="0"/>
        </w:sectPr>
      </w:pPr>
    </w:p>
    <w:bookmarkEnd w:id="652"/>
    <w:p w14:paraId="56ADD607">
      <w:pPr>
        <w:pStyle w:val="19"/>
        <w:jc w:val="center"/>
        <w:rPr>
          <w:rFonts w:cs="黑体"/>
          <w:color w:val="auto"/>
          <w:highlight w:val="none"/>
        </w:rPr>
      </w:pPr>
      <w:bookmarkStart w:id="653" w:name="_Toc78449776"/>
      <w:bookmarkStart w:id="654" w:name="_Toc407135190"/>
      <w:bookmarkStart w:id="655" w:name="_Toc20050"/>
      <w:bookmarkStart w:id="656" w:name="_Toc317457375"/>
      <w:bookmarkStart w:id="657" w:name="_Toc163918790"/>
      <w:bookmarkStart w:id="658" w:name="_Toc10767"/>
      <w:bookmarkStart w:id="659" w:name="_Toc358476596"/>
      <w:r>
        <w:rPr>
          <w:rFonts w:hint="eastAsia" w:cs="黑体"/>
          <w:color w:val="auto"/>
          <w:highlight w:val="none"/>
        </w:rPr>
        <w:t>第四章</w:t>
      </w:r>
      <w:r>
        <w:rPr>
          <w:rFonts w:cs="黑体"/>
          <w:color w:val="auto"/>
          <w:highlight w:val="none"/>
        </w:rPr>
        <w:t xml:space="preserve">  </w:t>
      </w:r>
      <w:r>
        <w:rPr>
          <w:rFonts w:hint="eastAsia" w:cs="黑体"/>
          <w:color w:val="auto"/>
          <w:highlight w:val="none"/>
        </w:rPr>
        <w:t>合同条款及格式</w:t>
      </w:r>
      <w:bookmarkEnd w:id="653"/>
      <w:bookmarkEnd w:id="654"/>
      <w:bookmarkEnd w:id="655"/>
      <w:bookmarkEnd w:id="656"/>
      <w:bookmarkEnd w:id="657"/>
      <w:bookmarkEnd w:id="658"/>
    </w:p>
    <w:bookmarkEnd w:id="659"/>
    <w:p w14:paraId="705DD8BB">
      <w:pPr>
        <w:pStyle w:val="19"/>
        <w:jc w:val="center"/>
        <w:rPr>
          <w:color w:val="auto"/>
          <w:highlight w:val="none"/>
        </w:rPr>
      </w:pPr>
      <w:bookmarkStart w:id="660" w:name="_Toc296503025"/>
      <w:bookmarkStart w:id="661" w:name="_Toc296890982"/>
      <w:bookmarkStart w:id="662" w:name="_Toc407135191"/>
      <w:bookmarkStart w:id="663" w:name="_Toc373227552"/>
      <w:bookmarkStart w:id="664" w:name="_Toc389065255"/>
      <w:bookmarkStart w:id="665" w:name="_Toc78449777"/>
      <w:bookmarkStart w:id="666" w:name="_Toc26079"/>
      <w:bookmarkStart w:id="667" w:name="_Toc351203480"/>
      <w:bookmarkStart w:id="668" w:name="_Toc373478199"/>
      <w:bookmarkStart w:id="669" w:name="_Toc1756478213"/>
      <w:bookmarkStart w:id="670" w:name="_Toc724920571"/>
      <w:bookmarkStart w:id="671" w:name="_Toc23987"/>
      <w:r>
        <w:rPr>
          <w:rFonts w:hint="eastAsia" w:cs="黑体"/>
          <w:color w:val="auto"/>
          <w:highlight w:val="none"/>
        </w:rPr>
        <w:t>第一部分</w:t>
      </w:r>
      <w:r>
        <w:rPr>
          <w:color w:val="auto"/>
          <w:highlight w:val="none"/>
        </w:rPr>
        <w:t xml:space="preserve"> </w:t>
      </w:r>
      <w:r>
        <w:rPr>
          <w:rFonts w:hint="eastAsia" w:cs="黑体"/>
          <w:color w:val="auto"/>
          <w:highlight w:val="none"/>
        </w:rPr>
        <w:t>合同协议书</w:t>
      </w:r>
      <w:bookmarkEnd w:id="660"/>
      <w:bookmarkEnd w:id="661"/>
      <w:bookmarkEnd w:id="662"/>
      <w:bookmarkEnd w:id="663"/>
      <w:bookmarkEnd w:id="664"/>
      <w:bookmarkEnd w:id="665"/>
      <w:bookmarkEnd w:id="666"/>
      <w:bookmarkEnd w:id="667"/>
      <w:bookmarkEnd w:id="668"/>
      <w:bookmarkEnd w:id="669"/>
      <w:bookmarkEnd w:id="670"/>
      <w:bookmarkEnd w:id="671"/>
    </w:p>
    <w:p w14:paraId="2BFFCB31">
      <w:pPr>
        <w:rPr>
          <w:rFonts w:ascii="宋体" w:hAnsi="宋体" w:cs="宋体"/>
          <w:color w:val="auto"/>
          <w:highlight w:val="none"/>
        </w:rPr>
      </w:pPr>
      <w:bookmarkStart w:id="672" w:name="EBf5d8882b67eb450294403d6d9eac2034"/>
    </w:p>
    <w:p w14:paraId="070FA9A4">
      <w:pPr>
        <w:pStyle w:val="175"/>
        <w:spacing w:line="400" w:lineRule="exact"/>
        <w:rPr>
          <w:rFonts w:ascii="宋体" w:hAnsi="宋体"/>
          <w:color w:val="auto"/>
          <w:szCs w:val="21"/>
          <w:highlight w:val="none"/>
          <w:u w:val="single"/>
        </w:rPr>
      </w:pPr>
      <w:r>
        <w:rPr>
          <w:rFonts w:hint="eastAsia" w:ascii="宋体" w:hAnsi="宋体"/>
          <w:color w:val="auto"/>
          <w:szCs w:val="21"/>
          <w:highlight w:val="none"/>
        </w:rPr>
        <w:t>发包人（全称）：</w:t>
      </w:r>
      <w:r>
        <w:rPr>
          <w:rFonts w:hint="eastAsia" w:ascii="宋体" w:hAnsi="宋体"/>
          <w:color w:val="auto"/>
          <w:szCs w:val="21"/>
          <w:highlight w:val="none"/>
          <w:u w:val="single"/>
        </w:rPr>
        <w:t xml:space="preserve">      </w:t>
      </w:r>
    </w:p>
    <w:p w14:paraId="1B93F96F">
      <w:pPr>
        <w:pStyle w:val="175"/>
        <w:spacing w:line="400" w:lineRule="exact"/>
        <w:rPr>
          <w:rFonts w:ascii="宋体" w:hAnsi="宋体"/>
          <w:color w:val="auto"/>
          <w:szCs w:val="21"/>
          <w:highlight w:val="none"/>
          <w:u w:val="single"/>
        </w:rPr>
      </w:pPr>
      <w:r>
        <w:rPr>
          <w:rFonts w:hint="eastAsia" w:ascii="宋体" w:hAnsi="宋体"/>
          <w:color w:val="auto"/>
          <w:szCs w:val="21"/>
          <w:highlight w:val="none"/>
        </w:rPr>
        <w:t>承包人（全称）：</w:t>
      </w:r>
      <w:r>
        <w:rPr>
          <w:rFonts w:ascii="宋体" w:hAnsi="宋体"/>
          <w:color w:val="auto"/>
          <w:szCs w:val="21"/>
          <w:highlight w:val="none"/>
          <w:u w:val="single"/>
        </w:rPr>
        <w:t xml:space="preserve">                      </w:t>
      </w:r>
    </w:p>
    <w:p w14:paraId="6FFDB3EA">
      <w:pPr>
        <w:pStyle w:val="175"/>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根据《中华人民共和国民法典》《中华人民共和国建筑法》及有关法律规定，遵循平等、自愿、公平和诚实信用的原则，双方就</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lang w:val="zh-CN"/>
        </w:rPr>
        <w:t xml:space="preserve">  </w:t>
      </w:r>
      <w:r>
        <w:rPr>
          <w:rFonts w:hint="eastAsia" w:ascii="宋体" w:hAnsi="宋体"/>
          <w:color w:val="auto"/>
          <w:szCs w:val="21"/>
          <w:highlight w:val="none"/>
        </w:rPr>
        <w:t>施工及有关事项协商一致，共同达成如下协议：</w:t>
      </w:r>
    </w:p>
    <w:p w14:paraId="5EB7A3FB">
      <w:pPr>
        <w:pStyle w:val="175"/>
        <w:spacing w:line="400" w:lineRule="exact"/>
        <w:ind w:firstLine="422" w:firstLineChars="200"/>
        <w:outlineLvl w:val="0"/>
        <w:rPr>
          <w:rFonts w:ascii="宋体" w:hAnsi="宋体"/>
          <w:b/>
          <w:bCs/>
          <w:color w:val="auto"/>
          <w:szCs w:val="21"/>
          <w:highlight w:val="none"/>
        </w:rPr>
      </w:pPr>
      <w:r>
        <w:rPr>
          <w:rFonts w:hint="eastAsia" w:ascii="宋体" w:hAnsi="宋体"/>
          <w:b/>
          <w:bCs/>
          <w:color w:val="auto"/>
          <w:szCs w:val="21"/>
          <w:highlight w:val="none"/>
        </w:rPr>
        <w:t>一、工程概况</w:t>
      </w:r>
    </w:p>
    <w:p w14:paraId="37FF2F27">
      <w:pPr>
        <w:pStyle w:val="175"/>
        <w:spacing w:line="400" w:lineRule="exact"/>
        <w:ind w:firstLine="411" w:firstLineChars="196"/>
        <w:rPr>
          <w:rFonts w:ascii="宋体" w:hAnsi="宋体"/>
          <w:color w:val="auto"/>
          <w:szCs w:val="21"/>
          <w:highlight w:val="none"/>
          <w:u w:val="single"/>
        </w:rPr>
      </w:pPr>
      <w:r>
        <w:rPr>
          <w:rFonts w:ascii="宋体" w:hAnsi="宋体"/>
          <w:bCs/>
          <w:color w:val="auto"/>
          <w:szCs w:val="21"/>
          <w:highlight w:val="none"/>
        </w:rPr>
        <w:t xml:space="preserve">1. </w:t>
      </w:r>
      <w:r>
        <w:rPr>
          <w:rFonts w:hint="eastAsia" w:ascii="宋体" w:hAnsi="宋体"/>
          <w:bCs/>
          <w:color w:val="auto"/>
          <w:szCs w:val="21"/>
          <w:highlight w:val="none"/>
        </w:rPr>
        <w:t>工程名称</w:t>
      </w:r>
      <w:r>
        <w:rPr>
          <w:rFonts w:hint="eastAsia" w:ascii="宋体" w:hAnsi="宋体"/>
          <w:color w:val="auto"/>
          <w:szCs w:val="21"/>
          <w:highlight w:val="none"/>
        </w:rPr>
        <w:t>：</w:t>
      </w:r>
      <w:r>
        <w:rPr>
          <w:rFonts w:hint="eastAsia" w:ascii="宋体" w:hAnsi="宋体" w:cs="宋体"/>
          <w:color w:val="auto"/>
          <w:szCs w:val="21"/>
          <w:highlight w:val="none"/>
          <w:u w:val="single"/>
          <w:lang w:val="zh-CN"/>
        </w:rPr>
        <w:t xml:space="preserve">  </w:t>
      </w:r>
      <w:r>
        <w:rPr>
          <w:rFonts w:hint="eastAsia" w:ascii="宋体" w:hAnsi="宋体"/>
          <w:color w:val="auto"/>
          <w:szCs w:val="21"/>
          <w:highlight w:val="none"/>
        </w:rPr>
        <w:t>。</w:t>
      </w:r>
    </w:p>
    <w:p w14:paraId="3D7C874D">
      <w:pPr>
        <w:pStyle w:val="175"/>
        <w:spacing w:line="400" w:lineRule="exact"/>
        <w:ind w:firstLine="411" w:firstLineChars="196"/>
        <w:rPr>
          <w:rFonts w:ascii="宋体" w:hAnsi="宋体"/>
          <w:bCs/>
          <w:color w:val="auto"/>
          <w:szCs w:val="21"/>
          <w:highlight w:val="none"/>
        </w:rPr>
      </w:pPr>
      <w:r>
        <w:rPr>
          <w:rFonts w:ascii="宋体" w:hAnsi="宋体"/>
          <w:bCs/>
          <w:color w:val="auto"/>
          <w:szCs w:val="21"/>
          <w:highlight w:val="none"/>
        </w:rPr>
        <w:t xml:space="preserve">2. </w:t>
      </w:r>
      <w:r>
        <w:rPr>
          <w:rFonts w:hint="eastAsia" w:ascii="宋体" w:hAnsi="宋体"/>
          <w:bCs/>
          <w:color w:val="auto"/>
          <w:szCs w:val="21"/>
          <w:highlight w:val="none"/>
        </w:rPr>
        <w:t>工程地点：</w:t>
      </w:r>
      <w:r>
        <w:rPr>
          <w:rFonts w:hint="eastAsia" w:ascii="宋体" w:hAnsi="宋体"/>
          <w:color w:val="auto"/>
          <w:szCs w:val="21"/>
          <w:highlight w:val="none"/>
        </w:rPr>
        <w:t>。</w:t>
      </w:r>
    </w:p>
    <w:p w14:paraId="4B73489C">
      <w:pPr>
        <w:pStyle w:val="175"/>
        <w:spacing w:line="400" w:lineRule="exact"/>
        <w:ind w:firstLine="411" w:firstLineChars="196"/>
        <w:rPr>
          <w:rFonts w:ascii="宋体" w:hAnsi="宋体"/>
          <w:bCs/>
          <w:color w:val="auto"/>
          <w:szCs w:val="21"/>
          <w:highlight w:val="none"/>
        </w:rPr>
      </w:pPr>
      <w:r>
        <w:rPr>
          <w:rFonts w:ascii="宋体" w:hAnsi="宋体"/>
          <w:bCs/>
          <w:color w:val="auto"/>
          <w:szCs w:val="21"/>
          <w:highlight w:val="none"/>
        </w:rPr>
        <w:t xml:space="preserve">3. </w:t>
      </w:r>
      <w:r>
        <w:rPr>
          <w:rFonts w:hint="eastAsia" w:ascii="宋体" w:hAnsi="宋体"/>
          <w:bCs/>
          <w:color w:val="auto"/>
          <w:szCs w:val="21"/>
          <w:highlight w:val="none"/>
        </w:rPr>
        <w:t>工程立项批准文号：</w:t>
      </w:r>
      <w:r>
        <w:rPr>
          <w:rFonts w:ascii="宋体" w:hAnsi="宋体"/>
          <w:color w:val="auto"/>
          <w:szCs w:val="21"/>
          <w:highlight w:val="none"/>
          <w:u w:val="single"/>
        </w:rPr>
        <w:t xml:space="preserve"> </w:t>
      </w:r>
      <w:r>
        <w:rPr>
          <w:rFonts w:hint="eastAsia" w:ascii="宋体" w:hAnsi="宋体"/>
          <w:bCs/>
          <w:color w:val="auto"/>
          <w:szCs w:val="21"/>
          <w:highlight w:val="none"/>
        </w:rPr>
        <w:t>。</w:t>
      </w:r>
    </w:p>
    <w:p w14:paraId="3FF0922B">
      <w:pPr>
        <w:pStyle w:val="175"/>
        <w:spacing w:line="400" w:lineRule="exact"/>
        <w:ind w:firstLine="411" w:firstLineChars="196"/>
        <w:rPr>
          <w:rFonts w:ascii="宋体" w:hAnsi="宋体"/>
          <w:bCs/>
          <w:color w:val="auto"/>
          <w:szCs w:val="21"/>
          <w:highlight w:val="none"/>
        </w:rPr>
      </w:pPr>
      <w:r>
        <w:rPr>
          <w:rFonts w:ascii="宋体" w:hAnsi="宋体"/>
          <w:bCs/>
          <w:color w:val="auto"/>
          <w:szCs w:val="21"/>
          <w:highlight w:val="none"/>
        </w:rPr>
        <w:t xml:space="preserve">4. </w:t>
      </w:r>
      <w:r>
        <w:rPr>
          <w:rFonts w:hint="eastAsia" w:ascii="宋体" w:hAnsi="宋体"/>
          <w:bCs/>
          <w:color w:val="auto"/>
          <w:szCs w:val="21"/>
          <w:highlight w:val="none"/>
        </w:rPr>
        <w:t>资金来源：</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r>
        <w:rPr>
          <w:rFonts w:ascii="宋体" w:hAnsi="宋体"/>
          <w:color w:val="auto"/>
          <w:szCs w:val="21"/>
          <w:highlight w:val="none"/>
          <w:u w:val="single"/>
        </w:rPr>
        <w:t xml:space="preserve"> </w:t>
      </w:r>
      <w:r>
        <w:rPr>
          <w:rFonts w:hint="eastAsia" w:ascii="宋体" w:hAnsi="宋体"/>
          <w:bCs/>
          <w:color w:val="auto"/>
          <w:szCs w:val="21"/>
          <w:highlight w:val="none"/>
        </w:rPr>
        <w:t>。</w:t>
      </w:r>
    </w:p>
    <w:p w14:paraId="27762355">
      <w:pPr>
        <w:pStyle w:val="175"/>
        <w:spacing w:line="400" w:lineRule="exact"/>
        <w:ind w:firstLine="411" w:firstLineChars="196"/>
        <w:rPr>
          <w:rFonts w:ascii="宋体" w:hAnsi="宋体"/>
          <w:bCs/>
          <w:color w:val="auto"/>
          <w:szCs w:val="21"/>
          <w:highlight w:val="none"/>
        </w:rPr>
      </w:pPr>
      <w:r>
        <w:rPr>
          <w:rFonts w:ascii="宋体" w:hAnsi="宋体"/>
          <w:bCs/>
          <w:color w:val="auto"/>
          <w:szCs w:val="21"/>
          <w:highlight w:val="none"/>
        </w:rPr>
        <w:t xml:space="preserve">5. </w:t>
      </w:r>
      <w:r>
        <w:rPr>
          <w:rFonts w:hint="eastAsia" w:ascii="宋体" w:hAnsi="宋体"/>
          <w:bCs/>
          <w:color w:val="auto"/>
          <w:szCs w:val="21"/>
          <w:highlight w:val="none"/>
        </w:rPr>
        <w:t>工程内容：</w:t>
      </w:r>
      <w:r>
        <w:rPr>
          <w:rFonts w:hint="eastAsia" w:ascii="宋体" w:hAnsi="宋体"/>
          <w:bCs/>
          <w:color w:val="auto"/>
          <w:szCs w:val="21"/>
          <w:highlight w:val="none"/>
          <w:u w:val="single"/>
        </w:rPr>
        <w:t xml:space="preserve">                      </w:t>
      </w:r>
      <w:r>
        <w:rPr>
          <w:rFonts w:hint="eastAsia" w:ascii="宋体" w:hAnsi="宋体"/>
          <w:bCs/>
          <w:color w:val="auto"/>
          <w:szCs w:val="21"/>
          <w:highlight w:val="none"/>
        </w:rPr>
        <w:t>。</w:t>
      </w:r>
    </w:p>
    <w:p w14:paraId="077FDBD4">
      <w:pPr>
        <w:pStyle w:val="175"/>
        <w:spacing w:line="400" w:lineRule="exact"/>
        <w:ind w:firstLine="411" w:firstLineChars="196"/>
        <w:rPr>
          <w:rFonts w:ascii="宋体" w:hAnsi="宋体"/>
          <w:bCs/>
          <w:color w:val="auto"/>
          <w:szCs w:val="21"/>
          <w:highlight w:val="none"/>
        </w:rPr>
      </w:pPr>
      <w:r>
        <w:rPr>
          <w:rFonts w:hint="eastAsia" w:ascii="宋体" w:hAnsi="宋体"/>
          <w:color w:val="auto"/>
          <w:szCs w:val="21"/>
          <w:highlight w:val="none"/>
        </w:rPr>
        <w:t>群体工程应附《承包人承揽工程项目一览表》（附件</w:t>
      </w:r>
      <w:r>
        <w:rPr>
          <w:rFonts w:ascii="宋体" w:hAnsi="宋体"/>
          <w:color w:val="auto"/>
          <w:szCs w:val="21"/>
          <w:highlight w:val="none"/>
        </w:rPr>
        <w:t>1</w:t>
      </w:r>
      <w:r>
        <w:rPr>
          <w:rFonts w:hint="eastAsia" w:ascii="宋体" w:hAnsi="宋体"/>
          <w:color w:val="auto"/>
          <w:szCs w:val="21"/>
          <w:highlight w:val="none"/>
        </w:rPr>
        <w:t>）。</w:t>
      </w:r>
    </w:p>
    <w:p w14:paraId="6C264E4E">
      <w:pPr>
        <w:pStyle w:val="175"/>
        <w:spacing w:line="400" w:lineRule="exact"/>
        <w:ind w:firstLine="405" w:firstLineChars="193"/>
        <w:rPr>
          <w:rFonts w:ascii="宋体" w:hAnsi="宋体"/>
          <w:color w:val="auto"/>
          <w:szCs w:val="21"/>
          <w:highlight w:val="none"/>
        </w:rPr>
      </w:pPr>
      <w:r>
        <w:rPr>
          <w:rFonts w:ascii="宋体" w:hAnsi="宋体"/>
          <w:bCs/>
          <w:color w:val="auto"/>
          <w:szCs w:val="21"/>
          <w:highlight w:val="none"/>
        </w:rPr>
        <w:t xml:space="preserve">6. </w:t>
      </w:r>
      <w:r>
        <w:rPr>
          <w:rFonts w:hint="eastAsia" w:ascii="宋体" w:hAnsi="宋体"/>
          <w:bCs/>
          <w:color w:val="auto"/>
          <w:szCs w:val="21"/>
          <w:highlight w:val="none"/>
        </w:rPr>
        <w:t>工程承包范围：</w:t>
      </w:r>
      <w:r>
        <w:rPr>
          <w:rFonts w:hint="eastAsia" w:ascii="宋体" w:hAnsi="宋体"/>
          <w:bCs/>
          <w:color w:val="auto"/>
          <w:szCs w:val="21"/>
          <w:highlight w:val="none"/>
          <w:u w:val="single"/>
        </w:rPr>
        <w:t xml:space="preserve">                           </w:t>
      </w:r>
      <w:r>
        <w:rPr>
          <w:rFonts w:hint="eastAsia" w:ascii="宋体" w:hAnsi="宋体"/>
          <w:color w:val="auto"/>
          <w:szCs w:val="21"/>
          <w:highlight w:val="none"/>
        </w:rPr>
        <w:t>。</w:t>
      </w:r>
    </w:p>
    <w:p w14:paraId="16ACDECD">
      <w:pPr>
        <w:pStyle w:val="175"/>
        <w:spacing w:line="400" w:lineRule="exact"/>
        <w:ind w:firstLine="407" w:firstLineChars="193"/>
        <w:outlineLvl w:val="0"/>
        <w:rPr>
          <w:rFonts w:ascii="宋体" w:hAnsi="宋体"/>
          <w:b/>
          <w:bCs/>
          <w:color w:val="auto"/>
          <w:szCs w:val="21"/>
          <w:highlight w:val="none"/>
        </w:rPr>
      </w:pPr>
      <w:r>
        <w:rPr>
          <w:rFonts w:hint="eastAsia" w:ascii="宋体" w:hAnsi="宋体"/>
          <w:b/>
          <w:bCs/>
          <w:color w:val="auto"/>
          <w:szCs w:val="21"/>
          <w:highlight w:val="none"/>
        </w:rPr>
        <w:t>二、合同工期</w:t>
      </w:r>
    </w:p>
    <w:p w14:paraId="5C2BEF34">
      <w:pPr>
        <w:pStyle w:val="175"/>
        <w:spacing w:line="400" w:lineRule="exact"/>
        <w:ind w:firstLine="459"/>
        <w:rPr>
          <w:rFonts w:ascii="宋体" w:hAnsi="宋体"/>
          <w:color w:val="auto"/>
          <w:szCs w:val="21"/>
          <w:highlight w:val="none"/>
        </w:rPr>
      </w:pPr>
      <w:r>
        <w:rPr>
          <w:rFonts w:hint="eastAsia" w:ascii="宋体" w:hAnsi="宋体"/>
          <w:color w:val="auto"/>
          <w:szCs w:val="21"/>
          <w:highlight w:val="none"/>
        </w:rPr>
        <w:t>计划开工日期：</w:t>
      </w:r>
      <w:r>
        <w:rPr>
          <w:rFonts w:hint="eastAsia" w:ascii="宋体" w:hAnsi="宋体"/>
          <w:color w:val="auto"/>
          <w:szCs w:val="21"/>
          <w:highlight w:val="none"/>
          <w:u w:val="single"/>
        </w:rPr>
        <w:t>2025</w:t>
      </w:r>
      <w:r>
        <w:rPr>
          <w:rFonts w:hint="eastAsia" w:ascii="宋体" w:hAnsi="宋体"/>
          <w:color w:val="auto"/>
          <w:szCs w:val="21"/>
          <w:highlight w:val="none"/>
        </w:rPr>
        <w:t>年  月</w:t>
      </w:r>
      <w:r>
        <w:rPr>
          <w:rFonts w:ascii="宋体" w:hAnsi="宋体"/>
          <w:color w:val="auto"/>
          <w:szCs w:val="21"/>
          <w:highlight w:val="none"/>
          <w:u w:val="single"/>
        </w:rPr>
        <w:t></w:t>
      </w:r>
      <w:r>
        <w:rPr>
          <w:rFonts w:hint="eastAsia" w:ascii="宋体" w:hAnsi="宋体"/>
          <w:color w:val="auto"/>
          <w:szCs w:val="21"/>
          <w:highlight w:val="none"/>
        </w:rPr>
        <w:t>日。（具体以发包人书面通知为准）</w:t>
      </w:r>
    </w:p>
    <w:p w14:paraId="65DF6535">
      <w:pPr>
        <w:pStyle w:val="175"/>
        <w:spacing w:line="400" w:lineRule="exact"/>
        <w:ind w:firstLine="459"/>
        <w:rPr>
          <w:rFonts w:ascii="宋体" w:hAnsi="宋体"/>
          <w:color w:val="auto"/>
          <w:szCs w:val="21"/>
          <w:highlight w:val="none"/>
        </w:rPr>
      </w:pPr>
      <w:r>
        <w:rPr>
          <w:rFonts w:hint="eastAsia" w:ascii="宋体" w:hAnsi="宋体"/>
          <w:color w:val="auto"/>
          <w:szCs w:val="21"/>
          <w:highlight w:val="none"/>
        </w:rPr>
        <w:t>计划竣工日期：</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6</w:t>
      </w:r>
      <w:r>
        <w:rPr>
          <w:rFonts w:hint="eastAsia" w:ascii="宋体" w:hAnsi="宋体"/>
          <w:color w:val="auto"/>
          <w:szCs w:val="21"/>
          <w:highlight w:val="none"/>
        </w:rPr>
        <w:t>年  月</w:t>
      </w:r>
      <w:r>
        <w:rPr>
          <w:rFonts w:ascii="宋体" w:hAnsi="宋体"/>
          <w:color w:val="auto"/>
          <w:szCs w:val="21"/>
          <w:highlight w:val="none"/>
          <w:u w:val="single"/>
        </w:rPr>
        <w:t></w:t>
      </w:r>
      <w:r>
        <w:rPr>
          <w:rFonts w:hint="eastAsia" w:ascii="宋体" w:hAnsi="宋体"/>
          <w:color w:val="auto"/>
          <w:szCs w:val="21"/>
          <w:highlight w:val="none"/>
        </w:rPr>
        <w:t>日。</w:t>
      </w:r>
    </w:p>
    <w:p w14:paraId="79855C88">
      <w:pPr>
        <w:pStyle w:val="175"/>
        <w:spacing w:line="400" w:lineRule="exact"/>
        <w:ind w:firstLine="459"/>
        <w:rPr>
          <w:rFonts w:ascii="宋体" w:hAnsi="宋体"/>
          <w:color w:val="auto"/>
          <w:szCs w:val="21"/>
          <w:highlight w:val="none"/>
        </w:rPr>
      </w:pPr>
      <w:r>
        <w:rPr>
          <w:rFonts w:hint="eastAsia" w:ascii="宋体" w:hAnsi="宋体"/>
          <w:color w:val="auto"/>
          <w:szCs w:val="21"/>
          <w:highlight w:val="none"/>
        </w:rPr>
        <w:t>工期总日历天数：</w:t>
      </w:r>
      <w:r>
        <w:rPr>
          <w:rFonts w:hint="eastAsia" w:ascii="宋体" w:hAnsi="宋体"/>
          <w:color w:val="auto"/>
          <w:szCs w:val="21"/>
          <w:highlight w:val="none"/>
          <w:u w:val="single"/>
        </w:rPr>
        <w:t xml:space="preserve">      </w:t>
      </w:r>
      <w:r>
        <w:rPr>
          <w:rFonts w:hint="eastAsia" w:ascii="宋体" w:hAnsi="宋体"/>
          <w:color w:val="auto"/>
          <w:szCs w:val="21"/>
          <w:highlight w:val="none"/>
        </w:rPr>
        <w:t>天。工期总日历天数与根据前述计划开竣工日期计算的工期天数不一致的，以工期总日历天数为准。</w:t>
      </w:r>
    </w:p>
    <w:p w14:paraId="6A8E3149">
      <w:pPr>
        <w:pStyle w:val="175"/>
        <w:spacing w:line="400" w:lineRule="exact"/>
        <w:ind w:firstLine="459"/>
        <w:outlineLvl w:val="0"/>
        <w:rPr>
          <w:rFonts w:ascii="宋体" w:hAnsi="宋体"/>
          <w:b/>
          <w:bCs/>
          <w:color w:val="auto"/>
          <w:szCs w:val="21"/>
          <w:highlight w:val="none"/>
        </w:rPr>
      </w:pPr>
      <w:r>
        <w:rPr>
          <w:rFonts w:hint="eastAsia" w:ascii="宋体" w:hAnsi="宋体"/>
          <w:b/>
          <w:bCs/>
          <w:color w:val="auto"/>
          <w:szCs w:val="21"/>
          <w:highlight w:val="none"/>
        </w:rPr>
        <w:t>三、质量标准</w:t>
      </w:r>
    </w:p>
    <w:p w14:paraId="6219363D">
      <w:pPr>
        <w:pStyle w:val="175"/>
        <w:spacing w:line="400" w:lineRule="exact"/>
        <w:ind w:firstLine="459"/>
        <w:rPr>
          <w:rFonts w:ascii="宋体" w:hAnsi="宋体"/>
          <w:color w:val="auto"/>
          <w:szCs w:val="21"/>
          <w:highlight w:val="none"/>
        </w:rPr>
      </w:pPr>
      <w:r>
        <w:rPr>
          <w:rFonts w:hint="eastAsia" w:ascii="宋体" w:hAnsi="宋体"/>
          <w:color w:val="auto"/>
          <w:szCs w:val="21"/>
          <w:highlight w:val="none"/>
        </w:rPr>
        <w:t>工程质量符合</w:t>
      </w:r>
      <w:r>
        <w:rPr>
          <w:rFonts w:ascii="宋体" w:hAnsi="宋体"/>
          <w:color w:val="auto"/>
          <w:szCs w:val="21"/>
          <w:highlight w:val="none"/>
          <w:u w:val="single"/>
        </w:rPr>
        <w:t></w:t>
      </w:r>
      <w:r>
        <w:rPr>
          <w:rFonts w:hint="eastAsia" w:ascii="宋体" w:hAnsi="宋体"/>
          <w:color w:val="auto"/>
          <w:szCs w:val="21"/>
          <w:highlight w:val="none"/>
        </w:rPr>
        <w:t>标准。</w:t>
      </w:r>
    </w:p>
    <w:p w14:paraId="049C57E4">
      <w:pPr>
        <w:pStyle w:val="175"/>
        <w:spacing w:line="400" w:lineRule="exact"/>
        <w:ind w:firstLine="459"/>
        <w:outlineLvl w:val="0"/>
        <w:rPr>
          <w:rFonts w:ascii="宋体" w:hAnsi="宋体"/>
          <w:b/>
          <w:bCs/>
          <w:color w:val="auto"/>
          <w:szCs w:val="21"/>
          <w:highlight w:val="none"/>
        </w:rPr>
      </w:pPr>
      <w:r>
        <w:rPr>
          <w:rFonts w:hint="eastAsia" w:ascii="宋体" w:hAnsi="宋体"/>
          <w:b/>
          <w:bCs/>
          <w:color w:val="auto"/>
          <w:szCs w:val="21"/>
          <w:highlight w:val="none"/>
        </w:rPr>
        <w:t>四、签约合同价与合同价格形式</w:t>
      </w:r>
    </w:p>
    <w:p w14:paraId="629D64A0">
      <w:pPr>
        <w:pStyle w:val="175"/>
        <w:spacing w:line="400" w:lineRule="exact"/>
        <w:ind w:firstLine="459"/>
        <w:rPr>
          <w:rFonts w:ascii="宋体" w:hAnsi="宋体"/>
          <w:color w:val="auto"/>
          <w:szCs w:val="21"/>
          <w:highlight w:val="none"/>
        </w:rPr>
      </w:pPr>
      <w:r>
        <w:rPr>
          <w:rFonts w:ascii="宋体" w:hAnsi="宋体"/>
          <w:color w:val="auto"/>
          <w:szCs w:val="21"/>
          <w:highlight w:val="none"/>
        </w:rPr>
        <w:t xml:space="preserve">1. </w:t>
      </w:r>
      <w:r>
        <w:rPr>
          <w:rFonts w:hint="eastAsia" w:ascii="宋体" w:hAnsi="宋体"/>
          <w:color w:val="auto"/>
          <w:szCs w:val="21"/>
          <w:highlight w:val="none"/>
        </w:rPr>
        <w:t>签约合同价为：</w:t>
      </w:r>
    </w:p>
    <w:p w14:paraId="5F74E445">
      <w:pPr>
        <w:pStyle w:val="175"/>
        <w:spacing w:line="400" w:lineRule="exact"/>
        <w:ind w:firstLine="525" w:firstLineChars="25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元）；</w:t>
      </w:r>
    </w:p>
    <w:p w14:paraId="1E1B673B">
      <w:pPr>
        <w:pStyle w:val="175"/>
        <w:spacing w:line="400" w:lineRule="exact"/>
        <w:ind w:firstLine="525" w:firstLineChars="250"/>
        <w:rPr>
          <w:rFonts w:ascii="宋体" w:hAnsi="宋体"/>
          <w:color w:val="auto"/>
          <w:szCs w:val="21"/>
          <w:highlight w:val="none"/>
        </w:rPr>
      </w:pPr>
      <w:r>
        <w:rPr>
          <w:rFonts w:hint="eastAsia" w:ascii="宋体" w:hAnsi="宋体"/>
          <w:color w:val="auto"/>
          <w:szCs w:val="21"/>
          <w:highlight w:val="none"/>
        </w:rPr>
        <w:t>其中：</w:t>
      </w:r>
    </w:p>
    <w:p w14:paraId="5AA23124">
      <w:pPr>
        <w:pStyle w:val="175"/>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）安全文明施工费：</w:t>
      </w:r>
    </w:p>
    <w:p w14:paraId="0FA8B1FA">
      <w:pPr>
        <w:pStyle w:val="175"/>
        <w:spacing w:line="400" w:lineRule="exact"/>
        <w:ind w:left="420" w:leftChars="20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w:t>
      </w:r>
      <w:r>
        <w:rPr>
          <w:rFonts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元）；</w:t>
      </w:r>
    </w:p>
    <w:p w14:paraId="66E533B9">
      <w:pPr>
        <w:pStyle w:val="175"/>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）材料和工程设备暂估价金额：</w:t>
      </w:r>
    </w:p>
    <w:p w14:paraId="2A3B7F6E">
      <w:pPr>
        <w:pStyle w:val="175"/>
        <w:spacing w:line="400" w:lineRule="exact"/>
        <w:rPr>
          <w:rFonts w:ascii="宋体" w:hAnsi="宋体"/>
          <w:color w:val="auto"/>
          <w:szCs w:val="21"/>
          <w:highlight w:val="none"/>
        </w:rPr>
      </w:pPr>
      <w:r>
        <w:rPr>
          <w:rFonts w:hint="eastAsia" w:ascii="宋体" w:hAnsi="宋体"/>
          <w:color w:val="auto"/>
          <w:szCs w:val="21"/>
          <w:highlight w:val="none"/>
        </w:rPr>
        <w:t xml:space="preserve">    人民币（大写）</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w:t>
      </w:r>
      <w:r>
        <w:rPr>
          <w:rFonts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元）；</w:t>
      </w:r>
    </w:p>
    <w:p w14:paraId="0FFCD4C6">
      <w:pPr>
        <w:pStyle w:val="175"/>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）专业工程暂估价金额：</w:t>
      </w:r>
    </w:p>
    <w:p w14:paraId="01BBCC49">
      <w:pPr>
        <w:pStyle w:val="175"/>
        <w:spacing w:line="400" w:lineRule="exact"/>
        <w:ind w:firstLine="945" w:firstLineChars="45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w:t>
      </w:r>
      <w:r>
        <w:rPr>
          <w:rFonts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元）；</w:t>
      </w:r>
    </w:p>
    <w:p w14:paraId="074D8A5D">
      <w:pPr>
        <w:pStyle w:val="175"/>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）暂列金额：</w:t>
      </w:r>
    </w:p>
    <w:p w14:paraId="0E17A9B0">
      <w:pPr>
        <w:pStyle w:val="175"/>
        <w:spacing w:line="400" w:lineRule="exact"/>
        <w:ind w:firstLine="945" w:firstLineChars="45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w:t>
      </w:r>
      <w:r>
        <w:rPr>
          <w:rFonts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元）。</w:t>
      </w:r>
    </w:p>
    <w:p w14:paraId="40CF2CF4">
      <w:pPr>
        <w:pStyle w:val="175"/>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）增值税额：</w:t>
      </w:r>
    </w:p>
    <w:p w14:paraId="216316B3">
      <w:pPr>
        <w:pStyle w:val="175"/>
        <w:spacing w:line="400" w:lineRule="exact"/>
        <w:ind w:firstLine="945" w:firstLineChars="45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w:t>
      </w:r>
      <w:r>
        <w:rPr>
          <w:rFonts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元）。</w:t>
      </w:r>
    </w:p>
    <w:p w14:paraId="4BAC07FD">
      <w:pPr>
        <w:pStyle w:val="175"/>
        <w:spacing w:line="400" w:lineRule="exact"/>
        <w:ind w:firstLine="987" w:firstLineChars="470"/>
        <w:rPr>
          <w:rFonts w:ascii="宋体" w:hAnsi="宋体"/>
          <w:color w:val="auto"/>
          <w:szCs w:val="21"/>
          <w:highlight w:val="none"/>
        </w:rPr>
      </w:pPr>
      <w:r>
        <w:rPr>
          <w:rFonts w:hint="eastAsia" w:ascii="宋体" w:hAnsi="宋体"/>
          <w:color w:val="auto"/>
          <w:szCs w:val="21"/>
          <w:highlight w:val="none"/>
        </w:rPr>
        <w:t>增值税率：</w:t>
      </w:r>
      <w:r>
        <w:rPr>
          <w:rFonts w:ascii="宋体" w:hAnsi="宋体"/>
          <w:color w:val="auto"/>
          <w:szCs w:val="21"/>
          <w:highlight w:val="none"/>
          <w:u w:val="single"/>
        </w:rPr>
        <w:t xml:space="preserve">  </w:t>
      </w:r>
      <w:r>
        <w:rPr>
          <w:rFonts w:hint="eastAsia" w:ascii="宋体" w:hAnsi="宋体"/>
          <w:color w:val="auto"/>
          <w:szCs w:val="21"/>
          <w:highlight w:val="none"/>
          <w:u w:val="single"/>
        </w:rPr>
        <w:t>　　　　　　</w:t>
      </w:r>
      <w:r>
        <w:rPr>
          <w:rFonts w:ascii="宋体" w:hAnsi="宋体"/>
          <w:color w:val="auto"/>
          <w:szCs w:val="21"/>
          <w:highlight w:val="none"/>
          <w:u w:val="single"/>
        </w:rPr>
        <w:t xml:space="preserve">  </w:t>
      </w:r>
    </w:p>
    <w:p w14:paraId="572C498D">
      <w:pPr>
        <w:pStyle w:val="175"/>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2. </w:t>
      </w:r>
      <w:r>
        <w:rPr>
          <w:rFonts w:hint="eastAsia" w:ascii="宋体" w:hAnsi="宋体"/>
          <w:color w:val="auto"/>
          <w:szCs w:val="21"/>
          <w:highlight w:val="none"/>
        </w:rPr>
        <w:t>合同价格形式：</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352B2F32">
      <w:pPr>
        <w:pStyle w:val="175"/>
        <w:spacing w:line="400" w:lineRule="exact"/>
        <w:ind w:firstLine="422" w:firstLineChars="200"/>
        <w:outlineLvl w:val="0"/>
        <w:rPr>
          <w:rFonts w:ascii="宋体" w:hAnsi="宋体"/>
          <w:b/>
          <w:bCs/>
          <w:color w:val="auto"/>
          <w:szCs w:val="21"/>
          <w:highlight w:val="none"/>
        </w:rPr>
      </w:pPr>
      <w:r>
        <w:rPr>
          <w:rFonts w:hint="eastAsia" w:ascii="宋体" w:hAnsi="宋体"/>
          <w:b/>
          <w:bCs/>
          <w:color w:val="auto"/>
          <w:szCs w:val="21"/>
          <w:highlight w:val="none"/>
        </w:rPr>
        <w:t>五、项目经理</w:t>
      </w:r>
    </w:p>
    <w:p w14:paraId="2409B120">
      <w:pPr>
        <w:pStyle w:val="175"/>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承包人项目经理：</w:t>
      </w:r>
      <w:r>
        <w:rPr>
          <w:rFonts w:ascii="宋体" w:hAnsi="宋体"/>
          <w:color w:val="auto"/>
          <w:szCs w:val="21"/>
          <w:highlight w:val="none"/>
          <w:u w:val="single"/>
        </w:rPr>
        <w:t>                     </w:t>
      </w:r>
      <w:r>
        <w:rPr>
          <w:rFonts w:hint="eastAsia" w:ascii="宋体" w:hAnsi="宋体"/>
          <w:color w:val="auto"/>
          <w:szCs w:val="21"/>
          <w:highlight w:val="none"/>
        </w:rPr>
        <w:t>。</w:t>
      </w:r>
    </w:p>
    <w:p w14:paraId="4B914D3F">
      <w:pPr>
        <w:pStyle w:val="175"/>
        <w:spacing w:line="400" w:lineRule="exact"/>
        <w:ind w:firstLine="422" w:firstLineChars="200"/>
        <w:outlineLvl w:val="0"/>
        <w:rPr>
          <w:rFonts w:ascii="宋体" w:hAnsi="宋体"/>
          <w:b/>
          <w:bCs/>
          <w:color w:val="auto"/>
          <w:szCs w:val="21"/>
          <w:highlight w:val="none"/>
        </w:rPr>
      </w:pPr>
      <w:r>
        <w:rPr>
          <w:rFonts w:hint="eastAsia" w:ascii="宋体" w:hAnsi="宋体"/>
          <w:b/>
          <w:bCs/>
          <w:color w:val="auto"/>
          <w:szCs w:val="21"/>
          <w:highlight w:val="none"/>
        </w:rPr>
        <w:t>六、合同文件构成</w:t>
      </w:r>
    </w:p>
    <w:p w14:paraId="36937A60">
      <w:pPr>
        <w:pStyle w:val="175"/>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本协议书与下列文件一起构成合同文件：</w:t>
      </w:r>
    </w:p>
    <w:p w14:paraId="60665A39">
      <w:pPr>
        <w:pStyle w:val="175"/>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）中标通知书（如有）；</w:t>
      </w:r>
    </w:p>
    <w:p w14:paraId="182DFBF4">
      <w:pPr>
        <w:pStyle w:val="175"/>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）投标函及其附录（如有）；</w:t>
      </w:r>
      <w:r>
        <w:rPr>
          <w:rFonts w:ascii="宋体" w:hAnsi="宋体"/>
          <w:color w:val="auto"/>
          <w:szCs w:val="21"/>
          <w:highlight w:val="none"/>
        </w:rPr>
        <w:t xml:space="preserve"> </w:t>
      </w:r>
    </w:p>
    <w:p w14:paraId="7E7E9398">
      <w:pPr>
        <w:pStyle w:val="175"/>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）专用合同条款及其附件；</w:t>
      </w:r>
    </w:p>
    <w:p w14:paraId="67E53BAD">
      <w:pPr>
        <w:pStyle w:val="175"/>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）通用合同条款；</w:t>
      </w:r>
    </w:p>
    <w:p w14:paraId="66021C54">
      <w:pPr>
        <w:pStyle w:val="175"/>
        <w:autoSpaceDE w:val="0"/>
        <w:autoSpaceDN w:val="0"/>
        <w:spacing w:line="4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w:t>
      </w:r>
      <w:r>
        <w:rPr>
          <w:rFonts w:hint="eastAsia" w:ascii="宋体" w:hAnsi="宋体"/>
          <w:color w:val="auto"/>
          <w:szCs w:val="21"/>
          <w:highlight w:val="none"/>
          <w:u w:val="single"/>
        </w:rPr>
        <w:t>技术标准和要求；</w:t>
      </w:r>
    </w:p>
    <w:p w14:paraId="0C26E752">
      <w:pPr>
        <w:pStyle w:val="175"/>
        <w:autoSpaceDE w:val="0"/>
        <w:autoSpaceDN w:val="0"/>
        <w:spacing w:line="4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w:t>
      </w:r>
      <w:r>
        <w:rPr>
          <w:rFonts w:hint="eastAsia" w:ascii="宋体" w:hAnsi="宋体"/>
          <w:color w:val="auto"/>
          <w:szCs w:val="21"/>
          <w:highlight w:val="none"/>
          <w:u w:val="single"/>
        </w:rPr>
        <w:t>图纸；</w:t>
      </w:r>
    </w:p>
    <w:p w14:paraId="63AC14E8">
      <w:pPr>
        <w:pStyle w:val="175"/>
        <w:autoSpaceDE w:val="0"/>
        <w:autoSpaceDN w:val="0"/>
        <w:spacing w:line="4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w:t>
      </w:r>
      <w:r>
        <w:rPr>
          <w:rFonts w:hint="eastAsia" w:ascii="宋体" w:hAnsi="宋体"/>
          <w:color w:val="auto"/>
          <w:szCs w:val="21"/>
          <w:highlight w:val="none"/>
          <w:u w:val="single"/>
        </w:rPr>
        <w:t>已标价工程量清单或预算书；</w:t>
      </w:r>
    </w:p>
    <w:p w14:paraId="25274038">
      <w:pPr>
        <w:pStyle w:val="175"/>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）其他合同文件：</w:t>
      </w:r>
    </w:p>
    <w:p w14:paraId="2A146E65">
      <w:pPr>
        <w:pStyle w:val="175"/>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招标文件及附件（含所有补充通知）；</w:t>
      </w:r>
    </w:p>
    <w:p w14:paraId="49BF204D">
      <w:pPr>
        <w:pStyle w:val="175"/>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在合同订立及履行过程中形成的与合同有关的文件均构成合同文件组成部分。</w:t>
      </w:r>
    </w:p>
    <w:p w14:paraId="5BAFC44E">
      <w:pPr>
        <w:pStyle w:val="175"/>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上述各项合同文件包括合同当事人就该项合同文件所作出的补充和修改，属于同一类内容的文件，</w:t>
      </w:r>
      <w:r>
        <w:rPr>
          <w:rFonts w:hint="eastAsia" w:ascii="宋体" w:hAnsi="宋体" w:cs="宋体"/>
          <w:color w:val="auto"/>
          <w:kern w:val="0"/>
          <w:szCs w:val="21"/>
          <w:highlight w:val="none"/>
        </w:rPr>
        <w:t>应以最新签署的为</w:t>
      </w:r>
      <w:r>
        <w:rPr>
          <w:rFonts w:hint="eastAsia" w:ascii="宋体" w:hAnsi="宋体"/>
          <w:color w:val="auto"/>
          <w:szCs w:val="21"/>
          <w:highlight w:val="none"/>
        </w:rPr>
        <w:t>准（违反招标文件实质性内容的约定除外）。专用合同条款及其附件须经合同当事人签字或盖章。</w:t>
      </w:r>
    </w:p>
    <w:p w14:paraId="405F107D">
      <w:pPr>
        <w:pStyle w:val="175"/>
        <w:autoSpaceDE w:val="0"/>
        <w:autoSpaceDN w:val="0"/>
        <w:spacing w:line="400" w:lineRule="exact"/>
        <w:ind w:firstLine="422" w:firstLineChars="200"/>
        <w:jc w:val="left"/>
        <w:outlineLvl w:val="0"/>
        <w:rPr>
          <w:rFonts w:ascii="宋体" w:hAnsi="宋体"/>
          <w:b/>
          <w:bCs/>
          <w:color w:val="auto"/>
          <w:szCs w:val="21"/>
          <w:highlight w:val="none"/>
        </w:rPr>
      </w:pPr>
      <w:r>
        <w:rPr>
          <w:rFonts w:hint="eastAsia" w:ascii="宋体" w:hAnsi="宋体"/>
          <w:b/>
          <w:bCs/>
          <w:color w:val="auto"/>
          <w:szCs w:val="21"/>
          <w:highlight w:val="none"/>
        </w:rPr>
        <w:t>七、承诺</w:t>
      </w:r>
    </w:p>
    <w:p w14:paraId="3054C195">
      <w:pPr>
        <w:pStyle w:val="175"/>
        <w:spacing w:line="400" w:lineRule="exact"/>
        <w:ind w:firstLine="420" w:firstLineChars="200"/>
        <w:rPr>
          <w:rFonts w:ascii="宋体" w:hAnsi="宋体"/>
          <w:bCs/>
          <w:color w:val="auto"/>
          <w:szCs w:val="21"/>
          <w:highlight w:val="none"/>
        </w:rPr>
      </w:pPr>
      <w:r>
        <w:rPr>
          <w:rFonts w:ascii="宋体" w:hAnsi="宋体"/>
          <w:bCs/>
          <w:color w:val="auto"/>
          <w:szCs w:val="21"/>
          <w:highlight w:val="none"/>
        </w:rPr>
        <w:t xml:space="preserve">1. </w:t>
      </w:r>
      <w:r>
        <w:rPr>
          <w:rFonts w:hint="eastAsia" w:ascii="宋体" w:hAnsi="宋体"/>
          <w:bCs/>
          <w:color w:val="auto"/>
          <w:szCs w:val="21"/>
          <w:highlight w:val="none"/>
        </w:rPr>
        <w:t>发包人承诺按照法律规定履行项目审批手续、筹集工程建设资金并按照合同约定的期限和方式支付合同价款。</w:t>
      </w:r>
    </w:p>
    <w:p w14:paraId="625A5B1F">
      <w:pPr>
        <w:pStyle w:val="175"/>
        <w:spacing w:line="400" w:lineRule="exact"/>
        <w:ind w:firstLine="420" w:firstLineChars="200"/>
        <w:rPr>
          <w:rFonts w:ascii="宋体" w:hAnsi="宋体"/>
          <w:bCs/>
          <w:color w:val="auto"/>
          <w:szCs w:val="21"/>
          <w:highlight w:val="none"/>
        </w:rPr>
      </w:pPr>
      <w:r>
        <w:rPr>
          <w:rFonts w:ascii="宋体" w:hAnsi="宋体"/>
          <w:bCs/>
          <w:color w:val="auto"/>
          <w:szCs w:val="21"/>
          <w:highlight w:val="none"/>
        </w:rPr>
        <w:t xml:space="preserve">2. </w:t>
      </w:r>
      <w:r>
        <w:rPr>
          <w:rFonts w:hint="eastAsia" w:ascii="宋体" w:hAnsi="宋体"/>
          <w:bCs/>
          <w:color w:val="auto"/>
          <w:szCs w:val="21"/>
          <w:highlight w:val="none"/>
        </w:rPr>
        <w:t>承包人承诺按照法律规定及合同约定组织完成工程施工，确保工程质量和安全，不进行转包及违法分包，并在缺陷责任期及保修期内承担相应的工程维修责任。</w:t>
      </w:r>
    </w:p>
    <w:p w14:paraId="6D7472C0">
      <w:pPr>
        <w:pStyle w:val="175"/>
        <w:spacing w:line="400" w:lineRule="exact"/>
        <w:ind w:firstLine="420" w:firstLineChars="200"/>
        <w:rPr>
          <w:rFonts w:ascii="宋体" w:hAnsi="宋体"/>
          <w:bCs/>
          <w:color w:val="auto"/>
          <w:szCs w:val="21"/>
          <w:highlight w:val="none"/>
        </w:rPr>
      </w:pPr>
      <w:r>
        <w:rPr>
          <w:rFonts w:ascii="宋体" w:hAnsi="宋体"/>
          <w:bCs/>
          <w:color w:val="auto"/>
          <w:szCs w:val="21"/>
          <w:highlight w:val="none"/>
        </w:rPr>
        <w:t xml:space="preserve">3. </w:t>
      </w:r>
      <w:r>
        <w:rPr>
          <w:rFonts w:hint="eastAsia" w:ascii="宋体" w:hAnsi="宋体"/>
          <w:bCs/>
          <w:color w:val="auto"/>
          <w:szCs w:val="21"/>
          <w:highlight w:val="none"/>
        </w:rPr>
        <w:t>发包人和承包人通过招投标形式签订合同的，双方理解并承诺不再就同一工程另行签订与合同实质性内容相背离的协议。</w:t>
      </w:r>
    </w:p>
    <w:p w14:paraId="6B8997C2">
      <w:pPr>
        <w:pStyle w:val="175"/>
        <w:spacing w:line="400" w:lineRule="exact"/>
        <w:ind w:firstLine="422" w:firstLineChars="200"/>
        <w:outlineLvl w:val="0"/>
        <w:rPr>
          <w:rFonts w:ascii="宋体" w:hAnsi="宋体"/>
          <w:b/>
          <w:bCs/>
          <w:color w:val="auto"/>
          <w:szCs w:val="21"/>
          <w:highlight w:val="none"/>
        </w:rPr>
      </w:pPr>
      <w:r>
        <w:rPr>
          <w:rFonts w:hint="eastAsia" w:ascii="宋体" w:hAnsi="宋体"/>
          <w:b/>
          <w:bCs/>
          <w:color w:val="auto"/>
          <w:szCs w:val="21"/>
          <w:highlight w:val="none"/>
        </w:rPr>
        <w:t>八、词语含义</w:t>
      </w:r>
    </w:p>
    <w:p w14:paraId="6EEDBEBF">
      <w:pPr>
        <w:pStyle w:val="175"/>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本协议书中词语含义与第二部分通用合同条款中赋予的含义相同。</w:t>
      </w:r>
    </w:p>
    <w:p w14:paraId="0790EA3D">
      <w:pPr>
        <w:pStyle w:val="175"/>
        <w:spacing w:line="400" w:lineRule="exact"/>
        <w:ind w:firstLine="422" w:firstLineChars="200"/>
        <w:outlineLvl w:val="0"/>
        <w:rPr>
          <w:rFonts w:ascii="宋体" w:hAnsi="宋体"/>
          <w:b/>
          <w:bCs/>
          <w:color w:val="auto"/>
          <w:szCs w:val="21"/>
          <w:highlight w:val="none"/>
        </w:rPr>
      </w:pPr>
      <w:r>
        <w:rPr>
          <w:rFonts w:hint="eastAsia" w:ascii="宋体" w:hAnsi="宋体"/>
          <w:b/>
          <w:bCs/>
          <w:color w:val="auto"/>
          <w:szCs w:val="21"/>
          <w:highlight w:val="none"/>
        </w:rPr>
        <w:t>九、签订时间</w:t>
      </w:r>
    </w:p>
    <w:p w14:paraId="09C72BDE">
      <w:pPr>
        <w:pStyle w:val="175"/>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本合同于</w:t>
      </w:r>
      <w:r>
        <w:rPr>
          <w:rFonts w:ascii="宋体" w:hAnsi="宋体"/>
          <w:bCs/>
          <w:color w:val="auto"/>
          <w:szCs w:val="21"/>
          <w:highlight w:val="none"/>
          <w:u w:val="single"/>
        </w:rPr>
        <w:t xml:space="preserve">         </w:t>
      </w:r>
      <w:r>
        <w:rPr>
          <w:rFonts w:hint="eastAsia" w:ascii="宋体" w:hAnsi="宋体"/>
          <w:bCs/>
          <w:color w:val="auto"/>
          <w:szCs w:val="21"/>
          <w:highlight w:val="none"/>
        </w:rPr>
        <w:t>年</w:t>
      </w:r>
      <w:r>
        <w:rPr>
          <w:rFonts w:ascii="宋体" w:hAnsi="宋体"/>
          <w:bCs/>
          <w:color w:val="auto"/>
          <w:szCs w:val="21"/>
          <w:highlight w:val="none"/>
          <w:u w:val="single"/>
        </w:rPr>
        <w:t xml:space="preserve">    </w:t>
      </w:r>
      <w:r>
        <w:rPr>
          <w:rFonts w:hint="eastAsia" w:ascii="宋体" w:hAnsi="宋体"/>
          <w:bCs/>
          <w:color w:val="auto"/>
          <w:szCs w:val="21"/>
          <w:highlight w:val="none"/>
        </w:rPr>
        <w:t>月</w:t>
      </w:r>
      <w:r>
        <w:rPr>
          <w:rFonts w:ascii="宋体" w:hAnsi="宋体"/>
          <w:bCs/>
          <w:color w:val="auto"/>
          <w:szCs w:val="21"/>
          <w:highlight w:val="none"/>
          <w:u w:val="single"/>
        </w:rPr>
        <w:t xml:space="preserve">    </w:t>
      </w:r>
      <w:r>
        <w:rPr>
          <w:rFonts w:hint="eastAsia" w:ascii="宋体" w:hAnsi="宋体"/>
          <w:bCs/>
          <w:color w:val="auto"/>
          <w:szCs w:val="21"/>
          <w:highlight w:val="none"/>
        </w:rPr>
        <w:t>日签订。</w:t>
      </w:r>
    </w:p>
    <w:p w14:paraId="580C517F">
      <w:pPr>
        <w:pStyle w:val="175"/>
        <w:spacing w:line="400" w:lineRule="exact"/>
        <w:ind w:firstLine="422" w:firstLineChars="200"/>
        <w:outlineLvl w:val="0"/>
        <w:rPr>
          <w:rFonts w:ascii="宋体" w:hAnsi="宋体"/>
          <w:b/>
          <w:bCs/>
          <w:color w:val="auto"/>
          <w:szCs w:val="21"/>
          <w:highlight w:val="none"/>
        </w:rPr>
      </w:pPr>
      <w:r>
        <w:rPr>
          <w:rFonts w:hint="eastAsia" w:ascii="宋体" w:hAnsi="宋体"/>
          <w:b/>
          <w:bCs/>
          <w:color w:val="auto"/>
          <w:szCs w:val="21"/>
          <w:highlight w:val="none"/>
        </w:rPr>
        <w:t>十、签订地点</w:t>
      </w:r>
    </w:p>
    <w:p w14:paraId="56A9AFC7">
      <w:pPr>
        <w:pStyle w:val="175"/>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本合同在</w:t>
      </w:r>
      <w:r>
        <w:rPr>
          <w:rFonts w:ascii="宋体" w:hAnsi="宋体"/>
          <w:bCs/>
          <w:color w:val="auto"/>
          <w:szCs w:val="21"/>
          <w:highlight w:val="none"/>
          <w:u w:val="single"/>
        </w:rPr>
        <w:t xml:space="preserve">                                    </w:t>
      </w:r>
      <w:r>
        <w:rPr>
          <w:rFonts w:hint="eastAsia" w:ascii="宋体" w:hAnsi="宋体"/>
          <w:bCs/>
          <w:color w:val="auto"/>
          <w:szCs w:val="21"/>
          <w:highlight w:val="none"/>
        </w:rPr>
        <w:t>签订。</w:t>
      </w:r>
    </w:p>
    <w:p w14:paraId="6432DA8A">
      <w:pPr>
        <w:pStyle w:val="175"/>
        <w:spacing w:line="400" w:lineRule="exact"/>
        <w:ind w:firstLine="422" w:firstLineChars="200"/>
        <w:outlineLvl w:val="0"/>
        <w:rPr>
          <w:rFonts w:ascii="宋体" w:hAnsi="宋体"/>
          <w:b/>
          <w:bCs/>
          <w:color w:val="auto"/>
          <w:szCs w:val="21"/>
          <w:highlight w:val="none"/>
        </w:rPr>
      </w:pPr>
      <w:r>
        <w:rPr>
          <w:rFonts w:hint="eastAsia" w:ascii="宋体" w:hAnsi="宋体"/>
          <w:b/>
          <w:bCs/>
          <w:color w:val="auto"/>
          <w:szCs w:val="21"/>
          <w:highlight w:val="none"/>
        </w:rPr>
        <w:t>十一、补充协议</w:t>
      </w:r>
    </w:p>
    <w:p w14:paraId="2980CDC8">
      <w:pPr>
        <w:pStyle w:val="175"/>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合同未尽事宜，合同当事人另行签订补充协议，补充协议是合同的组成部分。</w:t>
      </w:r>
    </w:p>
    <w:p w14:paraId="71CC487F">
      <w:pPr>
        <w:pStyle w:val="175"/>
        <w:spacing w:line="400" w:lineRule="exact"/>
        <w:ind w:firstLine="422" w:firstLineChars="200"/>
        <w:outlineLvl w:val="0"/>
        <w:rPr>
          <w:rFonts w:ascii="宋体" w:hAnsi="宋体"/>
          <w:b/>
          <w:bCs/>
          <w:color w:val="auto"/>
          <w:szCs w:val="21"/>
          <w:highlight w:val="none"/>
        </w:rPr>
      </w:pPr>
      <w:r>
        <w:rPr>
          <w:rFonts w:hint="eastAsia" w:ascii="宋体" w:hAnsi="宋体"/>
          <w:b/>
          <w:bCs/>
          <w:color w:val="auto"/>
          <w:szCs w:val="21"/>
          <w:highlight w:val="none"/>
        </w:rPr>
        <w:t>十二、合同生效</w:t>
      </w:r>
    </w:p>
    <w:p w14:paraId="5076379D">
      <w:pPr>
        <w:pStyle w:val="175"/>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本合同自</w:t>
      </w:r>
      <w:r>
        <w:rPr>
          <w:rFonts w:hint="eastAsia" w:ascii="宋体" w:hAnsi="宋体"/>
          <w:bCs/>
          <w:color w:val="auto"/>
          <w:szCs w:val="21"/>
          <w:highlight w:val="none"/>
          <w:u w:val="single"/>
        </w:rPr>
        <w:t>双方法定代表人或其授权委托代理人签字或盖章并加盖单位公章</w:t>
      </w:r>
      <w:r>
        <w:rPr>
          <w:rFonts w:ascii="宋体" w:hAnsi="宋体"/>
          <w:bCs/>
          <w:color w:val="auto"/>
          <w:szCs w:val="21"/>
          <w:highlight w:val="none"/>
          <w:u w:val="single"/>
        </w:rPr>
        <w:t xml:space="preserve"> </w:t>
      </w:r>
      <w:r>
        <w:rPr>
          <w:rFonts w:hint="eastAsia" w:ascii="宋体" w:hAnsi="宋体"/>
          <w:bCs/>
          <w:color w:val="auto"/>
          <w:szCs w:val="21"/>
          <w:highlight w:val="none"/>
        </w:rPr>
        <w:t>生效。</w:t>
      </w:r>
    </w:p>
    <w:p w14:paraId="75A6867E">
      <w:pPr>
        <w:pStyle w:val="175"/>
        <w:spacing w:line="400" w:lineRule="exact"/>
        <w:ind w:firstLine="422" w:firstLineChars="200"/>
        <w:outlineLvl w:val="0"/>
        <w:rPr>
          <w:rFonts w:ascii="宋体" w:hAnsi="宋体"/>
          <w:b/>
          <w:bCs/>
          <w:color w:val="auto"/>
          <w:szCs w:val="21"/>
          <w:highlight w:val="none"/>
        </w:rPr>
      </w:pPr>
      <w:r>
        <w:rPr>
          <w:rFonts w:hint="eastAsia" w:ascii="宋体" w:hAnsi="宋体"/>
          <w:b/>
          <w:bCs/>
          <w:color w:val="auto"/>
          <w:szCs w:val="21"/>
          <w:highlight w:val="none"/>
        </w:rPr>
        <w:t>十三、合同份数</w:t>
      </w:r>
    </w:p>
    <w:p w14:paraId="40350CB1">
      <w:pPr>
        <w:spacing w:line="400" w:lineRule="exact"/>
        <w:ind w:firstLine="420" w:firstLineChars="200"/>
        <w:rPr>
          <w:rFonts w:ascii="宋体" w:hAnsi="宋体" w:cs="宋体"/>
          <w:bCs/>
          <w:color w:val="auto"/>
          <w:szCs w:val="21"/>
          <w:highlight w:val="none"/>
        </w:rPr>
      </w:pPr>
      <w:r>
        <w:rPr>
          <w:rFonts w:ascii="宋体" w:hAnsi="宋体" w:cs="宋体"/>
          <w:bCs/>
          <w:color w:val="auto"/>
          <w:szCs w:val="21"/>
          <w:highlight w:val="none"/>
        </w:rPr>
        <w:t>本合同正本</w:t>
      </w:r>
      <w:r>
        <w:rPr>
          <w:rFonts w:ascii="宋体" w:hAnsi="宋体" w:cs="宋体"/>
          <w:bCs/>
          <w:color w:val="auto"/>
          <w:szCs w:val="21"/>
          <w:highlight w:val="none"/>
          <w:u w:val="single"/>
        </w:rPr>
        <w:t xml:space="preserve"> 贰 </w:t>
      </w:r>
      <w:r>
        <w:rPr>
          <w:rFonts w:ascii="宋体" w:hAnsi="宋体" w:cs="宋体"/>
          <w:bCs/>
          <w:color w:val="auto"/>
          <w:szCs w:val="21"/>
          <w:highlight w:val="none"/>
        </w:rPr>
        <w:t>份，发包人承包人各执一份；副本</w:t>
      </w:r>
      <w:r>
        <w:rPr>
          <w:rFonts w:hint="eastAsia" w:ascii="宋体" w:hAnsi="宋体" w:cs="宋体"/>
          <w:bCs/>
          <w:color w:val="auto"/>
          <w:szCs w:val="21"/>
          <w:highlight w:val="none"/>
        </w:rPr>
        <w:t>肆</w:t>
      </w:r>
      <w:r>
        <w:rPr>
          <w:rFonts w:ascii="宋体" w:hAnsi="宋体" w:cs="宋体"/>
          <w:bCs/>
          <w:color w:val="auto"/>
          <w:szCs w:val="21"/>
          <w:highlight w:val="none"/>
        </w:rPr>
        <w:t>份，发包人执</w:t>
      </w:r>
      <w:r>
        <w:rPr>
          <w:rFonts w:hint="eastAsia" w:ascii="宋体" w:hAnsi="宋体" w:cs="宋体"/>
          <w:bCs/>
          <w:color w:val="auto"/>
          <w:szCs w:val="21"/>
          <w:highlight w:val="none"/>
        </w:rPr>
        <w:t>贰</w:t>
      </w:r>
      <w:r>
        <w:rPr>
          <w:rFonts w:ascii="宋体" w:hAnsi="宋体" w:cs="宋体"/>
          <w:bCs/>
          <w:color w:val="auto"/>
          <w:szCs w:val="21"/>
          <w:highlight w:val="none"/>
        </w:rPr>
        <w:t>份，承包人执</w:t>
      </w:r>
      <w:r>
        <w:rPr>
          <w:rFonts w:hint="eastAsia" w:ascii="宋体" w:hAnsi="宋体" w:cs="宋体"/>
          <w:bCs/>
          <w:color w:val="auto"/>
          <w:szCs w:val="21"/>
          <w:highlight w:val="none"/>
        </w:rPr>
        <w:t>贰</w:t>
      </w:r>
      <w:r>
        <w:rPr>
          <w:rFonts w:ascii="宋体" w:hAnsi="宋体" w:cs="宋体"/>
          <w:bCs/>
          <w:color w:val="auto"/>
          <w:szCs w:val="21"/>
          <w:highlight w:val="none"/>
        </w:rPr>
        <w:t>份，均具有同等法律效力。</w:t>
      </w:r>
    </w:p>
    <w:p w14:paraId="601B866A">
      <w:pPr>
        <w:pStyle w:val="175"/>
        <w:spacing w:line="400" w:lineRule="exact"/>
        <w:rPr>
          <w:rFonts w:ascii="宋体" w:hAnsi="宋体"/>
          <w:bCs/>
          <w:color w:val="auto"/>
          <w:szCs w:val="21"/>
          <w:highlight w:val="none"/>
        </w:rPr>
      </w:pPr>
    </w:p>
    <w:p w14:paraId="2E065CA5">
      <w:pPr>
        <w:pStyle w:val="175"/>
        <w:spacing w:line="400" w:lineRule="exact"/>
        <w:rPr>
          <w:rFonts w:ascii="宋体" w:hAnsi="宋体"/>
          <w:color w:val="auto"/>
          <w:szCs w:val="21"/>
          <w:highlight w:val="none"/>
        </w:rPr>
      </w:pPr>
    </w:p>
    <w:p w14:paraId="4548328D">
      <w:pPr>
        <w:pStyle w:val="175"/>
        <w:spacing w:line="400" w:lineRule="exact"/>
        <w:rPr>
          <w:rFonts w:ascii="宋体" w:hAnsi="宋体"/>
          <w:color w:val="auto"/>
          <w:szCs w:val="21"/>
          <w:highlight w:val="none"/>
        </w:rPr>
      </w:pPr>
      <w:r>
        <w:rPr>
          <w:rFonts w:hint="eastAsia" w:ascii="宋体" w:hAnsi="宋体"/>
          <w:color w:val="auto"/>
          <w:szCs w:val="21"/>
          <w:highlight w:val="none"/>
        </w:rPr>
        <w:t>发包人：</w:t>
      </w:r>
      <w:r>
        <w:rPr>
          <w:rFonts w:ascii="宋体" w:hAnsi="宋体"/>
          <w:color w:val="auto"/>
          <w:szCs w:val="21"/>
          <w:highlight w:val="none"/>
        </w:rPr>
        <w:t xml:space="preserve"> </w:t>
      </w:r>
      <w:r>
        <w:rPr>
          <w:rFonts w:hint="eastAsia" w:ascii="宋体" w:hAnsi="宋体"/>
          <w:color w:val="auto"/>
          <w:szCs w:val="21"/>
          <w:highlight w:val="none"/>
        </w:rPr>
        <w:t xml:space="preserve">                    （公章）</w:t>
      </w:r>
      <w:r>
        <w:rPr>
          <w:rFonts w:ascii="宋体" w:hAnsi="宋体"/>
          <w:color w:val="auto"/>
          <w:szCs w:val="21"/>
          <w:highlight w:val="none"/>
        </w:rPr>
        <w:t xml:space="preserve">   </w:t>
      </w:r>
      <w:r>
        <w:rPr>
          <w:rFonts w:hint="eastAsia" w:ascii="宋体" w:hAnsi="宋体"/>
          <w:color w:val="auto"/>
          <w:szCs w:val="21"/>
          <w:highlight w:val="none"/>
        </w:rPr>
        <w:t xml:space="preserve">      承包人：</w:t>
      </w:r>
      <w:r>
        <w:rPr>
          <w:rFonts w:ascii="宋体" w:hAnsi="宋体"/>
          <w:color w:val="auto"/>
          <w:szCs w:val="21"/>
          <w:highlight w:val="none"/>
        </w:rPr>
        <w:t xml:space="preserve">  </w:t>
      </w:r>
      <w:r>
        <w:rPr>
          <w:rFonts w:hint="eastAsia" w:ascii="宋体" w:hAnsi="宋体"/>
          <w:color w:val="auto"/>
          <w:szCs w:val="21"/>
          <w:highlight w:val="none"/>
        </w:rPr>
        <w:t>（公章）</w:t>
      </w:r>
    </w:p>
    <w:p w14:paraId="2694AA89">
      <w:pPr>
        <w:pStyle w:val="175"/>
        <w:spacing w:line="400" w:lineRule="exact"/>
        <w:rPr>
          <w:rFonts w:ascii="宋体" w:hAnsi="宋体"/>
          <w:color w:val="auto"/>
          <w:szCs w:val="21"/>
          <w:highlight w:val="none"/>
          <w:u w:val="single"/>
        </w:rPr>
      </w:pPr>
      <w:r>
        <w:rPr>
          <w:rFonts w:ascii="宋体" w:hAnsi="宋体"/>
          <w:color w:val="auto"/>
          <w:szCs w:val="21"/>
          <w:highlight w:val="none"/>
        </w:rPr>
        <w:t xml:space="preserve">                                 </w:t>
      </w:r>
    </w:p>
    <w:p w14:paraId="65E3B899">
      <w:pPr>
        <w:pStyle w:val="175"/>
        <w:spacing w:line="400" w:lineRule="exact"/>
        <w:rPr>
          <w:rFonts w:ascii="宋体" w:hAnsi="宋体"/>
          <w:color w:val="auto"/>
          <w:szCs w:val="21"/>
          <w:highlight w:val="none"/>
        </w:rPr>
      </w:pPr>
      <w:r>
        <w:rPr>
          <w:rFonts w:hint="eastAsia" w:ascii="宋体" w:hAnsi="宋体"/>
          <w:color w:val="auto"/>
          <w:szCs w:val="21"/>
          <w:highlight w:val="none"/>
        </w:rPr>
        <w:t>法定代表人或其委托代理人：</w:t>
      </w:r>
      <w:r>
        <w:rPr>
          <w:rFonts w:ascii="宋体" w:hAnsi="宋体"/>
          <w:color w:val="auto"/>
          <w:szCs w:val="21"/>
          <w:highlight w:val="none"/>
        </w:rPr>
        <w:t xml:space="preserve">                    </w:t>
      </w:r>
      <w:r>
        <w:rPr>
          <w:rFonts w:hint="eastAsia" w:ascii="宋体" w:hAnsi="宋体"/>
          <w:color w:val="auto"/>
          <w:szCs w:val="21"/>
          <w:highlight w:val="none"/>
        </w:rPr>
        <w:t>法定代表人或其委托代理人：</w:t>
      </w:r>
    </w:p>
    <w:p w14:paraId="5B8E4568">
      <w:pPr>
        <w:pStyle w:val="175"/>
        <w:spacing w:line="400" w:lineRule="exact"/>
        <w:rPr>
          <w:rFonts w:ascii="宋体" w:hAnsi="宋体"/>
          <w:color w:val="auto"/>
          <w:szCs w:val="21"/>
          <w:highlight w:val="none"/>
        </w:rPr>
      </w:pPr>
      <w:r>
        <w:rPr>
          <w:rFonts w:hint="eastAsia" w:ascii="宋体" w:hAnsi="宋体"/>
          <w:color w:val="auto"/>
          <w:szCs w:val="21"/>
          <w:highlight w:val="none"/>
        </w:rPr>
        <w:t>（签字）</w:t>
      </w:r>
      <w:r>
        <w:rPr>
          <w:rFonts w:ascii="宋体" w:hAnsi="宋体"/>
          <w:color w:val="auto"/>
          <w:szCs w:val="21"/>
          <w:highlight w:val="none"/>
        </w:rPr>
        <w:t xml:space="preserve">                                     </w:t>
      </w:r>
      <w:r>
        <w:rPr>
          <w:rFonts w:hint="eastAsia" w:ascii="宋体" w:hAnsi="宋体"/>
          <w:color w:val="auto"/>
          <w:szCs w:val="21"/>
          <w:highlight w:val="none"/>
        </w:rPr>
        <w:t>（签字）</w:t>
      </w:r>
    </w:p>
    <w:p w14:paraId="0A1B0455">
      <w:pPr>
        <w:pStyle w:val="175"/>
        <w:spacing w:line="400" w:lineRule="exact"/>
        <w:rPr>
          <w:rFonts w:ascii="宋体" w:hAnsi="宋体"/>
          <w:color w:val="auto"/>
          <w:szCs w:val="21"/>
          <w:highlight w:val="none"/>
          <w:u w:val="single"/>
        </w:rPr>
      </w:pPr>
    </w:p>
    <w:p w14:paraId="60D1685F">
      <w:pPr>
        <w:pStyle w:val="175"/>
        <w:tabs>
          <w:tab w:val="left" w:pos="4410"/>
        </w:tabs>
        <w:spacing w:line="400" w:lineRule="exact"/>
        <w:rPr>
          <w:rFonts w:ascii="宋体" w:hAnsi="宋体"/>
          <w:color w:val="auto"/>
          <w:szCs w:val="21"/>
          <w:highlight w:val="none"/>
        </w:rPr>
      </w:pPr>
      <w:r>
        <w:rPr>
          <w:rFonts w:hint="eastAsia" w:ascii="宋体" w:hAnsi="宋体" w:cs="宋体"/>
          <w:color w:val="auto"/>
          <w:szCs w:val="21"/>
          <w:highlight w:val="none"/>
        </w:rPr>
        <w:t>统一</w:t>
      </w:r>
      <w:r>
        <w:rPr>
          <w:rFonts w:hint="eastAsia" w:ascii="宋体" w:hAnsi="宋体"/>
          <w:color w:val="auto"/>
          <w:szCs w:val="21"/>
          <w:highlight w:val="none"/>
        </w:rPr>
        <w:t>社会信用代码：</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s="宋体"/>
          <w:color w:val="auto"/>
          <w:szCs w:val="21"/>
          <w:highlight w:val="none"/>
        </w:rPr>
        <w:t>统一</w:t>
      </w:r>
      <w:r>
        <w:rPr>
          <w:rFonts w:hint="eastAsia" w:ascii="宋体" w:hAnsi="宋体"/>
          <w:color w:val="auto"/>
          <w:szCs w:val="21"/>
          <w:highlight w:val="none"/>
        </w:rPr>
        <w:t>社会信用代码：</w:t>
      </w:r>
      <w:r>
        <w:rPr>
          <w:rFonts w:ascii="宋体" w:hAnsi="宋体"/>
          <w:color w:val="auto"/>
          <w:szCs w:val="21"/>
          <w:highlight w:val="none"/>
          <w:u w:val="single"/>
        </w:rPr>
        <w:t xml:space="preserve">       </w:t>
      </w:r>
      <w:r>
        <w:rPr>
          <w:rFonts w:ascii="宋体" w:hAnsi="宋体"/>
          <w:color w:val="auto"/>
          <w:szCs w:val="21"/>
          <w:highlight w:val="none"/>
        </w:rPr>
        <w:t xml:space="preserve"> </w:t>
      </w:r>
    </w:p>
    <w:p w14:paraId="2149DEA6">
      <w:pPr>
        <w:pStyle w:val="175"/>
        <w:spacing w:line="400" w:lineRule="exact"/>
        <w:rPr>
          <w:rFonts w:ascii="宋体" w:hAnsi="宋体"/>
          <w:color w:val="auto"/>
          <w:szCs w:val="21"/>
          <w:highlight w:val="none"/>
        </w:rPr>
      </w:pPr>
      <w:r>
        <w:rPr>
          <w:rFonts w:hint="eastAsia" w:ascii="宋体" w:hAnsi="宋体"/>
          <w:color w:val="auto"/>
          <w:szCs w:val="21"/>
          <w:highlight w:val="none"/>
        </w:rPr>
        <w:t>地</w:t>
      </w:r>
      <w:r>
        <w:rPr>
          <w:rFonts w:ascii="宋体" w:hAnsi="宋体"/>
          <w:color w:val="auto"/>
          <w:szCs w:val="21"/>
          <w:highlight w:val="none"/>
        </w:rPr>
        <w:t xml:space="preserve">  </w:t>
      </w:r>
      <w:r>
        <w:rPr>
          <w:rFonts w:hint="eastAsia" w:ascii="宋体" w:hAnsi="宋体"/>
          <w:color w:val="auto"/>
          <w:szCs w:val="21"/>
          <w:highlight w:val="none"/>
        </w:rPr>
        <w:t>址：</w:t>
      </w:r>
      <w:r>
        <w:rPr>
          <w:rFonts w:ascii="宋体" w:hAnsi="宋体"/>
          <w:color w:val="auto"/>
          <w:szCs w:val="21"/>
          <w:highlight w:val="none"/>
          <w:u w:val="single"/>
        </w:rPr>
        <w:t xml:space="preserve">     </w:t>
      </w:r>
      <w:r>
        <w:rPr>
          <w:rFonts w:ascii="宋体" w:hAnsi="宋体"/>
          <w:color w:val="auto"/>
          <w:szCs w:val="21"/>
          <w:highlight w:val="none"/>
        </w:rPr>
        <w:t xml:space="preserve">                  </w:t>
      </w:r>
      <w:r>
        <w:rPr>
          <w:rFonts w:hint="eastAsia" w:ascii="宋体" w:hAnsi="宋体"/>
          <w:color w:val="auto"/>
          <w:szCs w:val="21"/>
          <w:highlight w:val="none"/>
        </w:rPr>
        <w:t>地</w:t>
      </w:r>
      <w:r>
        <w:rPr>
          <w:rFonts w:ascii="宋体" w:hAnsi="宋体"/>
          <w:color w:val="auto"/>
          <w:szCs w:val="21"/>
          <w:highlight w:val="none"/>
        </w:rPr>
        <w:t xml:space="preserve">  </w:t>
      </w:r>
      <w:r>
        <w:rPr>
          <w:rFonts w:hint="eastAsia" w:ascii="宋体" w:hAnsi="宋体"/>
          <w:color w:val="auto"/>
          <w:szCs w:val="21"/>
          <w:highlight w:val="none"/>
        </w:rPr>
        <w:t>址：</w:t>
      </w:r>
      <w:r>
        <w:rPr>
          <w:rFonts w:ascii="宋体" w:hAnsi="宋体"/>
          <w:color w:val="auto"/>
          <w:szCs w:val="21"/>
          <w:highlight w:val="none"/>
          <w:u w:val="single"/>
        </w:rPr>
        <w:t xml:space="preserve">        </w:t>
      </w:r>
    </w:p>
    <w:p w14:paraId="2D19E2C4">
      <w:pPr>
        <w:pStyle w:val="175"/>
        <w:spacing w:line="400" w:lineRule="exact"/>
        <w:rPr>
          <w:rFonts w:ascii="宋体" w:hAnsi="宋体"/>
          <w:color w:val="auto"/>
          <w:szCs w:val="21"/>
          <w:highlight w:val="none"/>
        </w:rPr>
      </w:pPr>
      <w:r>
        <w:rPr>
          <w:rFonts w:hint="eastAsia" w:ascii="宋体" w:hAnsi="宋体"/>
          <w:color w:val="auto"/>
          <w:szCs w:val="21"/>
          <w:highlight w:val="none"/>
        </w:rPr>
        <w:t>邮政编码：</w:t>
      </w:r>
      <w:r>
        <w:rPr>
          <w:rFonts w:ascii="宋体" w:hAnsi="宋体"/>
          <w:color w:val="auto"/>
          <w:szCs w:val="21"/>
          <w:highlight w:val="none"/>
          <w:u w:val="single"/>
        </w:rPr>
        <w:t xml:space="preserve">      </w:t>
      </w:r>
      <w:r>
        <w:rPr>
          <w:rFonts w:ascii="宋体" w:hAnsi="宋体"/>
          <w:color w:val="auto"/>
          <w:szCs w:val="21"/>
          <w:highlight w:val="none"/>
        </w:rPr>
        <w:t xml:space="preserve">                 </w:t>
      </w:r>
      <w:r>
        <w:rPr>
          <w:rFonts w:hint="eastAsia" w:ascii="宋体" w:hAnsi="宋体"/>
          <w:color w:val="auto"/>
          <w:szCs w:val="21"/>
          <w:highlight w:val="none"/>
        </w:rPr>
        <w:t>邮政编码：</w:t>
      </w:r>
      <w:r>
        <w:rPr>
          <w:rFonts w:ascii="宋体" w:hAnsi="宋体"/>
          <w:color w:val="auto"/>
          <w:szCs w:val="21"/>
          <w:highlight w:val="none"/>
          <w:u w:val="single"/>
        </w:rPr>
        <w:t xml:space="preserve">   </w:t>
      </w:r>
    </w:p>
    <w:p w14:paraId="6B2CD759">
      <w:pPr>
        <w:pStyle w:val="175"/>
        <w:spacing w:line="400" w:lineRule="exact"/>
        <w:rPr>
          <w:rFonts w:ascii="宋体" w:hAnsi="宋体"/>
          <w:color w:val="auto"/>
          <w:szCs w:val="21"/>
          <w:highlight w:val="none"/>
        </w:rPr>
      </w:pPr>
      <w:r>
        <w:rPr>
          <w:rFonts w:hint="eastAsia" w:ascii="宋体" w:hAnsi="宋体"/>
          <w:color w:val="auto"/>
          <w:szCs w:val="21"/>
          <w:highlight w:val="none"/>
        </w:rPr>
        <w:t>法定代表人：</w:t>
      </w:r>
      <w:r>
        <w:rPr>
          <w:rFonts w:ascii="宋体" w:hAnsi="宋体"/>
          <w:color w:val="auto"/>
          <w:szCs w:val="21"/>
          <w:highlight w:val="none"/>
          <w:u w:val="single"/>
        </w:rPr>
        <w:t xml:space="preserve">           </w:t>
      </w:r>
      <w:r>
        <w:rPr>
          <w:rFonts w:ascii="宋体" w:hAnsi="宋体"/>
          <w:color w:val="auto"/>
          <w:szCs w:val="21"/>
          <w:highlight w:val="none"/>
        </w:rPr>
        <w:t xml:space="preserve">                  </w:t>
      </w:r>
      <w:r>
        <w:rPr>
          <w:rFonts w:hint="eastAsia" w:ascii="宋体" w:hAnsi="宋体"/>
          <w:color w:val="auto"/>
          <w:szCs w:val="21"/>
          <w:highlight w:val="none"/>
        </w:rPr>
        <w:t>法定代表人：</w:t>
      </w:r>
      <w:r>
        <w:rPr>
          <w:rFonts w:ascii="宋体" w:hAnsi="宋体"/>
          <w:color w:val="auto"/>
          <w:szCs w:val="21"/>
          <w:highlight w:val="none"/>
          <w:u w:val="single"/>
        </w:rPr>
        <w:t xml:space="preserve">             </w:t>
      </w:r>
    </w:p>
    <w:p w14:paraId="7713656E">
      <w:pPr>
        <w:pStyle w:val="175"/>
        <w:spacing w:line="400" w:lineRule="exact"/>
        <w:rPr>
          <w:rFonts w:ascii="宋体" w:hAnsi="宋体"/>
          <w:color w:val="auto"/>
          <w:szCs w:val="21"/>
          <w:highlight w:val="none"/>
        </w:rPr>
      </w:pPr>
      <w:r>
        <w:rPr>
          <w:rFonts w:hint="eastAsia" w:ascii="宋体" w:hAnsi="宋体"/>
          <w:color w:val="auto"/>
          <w:szCs w:val="21"/>
          <w:highlight w:val="none"/>
        </w:rPr>
        <w:t>委托代理人：</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委托代理人：</w:t>
      </w:r>
      <w:r>
        <w:rPr>
          <w:rFonts w:ascii="宋体" w:hAnsi="宋体"/>
          <w:color w:val="auto"/>
          <w:szCs w:val="21"/>
          <w:highlight w:val="none"/>
          <w:u w:val="single"/>
        </w:rPr>
        <w:t xml:space="preserve">             </w:t>
      </w:r>
    </w:p>
    <w:p w14:paraId="0ACB8DC9">
      <w:pPr>
        <w:pStyle w:val="175"/>
        <w:spacing w:line="400" w:lineRule="exact"/>
        <w:rPr>
          <w:rFonts w:ascii="宋体" w:hAnsi="宋体"/>
          <w:color w:val="auto"/>
          <w:szCs w:val="21"/>
          <w:highlight w:val="none"/>
        </w:rPr>
      </w:pP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话：</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话：</w:t>
      </w:r>
      <w:r>
        <w:rPr>
          <w:rFonts w:ascii="宋体" w:hAnsi="宋体"/>
          <w:color w:val="auto"/>
          <w:szCs w:val="21"/>
          <w:highlight w:val="none"/>
          <w:u w:val="single"/>
        </w:rPr>
        <w:t xml:space="preserve">     </w:t>
      </w:r>
    </w:p>
    <w:p w14:paraId="75CA561E">
      <w:pPr>
        <w:pStyle w:val="175"/>
        <w:spacing w:line="400" w:lineRule="exact"/>
        <w:rPr>
          <w:rFonts w:ascii="宋体" w:hAnsi="宋体"/>
          <w:color w:val="auto"/>
          <w:szCs w:val="21"/>
          <w:highlight w:val="none"/>
        </w:rPr>
      </w:pPr>
      <w:r>
        <w:rPr>
          <w:rFonts w:hint="eastAsia" w:ascii="宋体" w:hAnsi="宋体"/>
          <w:color w:val="auto"/>
          <w:szCs w:val="21"/>
          <w:highlight w:val="none"/>
        </w:rPr>
        <w:t>传</w:t>
      </w:r>
      <w:r>
        <w:rPr>
          <w:rFonts w:ascii="宋体" w:hAnsi="宋体"/>
          <w:color w:val="auto"/>
          <w:szCs w:val="21"/>
          <w:highlight w:val="none"/>
        </w:rPr>
        <w:t xml:space="preserve">  </w:t>
      </w:r>
      <w:r>
        <w:rPr>
          <w:rFonts w:hint="eastAsia" w:ascii="宋体" w:hAnsi="宋体"/>
          <w:color w:val="auto"/>
          <w:szCs w:val="21"/>
          <w:highlight w:val="none"/>
        </w:rPr>
        <w:t>真：</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传</w:t>
      </w:r>
      <w:r>
        <w:rPr>
          <w:rFonts w:ascii="宋体" w:hAnsi="宋体"/>
          <w:color w:val="auto"/>
          <w:szCs w:val="21"/>
          <w:highlight w:val="none"/>
        </w:rPr>
        <w:t xml:space="preserve">  </w:t>
      </w:r>
      <w:r>
        <w:rPr>
          <w:rFonts w:hint="eastAsia" w:ascii="宋体" w:hAnsi="宋体"/>
          <w:color w:val="auto"/>
          <w:szCs w:val="21"/>
          <w:highlight w:val="none"/>
        </w:rPr>
        <w:t>真：</w:t>
      </w:r>
      <w:r>
        <w:rPr>
          <w:rFonts w:ascii="宋体" w:hAnsi="宋体"/>
          <w:color w:val="auto"/>
          <w:szCs w:val="21"/>
          <w:highlight w:val="none"/>
          <w:u w:val="single"/>
        </w:rPr>
        <w:t xml:space="preserve">     </w:t>
      </w:r>
    </w:p>
    <w:p w14:paraId="09D4BA83">
      <w:pPr>
        <w:pStyle w:val="175"/>
        <w:spacing w:line="400" w:lineRule="exact"/>
        <w:rPr>
          <w:rFonts w:ascii="宋体" w:hAnsi="宋体"/>
          <w:color w:val="auto"/>
          <w:szCs w:val="21"/>
          <w:highlight w:val="none"/>
        </w:rPr>
      </w:pPr>
      <w:r>
        <w:rPr>
          <w:rFonts w:hint="eastAsia" w:ascii="宋体" w:hAnsi="宋体"/>
          <w:color w:val="auto"/>
          <w:szCs w:val="21"/>
          <w:highlight w:val="none"/>
        </w:rPr>
        <w:t>电子信箱：</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电子信箱：</w:t>
      </w:r>
      <w:r>
        <w:rPr>
          <w:rFonts w:ascii="宋体" w:hAnsi="宋体"/>
          <w:color w:val="auto"/>
          <w:szCs w:val="21"/>
          <w:highlight w:val="none"/>
          <w:u w:val="single"/>
        </w:rPr>
        <w:t xml:space="preserve">   </w:t>
      </w:r>
    </w:p>
    <w:p w14:paraId="249CE794">
      <w:pPr>
        <w:pStyle w:val="175"/>
        <w:spacing w:line="400" w:lineRule="exact"/>
        <w:rPr>
          <w:color w:val="auto"/>
          <w:szCs w:val="21"/>
          <w:highlight w:val="none"/>
        </w:rPr>
      </w:pPr>
      <w:r>
        <w:rPr>
          <w:rFonts w:hint="eastAsia" w:ascii="宋体" w:hAnsi="宋体"/>
          <w:color w:val="auto"/>
          <w:szCs w:val="21"/>
          <w:highlight w:val="none"/>
        </w:rPr>
        <w:t>开户银行：</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开户银行：</w:t>
      </w:r>
      <w:r>
        <w:rPr>
          <w:rFonts w:ascii="宋体" w:hAnsi="宋体"/>
          <w:color w:val="auto"/>
          <w:szCs w:val="21"/>
          <w:highlight w:val="none"/>
          <w:u w:val="single"/>
        </w:rPr>
        <w:t xml:space="preserve">   </w:t>
      </w:r>
    </w:p>
    <w:p w14:paraId="599BD0BC">
      <w:pPr>
        <w:pStyle w:val="175"/>
        <w:spacing w:line="400" w:lineRule="exact"/>
        <w:rPr>
          <w:color w:val="auto"/>
          <w:highlight w:val="none"/>
        </w:rPr>
      </w:pPr>
      <w:r>
        <w:rPr>
          <w:rFonts w:hint="eastAsia" w:hAnsi="宋体"/>
          <w:color w:val="auto"/>
          <w:szCs w:val="21"/>
          <w:highlight w:val="none"/>
        </w:rPr>
        <w:t>账</w:t>
      </w:r>
      <w:r>
        <w:rPr>
          <w:color w:val="auto"/>
          <w:szCs w:val="21"/>
          <w:highlight w:val="none"/>
        </w:rPr>
        <w:t xml:space="preserve">  </w:t>
      </w:r>
      <w:r>
        <w:rPr>
          <w:rFonts w:hint="eastAsia" w:hAnsi="宋体"/>
          <w:color w:val="auto"/>
          <w:szCs w:val="21"/>
          <w:highlight w:val="none"/>
        </w:rPr>
        <w:t>号：</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r>
        <w:rPr>
          <w:rFonts w:hint="eastAsia" w:hAnsi="宋体"/>
          <w:color w:val="auto"/>
          <w:szCs w:val="21"/>
          <w:highlight w:val="none"/>
        </w:rPr>
        <w:t>账</w:t>
      </w:r>
      <w:r>
        <w:rPr>
          <w:color w:val="auto"/>
          <w:szCs w:val="21"/>
          <w:highlight w:val="none"/>
        </w:rPr>
        <w:t xml:space="preserve">  </w:t>
      </w:r>
      <w:r>
        <w:rPr>
          <w:rFonts w:hint="eastAsia" w:hAnsi="宋体"/>
          <w:color w:val="auto"/>
          <w:szCs w:val="21"/>
          <w:highlight w:val="none"/>
        </w:rPr>
        <w:t>号：</w:t>
      </w:r>
      <w:r>
        <w:rPr>
          <w:rFonts w:hAnsi="宋体"/>
          <w:color w:val="auto"/>
          <w:szCs w:val="21"/>
          <w:highlight w:val="none"/>
          <w:u w:val="single"/>
        </w:rPr>
        <w:t></w:t>
      </w:r>
      <w:r>
        <w:rPr>
          <w:color w:val="auto"/>
          <w:szCs w:val="21"/>
          <w:highlight w:val="none"/>
          <w:u w:val="single"/>
        </w:rPr>
        <w:t xml:space="preserve">     </w:t>
      </w:r>
      <w:r>
        <w:rPr>
          <w:color w:val="auto"/>
          <w:highlight w:val="none"/>
        </w:rPr>
        <w:t xml:space="preserve"> </w:t>
      </w:r>
    </w:p>
    <w:bookmarkEnd w:id="672"/>
    <w:p w14:paraId="32DB5E22">
      <w:pPr>
        <w:rPr>
          <w:color w:val="auto"/>
          <w:highlight w:val="none"/>
        </w:rPr>
      </w:pPr>
      <w:r>
        <w:rPr>
          <w:rFonts w:hint="eastAsia" w:ascii="宋体" w:hAnsi="宋体" w:cs="宋体"/>
          <w:color w:val="auto"/>
          <w:sz w:val="20"/>
          <w:highlight w:val="none"/>
        </w:rPr>
        <w:t xml:space="preserve"> </w:t>
      </w:r>
      <w:r>
        <w:rPr>
          <w:color w:val="auto"/>
          <w:highlight w:val="none"/>
        </w:rPr>
        <w:br w:type="textWrapping"/>
      </w:r>
      <w:r>
        <w:rPr>
          <w:color w:val="auto"/>
          <w:highlight w:val="none"/>
        </w:rPr>
        <w:br w:type="textWrapping"/>
      </w:r>
    </w:p>
    <w:p w14:paraId="040B220B">
      <w:pPr>
        <w:rPr>
          <w:color w:val="auto"/>
          <w:highlight w:val="none"/>
        </w:rPr>
      </w:pPr>
    </w:p>
    <w:p w14:paraId="4BC023AE">
      <w:pPr>
        <w:rPr>
          <w:color w:val="auto"/>
          <w:highlight w:val="none"/>
        </w:rPr>
      </w:pPr>
    </w:p>
    <w:p w14:paraId="5131A821">
      <w:pPr>
        <w:rPr>
          <w:color w:val="auto"/>
          <w:highlight w:val="none"/>
        </w:rPr>
      </w:pPr>
    </w:p>
    <w:p w14:paraId="155FEAA7">
      <w:pPr>
        <w:rPr>
          <w:color w:val="auto"/>
          <w:highlight w:val="none"/>
        </w:rPr>
      </w:pPr>
    </w:p>
    <w:p w14:paraId="45F4D087">
      <w:pPr>
        <w:rPr>
          <w:color w:val="auto"/>
          <w:highlight w:val="none"/>
        </w:rPr>
      </w:pPr>
    </w:p>
    <w:p w14:paraId="5524E936">
      <w:pPr>
        <w:rPr>
          <w:color w:val="auto"/>
          <w:highlight w:val="none"/>
        </w:rPr>
      </w:pPr>
    </w:p>
    <w:p w14:paraId="6C73D073">
      <w:pPr>
        <w:rPr>
          <w:color w:val="auto"/>
          <w:highlight w:val="none"/>
        </w:rPr>
      </w:pPr>
    </w:p>
    <w:p w14:paraId="6093C225">
      <w:pPr>
        <w:rPr>
          <w:color w:val="auto"/>
          <w:highlight w:val="none"/>
        </w:rPr>
      </w:pPr>
    </w:p>
    <w:p w14:paraId="121F022A">
      <w:pPr>
        <w:rPr>
          <w:color w:val="auto"/>
          <w:highlight w:val="none"/>
        </w:rPr>
      </w:pPr>
    </w:p>
    <w:p w14:paraId="6B0924B7">
      <w:pPr>
        <w:pStyle w:val="19"/>
        <w:jc w:val="center"/>
        <w:rPr>
          <w:rFonts w:ascii="宋体" w:hAnsi="宋体" w:eastAsia="宋体" w:cs="宋体"/>
          <w:color w:val="auto"/>
          <w:sz w:val="30"/>
          <w:szCs w:val="30"/>
          <w:highlight w:val="none"/>
        </w:rPr>
      </w:pPr>
      <w:bookmarkStart w:id="673" w:name="_Toc22063"/>
      <w:bookmarkStart w:id="674" w:name="_Toc23781183"/>
      <w:bookmarkStart w:id="675" w:name="_Toc134432880"/>
      <w:bookmarkStart w:id="676" w:name="_Toc10182"/>
      <w:r>
        <w:rPr>
          <w:rFonts w:hint="eastAsia" w:ascii="宋体" w:hAnsi="宋体" w:eastAsia="宋体" w:cs="宋体"/>
          <w:color w:val="auto"/>
          <w:sz w:val="30"/>
          <w:szCs w:val="30"/>
          <w:highlight w:val="none"/>
        </w:rPr>
        <w:t>第二部分</w:t>
      </w:r>
      <w:r>
        <w:rPr>
          <w:rFonts w:ascii="宋体" w:hAnsi="宋体" w:eastAsia="宋体" w:cs="宋体"/>
          <w:color w:val="auto"/>
          <w:sz w:val="30"/>
          <w:szCs w:val="30"/>
          <w:highlight w:val="none"/>
        </w:rPr>
        <w:t xml:space="preserve"> </w:t>
      </w:r>
      <w:r>
        <w:rPr>
          <w:rFonts w:hint="eastAsia" w:ascii="宋体" w:hAnsi="宋体" w:eastAsia="宋体" w:cs="宋体"/>
          <w:color w:val="auto"/>
          <w:sz w:val="30"/>
          <w:szCs w:val="30"/>
          <w:highlight w:val="none"/>
        </w:rPr>
        <w:t>通用合同条款</w:t>
      </w:r>
      <w:bookmarkEnd w:id="673"/>
      <w:bookmarkEnd w:id="674"/>
      <w:bookmarkEnd w:id="675"/>
      <w:bookmarkEnd w:id="676"/>
    </w:p>
    <w:p w14:paraId="25D8D2E9">
      <w:pPr>
        <w:spacing w:line="360" w:lineRule="auto"/>
        <w:ind w:firstLine="420" w:firstLineChars="200"/>
        <w:rPr>
          <w:rFonts w:ascii="宋体" w:hAnsi="宋体" w:cs="宋体"/>
          <w:color w:val="auto"/>
          <w:kern w:val="0"/>
          <w:highlight w:val="none"/>
        </w:rPr>
      </w:pPr>
    </w:p>
    <w:p w14:paraId="4C84FEB3">
      <w:pPr>
        <w:spacing w:line="360" w:lineRule="auto"/>
        <w:ind w:firstLine="422" w:firstLineChars="200"/>
        <w:rPr>
          <w:rFonts w:ascii="宋体" w:hAnsi="宋体" w:cs="宋体"/>
          <w:b/>
          <w:bCs/>
          <w:color w:val="auto"/>
          <w:kern w:val="0"/>
          <w:highlight w:val="none"/>
        </w:rPr>
      </w:pPr>
      <w:r>
        <w:rPr>
          <w:rFonts w:hint="eastAsia" w:ascii="宋体" w:hAnsi="宋体" w:cs="宋体"/>
          <w:b/>
          <w:bCs/>
          <w:color w:val="auto"/>
          <w:kern w:val="0"/>
          <w:highlight w:val="none"/>
        </w:rPr>
        <w:t>采用《建设工程施工合同（示范文本）》（</w:t>
      </w:r>
      <w:r>
        <w:rPr>
          <w:rFonts w:ascii="宋体" w:hAnsi="宋体" w:cs="宋体"/>
          <w:b/>
          <w:bCs/>
          <w:color w:val="auto"/>
          <w:kern w:val="0"/>
          <w:highlight w:val="none"/>
        </w:rPr>
        <w:t>GF—201</w:t>
      </w:r>
      <w:r>
        <w:rPr>
          <w:rFonts w:hint="eastAsia" w:ascii="宋体" w:hAnsi="宋体" w:cs="宋体"/>
          <w:b/>
          <w:bCs/>
          <w:color w:val="auto"/>
          <w:kern w:val="0"/>
          <w:highlight w:val="none"/>
        </w:rPr>
        <w:t>7</w:t>
      </w:r>
      <w:r>
        <w:rPr>
          <w:rFonts w:ascii="宋体" w:hAnsi="宋体" w:cs="宋体"/>
          <w:b/>
          <w:bCs/>
          <w:color w:val="auto"/>
          <w:kern w:val="0"/>
          <w:highlight w:val="none"/>
        </w:rPr>
        <w:t>—0201</w:t>
      </w:r>
      <w:r>
        <w:rPr>
          <w:rFonts w:hint="eastAsia" w:ascii="宋体" w:hAnsi="宋体" w:cs="宋体"/>
          <w:b/>
          <w:bCs/>
          <w:color w:val="auto"/>
          <w:kern w:val="0"/>
          <w:highlight w:val="none"/>
        </w:rPr>
        <w:t>）。</w:t>
      </w:r>
    </w:p>
    <w:p w14:paraId="4748809B">
      <w:pPr>
        <w:spacing w:line="360" w:lineRule="auto"/>
        <w:ind w:firstLine="422" w:firstLineChars="200"/>
        <w:rPr>
          <w:rFonts w:ascii="宋体" w:hAnsi="宋体" w:cs="宋体"/>
          <w:b/>
          <w:bCs/>
          <w:color w:val="auto"/>
          <w:kern w:val="0"/>
          <w:highlight w:val="none"/>
        </w:rPr>
      </w:pPr>
    </w:p>
    <w:p w14:paraId="66A5026E">
      <w:pPr>
        <w:pStyle w:val="19"/>
        <w:keepNext w:val="0"/>
        <w:keepLines w:val="0"/>
        <w:jc w:val="center"/>
        <w:rPr>
          <w:rFonts w:ascii="宋体" w:hAnsi="宋体" w:eastAsia="宋体" w:cs="宋体"/>
          <w:color w:val="auto"/>
          <w:sz w:val="30"/>
          <w:szCs w:val="30"/>
          <w:highlight w:val="none"/>
        </w:rPr>
      </w:pPr>
      <w:bookmarkStart w:id="677" w:name="_Toc21055"/>
      <w:bookmarkStart w:id="678" w:name="_Toc23781184"/>
      <w:bookmarkStart w:id="679" w:name="_Toc14865"/>
      <w:bookmarkStart w:id="680" w:name="_Toc134432881"/>
      <w:r>
        <w:rPr>
          <w:rFonts w:hint="eastAsia" w:ascii="宋体" w:hAnsi="宋体" w:eastAsia="宋体" w:cs="宋体"/>
          <w:color w:val="auto"/>
          <w:sz w:val="30"/>
          <w:szCs w:val="30"/>
          <w:highlight w:val="none"/>
        </w:rPr>
        <w:t>第三部分</w:t>
      </w:r>
      <w:r>
        <w:rPr>
          <w:rFonts w:ascii="宋体" w:hAnsi="宋体" w:eastAsia="宋体" w:cs="宋体"/>
          <w:color w:val="auto"/>
          <w:sz w:val="30"/>
          <w:szCs w:val="30"/>
          <w:highlight w:val="none"/>
        </w:rPr>
        <w:t xml:space="preserve"> </w:t>
      </w:r>
      <w:r>
        <w:rPr>
          <w:rFonts w:hint="eastAsia" w:ascii="宋体" w:hAnsi="宋体" w:eastAsia="宋体" w:cs="宋体"/>
          <w:color w:val="auto"/>
          <w:sz w:val="30"/>
          <w:szCs w:val="30"/>
          <w:highlight w:val="none"/>
        </w:rPr>
        <w:t>专用合同条款</w:t>
      </w:r>
      <w:bookmarkEnd w:id="677"/>
      <w:bookmarkEnd w:id="678"/>
      <w:bookmarkEnd w:id="679"/>
      <w:bookmarkEnd w:id="680"/>
    </w:p>
    <w:p w14:paraId="333ADD56">
      <w:pPr>
        <w:rPr>
          <w:rFonts w:ascii="宋体" w:hAnsi="宋体" w:cs="宋体"/>
          <w:color w:val="auto"/>
          <w:sz w:val="20"/>
          <w:highlight w:val="none"/>
        </w:rPr>
      </w:pPr>
      <w:bookmarkStart w:id="681" w:name="EBe5284d1842b94f0c98d02c465f9a426c"/>
    </w:p>
    <w:p w14:paraId="314E34DB">
      <w:pPr>
        <w:pStyle w:val="176"/>
        <w:keepNext/>
        <w:keepLines/>
        <w:spacing w:line="400" w:lineRule="exact"/>
        <w:outlineLvl w:val="0"/>
        <w:rPr>
          <w:rFonts w:ascii="宋体" w:hAnsi="宋体"/>
          <w:b/>
          <w:bCs/>
          <w:color w:val="auto"/>
          <w:kern w:val="44"/>
          <w:szCs w:val="21"/>
          <w:highlight w:val="none"/>
        </w:rPr>
      </w:pPr>
      <w:bookmarkStart w:id="682" w:name="_Toc411518489"/>
      <w:bookmarkStart w:id="683" w:name="_Toc3378448"/>
      <w:bookmarkStart w:id="684" w:name="_Toc391497317"/>
      <w:bookmarkStart w:id="685" w:name="_Toc503810313"/>
      <w:bookmarkStart w:id="686" w:name="_Toc390893940"/>
      <w:r>
        <w:rPr>
          <w:rFonts w:ascii="宋体" w:hAnsi="宋体"/>
          <w:b/>
          <w:bCs/>
          <w:color w:val="auto"/>
          <w:kern w:val="44"/>
          <w:szCs w:val="21"/>
          <w:highlight w:val="none"/>
        </w:rPr>
        <w:t xml:space="preserve">1. </w:t>
      </w:r>
      <w:r>
        <w:rPr>
          <w:rFonts w:hint="eastAsia" w:ascii="宋体" w:hAnsi="宋体"/>
          <w:b/>
          <w:bCs/>
          <w:color w:val="auto"/>
          <w:kern w:val="44"/>
          <w:szCs w:val="21"/>
          <w:highlight w:val="none"/>
        </w:rPr>
        <w:t>一般约定</w:t>
      </w:r>
      <w:bookmarkEnd w:id="681"/>
      <w:bookmarkEnd w:id="682"/>
      <w:bookmarkEnd w:id="683"/>
      <w:bookmarkEnd w:id="684"/>
      <w:bookmarkEnd w:id="685"/>
    </w:p>
    <w:p w14:paraId="0DF3634C">
      <w:pPr>
        <w:pStyle w:val="176"/>
        <w:keepNext/>
        <w:keepLines/>
        <w:spacing w:line="400" w:lineRule="exact"/>
        <w:outlineLvl w:val="0"/>
        <w:rPr>
          <w:rFonts w:ascii="宋体" w:hAnsi="宋体"/>
          <w:b/>
          <w:bCs/>
          <w:color w:val="auto"/>
          <w:kern w:val="44"/>
          <w:szCs w:val="21"/>
          <w:highlight w:val="none"/>
        </w:rPr>
      </w:pPr>
      <w:bookmarkStart w:id="687" w:name="_Toc503810314"/>
      <w:bookmarkStart w:id="688" w:name="_Toc390893941"/>
      <w:bookmarkStart w:id="689" w:name="_Toc3378449"/>
      <w:bookmarkStart w:id="690" w:name="_Toc391497318"/>
      <w:bookmarkStart w:id="691" w:name="_Toc411518490"/>
      <w:r>
        <w:rPr>
          <w:rFonts w:ascii="宋体" w:hAnsi="宋体"/>
          <w:b/>
          <w:bCs/>
          <w:color w:val="auto"/>
          <w:kern w:val="44"/>
          <w:szCs w:val="21"/>
          <w:highlight w:val="none"/>
        </w:rPr>
        <w:t xml:space="preserve">1.1 </w:t>
      </w:r>
      <w:r>
        <w:rPr>
          <w:rFonts w:hint="eastAsia" w:ascii="宋体" w:hAnsi="宋体"/>
          <w:b/>
          <w:bCs/>
          <w:color w:val="auto"/>
          <w:kern w:val="44"/>
          <w:szCs w:val="21"/>
          <w:highlight w:val="none"/>
        </w:rPr>
        <w:t>词语定义</w:t>
      </w:r>
      <w:bookmarkEnd w:id="686"/>
      <w:bookmarkEnd w:id="687"/>
      <w:bookmarkEnd w:id="688"/>
      <w:bookmarkEnd w:id="689"/>
      <w:bookmarkEnd w:id="690"/>
    </w:p>
    <w:p w14:paraId="6E1280C8">
      <w:pPr>
        <w:pStyle w:val="176"/>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1.1.1</w:t>
      </w:r>
      <w:r>
        <w:rPr>
          <w:rFonts w:hint="eastAsia" w:ascii="宋体" w:hAnsi="宋体"/>
          <w:color w:val="auto"/>
          <w:kern w:val="0"/>
          <w:szCs w:val="21"/>
          <w:highlight w:val="none"/>
        </w:rPr>
        <w:t>合同</w:t>
      </w:r>
    </w:p>
    <w:p w14:paraId="1BF5F191">
      <w:pPr>
        <w:pStyle w:val="176"/>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1.1.1.10</w:t>
      </w:r>
      <w:r>
        <w:rPr>
          <w:rFonts w:hint="eastAsia" w:ascii="宋体" w:hAnsi="宋体"/>
          <w:color w:val="auto"/>
          <w:kern w:val="0"/>
          <w:szCs w:val="21"/>
          <w:highlight w:val="none"/>
        </w:rPr>
        <w:t>其他合同文件包括：</w:t>
      </w:r>
      <w:r>
        <w:rPr>
          <w:rFonts w:hint="eastAsia" w:ascii="宋体" w:hAnsi="宋体" w:cs="宋体"/>
          <w:color w:val="auto"/>
          <w:szCs w:val="21"/>
          <w:highlight w:val="none"/>
          <w:u w:val="single"/>
        </w:rPr>
        <w:t>（</w:t>
      </w:r>
      <w:r>
        <w:rPr>
          <w:rFonts w:ascii="宋体" w:hAnsi="宋体" w:cs="宋体"/>
          <w:color w:val="auto"/>
          <w:szCs w:val="21"/>
          <w:highlight w:val="none"/>
          <w:u w:val="single"/>
        </w:rPr>
        <w:t>1</w:t>
      </w:r>
      <w:r>
        <w:rPr>
          <w:rFonts w:hint="eastAsia" w:ascii="宋体" w:hAnsi="宋体" w:cs="宋体"/>
          <w:color w:val="auto"/>
          <w:szCs w:val="21"/>
          <w:highlight w:val="none"/>
          <w:u w:val="single"/>
        </w:rPr>
        <w:t>）本合同协议书；（</w:t>
      </w:r>
      <w:r>
        <w:rPr>
          <w:rFonts w:ascii="宋体" w:hAnsi="宋体" w:cs="宋体"/>
          <w:color w:val="auto"/>
          <w:szCs w:val="21"/>
          <w:highlight w:val="none"/>
          <w:u w:val="single"/>
        </w:rPr>
        <w:t>2</w:t>
      </w:r>
      <w:r>
        <w:rPr>
          <w:rFonts w:hint="eastAsia" w:ascii="宋体" w:hAnsi="宋体" w:cs="宋体"/>
          <w:color w:val="auto"/>
          <w:szCs w:val="21"/>
          <w:highlight w:val="none"/>
          <w:u w:val="single"/>
        </w:rPr>
        <w:t>）中标通知书；（</w:t>
      </w:r>
      <w:r>
        <w:rPr>
          <w:rFonts w:ascii="宋体" w:hAnsi="宋体" w:cs="宋体"/>
          <w:color w:val="auto"/>
          <w:szCs w:val="21"/>
          <w:highlight w:val="none"/>
          <w:u w:val="single"/>
        </w:rPr>
        <w:t>3</w:t>
      </w:r>
      <w:r>
        <w:rPr>
          <w:rFonts w:hint="eastAsia" w:ascii="宋体" w:hAnsi="宋体" w:cs="宋体"/>
          <w:color w:val="auto"/>
          <w:szCs w:val="21"/>
          <w:highlight w:val="none"/>
          <w:u w:val="single"/>
        </w:rPr>
        <w:t>）投标</w:t>
      </w:r>
      <w:r>
        <w:rPr>
          <w:rFonts w:hint="eastAsia" w:ascii="宋体" w:hAnsi="宋体" w:cs="宋体"/>
          <w:color w:val="auto"/>
          <w:szCs w:val="21"/>
          <w:highlight w:val="none"/>
          <w:u w:val="single"/>
          <w:lang w:eastAsia="zh-CN"/>
        </w:rPr>
        <w:t>文件</w:t>
      </w:r>
      <w:r>
        <w:rPr>
          <w:rFonts w:hint="eastAsia" w:ascii="宋体" w:hAnsi="宋体" w:cs="宋体"/>
          <w:color w:val="auto"/>
          <w:szCs w:val="21"/>
          <w:highlight w:val="none"/>
          <w:u w:val="single"/>
        </w:rPr>
        <w:t>及其附件；（</w:t>
      </w:r>
      <w:r>
        <w:rPr>
          <w:rFonts w:ascii="宋体" w:hAnsi="宋体" w:cs="宋体"/>
          <w:color w:val="auto"/>
          <w:szCs w:val="21"/>
          <w:highlight w:val="none"/>
          <w:u w:val="single"/>
        </w:rPr>
        <w:t>4</w:t>
      </w:r>
      <w:r>
        <w:rPr>
          <w:rFonts w:hint="eastAsia" w:ascii="宋体" w:hAnsi="宋体" w:cs="宋体"/>
          <w:color w:val="auto"/>
          <w:szCs w:val="21"/>
          <w:highlight w:val="none"/>
          <w:u w:val="single"/>
        </w:rPr>
        <w:t>）本合同专用条款；（</w:t>
      </w:r>
      <w:r>
        <w:rPr>
          <w:rFonts w:ascii="宋体" w:hAnsi="宋体" w:cs="宋体"/>
          <w:color w:val="auto"/>
          <w:szCs w:val="21"/>
          <w:highlight w:val="none"/>
          <w:u w:val="single"/>
        </w:rPr>
        <w:t>5</w:t>
      </w:r>
      <w:r>
        <w:rPr>
          <w:rFonts w:hint="eastAsia" w:ascii="宋体" w:hAnsi="宋体" w:cs="宋体"/>
          <w:color w:val="auto"/>
          <w:szCs w:val="21"/>
          <w:highlight w:val="none"/>
          <w:u w:val="single"/>
        </w:rPr>
        <w:t>）本合同通用条款；（</w:t>
      </w:r>
      <w:r>
        <w:rPr>
          <w:rFonts w:ascii="宋体" w:hAnsi="宋体" w:cs="宋体"/>
          <w:color w:val="auto"/>
          <w:szCs w:val="21"/>
          <w:highlight w:val="none"/>
          <w:u w:val="single"/>
        </w:rPr>
        <w:t>6</w:t>
      </w:r>
      <w:r>
        <w:rPr>
          <w:rFonts w:hint="eastAsia" w:ascii="宋体" w:hAnsi="宋体" w:cs="宋体"/>
          <w:color w:val="auto"/>
          <w:szCs w:val="21"/>
          <w:highlight w:val="none"/>
          <w:u w:val="single"/>
        </w:rPr>
        <w:t>）标准、规范及有关技术文件；（</w:t>
      </w:r>
      <w:r>
        <w:rPr>
          <w:rFonts w:ascii="宋体" w:hAnsi="宋体" w:cs="宋体"/>
          <w:color w:val="auto"/>
          <w:szCs w:val="21"/>
          <w:highlight w:val="none"/>
          <w:u w:val="single"/>
        </w:rPr>
        <w:t>7</w:t>
      </w:r>
      <w:r>
        <w:rPr>
          <w:rFonts w:hint="eastAsia" w:ascii="宋体" w:hAnsi="宋体" w:cs="宋体"/>
          <w:color w:val="auto"/>
          <w:szCs w:val="21"/>
          <w:highlight w:val="none"/>
          <w:u w:val="single"/>
        </w:rPr>
        <w:t>）图纸；（</w:t>
      </w:r>
      <w:r>
        <w:rPr>
          <w:rFonts w:ascii="宋体" w:hAnsi="宋体" w:cs="宋体"/>
          <w:color w:val="auto"/>
          <w:szCs w:val="21"/>
          <w:highlight w:val="none"/>
          <w:u w:val="single"/>
        </w:rPr>
        <w:t>8</w:t>
      </w:r>
      <w:r>
        <w:rPr>
          <w:rFonts w:hint="eastAsia" w:ascii="宋体" w:hAnsi="宋体" w:cs="宋体"/>
          <w:color w:val="auto"/>
          <w:szCs w:val="21"/>
          <w:highlight w:val="none"/>
          <w:u w:val="single"/>
        </w:rPr>
        <w:t>）工程量清单；（</w:t>
      </w:r>
      <w:r>
        <w:rPr>
          <w:rFonts w:ascii="宋体" w:hAnsi="宋体" w:cs="宋体"/>
          <w:color w:val="auto"/>
          <w:szCs w:val="21"/>
          <w:highlight w:val="none"/>
          <w:u w:val="single"/>
        </w:rPr>
        <w:t>9</w:t>
      </w:r>
      <w:r>
        <w:rPr>
          <w:rFonts w:hint="eastAsia" w:ascii="宋体" w:hAnsi="宋体" w:cs="宋体"/>
          <w:color w:val="auto"/>
          <w:szCs w:val="21"/>
          <w:highlight w:val="none"/>
          <w:u w:val="single"/>
        </w:rPr>
        <w:t>）工程量清单报价表。（</w:t>
      </w:r>
      <w:r>
        <w:rPr>
          <w:rFonts w:ascii="宋体" w:hAnsi="宋体" w:cs="宋体"/>
          <w:color w:val="auto"/>
          <w:szCs w:val="21"/>
          <w:highlight w:val="none"/>
          <w:u w:val="single"/>
        </w:rPr>
        <w:t>10</w:t>
      </w:r>
      <w:r>
        <w:rPr>
          <w:rFonts w:hint="eastAsia" w:ascii="宋体" w:hAnsi="宋体" w:cs="宋体"/>
          <w:color w:val="auto"/>
          <w:szCs w:val="21"/>
          <w:highlight w:val="none"/>
          <w:u w:val="single"/>
        </w:rPr>
        <w:t>）招标文件及附件（含所有补充通知）双方有关工程的洽商、变更等书面协议或文件视为本合同的组成部分</w:t>
      </w:r>
      <w:r>
        <w:rPr>
          <w:rFonts w:hint="eastAsia" w:ascii="宋体" w:hAnsi="宋体"/>
          <w:color w:val="auto"/>
          <w:szCs w:val="21"/>
          <w:highlight w:val="none"/>
        </w:rPr>
        <w:t>。</w:t>
      </w:r>
    </w:p>
    <w:p w14:paraId="3844F3DD">
      <w:pPr>
        <w:pStyle w:val="176"/>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1.1.2 </w:t>
      </w:r>
      <w:r>
        <w:rPr>
          <w:rFonts w:hint="eastAsia" w:ascii="宋体" w:hAnsi="宋体"/>
          <w:color w:val="auto"/>
          <w:szCs w:val="21"/>
          <w:highlight w:val="none"/>
        </w:rPr>
        <w:t>合同当事人及其他相关方</w:t>
      </w:r>
    </w:p>
    <w:p w14:paraId="123E6D18">
      <w:pPr>
        <w:pStyle w:val="176"/>
        <w:spacing w:line="400" w:lineRule="exact"/>
        <w:ind w:firstLine="420" w:firstLineChars="200"/>
        <w:rPr>
          <w:rFonts w:ascii="宋体" w:hAnsi="宋体"/>
          <w:color w:val="auto"/>
          <w:szCs w:val="21"/>
          <w:highlight w:val="none"/>
        </w:rPr>
      </w:pPr>
      <w:r>
        <w:rPr>
          <w:rFonts w:ascii="宋体" w:hAnsi="宋体"/>
          <w:color w:val="auto"/>
          <w:szCs w:val="21"/>
          <w:highlight w:val="none"/>
        </w:rPr>
        <w:t>1.1.2.4</w:t>
      </w:r>
      <w:r>
        <w:rPr>
          <w:rFonts w:hint="eastAsia" w:ascii="宋体" w:hAnsi="宋体"/>
          <w:color w:val="auto"/>
          <w:szCs w:val="21"/>
          <w:highlight w:val="none"/>
        </w:rPr>
        <w:t>监理人：</w:t>
      </w:r>
    </w:p>
    <w:p w14:paraId="1A23BF9C">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名称：</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C950F11">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资质类别和等级：</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0694F7B">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0146108">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电子信箱：</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D11C56A">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通信地址：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F9D0F74">
      <w:pPr>
        <w:pStyle w:val="176"/>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1.1.2.5 </w:t>
      </w:r>
      <w:r>
        <w:rPr>
          <w:rFonts w:hint="eastAsia" w:ascii="宋体" w:hAnsi="宋体"/>
          <w:color w:val="auto"/>
          <w:szCs w:val="21"/>
          <w:highlight w:val="none"/>
        </w:rPr>
        <w:t>设计人：</w:t>
      </w:r>
    </w:p>
    <w:p w14:paraId="3814EBB9">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名称：</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5D2FE2D">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资质类别和等级：</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9CE4CB2">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03B0543">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电子信箱：</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68E2829">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通信地址：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3CF0EAC">
      <w:pPr>
        <w:pStyle w:val="176"/>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1.1.3 </w:t>
      </w:r>
      <w:r>
        <w:rPr>
          <w:rFonts w:hint="eastAsia" w:ascii="宋体" w:hAnsi="宋体"/>
          <w:color w:val="auto"/>
          <w:szCs w:val="21"/>
          <w:highlight w:val="none"/>
        </w:rPr>
        <w:t>工程和设备</w:t>
      </w:r>
    </w:p>
    <w:p w14:paraId="1746060B">
      <w:pPr>
        <w:pStyle w:val="176"/>
        <w:spacing w:line="400" w:lineRule="exact"/>
        <w:ind w:firstLine="420" w:firstLineChars="200"/>
        <w:rPr>
          <w:rFonts w:ascii="宋体" w:hAnsi="宋体"/>
          <w:color w:val="auto"/>
          <w:szCs w:val="21"/>
          <w:highlight w:val="none"/>
        </w:rPr>
      </w:pPr>
      <w:r>
        <w:rPr>
          <w:rFonts w:ascii="宋体" w:hAnsi="宋体"/>
          <w:color w:val="auto"/>
          <w:szCs w:val="21"/>
          <w:highlight w:val="none"/>
        </w:rPr>
        <w:t>1.1.3.4</w:t>
      </w:r>
      <w:r>
        <w:rPr>
          <w:rFonts w:hint="eastAsia" w:ascii="宋体" w:hAnsi="宋体"/>
          <w:color w:val="auto"/>
          <w:szCs w:val="21"/>
          <w:highlight w:val="none"/>
        </w:rPr>
        <w:t>单位工程：</w:t>
      </w:r>
      <w:r>
        <w:rPr>
          <w:rFonts w:hint="eastAsia" w:ascii="宋体" w:hAnsi="宋体"/>
          <w:color w:val="auto"/>
          <w:kern w:val="0"/>
          <w:szCs w:val="21"/>
          <w:highlight w:val="none"/>
        </w:rPr>
        <w:t>是指在合同协议书中指明的，具备独立施工条件并能形成独立使用功能的永久工程。</w:t>
      </w:r>
    </w:p>
    <w:p w14:paraId="5A508A75">
      <w:pPr>
        <w:pStyle w:val="176"/>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1.1.3.7 </w:t>
      </w:r>
      <w:r>
        <w:rPr>
          <w:rFonts w:hint="eastAsia" w:ascii="宋体" w:hAnsi="宋体"/>
          <w:color w:val="auto"/>
          <w:szCs w:val="21"/>
          <w:highlight w:val="none"/>
        </w:rPr>
        <w:t>作为施工现场组成部分的其他场所包括：</w:t>
      </w:r>
      <w:r>
        <w:rPr>
          <w:rFonts w:hint="eastAsia" w:ascii="宋体" w:hAnsi="宋体"/>
          <w:color w:val="auto"/>
          <w:szCs w:val="21"/>
          <w:highlight w:val="none"/>
          <w:u w:val="single"/>
        </w:rPr>
        <w:t>永久占地和临时占地</w:t>
      </w:r>
      <w:r>
        <w:rPr>
          <w:rFonts w:hint="eastAsia" w:ascii="宋体" w:hAnsi="宋体"/>
          <w:color w:val="auto"/>
          <w:szCs w:val="21"/>
          <w:highlight w:val="none"/>
        </w:rPr>
        <w:t>。</w:t>
      </w:r>
    </w:p>
    <w:p w14:paraId="2DF15D00">
      <w:pPr>
        <w:pStyle w:val="176"/>
        <w:spacing w:line="40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 xml:space="preserve">1.1.3.9 </w:t>
      </w:r>
      <w:r>
        <w:rPr>
          <w:rFonts w:hint="eastAsia" w:ascii="宋体" w:hAnsi="宋体"/>
          <w:color w:val="auto"/>
          <w:kern w:val="0"/>
          <w:szCs w:val="21"/>
          <w:highlight w:val="none"/>
        </w:rPr>
        <w:t>永久占地包括：</w:t>
      </w:r>
      <w:r>
        <w:rPr>
          <w:rFonts w:hint="eastAsia" w:ascii="宋体" w:hAnsi="宋体"/>
          <w:color w:val="auto"/>
          <w:szCs w:val="21"/>
          <w:highlight w:val="none"/>
          <w:u w:val="single"/>
        </w:rPr>
        <w:t>符合通用条款规定的发包人提供的施工场所</w:t>
      </w:r>
      <w:r>
        <w:rPr>
          <w:rFonts w:hint="eastAsia" w:ascii="宋体" w:hAnsi="宋体"/>
          <w:color w:val="auto"/>
          <w:kern w:val="0"/>
          <w:szCs w:val="21"/>
          <w:highlight w:val="none"/>
        </w:rPr>
        <w:t>。</w:t>
      </w:r>
    </w:p>
    <w:p w14:paraId="40993E59">
      <w:pPr>
        <w:pStyle w:val="176"/>
        <w:spacing w:line="40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 xml:space="preserve">1.1.3.10 </w:t>
      </w:r>
      <w:r>
        <w:rPr>
          <w:rFonts w:hint="eastAsia" w:ascii="宋体" w:hAnsi="宋体"/>
          <w:color w:val="auto"/>
          <w:kern w:val="0"/>
          <w:szCs w:val="21"/>
          <w:highlight w:val="none"/>
        </w:rPr>
        <w:t>临时占地包括：</w:t>
      </w:r>
      <w:r>
        <w:rPr>
          <w:rFonts w:hint="eastAsia" w:ascii="宋体" w:hAnsi="宋体"/>
          <w:color w:val="auto"/>
          <w:szCs w:val="21"/>
          <w:highlight w:val="none"/>
          <w:u w:val="single"/>
        </w:rPr>
        <w:t>临时设施及生产用的临时用地</w:t>
      </w:r>
      <w:r>
        <w:rPr>
          <w:rFonts w:hint="eastAsia" w:ascii="宋体" w:hAnsi="宋体"/>
          <w:color w:val="auto"/>
          <w:kern w:val="0"/>
          <w:szCs w:val="21"/>
          <w:highlight w:val="none"/>
        </w:rPr>
        <w:t>。</w:t>
      </w:r>
    </w:p>
    <w:p w14:paraId="5A7286EF">
      <w:pPr>
        <w:pStyle w:val="176"/>
        <w:spacing w:line="400" w:lineRule="exact"/>
        <w:ind w:firstLine="420" w:firstLineChars="200"/>
        <w:rPr>
          <w:rFonts w:ascii="宋体" w:hAnsi="宋体"/>
          <w:color w:val="auto"/>
          <w:szCs w:val="21"/>
          <w:highlight w:val="none"/>
        </w:rPr>
      </w:pPr>
      <w:r>
        <w:rPr>
          <w:rFonts w:ascii="宋体" w:hAnsi="宋体"/>
          <w:color w:val="auto"/>
          <w:szCs w:val="21"/>
          <w:highlight w:val="none"/>
        </w:rPr>
        <w:t>1.1.4</w:t>
      </w:r>
      <w:r>
        <w:rPr>
          <w:rFonts w:hint="eastAsia" w:ascii="宋体" w:hAnsi="宋体"/>
          <w:color w:val="auto"/>
          <w:szCs w:val="21"/>
          <w:highlight w:val="none"/>
        </w:rPr>
        <w:t>日期</w:t>
      </w:r>
    </w:p>
    <w:p w14:paraId="76682D45">
      <w:pPr>
        <w:pStyle w:val="176"/>
        <w:spacing w:line="400" w:lineRule="exact"/>
        <w:ind w:firstLine="420" w:firstLineChars="200"/>
        <w:rPr>
          <w:rFonts w:ascii="宋体" w:hAnsi="宋体"/>
          <w:color w:val="auto"/>
          <w:szCs w:val="21"/>
          <w:highlight w:val="none"/>
        </w:rPr>
      </w:pPr>
      <w:r>
        <w:rPr>
          <w:rFonts w:ascii="宋体" w:hAnsi="宋体"/>
          <w:color w:val="auto"/>
          <w:szCs w:val="21"/>
          <w:highlight w:val="none"/>
        </w:rPr>
        <w:t>1.1.4.4</w:t>
      </w:r>
      <w:r>
        <w:rPr>
          <w:rFonts w:hint="eastAsia" w:ascii="宋体" w:hAnsi="宋体"/>
          <w:color w:val="auto"/>
          <w:szCs w:val="21"/>
          <w:highlight w:val="none"/>
        </w:rPr>
        <w:t>缺陷责任期期限：12个月。</w:t>
      </w:r>
    </w:p>
    <w:p w14:paraId="0AD43DCD">
      <w:pPr>
        <w:pStyle w:val="176"/>
        <w:spacing w:line="400" w:lineRule="exact"/>
        <w:ind w:firstLine="420" w:firstLineChars="200"/>
        <w:rPr>
          <w:rFonts w:ascii="宋体" w:hAnsi="宋体"/>
          <w:color w:val="auto"/>
          <w:szCs w:val="21"/>
          <w:highlight w:val="none"/>
        </w:rPr>
      </w:pPr>
      <w:r>
        <w:rPr>
          <w:rFonts w:ascii="宋体" w:hAnsi="宋体"/>
          <w:color w:val="auto"/>
          <w:szCs w:val="21"/>
          <w:highlight w:val="none"/>
        </w:rPr>
        <w:t>1.1.4.5</w:t>
      </w:r>
      <w:r>
        <w:rPr>
          <w:rFonts w:hint="eastAsia" w:ascii="宋体" w:hAnsi="宋体"/>
          <w:color w:val="auto"/>
          <w:szCs w:val="21"/>
          <w:highlight w:val="none"/>
        </w:rPr>
        <w:t>保修期：是根据现行有关法律规定，在合同条款第</w:t>
      </w:r>
      <w:r>
        <w:rPr>
          <w:rFonts w:ascii="宋体" w:hAnsi="宋体"/>
          <w:color w:val="auto"/>
          <w:szCs w:val="21"/>
          <w:highlight w:val="none"/>
        </w:rPr>
        <w:t>19.7</w:t>
      </w:r>
      <w:r>
        <w:rPr>
          <w:rFonts w:hint="eastAsia" w:ascii="宋体" w:hAnsi="宋体"/>
          <w:color w:val="auto"/>
          <w:szCs w:val="21"/>
          <w:highlight w:val="none"/>
        </w:rPr>
        <w:t>款中约定的由承包人负责对合同约定的保修范围内发生的质量问题履行保修义务并对造成的损失承担赔偿责任的期限。</w:t>
      </w:r>
    </w:p>
    <w:p w14:paraId="1A73B208">
      <w:pPr>
        <w:pStyle w:val="176"/>
        <w:spacing w:line="400" w:lineRule="exact"/>
        <w:ind w:firstLine="420" w:firstLineChars="200"/>
        <w:rPr>
          <w:rFonts w:ascii="宋体" w:hAnsi="宋体"/>
          <w:color w:val="auto"/>
          <w:szCs w:val="21"/>
          <w:highlight w:val="none"/>
        </w:rPr>
      </w:pPr>
      <w:bookmarkStart w:id="692" w:name="_Toc20525"/>
      <w:bookmarkStart w:id="693" w:name="_Toc11647"/>
      <w:r>
        <w:rPr>
          <w:rFonts w:ascii="宋体" w:hAnsi="宋体"/>
          <w:color w:val="auto"/>
          <w:szCs w:val="21"/>
          <w:highlight w:val="none"/>
        </w:rPr>
        <w:t>1.1.6</w:t>
      </w:r>
      <w:r>
        <w:rPr>
          <w:rFonts w:hint="eastAsia" w:ascii="宋体" w:hAnsi="宋体"/>
          <w:color w:val="auto"/>
          <w:szCs w:val="21"/>
          <w:highlight w:val="none"/>
        </w:rPr>
        <w:t>其他</w:t>
      </w:r>
      <w:bookmarkEnd w:id="691"/>
      <w:bookmarkEnd w:id="692"/>
    </w:p>
    <w:p w14:paraId="323F1418">
      <w:pPr>
        <w:pStyle w:val="176"/>
        <w:spacing w:line="400" w:lineRule="exact"/>
        <w:ind w:firstLine="420" w:firstLineChars="200"/>
        <w:rPr>
          <w:rFonts w:ascii="宋体" w:hAnsi="宋体"/>
          <w:color w:val="auto"/>
          <w:szCs w:val="21"/>
          <w:highlight w:val="none"/>
        </w:rPr>
      </w:pPr>
      <w:r>
        <w:rPr>
          <w:rFonts w:ascii="宋体" w:hAnsi="宋体"/>
          <w:color w:val="auto"/>
          <w:szCs w:val="21"/>
          <w:highlight w:val="none"/>
        </w:rPr>
        <w:t>1.1.6.2</w:t>
      </w:r>
      <w:r>
        <w:rPr>
          <w:rFonts w:hint="eastAsia" w:ascii="宋体" w:hAnsi="宋体"/>
          <w:color w:val="auto"/>
          <w:szCs w:val="21"/>
          <w:highlight w:val="none"/>
        </w:rPr>
        <w:t>材料：指构成或将构成永久工程组成部分的各类物品</w:t>
      </w:r>
      <w:r>
        <w:rPr>
          <w:rFonts w:ascii="宋体" w:hAnsi="宋体"/>
          <w:color w:val="auto"/>
          <w:szCs w:val="21"/>
          <w:highlight w:val="none"/>
        </w:rPr>
        <w:t>(</w:t>
      </w:r>
      <w:r>
        <w:rPr>
          <w:rFonts w:hint="eastAsia" w:ascii="宋体" w:hAnsi="宋体"/>
          <w:color w:val="auto"/>
          <w:szCs w:val="21"/>
          <w:highlight w:val="none"/>
        </w:rPr>
        <w:t>工程设备除外</w:t>
      </w:r>
      <w:r>
        <w:rPr>
          <w:rFonts w:ascii="宋体" w:hAnsi="宋体"/>
          <w:color w:val="auto"/>
          <w:szCs w:val="21"/>
          <w:highlight w:val="none"/>
        </w:rPr>
        <w:t>)</w:t>
      </w:r>
      <w:r>
        <w:rPr>
          <w:rFonts w:hint="eastAsia" w:ascii="宋体" w:hAnsi="宋体"/>
          <w:color w:val="auto"/>
          <w:szCs w:val="21"/>
          <w:highlight w:val="none"/>
        </w:rPr>
        <w:t>，包括合同中可能约定的承包人仅负责供应的材料。</w:t>
      </w:r>
    </w:p>
    <w:p w14:paraId="273AD371">
      <w:pPr>
        <w:pStyle w:val="176"/>
        <w:spacing w:line="400" w:lineRule="exact"/>
        <w:ind w:firstLine="420" w:firstLineChars="200"/>
        <w:rPr>
          <w:rFonts w:ascii="宋体" w:hAnsi="宋体"/>
          <w:color w:val="auto"/>
          <w:szCs w:val="21"/>
          <w:highlight w:val="none"/>
        </w:rPr>
      </w:pPr>
      <w:r>
        <w:rPr>
          <w:rFonts w:ascii="宋体" w:hAnsi="宋体"/>
          <w:color w:val="auto"/>
          <w:szCs w:val="21"/>
          <w:highlight w:val="none"/>
        </w:rPr>
        <w:t>1.1.6.3</w:t>
      </w:r>
      <w:r>
        <w:rPr>
          <w:rFonts w:hint="eastAsia" w:ascii="宋体" w:hAnsi="宋体"/>
          <w:color w:val="auto"/>
          <w:szCs w:val="21"/>
          <w:highlight w:val="none"/>
        </w:rPr>
        <w:t>除另有特别指明外，专用合同条款中使用的措辞“合同条款”指通用合同条款和</w:t>
      </w:r>
      <w:r>
        <w:rPr>
          <w:rFonts w:ascii="宋体" w:hAnsi="宋体"/>
          <w:color w:val="auto"/>
          <w:szCs w:val="21"/>
          <w:highlight w:val="none"/>
        </w:rPr>
        <w:t>(</w:t>
      </w:r>
      <w:r>
        <w:rPr>
          <w:rFonts w:hint="eastAsia" w:ascii="宋体" w:hAnsi="宋体"/>
          <w:color w:val="auto"/>
          <w:szCs w:val="21"/>
          <w:highlight w:val="none"/>
        </w:rPr>
        <w:t>或</w:t>
      </w:r>
      <w:r>
        <w:rPr>
          <w:rFonts w:ascii="宋体" w:hAnsi="宋体"/>
          <w:color w:val="auto"/>
          <w:szCs w:val="21"/>
          <w:highlight w:val="none"/>
        </w:rPr>
        <w:t>)</w:t>
      </w:r>
      <w:r>
        <w:rPr>
          <w:rFonts w:hint="eastAsia" w:ascii="宋体" w:hAnsi="宋体"/>
          <w:color w:val="auto"/>
          <w:szCs w:val="21"/>
          <w:highlight w:val="none"/>
        </w:rPr>
        <w:t>专用合同条款。</w:t>
      </w:r>
    </w:p>
    <w:p w14:paraId="445E8F28">
      <w:pPr>
        <w:pStyle w:val="176"/>
        <w:spacing w:line="400" w:lineRule="exact"/>
        <w:ind w:firstLine="420" w:firstLineChars="200"/>
        <w:jc w:val="left"/>
        <w:rPr>
          <w:rFonts w:ascii="宋体" w:hAnsi="宋体"/>
          <w:color w:val="auto"/>
          <w:szCs w:val="21"/>
          <w:highlight w:val="none"/>
        </w:rPr>
      </w:pPr>
    </w:p>
    <w:p w14:paraId="79273E7F">
      <w:pPr>
        <w:pStyle w:val="176"/>
        <w:keepNext/>
        <w:keepLines/>
        <w:spacing w:line="400" w:lineRule="exact"/>
        <w:outlineLvl w:val="0"/>
        <w:rPr>
          <w:rFonts w:ascii="宋体" w:hAnsi="宋体"/>
          <w:b/>
          <w:bCs/>
          <w:color w:val="auto"/>
          <w:kern w:val="44"/>
          <w:szCs w:val="21"/>
          <w:highlight w:val="none"/>
        </w:rPr>
      </w:pPr>
      <w:bookmarkStart w:id="694" w:name="_Toc390893942"/>
      <w:bookmarkStart w:id="695" w:name="_Toc391497319"/>
      <w:bookmarkStart w:id="696" w:name="_Toc411518491"/>
      <w:bookmarkStart w:id="697" w:name="_Toc3378450"/>
      <w:bookmarkStart w:id="698" w:name="_Toc503810315"/>
      <w:r>
        <w:rPr>
          <w:rFonts w:ascii="宋体" w:hAnsi="宋体"/>
          <w:b/>
          <w:bCs/>
          <w:color w:val="auto"/>
          <w:kern w:val="44"/>
          <w:szCs w:val="21"/>
          <w:highlight w:val="none"/>
        </w:rPr>
        <w:t>1.3</w:t>
      </w:r>
      <w:r>
        <w:rPr>
          <w:rFonts w:hint="eastAsia" w:ascii="宋体" w:hAnsi="宋体"/>
          <w:b/>
          <w:bCs/>
          <w:color w:val="auto"/>
          <w:kern w:val="44"/>
          <w:szCs w:val="21"/>
          <w:highlight w:val="none"/>
        </w:rPr>
        <w:t>法律</w:t>
      </w:r>
      <w:bookmarkEnd w:id="693"/>
      <w:bookmarkEnd w:id="694"/>
      <w:bookmarkEnd w:id="695"/>
      <w:bookmarkEnd w:id="696"/>
      <w:bookmarkEnd w:id="697"/>
    </w:p>
    <w:p w14:paraId="3098356D">
      <w:pPr>
        <w:pStyle w:val="176"/>
        <w:autoSpaceDE w:val="0"/>
        <w:autoSpaceDN w:val="0"/>
        <w:spacing w:line="400" w:lineRule="exact"/>
        <w:ind w:left="141" w:leftChars="67" w:firstLine="420" w:firstLineChars="200"/>
        <w:jc w:val="left"/>
        <w:rPr>
          <w:rFonts w:ascii="宋体" w:hAnsi="宋体"/>
          <w:color w:val="auto"/>
          <w:szCs w:val="21"/>
          <w:highlight w:val="none"/>
        </w:rPr>
      </w:pPr>
      <w:r>
        <w:rPr>
          <w:rFonts w:hint="eastAsia" w:ascii="宋体" w:hAnsi="宋体"/>
          <w:color w:val="auto"/>
          <w:szCs w:val="21"/>
          <w:highlight w:val="none"/>
        </w:rPr>
        <w:t>适用于合同的其他规范性文件：</w:t>
      </w:r>
      <w:r>
        <w:rPr>
          <w:rFonts w:hint="eastAsia" w:ascii="宋体" w:hAnsi="宋体" w:cs="MingLiU_HKSCS"/>
          <w:color w:val="auto"/>
          <w:szCs w:val="21"/>
          <w:highlight w:val="none"/>
          <w:u w:val="single"/>
        </w:rPr>
        <w:t>《中华人民共和国民法典》《中华人民共和国建筑法》《建</w:t>
      </w:r>
      <w:r>
        <w:rPr>
          <w:rFonts w:hint="eastAsia" w:ascii="宋体" w:hAnsi="宋体" w:cs="MingLiU_HKSCS"/>
          <w:color w:val="auto"/>
          <w:szCs w:val="21"/>
          <w:highlight w:val="none"/>
          <w:u w:val="single"/>
          <w:lang w:eastAsia="zh-CN"/>
        </w:rPr>
        <w:t>设</w:t>
      </w:r>
      <w:r>
        <w:rPr>
          <w:rFonts w:hint="eastAsia" w:ascii="宋体" w:hAnsi="宋体" w:cs="MingLiU_HKSCS"/>
          <w:color w:val="auto"/>
          <w:szCs w:val="21"/>
          <w:highlight w:val="none"/>
          <w:u w:val="single"/>
        </w:rPr>
        <w:t>工程质量管理条例》以及国家和工程所在地关于建设工程管理的有关法规、条例等适用本合同</w:t>
      </w:r>
      <w:r>
        <w:rPr>
          <w:rFonts w:hint="eastAsia" w:ascii="宋体" w:hAnsi="宋体"/>
          <w:color w:val="auto"/>
          <w:szCs w:val="21"/>
          <w:highlight w:val="none"/>
        </w:rPr>
        <w:t>。</w:t>
      </w:r>
    </w:p>
    <w:p w14:paraId="51292CCD">
      <w:pPr>
        <w:pStyle w:val="176"/>
        <w:keepNext/>
        <w:keepLines/>
        <w:spacing w:line="400" w:lineRule="exact"/>
        <w:outlineLvl w:val="0"/>
        <w:rPr>
          <w:rFonts w:ascii="宋体" w:hAnsi="宋体"/>
          <w:b/>
          <w:bCs/>
          <w:color w:val="auto"/>
          <w:kern w:val="44"/>
          <w:szCs w:val="21"/>
          <w:highlight w:val="none"/>
        </w:rPr>
      </w:pPr>
      <w:bookmarkStart w:id="699" w:name="_Toc391497320"/>
      <w:bookmarkStart w:id="700" w:name="_Toc3378451"/>
      <w:bookmarkStart w:id="701" w:name="_Toc390893943"/>
      <w:bookmarkStart w:id="702" w:name="_Toc411518492"/>
      <w:bookmarkStart w:id="703" w:name="_Toc503810316"/>
      <w:r>
        <w:rPr>
          <w:rFonts w:ascii="宋体" w:hAnsi="宋体"/>
          <w:b/>
          <w:bCs/>
          <w:color w:val="auto"/>
          <w:kern w:val="44"/>
          <w:szCs w:val="21"/>
          <w:highlight w:val="none"/>
        </w:rPr>
        <w:t xml:space="preserve">1.4 </w:t>
      </w:r>
      <w:r>
        <w:rPr>
          <w:rFonts w:hint="eastAsia" w:ascii="宋体" w:hAnsi="宋体"/>
          <w:b/>
          <w:bCs/>
          <w:color w:val="auto"/>
          <w:kern w:val="44"/>
          <w:szCs w:val="21"/>
          <w:highlight w:val="none"/>
        </w:rPr>
        <w:t>标准和规范</w:t>
      </w:r>
      <w:bookmarkEnd w:id="698"/>
      <w:bookmarkEnd w:id="699"/>
      <w:bookmarkEnd w:id="700"/>
      <w:bookmarkEnd w:id="701"/>
      <w:bookmarkEnd w:id="702"/>
    </w:p>
    <w:p w14:paraId="4B84042A">
      <w:pPr>
        <w:pStyle w:val="176"/>
        <w:spacing w:line="400" w:lineRule="exact"/>
        <w:ind w:firstLine="420" w:firstLineChars="200"/>
        <w:rPr>
          <w:rFonts w:ascii="宋体" w:hAnsi="宋体"/>
          <w:color w:val="auto"/>
          <w:szCs w:val="21"/>
          <w:highlight w:val="none"/>
        </w:rPr>
      </w:pPr>
      <w:r>
        <w:rPr>
          <w:rFonts w:ascii="宋体" w:hAnsi="宋体"/>
          <w:color w:val="auto"/>
          <w:szCs w:val="21"/>
          <w:highlight w:val="none"/>
        </w:rPr>
        <w:t>1.4.1</w:t>
      </w:r>
      <w:r>
        <w:rPr>
          <w:rFonts w:hint="eastAsia" w:ascii="宋体" w:hAnsi="宋体"/>
          <w:color w:val="auto"/>
          <w:szCs w:val="21"/>
          <w:highlight w:val="none"/>
        </w:rPr>
        <w:t>适用于工程的标准规范包括：</w:t>
      </w:r>
      <w:r>
        <w:rPr>
          <w:rFonts w:hint="eastAsia" w:ascii="宋体" w:hAnsi="宋体"/>
          <w:color w:val="auto"/>
          <w:szCs w:val="21"/>
          <w:highlight w:val="none"/>
          <w:u w:val="single"/>
        </w:rPr>
        <w:t>国家和地方现行的施工规范及技术标准</w:t>
      </w:r>
      <w:r>
        <w:rPr>
          <w:rFonts w:hint="eastAsia" w:ascii="宋体" w:hAnsi="宋体"/>
          <w:color w:val="auto"/>
          <w:szCs w:val="21"/>
          <w:highlight w:val="none"/>
        </w:rPr>
        <w:t>。</w:t>
      </w:r>
    </w:p>
    <w:p w14:paraId="35FA3810">
      <w:pPr>
        <w:pStyle w:val="176"/>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 xml:space="preserve">1.4.2 </w:t>
      </w:r>
      <w:r>
        <w:rPr>
          <w:rFonts w:hint="eastAsia" w:ascii="宋体" w:hAnsi="宋体"/>
          <w:color w:val="auto"/>
          <w:kern w:val="0"/>
          <w:szCs w:val="21"/>
          <w:highlight w:val="none"/>
        </w:rPr>
        <w:t>发包人提供国外标准、规范的名称：</w:t>
      </w:r>
      <w:r>
        <w:rPr>
          <w:rFonts w:hint="eastAsia" w:ascii="宋体" w:hAnsi="宋体"/>
          <w:color w:val="auto"/>
          <w:szCs w:val="21"/>
          <w:highlight w:val="none"/>
          <w:u w:val="single"/>
        </w:rPr>
        <w:t>　无　</w:t>
      </w:r>
      <w:r>
        <w:rPr>
          <w:rFonts w:hint="eastAsia" w:ascii="宋体" w:hAnsi="宋体"/>
          <w:color w:val="auto"/>
          <w:kern w:val="0"/>
          <w:szCs w:val="21"/>
          <w:highlight w:val="none"/>
        </w:rPr>
        <w:t>；</w:t>
      </w:r>
    </w:p>
    <w:p w14:paraId="152BB1C2">
      <w:pPr>
        <w:pStyle w:val="176"/>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发包人提供国外标准、规范的份数：</w:t>
      </w:r>
      <w:r>
        <w:rPr>
          <w:rFonts w:hint="eastAsia" w:ascii="宋体" w:hAnsi="宋体"/>
          <w:color w:val="auto"/>
          <w:szCs w:val="21"/>
          <w:highlight w:val="none"/>
          <w:u w:val="single"/>
        </w:rPr>
        <w:t>　无　　</w:t>
      </w:r>
      <w:r>
        <w:rPr>
          <w:rFonts w:hint="eastAsia" w:ascii="宋体" w:hAnsi="宋体"/>
          <w:color w:val="auto"/>
          <w:kern w:val="0"/>
          <w:szCs w:val="21"/>
          <w:highlight w:val="none"/>
        </w:rPr>
        <w:t>；</w:t>
      </w:r>
    </w:p>
    <w:p w14:paraId="226FB4F7">
      <w:pPr>
        <w:pStyle w:val="176"/>
        <w:spacing w:line="400" w:lineRule="exact"/>
        <w:ind w:firstLine="420" w:firstLineChars="200"/>
        <w:rPr>
          <w:rFonts w:ascii="宋体" w:hAnsi="宋体"/>
          <w:color w:val="auto"/>
          <w:szCs w:val="21"/>
          <w:highlight w:val="none"/>
        </w:rPr>
      </w:pPr>
      <w:r>
        <w:rPr>
          <w:rFonts w:hint="eastAsia" w:ascii="宋体" w:hAnsi="宋体"/>
          <w:color w:val="auto"/>
          <w:kern w:val="0"/>
          <w:szCs w:val="21"/>
          <w:highlight w:val="none"/>
        </w:rPr>
        <w:t>发包人提供国外标准、规范的名称：</w:t>
      </w:r>
      <w:r>
        <w:rPr>
          <w:rFonts w:hint="eastAsia" w:ascii="宋体" w:hAnsi="宋体"/>
          <w:color w:val="auto"/>
          <w:szCs w:val="21"/>
          <w:highlight w:val="none"/>
          <w:u w:val="single"/>
        </w:rPr>
        <w:t>　　无　　</w:t>
      </w:r>
      <w:r>
        <w:rPr>
          <w:rFonts w:hint="eastAsia" w:ascii="宋体" w:hAnsi="宋体"/>
          <w:color w:val="auto"/>
          <w:kern w:val="0"/>
          <w:szCs w:val="21"/>
          <w:highlight w:val="none"/>
        </w:rPr>
        <w:t>。</w:t>
      </w:r>
    </w:p>
    <w:p w14:paraId="320559EA">
      <w:pPr>
        <w:pStyle w:val="176"/>
        <w:spacing w:line="400" w:lineRule="exact"/>
        <w:ind w:firstLine="420" w:firstLineChars="200"/>
        <w:rPr>
          <w:rFonts w:ascii="宋体" w:hAnsi="宋体"/>
          <w:color w:val="auto"/>
          <w:szCs w:val="21"/>
          <w:highlight w:val="none"/>
        </w:rPr>
      </w:pPr>
      <w:r>
        <w:rPr>
          <w:rFonts w:ascii="宋体" w:hAnsi="宋体"/>
          <w:color w:val="auto"/>
          <w:szCs w:val="21"/>
          <w:highlight w:val="none"/>
        </w:rPr>
        <w:t>1.4.3</w:t>
      </w:r>
      <w:r>
        <w:rPr>
          <w:rFonts w:hint="eastAsia" w:ascii="宋体" w:hAnsi="宋体"/>
          <w:color w:val="auto"/>
          <w:szCs w:val="21"/>
          <w:highlight w:val="none"/>
        </w:rPr>
        <w:t>发包人对工程的技术标准和功能要求的特殊要求：</w:t>
      </w:r>
      <w:r>
        <w:rPr>
          <w:rFonts w:hint="eastAsia" w:ascii="宋体" w:hAnsi="宋体"/>
          <w:color w:val="auto"/>
          <w:szCs w:val="21"/>
          <w:highlight w:val="none"/>
          <w:u w:val="single"/>
        </w:rPr>
        <w:t>　　　　　</w:t>
      </w:r>
      <w:r>
        <w:rPr>
          <w:rFonts w:hint="eastAsia" w:ascii="宋体" w:hAnsi="宋体"/>
          <w:color w:val="auto"/>
          <w:szCs w:val="21"/>
          <w:highlight w:val="none"/>
        </w:rPr>
        <w:t>。</w:t>
      </w:r>
    </w:p>
    <w:p w14:paraId="22685520">
      <w:pPr>
        <w:pStyle w:val="176"/>
        <w:keepNext/>
        <w:keepLines/>
        <w:spacing w:line="400" w:lineRule="exact"/>
        <w:outlineLvl w:val="0"/>
        <w:rPr>
          <w:rFonts w:ascii="宋体" w:hAnsi="宋体"/>
          <w:b/>
          <w:bCs/>
          <w:color w:val="auto"/>
          <w:kern w:val="44"/>
          <w:szCs w:val="21"/>
          <w:highlight w:val="none"/>
        </w:rPr>
      </w:pPr>
      <w:bookmarkStart w:id="704" w:name="_Toc503810317"/>
      <w:bookmarkStart w:id="705" w:name="_Toc3378452"/>
      <w:bookmarkStart w:id="706" w:name="_Toc411518493"/>
      <w:bookmarkStart w:id="707" w:name="_Toc390893944"/>
      <w:bookmarkStart w:id="708" w:name="_Toc391497321"/>
      <w:r>
        <w:rPr>
          <w:rFonts w:ascii="宋体" w:hAnsi="宋体"/>
          <w:b/>
          <w:bCs/>
          <w:color w:val="auto"/>
          <w:kern w:val="44"/>
          <w:szCs w:val="21"/>
          <w:highlight w:val="none"/>
        </w:rPr>
        <w:t xml:space="preserve">1.5 </w:t>
      </w:r>
      <w:r>
        <w:rPr>
          <w:rFonts w:hint="eastAsia" w:ascii="宋体" w:hAnsi="宋体"/>
          <w:b/>
          <w:bCs/>
          <w:color w:val="auto"/>
          <w:kern w:val="44"/>
          <w:szCs w:val="21"/>
          <w:highlight w:val="none"/>
        </w:rPr>
        <w:t>合同文件的</w:t>
      </w:r>
      <w:bookmarkEnd w:id="703"/>
      <w:bookmarkEnd w:id="704"/>
      <w:bookmarkEnd w:id="705"/>
      <w:bookmarkEnd w:id="706"/>
      <w:bookmarkEnd w:id="707"/>
      <w:r>
        <w:rPr>
          <w:rFonts w:hint="eastAsia" w:ascii="宋体" w:hAnsi="宋体"/>
          <w:b/>
          <w:bCs/>
          <w:color w:val="auto"/>
          <w:kern w:val="44"/>
          <w:szCs w:val="21"/>
          <w:highlight w:val="none"/>
        </w:rPr>
        <w:t>优先顺序</w:t>
      </w:r>
    </w:p>
    <w:p w14:paraId="36E5626D">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合同文件的优先解释顺序如下：</w:t>
      </w:r>
    </w:p>
    <w:p w14:paraId="09095567">
      <w:pPr>
        <w:pStyle w:val="176"/>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合同协议书；</w:t>
      </w:r>
    </w:p>
    <w:p w14:paraId="38ED0A5D">
      <w:pPr>
        <w:pStyle w:val="176"/>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中标通知书；</w:t>
      </w:r>
    </w:p>
    <w:p w14:paraId="6162C7AD">
      <w:pPr>
        <w:pStyle w:val="176"/>
        <w:spacing w:line="40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投标函及投标函附录；</w:t>
      </w:r>
    </w:p>
    <w:p w14:paraId="2BCDA442">
      <w:pPr>
        <w:pStyle w:val="176"/>
        <w:spacing w:line="40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专用合同条款及其附件；</w:t>
      </w:r>
    </w:p>
    <w:p w14:paraId="16AF4C2F">
      <w:pPr>
        <w:pStyle w:val="176"/>
        <w:spacing w:line="400" w:lineRule="exact"/>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通用合同条款；</w:t>
      </w:r>
    </w:p>
    <w:p w14:paraId="01EE7C40">
      <w:pPr>
        <w:pStyle w:val="176"/>
        <w:spacing w:line="400" w:lineRule="exact"/>
        <w:ind w:firstLine="420" w:firstLineChars="200"/>
        <w:rPr>
          <w:rFonts w:ascii="宋体" w:hAnsi="宋体"/>
          <w:color w:val="auto"/>
          <w:szCs w:val="21"/>
          <w:highlight w:val="none"/>
        </w:rPr>
      </w:pPr>
      <w:r>
        <w:rPr>
          <w:rFonts w:ascii="宋体" w:hAnsi="宋体"/>
          <w:color w:val="auto"/>
          <w:szCs w:val="21"/>
          <w:highlight w:val="none"/>
        </w:rPr>
        <w:t>(6)</w:t>
      </w:r>
      <w:r>
        <w:rPr>
          <w:rFonts w:hint="eastAsia" w:ascii="宋体" w:hAnsi="宋体"/>
          <w:color w:val="auto"/>
          <w:kern w:val="0"/>
          <w:szCs w:val="21"/>
          <w:highlight w:val="none"/>
        </w:rPr>
        <w:t>技术标准和要求；</w:t>
      </w:r>
    </w:p>
    <w:p w14:paraId="75A00F93">
      <w:pPr>
        <w:pStyle w:val="176"/>
        <w:spacing w:line="400" w:lineRule="exact"/>
        <w:ind w:firstLine="420" w:firstLineChars="200"/>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图纸</w:t>
      </w:r>
    </w:p>
    <w:p w14:paraId="6C069FC6">
      <w:pPr>
        <w:pStyle w:val="176"/>
        <w:spacing w:line="400" w:lineRule="exact"/>
        <w:ind w:firstLine="420" w:firstLineChars="200"/>
        <w:rPr>
          <w:rFonts w:ascii="宋体" w:hAnsi="宋体"/>
          <w:color w:val="auto"/>
          <w:szCs w:val="21"/>
          <w:highlight w:val="none"/>
        </w:rPr>
      </w:pPr>
      <w:r>
        <w:rPr>
          <w:rFonts w:ascii="宋体" w:hAnsi="宋体"/>
          <w:color w:val="auto"/>
          <w:szCs w:val="21"/>
          <w:highlight w:val="none"/>
        </w:rPr>
        <w:t>(8)</w:t>
      </w:r>
      <w:r>
        <w:rPr>
          <w:rFonts w:hint="eastAsia" w:ascii="宋体" w:hAnsi="宋体"/>
          <w:color w:val="auto"/>
          <w:kern w:val="0"/>
          <w:szCs w:val="21"/>
          <w:highlight w:val="none"/>
        </w:rPr>
        <w:t>已标价工程量清单或预算书；</w:t>
      </w:r>
    </w:p>
    <w:p w14:paraId="62B55B4D">
      <w:pPr>
        <w:pStyle w:val="176"/>
        <w:spacing w:line="400" w:lineRule="exact"/>
        <w:ind w:firstLine="420" w:firstLineChars="200"/>
        <w:rPr>
          <w:rFonts w:ascii="宋体" w:hAnsi="宋体"/>
          <w:color w:val="auto"/>
          <w:kern w:val="0"/>
          <w:szCs w:val="21"/>
          <w:highlight w:val="none"/>
        </w:rPr>
      </w:pPr>
      <w:r>
        <w:rPr>
          <w:rFonts w:ascii="宋体" w:hAnsi="宋体"/>
          <w:color w:val="auto"/>
          <w:szCs w:val="21"/>
          <w:highlight w:val="none"/>
        </w:rPr>
        <w:t>(9)</w:t>
      </w:r>
      <w:r>
        <w:rPr>
          <w:rFonts w:hint="eastAsia" w:ascii="宋体" w:hAnsi="宋体"/>
          <w:color w:val="auto"/>
          <w:kern w:val="0"/>
          <w:szCs w:val="21"/>
          <w:highlight w:val="none"/>
          <w:u w:val="single"/>
        </w:rPr>
        <w:t>招标文件及附件（含所有补充通知）等</w:t>
      </w:r>
      <w:r>
        <w:rPr>
          <w:rFonts w:hint="eastAsia" w:ascii="宋体" w:hAnsi="宋体"/>
          <w:color w:val="auto"/>
          <w:kern w:val="0"/>
          <w:szCs w:val="21"/>
          <w:highlight w:val="none"/>
        </w:rPr>
        <w:t>其他合同文件</w:t>
      </w:r>
      <w:r>
        <w:rPr>
          <w:rFonts w:ascii="宋体" w:hAnsi="宋体"/>
          <w:color w:val="auto"/>
          <w:kern w:val="0"/>
          <w:szCs w:val="21"/>
          <w:highlight w:val="none"/>
        </w:rPr>
        <w:t>:</w:t>
      </w:r>
    </w:p>
    <w:p w14:paraId="29A72D2F">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合同双方在合同履行过程中签订的补充协议亦构成合同文件的组成部分，其解释顺序视其内容与其他合同文件的相互关系而定。</w:t>
      </w:r>
    </w:p>
    <w:p w14:paraId="61B76D00">
      <w:pPr>
        <w:pStyle w:val="176"/>
        <w:keepNext/>
        <w:keepLines/>
        <w:spacing w:line="400" w:lineRule="exact"/>
        <w:outlineLvl w:val="0"/>
        <w:rPr>
          <w:rFonts w:ascii="宋体" w:hAnsi="宋体"/>
          <w:b/>
          <w:bCs/>
          <w:color w:val="auto"/>
          <w:kern w:val="44"/>
          <w:szCs w:val="21"/>
          <w:highlight w:val="none"/>
        </w:rPr>
      </w:pPr>
      <w:bookmarkStart w:id="709" w:name="_Toc411518494"/>
      <w:bookmarkStart w:id="710" w:name="_Toc3378453"/>
      <w:bookmarkStart w:id="711" w:name="_Toc390893945"/>
      <w:bookmarkStart w:id="712" w:name="_Toc503810318"/>
      <w:bookmarkStart w:id="713" w:name="_Toc391497322"/>
      <w:r>
        <w:rPr>
          <w:rFonts w:ascii="宋体" w:hAnsi="宋体"/>
          <w:b/>
          <w:bCs/>
          <w:color w:val="auto"/>
          <w:kern w:val="44"/>
          <w:szCs w:val="21"/>
          <w:highlight w:val="none"/>
        </w:rPr>
        <w:t xml:space="preserve">1.6 </w:t>
      </w:r>
      <w:r>
        <w:rPr>
          <w:rFonts w:hint="eastAsia" w:ascii="宋体" w:hAnsi="宋体"/>
          <w:b/>
          <w:bCs/>
          <w:color w:val="auto"/>
          <w:kern w:val="44"/>
          <w:szCs w:val="21"/>
          <w:highlight w:val="none"/>
        </w:rPr>
        <w:t>图纸和</w:t>
      </w:r>
      <w:bookmarkEnd w:id="708"/>
      <w:bookmarkEnd w:id="709"/>
      <w:bookmarkEnd w:id="710"/>
      <w:bookmarkEnd w:id="711"/>
      <w:bookmarkEnd w:id="712"/>
      <w:r>
        <w:rPr>
          <w:rFonts w:hint="eastAsia" w:ascii="宋体" w:hAnsi="宋体"/>
          <w:b/>
          <w:bCs/>
          <w:color w:val="auto"/>
          <w:kern w:val="44"/>
          <w:szCs w:val="21"/>
          <w:highlight w:val="none"/>
        </w:rPr>
        <w:t>承包人文件</w:t>
      </w:r>
      <w:r>
        <w:rPr>
          <w:rFonts w:ascii="宋体" w:hAnsi="宋体"/>
          <w:b/>
          <w:bCs/>
          <w:color w:val="auto"/>
          <w:kern w:val="44"/>
          <w:szCs w:val="21"/>
          <w:highlight w:val="none"/>
        </w:rPr>
        <w:tab/>
      </w:r>
    </w:p>
    <w:p w14:paraId="50E8737A">
      <w:pPr>
        <w:pStyle w:val="176"/>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1.6.1 </w:t>
      </w:r>
      <w:r>
        <w:rPr>
          <w:rFonts w:hint="eastAsia" w:ascii="宋体" w:hAnsi="宋体"/>
          <w:color w:val="auto"/>
          <w:szCs w:val="21"/>
          <w:highlight w:val="none"/>
        </w:rPr>
        <w:t>图纸的提供</w:t>
      </w:r>
    </w:p>
    <w:p w14:paraId="1532A593">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发包人向承包人提供图纸的期限：</w:t>
      </w:r>
      <w:r>
        <w:rPr>
          <w:rFonts w:hint="eastAsia" w:ascii="宋体" w:hAnsi="宋体"/>
          <w:color w:val="auto"/>
          <w:szCs w:val="21"/>
          <w:highlight w:val="none"/>
          <w:u w:val="single"/>
        </w:rPr>
        <w:t>合同签订后七天内</w:t>
      </w:r>
      <w:r>
        <w:rPr>
          <w:rFonts w:hint="eastAsia" w:ascii="宋体" w:hAnsi="宋体"/>
          <w:color w:val="auto"/>
          <w:szCs w:val="21"/>
          <w:highlight w:val="none"/>
        </w:rPr>
        <w:t>；</w:t>
      </w:r>
    </w:p>
    <w:p w14:paraId="3FDF2120">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发包人向承包人提供图纸的数量：</w:t>
      </w:r>
      <w:r>
        <w:rPr>
          <w:rFonts w:hint="eastAsia" w:ascii="宋体" w:hAnsi="宋体"/>
          <w:color w:val="auto"/>
          <w:szCs w:val="21"/>
          <w:highlight w:val="none"/>
          <w:u w:val="single"/>
        </w:rPr>
        <w:t>贰套，承包人需要增加图纸套数的，发包人应代为复制，复制费用由承包人承担</w:t>
      </w:r>
      <w:r>
        <w:rPr>
          <w:rFonts w:hint="eastAsia" w:ascii="宋体" w:hAnsi="宋体"/>
          <w:color w:val="auto"/>
          <w:szCs w:val="21"/>
          <w:highlight w:val="none"/>
        </w:rPr>
        <w:t>；</w:t>
      </w:r>
    </w:p>
    <w:p w14:paraId="2F784BBB">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发包人向承包人提供图纸的内容：</w:t>
      </w:r>
      <w:r>
        <w:rPr>
          <w:rFonts w:hint="eastAsia" w:ascii="宋体" w:hAnsi="宋体" w:cs="MingLiU_HKSCS"/>
          <w:color w:val="auto"/>
          <w:szCs w:val="21"/>
          <w:highlight w:val="none"/>
          <w:u w:val="single"/>
        </w:rPr>
        <w:t>所有施工图（含设计变更）</w:t>
      </w:r>
      <w:r>
        <w:rPr>
          <w:rFonts w:hint="eastAsia" w:ascii="宋体" w:hAnsi="宋体"/>
          <w:color w:val="auto"/>
          <w:szCs w:val="21"/>
          <w:highlight w:val="none"/>
        </w:rPr>
        <w:t>。</w:t>
      </w:r>
    </w:p>
    <w:p w14:paraId="2820BEFB">
      <w:pPr>
        <w:pStyle w:val="176"/>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1.6.4 </w:t>
      </w:r>
      <w:r>
        <w:rPr>
          <w:rFonts w:hint="eastAsia" w:ascii="宋体" w:hAnsi="宋体"/>
          <w:color w:val="auto"/>
          <w:szCs w:val="21"/>
          <w:highlight w:val="none"/>
        </w:rPr>
        <w:t>承包人文件</w:t>
      </w:r>
    </w:p>
    <w:p w14:paraId="46B158DE">
      <w:pPr>
        <w:pStyle w:val="176"/>
        <w:spacing w:line="4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需要由承包人提供的文件，包括：</w:t>
      </w:r>
      <w:r>
        <w:rPr>
          <w:rFonts w:hint="eastAsia" w:ascii="宋体" w:hAnsi="宋体"/>
          <w:color w:val="auto"/>
          <w:szCs w:val="21"/>
          <w:highlight w:val="none"/>
          <w:u w:val="single"/>
        </w:rPr>
        <w:t>项目部组成人员名单及身份证明、施工组织设计、施工技术方案、施工进度计划、工程进度表等</w:t>
      </w:r>
      <w:r>
        <w:rPr>
          <w:rFonts w:hint="eastAsia" w:ascii="宋体" w:hAnsi="宋体"/>
          <w:color w:val="auto"/>
          <w:szCs w:val="21"/>
          <w:highlight w:val="none"/>
        </w:rPr>
        <w:t>；</w:t>
      </w:r>
    </w:p>
    <w:p w14:paraId="1E9FF260">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承包人提供的文件的期限为：</w:t>
      </w:r>
      <w:r>
        <w:rPr>
          <w:rFonts w:hint="eastAsia" w:ascii="宋体" w:hAnsi="宋体"/>
          <w:color w:val="auto"/>
          <w:szCs w:val="21"/>
          <w:highlight w:val="none"/>
          <w:u w:val="single"/>
        </w:rPr>
        <w:t>开始施工前7天内</w:t>
      </w:r>
      <w:r>
        <w:rPr>
          <w:rFonts w:hint="eastAsia" w:ascii="宋体" w:hAnsi="宋体"/>
          <w:color w:val="auto"/>
          <w:szCs w:val="21"/>
          <w:highlight w:val="none"/>
        </w:rPr>
        <w:t>；</w:t>
      </w:r>
    </w:p>
    <w:p w14:paraId="7822E1F8">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承包人提供的文件的数量为：</w:t>
      </w:r>
      <w:r>
        <w:rPr>
          <w:rFonts w:hint="eastAsia" w:ascii="宋体" w:hAnsi="宋体"/>
          <w:color w:val="auto"/>
          <w:szCs w:val="21"/>
          <w:highlight w:val="none"/>
          <w:u w:val="single"/>
        </w:rPr>
        <w:t>一式两份</w:t>
      </w:r>
      <w:r>
        <w:rPr>
          <w:rFonts w:hint="eastAsia" w:ascii="宋体" w:hAnsi="宋体"/>
          <w:color w:val="auto"/>
          <w:szCs w:val="21"/>
          <w:highlight w:val="none"/>
        </w:rPr>
        <w:t>；</w:t>
      </w:r>
    </w:p>
    <w:p w14:paraId="7CD057B3">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承包人提供的文件的形式为：</w:t>
      </w:r>
      <w:r>
        <w:rPr>
          <w:rFonts w:hint="eastAsia" w:ascii="宋体" w:hAnsi="宋体"/>
          <w:color w:val="auto"/>
          <w:szCs w:val="21"/>
          <w:highlight w:val="none"/>
          <w:u w:val="single"/>
        </w:rPr>
        <w:t>纸质</w:t>
      </w:r>
      <w:r>
        <w:rPr>
          <w:rFonts w:hint="eastAsia" w:ascii="宋体" w:hAnsi="宋体"/>
          <w:color w:val="auto"/>
          <w:szCs w:val="21"/>
          <w:highlight w:val="none"/>
        </w:rPr>
        <w:t>；</w:t>
      </w:r>
    </w:p>
    <w:p w14:paraId="233C08BE">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发包人审批承包人文件的期限：提交文件后</w:t>
      </w:r>
      <w:r>
        <w:rPr>
          <w:rFonts w:hint="eastAsia" w:ascii="宋体" w:hAnsi="宋体"/>
          <w:color w:val="auto"/>
          <w:szCs w:val="21"/>
          <w:highlight w:val="none"/>
          <w:u w:val="single"/>
        </w:rPr>
        <w:t>双方另行确定</w:t>
      </w:r>
      <w:r>
        <w:rPr>
          <w:rFonts w:hint="eastAsia" w:ascii="宋体" w:hAnsi="宋体"/>
          <w:color w:val="auto"/>
          <w:szCs w:val="21"/>
          <w:highlight w:val="none"/>
        </w:rPr>
        <w:t>。</w:t>
      </w:r>
    </w:p>
    <w:p w14:paraId="56275041">
      <w:pPr>
        <w:pStyle w:val="176"/>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1.6.5 </w:t>
      </w:r>
      <w:r>
        <w:rPr>
          <w:rFonts w:hint="eastAsia" w:ascii="宋体" w:hAnsi="宋体"/>
          <w:color w:val="auto"/>
          <w:szCs w:val="21"/>
          <w:highlight w:val="none"/>
        </w:rPr>
        <w:t>现场图纸准备</w:t>
      </w:r>
    </w:p>
    <w:p w14:paraId="091BC42C">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关于现场图纸准备的约定：</w:t>
      </w:r>
      <w:r>
        <w:rPr>
          <w:rFonts w:hint="eastAsia" w:ascii="宋体" w:hAnsi="宋体"/>
          <w:color w:val="auto"/>
          <w:szCs w:val="21"/>
          <w:highlight w:val="none"/>
          <w:u w:val="single"/>
        </w:rPr>
        <w:t>保密要求，所有涉及的文件、图纸、数据未经发包人许可不得以任何形式私自保留或外传，工程完工后全部纸质资料须退还发包人，其余按《通用条款》执行</w:t>
      </w:r>
      <w:r>
        <w:rPr>
          <w:rFonts w:hint="eastAsia" w:ascii="宋体" w:hAnsi="宋体"/>
          <w:color w:val="auto"/>
          <w:szCs w:val="21"/>
          <w:highlight w:val="none"/>
        </w:rPr>
        <w:t>。</w:t>
      </w:r>
    </w:p>
    <w:p w14:paraId="1971285C">
      <w:pPr>
        <w:pStyle w:val="176"/>
        <w:keepNext/>
        <w:keepLines/>
        <w:spacing w:line="400" w:lineRule="exact"/>
        <w:outlineLvl w:val="0"/>
        <w:rPr>
          <w:rFonts w:ascii="宋体" w:hAnsi="宋体"/>
          <w:b/>
          <w:bCs/>
          <w:color w:val="auto"/>
          <w:kern w:val="44"/>
          <w:szCs w:val="21"/>
          <w:highlight w:val="none"/>
        </w:rPr>
      </w:pPr>
      <w:bookmarkStart w:id="714" w:name="_Toc3378454"/>
      <w:bookmarkStart w:id="715" w:name="_Toc391497323"/>
      <w:bookmarkStart w:id="716" w:name="_Toc390893946"/>
      <w:bookmarkStart w:id="717" w:name="_Toc503810319"/>
      <w:bookmarkStart w:id="718" w:name="_Toc411518495"/>
      <w:r>
        <w:rPr>
          <w:rFonts w:ascii="宋体" w:hAnsi="宋体"/>
          <w:b/>
          <w:bCs/>
          <w:color w:val="auto"/>
          <w:kern w:val="44"/>
          <w:szCs w:val="21"/>
          <w:highlight w:val="none"/>
        </w:rPr>
        <w:t xml:space="preserve">1.7 </w:t>
      </w:r>
      <w:r>
        <w:rPr>
          <w:rFonts w:hint="eastAsia" w:ascii="宋体" w:hAnsi="宋体"/>
          <w:b/>
          <w:bCs/>
          <w:color w:val="auto"/>
          <w:kern w:val="44"/>
          <w:szCs w:val="21"/>
          <w:highlight w:val="none"/>
        </w:rPr>
        <w:t>联络</w:t>
      </w:r>
      <w:bookmarkEnd w:id="713"/>
      <w:bookmarkEnd w:id="714"/>
      <w:bookmarkEnd w:id="715"/>
      <w:bookmarkEnd w:id="716"/>
      <w:bookmarkEnd w:id="717"/>
    </w:p>
    <w:p w14:paraId="590C5047">
      <w:pPr>
        <w:pStyle w:val="176"/>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1.7.1</w:t>
      </w:r>
      <w:r>
        <w:rPr>
          <w:rFonts w:hint="eastAsia" w:ascii="宋体" w:hAnsi="宋体"/>
          <w:color w:val="auto"/>
          <w:kern w:val="0"/>
          <w:szCs w:val="21"/>
          <w:highlight w:val="none"/>
        </w:rPr>
        <w:t>发包人和承包人应当在</w:t>
      </w:r>
      <w:r>
        <w:rPr>
          <w:rFonts w:ascii="宋体" w:hAnsi="宋体"/>
          <w:color w:val="auto"/>
          <w:kern w:val="0"/>
          <w:szCs w:val="21"/>
          <w:highlight w:val="none"/>
          <w:u w:val="single"/>
        </w:rPr>
        <w:t>3</w:t>
      </w:r>
      <w:r>
        <w:rPr>
          <w:rFonts w:hint="eastAsia" w:ascii="宋体" w:hAnsi="宋体"/>
          <w:color w:val="auto"/>
          <w:kern w:val="0"/>
          <w:szCs w:val="21"/>
          <w:highlight w:val="none"/>
        </w:rPr>
        <w:t>天内将与合同有关的通知、批准、证明、证书、指示、指令、要求、请求、同意、意见、确定和决定等书面函件送达对方当事人。</w:t>
      </w:r>
    </w:p>
    <w:p w14:paraId="65A5DA62">
      <w:pPr>
        <w:pStyle w:val="176"/>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 xml:space="preserve">1.7.2 </w:t>
      </w:r>
      <w:r>
        <w:rPr>
          <w:rFonts w:hint="eastAsia" w:ascii="宋体" w:hAnsi="宋体"/>
          <w:color w:val="auto"/>
          <w:kern w:val="0"/>
          <w:szCs w:val="21"/>
          <w:highlight w:val="none"/>
        </w:rPr>
        <w:t>发包人接收文件的地点：</w:t>
      </w:r>
      <w:r>
        <w:rPr>
          <w:rFonts w:hint="eastAsia" w:ascii="宋体" w:hAnsi="宋体"/>
          <w:color w:val="auto"/>
          <w:szCs w:val="21"/>
          <w:highlight w:val="none"/>
          <w:u w:val="single"/>
        </w:rPr>
        <w:t>　　　　　</w:t>
      </w:r>
      <w:r>
        <w:rPr>
          <w:rFonts w:hint="eastAsia" w:ascii="宋体" w:hAnsi="宋体"/>
          <w:color w:val="auto"/>
          <w:kern w:val="0"/>
          <w:szCs w:val="21"/>
          <w:highlight w:val="none"/>
        </w:rPr>
        <w:t>；</w:t>
      </w:r>
    </w:p>
    <w:p w14:paraId="23087B2C">
      <w:pPr>
        <w:pStyle w:val="176"/>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发包人指定的接收人为：</w:t>
      </w:r>
      <w:r>
        <w:rPr>
          <w:rFonts w:hint="eastAsia" w:ascii="宋体" w:hAnsi="宋体"/>
          <w:color w:val="auto"/>
          <w:szCs w:val="21"/>
          <w:highlight w:val="none"/>
          <w:u w:val="single"/>
        </w:rPr>
        <w:t>　　　　　</w:t>
      </w:r>
      <w:r>
        <w:rPr>
          <w:rFonts w:hint="eastAsia" w:ascii="宋体" w:hAnsi="宋体"/>
          <w:color w:val="auto"/>
          <w:kern w:val="0"/>
          <w:szCs w:val="21"/>
          <w:highlight w:val="none"/>
        </w:rPr>
        <w:t>。</w:t>
      </w:r>
    </w:p>
    <w:p w14:paraId="7BC99A2A">
      <w:pPr>
        <w:pStyle w:val="176"/>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承包人接收文件的地点：</w:t>
      </w:r>
      <w:r>
        <w:rPr>
          <w:rFonts w:hint="eastAsia" w:ascii="宋体" w:hAnsi="宋体"/>
          <w:color w:val="auto"/>
          <w:szCs w:val="21"/>
          <w:highlight w:val="none"/>
          <w:u w:val="single"/>
        </w:rPr>
        <w:t>承包人施工场地管理机构的办公地点</w:t>
      </w:r>
      <w:r>
        <w:rPr>
          <w:rFonts w:hint="eastAsia" w:ascii="宋体" w:hAnsi="宋体"/>
          <w:color w:val="auto"/>
          <w:kern w:val="0"/>
          <w:szCs w:val="21"/>
          <w:highlight w:val="none"/>
        </w:rPr>
        <w:t>；</w:t>
      </w:r>
    </w:p>
    <w:p w14:paraId="4401CA52">
      <w:pPr>
        <w:pStyle w:val="176"/>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承包人指定的接收人为：</w:t>
      </w:r>
      <w:r>
        <w:rPr>
          <w:rFonts w:hint="eastAsia" w:ascii="宋体" w:hAnsi="宋体"/>
          <w:color w:val="auto"/>
          <w:szCs w:val="21"/>
          <w:highlight w:val="none"/>
          <w:u w:val="single"/>
        </w:rPr>
        <w:t>承包人指定的接收人为合同协议书中载明的承包人项目经理本人或者项目经理的授权代表</w:t>
      </w:r>
      <w:r>
        <w:rPr>
          <w:rFonts w:hint="eastAsia" w:ascii="宋体" w:hAnsi="宋体"/>
          <w:color w:val="auto"/>
          <w:kern w:val="0"/>
          <w:szCs w:val="21"/>
          <w:highlight w:val="none"/>
        </w:rPr>
        <w:t>。</w:t>
      </w:r>
    </w:p>
    <w:p w14:paraId="52AA1F7A">
      <w:pPr>
        <w:pStyle w:val="176"/>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监理人接收文件的地点：</w:t>
      </w:r>
      <w:r>
        <w:rPr>
          <w:rFonts w:hint="eastAsia" w:ascii="宋体" w:hAnsi="宋体"/>
          <w:color w:val="auto"/>
          <w:szCs w:val="21"/>
          <w:highlight w:val="none"/>
          <w:u w:val="single"/>
        </w:rPr>
        <w:t>待定</w:t>
      </w:r>
      <w:r>
        <w:rPr>
          <w:rFonts w:hint="eastAsia" w:ascii="宋体" w:hAnsi="宋体"/>
          <w:color w:val="auto"/>
          <w:kern w:val="0"/>
          <w:szCs w:val="21"/>
          <w:highlight w:val="none"/>
        </w:rPr>
        <w:t>；</w:t>
      </w:r>
    </w:p>
    <w:p w14:paraId="05937CE1">
      <w:pPr>
        <w:pStyle w:val="176"/>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监理人指定的接收人为：</w:t>
      </w:r>
      <w:r>
        <w:rPr>
          <w:rFonts w:hint="eastAsia" w:ascii="宋体" w:hAnsi="宋体"/>
          <w:color w:val="auto"/>
          <w:szCs w:val="21"/>
          <w:highlight w:val="none"/>
          <w:u w:val="single"/>
        </w:rPr>
        <w:t>待定</w:t>
      </w:r>
      <w:r>
        <w:rPr>
          <w:rFonts w:hint="eastAsia" w:ascii="宋体" w:hAnsi="宋体"/>
          <w:color w:val="auto"/>
          <w:kern w:val="0"/>
          <w:szCs w:val="21"/>
          <w:highlight w:val="none"/>
        </w:rPr>
        <w:t>。</w:t>
      </w:r>
    </w:p>
    <w:p w14:paraId="2FC57B66">
      <w:pPr>
        <w:pStyle w:val="176"/>
        <w:keepNext/>
        <w:keepLines/>
        <w:spacing w:line="400" w:lineRule="exact"/>
        <w:outlineLvl w:val="0"/>
        <w:rPr>
          <w:rFonts w:ascii="宋体" w:hAnsi="宋体"/>
          <w:b/>
          <w:bCs/>
          <w:color w:val="auto"/>
          <w:kern w:val="44"/>
          <w:szCs w:val="21"/>
          <w:highlight w:val="none"/>
        </w:rPr>
      </w:pPr>
      <w:bookmarkStart w:id="719" w:name="_Toc390893947"/>
      <w:bookmarkStart w:id="720" w:name="_Toc411518496"/>
      <w:bookmarkStart w:id="721" w:name="_Toc3378455"/>
      <w:bookmarkStart w:id="722" w:name="_Toc503810320"/>
      <w:bookmarkStart w:id="723" w:name="_Toc391497324"/>
      <w:r>
        <w:rPr>
          <w:rFonts w:ascii="宋体" w:hAnsi="宋体"/>
          <w:b/>
          <w:bCs/>
          <w:color w:val="auto"/>
          <w:kern w:val="44"/>
          <w:szCs w:val="21"/>
          <w:highlight w:val="none"/>
        </w:rPr>
        <w:t xml:space="preserve">1.10 </w:t>
      </w:r>
      <w:r>
        <w:rPr>
          <w:rFonts w:hint="eastAsia" w:ascii="宋体" w:hAnsi="宋体"/>
          <w:b/>
          <w:bCs/>
          <w:color w:val="auto"/>
          <w:kern w:val="44"/>
          <w:szCs w:val="21"/>
          <w:highlight w:val="none"/>
        </w:rPr>
        <w:t>交通运输</w:t>
      </w:r>
      <w:bookmarkEnd w:id="718"/>
      <w:bookmarkEnd w:id="719"/>
      <w:bookmarkEnd w:id="720"/>
      <w:bookmarkEnd w:id="721"/>
      <w:bookmarkEnd w:id="722"/>
    </w:p>
    <w:p w14:paraId="51F4A37E">
      <w:pPr>
        <w:pStyle w:val="176"/>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1.10.1 </w:t>
      </w:r>
      <w:r>
        <w:rPr>
          <w:rFonts w:hint="eastAsia" w:ascii="宋体" w:hAnsi="宋体"/>
          <w:color w:val="auto"/>
          <w:szCs w:val="21"/>
          <w:highlight w:val="none"/>
        </w:rPr>
        <w:t>出入现场的权利</w:t>
      </w:r>
    </w:p>
    <w:p w14:paraId="23B1B4F0">
      <w:pPr>
        <w:pStyle w:val="176"/>
        <w:spacing w:line="400" w:lineRule="exact"/>
        <w:ind w:left="596" w:leftChars="284"/>
        <w:rPr>
          <w:rFonts w:ascii="宋体" w:hAnsi="宋体"/>
          <w:color w:val="auto"/>
          <w:szCs w:val="21"/>
          <w:highlight w:val="none"/>
          <w:u w:val="single"/>
        </w:rPr>
      </w:pPr>
      <w:r>
        <w:rPr>
          <w:rFonts w:hint="eastAsia" w:ascii="宋体" w:hAnsi="宋体"/>
          <w:color w:val="auto"/>
          <w:szCs w:val="21"/>
          <w:highlight w:val="none"/>
        </w:rPr>
        <w:t>关于出入现场的权利的约定：</w:t>
      </w:r>
      <w:r>
        <w:rPr>
          <w:rFonts w:hint="eastAsia" w:ascii="宋体" w:hAnsi="宋体"/>
          <w:color w:val="auto"/>
          <w:kern w:val="0"/>
          <w:szCs w:val="21"/>
          <w:highlight w:val="none"/>
          <w:u w:val="single"/>
        </w:rPr>
        <w:t>按本合同通用条款</w:t>
      </w:r>
      <w:r>
        <w:rPr>
          <w:rFonts w:ascii="宋体" w:hAnsi="宋体"/>
          <w:color w:val="auto"/>
          <w:kern w:val="0"/>
          <w:szCs w:val="21"/>
          <w:highlight w:val="none"/>
          <w:u w:val="single"/>
        </w:rPr>
        <w:t>1.10.1</w:t>
      </w:r>
      <w:r>
        <w:rPr>
          <w:rFonts w:hint="eastAsia" w:ascii="宋体" w:hAnsi="宋体"/>
          <w:color w:val="auto"/>
          <w:kern w:val="0"/>
          <w:szCs w:val="21"/>
          <w:highlight w:val="none"/>
          <w:u w:val="single"/>
        </w:rPr>
        <w:t>执行</w:t>
      </w:r>
      <w:r>
        <w:rPr>
          <w:rFonts w:hint="eastAsia" w:ascii="宋体" w:hAnsi="宋体"/>
          <w:color w:val="auto"/>
          <w:szCs w:val="21"/>
          <w:highlight w:val="none"/>
        </w:rPr>
        <w:t>。</w:t>
      </w:r>
    </w:p>
    <w:p w14:paraId="500A012C">
      <w:pPr>
        <w:pStyle w:val="176"/>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 xml:space="preserve">1.10.3 </w:t>
      </w:r>
      <w:r>
        <w:rPr>
          <w:rFonts w:hint="eastAsia" w:ascii="宋体" w:hAnsi="宋体"/>
          <w:color w:val="auto"/>
          <w:szCs w:val="21"/>
          <w:highlight w:val="none"/>
        </w:rPr>
        <w:t>场内交通</w:t>
      </w:r>
    </w:p>
    <w:p w14:paraId="19C75A32">
      <w:pPr>
        <w:pStyle w:val="176"/>
        <w:spacing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关于场外交通和场内交通的边界的约定：</w:t>
      </w:r>
      <w:r>
        <w:rPr>
          <w:rFonts w:hint="eastAsia" w:ascii="宋体" w:hAnsi="宋体"/>
          <w:color w:val="auto"/>
          <w:szCs w:val="21"/>
          <w:highlight w:val="none"/>
          <w:u w:val="single"/>
        </w:rPr>
        <w:t>以工程用地红线界定</w:t>
      </w:r>
      <w:r>
        <w:rPr>
          <w:rFonts w:hint="eastAsia" w:ascii="宋体" w:hAnsi="宋体"/>
          <w:color w:val="auto"/>
          <w:szCs w:val="21"/>
          <w:highlight w:val="none"/>
        </w:rPr>
        <w:t>。</w:t>
      </w:r>
    </w:p>
    <w:p w14:paraId="30965F96">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关于发包人向承包人免费提供满足工程施工需要的场内道路和交通设施的约定：</w:t>
      </w:r>
      <w:r>
        <w:rPr>
          <w:rFonts w:hint="eastAsia" w:ascii="宋体" w:hAnsi="宋体"/>
          <w:color w:val="auto"/>
          <w:szCs w:val="21"/>
          <w:highlight w:val="none"/>
          <w:u w:val="single"/>
        </w:rPr>
        <w:t>开工前七天将施工场地与公共道路的通道开通至施工场地内，完成场地平整工程</w:t>
      </w:r>
      <w:r>
        <w:rPr>
          <w:rFonts w:hint="eastAsia" w:ascii="宋体" w:hAnsi="宋体"/>
          <w:color w:val="auto"/>
          <w:szCs w:val="21"/>
          <w:highlight w:val="none"/>
        </w:rPr>
        <w:t>。</w:t>
      </w:r>
    </w:p>
    <w:p w14:paraId="6C5F1796">
      <w:pPr>
        <w:pStyle w:val="176"/>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1.10.4</w:t>
      </w:r>
      <w:r>
        <w:rPr>
          <w:rFonts w:hint="eastAsia" w:ascii="宋体" w:hAnsi="宋体"/>
          <w:color w:val="auto"/>
          <w:szCs w:val="21"/>
          <w:highlight w:val="none"/>
        </w:rPr>
        <w:t>超大件和超重件的运输</w:t>
      </w:r>
    </w:p>
    <w:p w14:paraId="6734DF46">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运输超大件或超重件所需的道路和桥梁临时加固改造费用和其他有关费用由</w:t>
      </w:r>
      <w:r>
        <w:rPr>
          <w:rFonts w:hint="eastAsia" w:ascii="宋体" w:hAnsi="宋体"/>
          <w:color w:val="auto"/>
          <w:szCs w:val="21"/>
          <w:highlight w:val="none"/>
          <w:u w:val="single"/>
        </w:rPr>
        <w:t>承包人</w:t>
      </w:r>
      <w:r>
        <w:rPr>
          <w:rFonts w:hint="eastAsia" w:ascii="宋体" w:hAnsi="宋体"/>
          <w:color w:val="auto"/>
          <w:szCs w:val="21"/>
          <w:highlight w:val="none"/>
        </w:rPr>
        <w:t>承担。</w:t>
      </w:r>
    </w:p>
    <w:p w14:paraId="24206FC8">
      <w:pPr>
        <w:pStyle w:val="176"/>
        <w:keepNext/>
        <w:keepLines/>
        <w:spacing w:line="400" w:lineRule="exact"/>
        <w:outlineLvl w:val="0"/>
        <w:rPr>
          <w:rFonts w:ascii="宋体" w:hAnsi="宋体"/>
          <w:b/>
          <w:bCs/>
          <w:color w:val="auto"/>
          <w:kern w:val="44"/>
          <w:szCs w:val="21"/>
          <w:highlight w:val="none"/>
        </w:rPr>
      </w:pPr>
      <w:bookmarkStart w:id="724" w:name="_Toc391497325"/>
      <w:bookmarkStart w:id="725" w:name="_Toc390893948"/>
      <w:bookmarkStart w:id="726" w:name="_Toc411518497"/>
      <w:bookmarkStart w:id="727" w:name="_Toc3378456"/>
      <w:bookmarkStart w:id="728" w:name="_Toc503810321"/>
      <w:r>
        <w:rPr>
          <w:rFonts w:ascii="宋体" w:hAnsi="宋体"/>
          <w:b/>
          <w:bCs/>
          <w:color w:val="auto"/>
          <w:kern w:val="44"/>
          <w:szCs w:val="21"/>
          <w:highlight w:val="none"/>
        </w:rPr>
        <w:t xml:space="preserve">1.11 </w:t>
      </w:r>
      <w:r>
        <w:rPr>
          <w:rFonts w:hint="eastAsia" w:ascii="宋体" w:hAnsi="宋体"/>
          <w:b/>
          <w:bCs/>
          <w:color w:val="auto"/>
          <w:kern w:val="44"/>
          <w:szCs w:val="21"/>
          <w:highlight w:val="none"/>
        </w:rPr>
        <w:t>知识产权</w:t>
      </w:r>
      <w:bookmarkEnd w:id="723"/>
      <w:bookmarkEnd w:id="724"/>
      <w:bookmarkEnd w:id="725"/>
      <w:bookmarkEnd w:id="726"/>
      <w:bookmarkEnd w:id="727"/>
    </w:p>
    <w:p w14:paraId="2C0765CE">
      <w:pPr>
        <w:pStyle w:val="176"/>
        <w:spacing w:line="400" w:lineRule="exact"/>
        <w:ind w:firstLine="420" w:firstLineChars="200"/>
        <w:rPr>
          <w:rFonts w:ascii="宋体" w:hAnsi="宋体"/>
          <w:color w:val="auto"/>
          <w:szCs w:val="21"/>
          <w:highlight w:val="none"/>
        </w:rPr>
      </w:pPr>
      <w:r>
        <w:rPr>
          <w:rFonts w:ascii="宋体" w:hAnsi="宋体"/>
          <w:color w:val="auto"/>
          <w:szCs w:val="21"/>
          <w:highlight w:val="none"/>
        </w:rPr>
        <w:t>1.11.1</w:t>
      </w:r>
      <w:r>
        <w:rPr>
          <w:rFonts w:hint="eastAsia" w:ascii="宋体" w:hAnsi="宋体"/>
          <w:color w:val="auto"/>
          <w:szCs w:val="21"/>
          <w:highlight w:val="none"/>
        </w:rPr>
        <w:t>关于发包人提供给承包人的图纸、发包人为实施工程自行编制或委托编制的技术规范以及反映发包人关于合同要求或其他类似性质的文件的著作权的归属：</w:t>
      </w:r>
      <w:r>
        <w:rPr>
          <w:rFonts w:hint="eastAsia" w:ascii="宋体" w:hAnsi="宋体"/>
          <w:color w:val="auto"/>
          <w:szCs w:val="21"/>
          <w:highlight w:val="none"/>
          <w:u w:val="single"/>
        </w:rPr>
        <w:t xml:space="preserve">未经发包人书面许可，承包人对本工程的图纸和技术资料及文件不得擅自修改、复制或向第三人转让或用于本合同外的项目，否则承包人应承担相关一切法律责任并赔偿因此造成的损失  </w:t>
      </w:r>
    </w:p>
    <w:p w14:paraId="542939DF">
      <w:pPr>
        <w:pStyle w:val="176"/>
        <w:spacing w:line="400" w:lineRule="exact"/>
        <w:ind w:left="596" w:leftChars="284"/>
        <w:rPr>
          <w:rFonts w:ascii="宋体" w:hAnsi="宋体"/>
          <w:color w:val="auto"/>
          <w:szCs w:val="21"/>
          <w:highlight w:val="none"/>
        </w:rPr>
      </w:pPr>
      <w:r>
        <w:rPr>
          <w:rFonts w:hint="eastAsia" w:ascii="宋体" w:hAnsi="宋体"/>
          <w:color w:val="auto"/>
          <w:szCs w:val="21"/>
          <w:highlight w:val="none"/>
        </w:rPr>
        <w:t>关于发包人提供的上述文件的使用限制的要求：</w:t>
      </w:r>
      <w:r>
        <w:rPr>
          <w:rFonts w:hint="eastAsia" w:ascii="宋体" w:hAnsi="宋体"/>
          <w:color w:val="auto"/>
          <w:szCs w:val="21"/>
          <w:highlight w:val="none"/>
          <w:u w:val="single"/>
        </w:rPr>
        <w:t>工程完工后归还</w:t>
      </w:r>
      <w:r>
        <w:rPr>
          <w:rFonts w:hint="eastAsia" w:ascii="宋体" w:hAnsi="宋体"/>
          <w:color w:val="auto"/>
          <w:szCs w:val="21"/>
          <w:highlight w:val="none"/>
        </w:rPr>
        <w:t>。</w:t>
      </w:r>
    </w:p>
    <w:p w14:paraId="798B649C">
      <w:pPr>
        <w:pStyle w:val="176"/>
        <w:spacing w:line="400" w:lineRule="exact"/>
        <w:ind w:left="596" w:leftChars="284"/>
        <w:rPr>
          <w:rFonts w:ascii="宋体" w:hAnsi="宋体"/>
          <w:color w:val="auto"/>
          <w:szCs w:val="21"/>
          <w:highlight w:val="none"/>
        </w:rPr>
      </w:pPr>
      <w:r>
        <w:rPr>
          <w:rFonts w:ascii="宋体" w:hAnsi="宋体"/>
          <w:color w:val="auto"/>
          <w:szCs w:val="21"/>
          <w:highlight w:val="none"/>
        </w:rPr>
        <w:t xml:space="preserve">1.11.2 </w:t>
      </w:r>
      <w:r>
        <w:rPr>
          <w:rFonts w:hint="eastAsia" w:ascii="宋体" w:hAnsi="宋体"/>
          <w:color w:val="auto"/>
          <w:szCs w:val="21"/>
          <w:highlight w:val="none"/>
        </w:rPr>
        <w:t>关于承包人为实施工程所编制文件的著作权的归属：</w:t>
      </w:r>
      <w:r>
        <w:rPr>
          <w:rFonts w:hint="eastAsia" w:ascii="宋体" w:hAnsi="宋体"/>
          <w:color w:val="auto"/>
          <w:szCs w:val="21"/>
          <w:highlight w:val="none"/>
          <w:u w:val="single"/>
        </w:rPr>
        <w:t>承包人</w:t>
      </w:r>
      <w:r>
        <w:rPr>
          <w:rFonts w:hint="eastAsia" w:ascii="宋体" w:hAnsi="宋体"/>
          <w:color w:val="auto"/>
          <w:szCs w:val="21"/>
          <w:highlight w:val="none"/>
        </w:rPr>
        <w:t>。</w:t>
      </w:r>
    </w:p>
    <w:p w14:paraId="2C6E7D0B">
      <w:pPr>
        <w:pStyle w:val="176"/>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关于承包人提供的上述文件的使用限制的要求：</w:t>
      </w:r>
      <w:r>
        <w:rPr>
          <w:rFonts w:hint="eastAsia" w:ascii="宋体" w:hAnsi="宋体"/>
          <w:color w:val="auto"/>
          <w:szCs w:val="21"/>
          <w:highlight w:val="none"/>
          <w:u w:val="single"/>
        </w:rPr>
        <w:t>未经承包人书面许可，发包人对本工程的图纸和技术资料及文件不得擅自修改、复制或向第三人转让或用于本合同外的项目，否则发包人应承担相关一切法律责任并赔偿因此造成的损失 </w:t>
      </w:r>
      <w:r>
        <w:rPr>
          <w:rFonts w:hint="eastAsia" w:ascii="宋体" w:hAnsi="宋体"/>
          <w:color w:val="auto"/>
          <w:szCs w:val="21"/>
          <w:highlight w:val="none"/>
        </w:rPr>
        <w:t>。</w:t>
      </w:r>
    </w:p>
    <w:p w14:paraId="05934225">
      <w:pPr>
        <w:pStyle w:val="176"/>
        <w:spacing w:line="400" w:lineRule="exact"/>
        <w:ind w:firstLine="420" w:firstLineChars="200"/>
        <w:rPr>
          <w:rFonts w:ascii="宋体" w:hAnsi="宋体"/>
          <w:color w:val="auto"/>
          <w:kern w:val="0"/>
          <w:szCs w:val="21"/>
          <w:highlight w:val="none"/>
        </w:rPr>
      </w:pPr>
      <w:r>
        <w:rPr>
          <w:rFonts w:ascii="宋体" w:hAnsi="宋体"/>
          <w:color w:val="auto"/>
          <w:szCs w:val="21"/>
          <w:highlight w:val="none"/>
        </w:rPr>
        <w:t xml:space="preserve">1.11.4 </w:t>
      </w:r>
      <w:r>
        <w:rPr>
          <w:rFonts w:hint="eastAsia" w:ascii="宋体" w:hAnsi="宋体"/>
          <w:color w:val="auto"/>
          <w:szCs w:val="21"/>
          <w:highlight w:val="none"/>
        </w:rPr>
        <w:t>承包人在施工过程中所采用的专利、专有技术、技术秘密的使用费的承担方式：</w:t>
      </w:r>
      <w:r>
        <w:rPr>
          <w:rFonts w:hint="eastAsia" w:ascii="宋体" w:hAnsi="宋体"/>
          <w:color w:val="auto"/>
          <w:szCs w:val="21"/>
          <w:highlight w:val="none"/>
          <w:u w:val="single"/>
        </w:rPr>
        <w:t>按《通用条款》第1.11.4款规定执行</w:t>
      </w:r>
      <w:r>
        <w:rPr>
          <w:rFonts w:hint="eastAsia" w:ascii="宋体" w:hAnsi="宋体"/>
          <w:color w:val="auto"/>
          <w:kern w:val="0"/>
          <w:szCs w:val="21"/>
          <w:highlight w:val="none"/>
        </w:rPr>
        <w:t>。</w:t>
      </w:r>
    </w:p>
    <w:p w14:paraId="79A1E70E">
      <w:pPr>
        <w:pStyle w:val="176"/>
        <w:keepNext/>
        <w:keepLines/>
        <w:spacing w:line="400" w:lineRule="exact"/>
        <w:outlineLvl w:val="0"/>
        <w:rPr>
          <w:rFonts w:ascii="宋体" w:hAnsi="宋体"/>
          <w:b/>
          <w:bCs/>
          <w:color w:val="auto"/>
          <w:kern w:val="44"/>
          <w:szCs w:val="21"/>
          <w:highlight w:val="none"/>
        </w:rPr>
      </w:pPr>
      <w:bookmarkStart w:id="729" w:name="_Toc390893949"/>
      <w:bookmarkStart w:id="730" w:name="_Toc503810322"/>
      <w:bookmarkStart w:id="731" w:name="_Toc3378457"/>
      <w:bookmarkStart w:id="732" w:name="_Toc391497326"/>
      <w:bookmarkStart w:id="733" w:name="_Toc411518498"/>
      <w:r>
        <w:rPr>
          <w:rFonts w:ascii="宋体" w:hAnsi="宋体"/>
          <w:b/>
          <w:bCs/>
          <w:color w:val="auto"/>
          <w:kern w:val="44"/>
          <w:szCs w:val="21"/>
          <w:highlight w:val="none"/>
        </w:rPr>
        <w:t>1.13</w:t>
      </w:r>
      <w:r>
        <w:rPr>
          <w:rFonts w:hint="eastAsia" w:ascii="宋体" w:hAnsi="宋体"/>
          <w:b/>
          <w:bCs/>
          <w:color w:val="auto"/>
          <w:kern w:val="44"/>
          <w:szCs w:val="21"/>
          <w:highlight w:val="none"/>
        </w:rPr>
        <w:t>工程量清单错误的修正</w:t>
      </w:r>
      <w:bookmarkEnd w:id="728"/>
      <w:bookmarkEnd w:id="729"/>
      <w:bookmarkEnd w:id="730"/>
      <w:bookmarkEnd w:id="731"/>
      <w:bookmarkEnd w:id="732"/>
    </w:p>
    <w:p w14:paraId="3C942EA2">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出现工程量清单错误时，是否调整合同价格：</w:t>
      </w:r>
      <w:r>
        <w:rPr>
          <w:rFonts w:hint="eastAsia" w:ascii="宋体" w:hAnsi="宋体"/>
          <w:color w:val="auto"/>
          <w:szCs w:val="21"/>
          <w:highlight w:val="none"/>
          <w:u w:val="single"/>
        </w:rPr>
        <w:t>合同履行期间，由于招标工程量清单错项、漏项，设计变更、新增分部分项工程</w:t>
      </w:r>
      <w:r>
        <w:rPr>
          <w:rFonts w:hint="eastAsia" w:ascii="宋体" w:hAnsi="宋体"/>
          <w:color w:val="auto"/>
          <w:szCs w:val="21"/>
          <w:highlight w:val="none"/>
          <w:u w:val="single"/>
          <w:lang w:eastAsia="zh-CN"/>
        </w:rPr>
        <w:t>量</w:t>
      </w:r>
      <w:r>
        <w:rPr>
          <w:rFonts w:hint="eastAsia" w:ascii="宋体" w:hAnsi="宋体"/>
          <w:color w:val="auto"/>
          <w:szCs w:val="21"/>
          <w:highlight w:val="none"/>
          <w:u w:val="single"/>
        </w:rPr>
        <w:t>清单项目的，按照以下规定确定单价，并调整合同价格：（1）工程量清单中已有适用的综合单价，按工程量清单中已在的综合单价确定：（2）工程量造单中有类似的综合单价，参照类似的综合单价确定：（3）工程量清单中没在适用或类似的综合单价，由承包人提出综合单价，经发包人确认。由于招标工程量清单项目多列或重复列项的。按照承包人投标综合单价确定单价，并调整合同价格。除以上情况之外出现工程量清单错误的，不调整合同价格</w:t>
      </w:r>
      <w:r>
        <w:rPr>
          <w:rFonts w:hint="eastAsia" w:ascii="宋体" w:hAnsi="宋体"/>
          <w:color w:val="auto"/>
          <w:kern w:val="0"/>
          <w:szCs w:val="21"/>
          <w:highlight w:val="none"/>
        </w:rPr>
        <w:t>。</w:t>
      </w:r>
    </w:p>
    <w:p w14:paraId="29E752AA">
      <w:pPr>
        <w:pStyle w:val="176"/>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允许调整合同价格的工程量偏差范围及调整办法：</w:t>
      </w:r>
      <w:r>
        <w:rPr>
          <w:rFonts w:ascii="宋体" w:hAnsi="宋体"/>
          <w:color w:val="auto"/>
          <w:szCs w:val="21"/>
          <w:highlight w:val="none"/>
          <w:u w:val="single"/>
        </w:rPr>
        <w:t xml:space="preserve">/  </w:t>
      </w:r>
      <w:r>
        <w:rPr>
          <w:rFonts w:hint="eastAsia" w:ascii="宋体" w:hAnsi="宋体"/>
          <w:color w:val="auto"/>
          <w:szCs w:val="21"/>
          <w:highlight w:val="none"/>
          <w:u w:val="single"/>
        </w:rPr>
        <w:t>。</w:t>
      </w:r>
    </w:p>
    <w:p w14:paraId="5448E61B">
      <w:pPr>
        <w:pStyle w:val="176"/>
        <w:keepNext/>
        <w:keepLines/>
        <w:spacing w:line="400" w:lineRule="exact"/>
        <w:outlineLvl w:val="0"/>
        <w:rPr>
          <w:rFonts w:ascii="宋体" w:hAnsi="宋体"/>
          <w:b/>
          <w:bCs/>
          <w:color w:val="auto"/>
          <w:kern w:val="44"/>
          <w:szCs w:val="21"/>
          <w:highlight w:val="none"/>
        </w:rPr>
      </w:pPr>
      <w:bookmarkStart w:id="734" w:name="_Toc411518499"/>
      <w:bookmarkStart w:id="735" w:name="_Toc391497327"/>
      <w:bookmarkStart w:id="736" w:name="_Toc390893950"/>
      <w:bookmarkStart w:id="737" w:name="_Toc3378458"/>
      <w:bookmarkStart w:id="738" w:name="_Toc503810323"/>
      <w:r>
        <w:rPr>
          <w:rFonts w:ascii="宋体" w:hAnsi="宋体"/>
          <w:b/>
          <w:bCs/>
          <w:color w:val="auto"/>
          <w:kern w:val="44"/>
          <w:szCs w:val="21"/>
          <w:highlight w:val="none"/>
        </w:rPr>
        <w:t xml:space="preserve">2. </w:t>
      </w:r>
      <w:r>
        <w:rPr>
          <w:rFonts w:hint="eastAsia" w:ascii="宋体" w:hAnsi="宋体"/>
          <w:b/>
          <w:bCs/>
          <w:color w:val="auto"/>
          <w:kern w:val="44"/>
          <w:szCs w:val="21"/>
          <w:highlight w:val="none"/>
        </w:rPr>
        <w:t>发包人</w:t>
      </w:r>
      <w:bookmarkEnd w:id="733"/>
      <w:bookmarkEnd w:id="734"/>
      <w:bookmarkEnd w:id="735"/>
      <w:bookmarkEnd w:id="736"/>
      <w:bookmarkEnd w:id="737"/>
    </w:p>
    <w:p w14:paraId="79E6FD52">
      <w:pPr>
        <w:pStyle w:val="176"/>
        <w:keepNext/>
        <w:keepLines/>
        <w:spacing w:line="400" w:lineRule="exact"/>
        <w:outlineLvl w:val="0"/>
        <w:rPr>
          <w:rFonts w:ascii="宋体" w:hAnsi="宋体"/>
          <w:b/>
          <w:bCs/>
          <w:color w:val="auto"/>
          <w:kern w:val="44"/>
          <w:szCs w:val="21"/>
          <w:highlight w:val="none"/>
        </w:rPr>
      </w:pPr>
      <w:bookmarkStart w:id="739" w:name="_Toc411518500"/>
      <w:bookmarkStart w:id="740" w:name="_Toc3378459"/>
      <w:bookmarkStart w:id="741" w:name="_Toc390893951"/>
      <w:bookmarkStart w:id="742" w:name="_Toc503810324"/>
      <w:bookmarkStart w:id="743" w:name="_Toc391497328"/>
      <w:r>
        <w:rPr>
          <w:rFonts w:ascii="宋体" w:hAnsi="宋体"/>
          <w:b/>
          <w:bCs/>
          <w:color w:val="auto"/>
          <w:kern w:val="44"/>
          <w:szCs w:val="21"/>
          <w:highlight w:val="none"/>
        </w:rPr>
        <w:t xml:space="preserve">2.2 </w:t>
      </w:r>
      <w:r>
        <w:rPr>
          <w:rFonts w:hint="eastAsia" w:ascii="宋体" w:hAnsi="宋体"/>
          <w:b/>
          <w:bCs/>
          <w:color w:val="auto"/>
          <w:kern w:val="44"/>
          <w:szCs w:val="21"/>
          <w:highlight w:val="none"/>
        </w:rPr>
        <w:t>发包人</w:t>
      </w:r>
      <w:bookmarkEnd w:id="738"/>
      <w:bookmarkEnd w:id="739"/>
      <w:bookmarkEnd w:id="740"/>
      <w:bookmarkEnd w:id="741"/>
      <w:bookmarkEnd w:id="742"/>
      <w:r>
        <w:rPr>
          <w:rFonts w:hint="eastAsia" w:ascii="宋体" w:hAnsi="宋体"/>
          <w:b/>
          <w:bCs/>
          <w:color w:val="auto"/>
          <w:kern w:val="44"/>
          <w:szCs w:val="21"/>
          <w:highlight w:val="none"/>
        </w:rPr>
        <w:t>代表</w:t>
      </w:r>
    </w:p>
    <w:p w14:paraId="252348F7">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发包人代表：</w:t>
      </w:r>
    </w:p>
    <w:p w14:paraId="1961A010">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姓名：</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A18AE27">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身份证号：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62CB100">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职务：</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28C3195">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8DA92B2">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电子信箱：</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6472419">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通信地址：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3B65EA9">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发包人对发包人代表的授权范围如下：</w:t>
      </w:r>
      <w:r>
        <w:rPr>
          <w:rFonts w:hint="eastAsia" w:ascii="宋体" w:hAnsi="宋体"/>
          <w:color w:val="auto"/>
          <w:szCs w:val="21"/>
          <w:highlight w:val="none"/>
          <w:u w:val="single"/>
        </w:rPr>
        <w:t>督促指导监理工程师行使职权，协调施工现场各方面的关系，协遇工程质量、进度和安全文明施工中</w:t>
      </w:r>
      <w:r>
        <w:rPr>
          <w:rFonts w:hint="eastAsia" w:ascii="宋体" w:hAnsi="宋体"/>
          <w:color w:val="auto"/>
          <w:szCs w:val="21"/>
          <w:highlight w:val="none"/>
          <w:u w:val="single"/>
          <w:lang w:eastAsia="zh-CN"/>
        </w:rPr>
        <w:t>存</w:t>
      </w:r>
      <w:r>
        <w:rPr>
          <w:rFonts w:hint="eastAsia" w:ascii="宋体" w:hAnsi="宋体"/>
          <w:color w:val="auto"/>
          <w:szCs w:val="21"/>
          <w:highlight w:val="none"/>
          <w:u w:val="single"/>
        </w:rPr>
        <w:t>在的问题，解决有关设计和技术签证，办理、签认现场经济技术签证，审核工程进度报表</w:t>
      </w:r>
      <w:r>
        <w:rPr>
          <w:rFonts w:hint="eastAsia" w:ascii="宋体" w:hAnsi="宋体"/>
          <w:color w:val="auto"/>
          <w:szCs w:val="21"/>
          <w:highlight w:val="none"/>
        </w:rPr>
        <w:t>。</w:t>
      </w:r>
    </w:p>
    <w:p w14:paraId="5241C69B">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发包人代表在授权范围内的行为由发包人承担法律责任。发包人更换发包人代表的，应提前</w:t>
      </w:r>
      <w:r>
        <w:rPr>
          <w:rFonts w:ascii="宋体" w:hAnsi="宋体"/>
          <w:color w:val="auto"/>
          <w:szCs w:val="21"/>
          <w:highlight w:val="none"/>
        </w:rPr>
        <w:t>7</w:t>
      </w:r>
      <w:r>
        <w:rPr>
          <w:rFonts w:hint="eastAsia" w:ascii="宋体" w:hAnsi="宋体"/>
          <w:color w:val="auto"/>
          <w:szCs w:val="21"/>
          <w:highlight w:val="none"/>
        </w:rPr>
        <w:t>天书面通知承包人。发包人代表不能按照合同约定履行其职责及义务，并导致合同无法继续正常履行的，承包人可以要求发包人撤换发包人代表。</w:t>
      </w:r>
    </w:p>
    <w:p w14:paraId="5BA521F3">
      <w:pPr>
        <w:pStyle w:val="176"/>
        <w:keepNext/>
        <w:keepLines/>
        <w:spacing w:line="400" w:lineRule="exact"/>
        <w:outlineLvl w:val="0"/>
        <w:rPr>
          <w:rFonts w:ascii="宋体" w:hAnsi="宋体"/>
          <w:b/>
          <w:bCs/>
          <w:color w:val="auto"/>
          <w:kern w:val="44"/>
          <w:szCs w:val="21"/>
          <w:highlight w:val="none"/>
        </w:rPr>
      </w:pPr>
      <w:bookmarkStart w:id="744" w:name="_Toc411518501"/>
      <w:bookmarkStart w:id="745" w:name="_Toc391497329"/>
      <w:bookmarkStart w:id="746" w:name="_Toc390893952"/>
      <w:bookmarkStart w:id="747" w:name="_Toc503810325"/>
      <w:bookmarkStart w:id="748" w:name="_Toc3378460"/>
      <w:r>
        <w:rPr>
          <w:rFonts w:ascii="宋体" w:hAnsi="宋体"/>
          <w:b/>
          <w:bCs/>
          <w:color w:val="auto"/>
          <w:kern w:val="44"/>
          <w:szCs w:val="21"/>
          <w:highlight w:val="none"/>
        </w:rPr>
        <w:t xml:space="preserve">2.4 </w:t>
      </w:r>
      <w:r>
        <w:rPr>
          <w:rFonts w:hint="eastAsia" w:ascii="宋体" w:hAnsi="宋体"/>
          <w:b/>
          <w:bCs/>
          <w:color w:val="auto"/>
          <w:kern w:val="44"/>
          <w:szCs w:val="21"/>
          <w:highlight w:val="none"/>
        </w:rPr>
        <w:t>施工现场、施工条件和基础资料的提供</w:t>
      </w:r>
      <w:bookmarkEnd w:id="743"/>
      <w:bookmarkEnd w:id="744"/>
      <w:bookmarkEnd w:id="745"/>
      <w:bookmarkEnd w:id="746"/>
      <w:bookmarkEnd w:id="747"/>
    </w:p>
    <w:p w14:paraId="5363B348">
      <w:pPr>
        <w:pStyle w:val="176"/>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2.4.1 </w:t>
      </w:r>
      <w:r>
        <w:rPr>
          <w:rFonts w:hint="eastAsia" w:ascii="宋体" w:hAnsi="宋体"/>
          <w:color w:val="auto"/>
          <w:szCs w:val="21"/>
          <w:highlight w:val="none"/>
        </w:rPr>
        <w:t>提供施工现场</w:t>
      </w:r>
    </w:p>
    <w:p w14:paraId="352899E2">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关于发包人移交施工现场的期限要求：施工场地应当在监理人发出的开工通知中载明的开工日期前</w:t>
      </w:r>
      <w:r>
        <w:rPr>
          <w:rFonts w:hint="eastAsia" w:ascii="宋体" w:hAnsi="宋体"/>
          <w:color w:val="auto"/>
          <w:szCs w:val="21"/>
          <w:highlight w:val="none"/>
          <w:u w:val="single"/>
        </w:rPr>
        <w:t>七</w:t>
      </w:r>
      <w:r>
        <w:rPr>
          <w:rFonts w:hint="eastAsia" w:ascii="宋体" w:hAnsi="宋体"/>
          <w:color w:val="auto"/>
          <w:szCs w:val="21"/>
          <w:highlight w:val="none"/>
        </w:rPr>
        <w:t>天具备施工条件并移交给承包人，具体施工条件在</w:t>
      </w:r>
      <w:r>
        <w:rPr>
          <w:rFonts w:hint="eastAsia" w:ascii="宋体" w:hAnsi="宋体"/>
          <w:color w:val="auto"/>
          <w:szCs w:val="21"/>
          <w:highlight w:val="none"/>
          <w:u w:val="single"/>
        </w:rPr>
        <w:t>施工合同</w:t>
      </w:r>
      <w:r>
        <w:rPr>
          <w:rFonts w:hint="eastAsia" w:ascii="宋体" w:hAnsi="宋体"/>
          <w:color w:val="auto"/>
          <w:szCs w:val="21"/>
          <w:highlight w:val="none"/>
        </w:rPr>
        <w:t>中约定。发包人最迟应当在移交施工场地的同时向承包人提供施工场地内地下管线和地下设施等有关资料，并保证资料的真实、准确和完整。</w:t>
      </w:r>
    </w:p>
    <w:p w14:paraId="75B043F0">
      <w:pPr>
        <w:pStyle w:val="176"/>
        <w:spacing w:line="400" w:lineRule="exact"/>
        <w:ind w:firstLine="420" w:firstLineChars="200"/>
        <w:rPr>
          <w:rFonts w:ascii="宋体" w:hAnsi="宋体"/>
          <w:color w:val="auto"/>
          <w:szCs w:val="21"/>
          <w:highlight w:val="none"/>
          <w:u w:val="single"/>
        </w:rPr>
      </w:pPr>
      <w:r>
        <w:rPr>
          <w:rFonts w:ascii="宋体" w:hAnsi="宋体"/>
          <w:color w:val="auto"/>
          <w:szCs w:val="21"/>
          <w:highlight w:val="none"/>
        </w:rPr>
        <w:t xml:space="preserve">2.4.2 </w:t>
      </w:r>
      <w:r>
        <w:rPr>
          <w:rFonts w:hint="eastAsia" w:ascii="宋体" w:hAnsi="宋体"/>
          <w:color w:val="auto"/>
          <w:szCs w:val="21"/>
          <w:highlight w:val="none"/>
        </w:rPr>
        <w:t>提供施工条件：</w:t>
      </w:r>
      <w:r>
        <w:rPr>
          <w:rFonts w:hint="eastAsia" w:ascii="宋体" w:hAnsi="宋体"/>
          <w:color w:val="auto"/>
          <w:szCs w:val="21"/>
          <w:highlight w:val="none"/>
          <w:u w:val="single"/>
        </w:rPr>
        <w:t xml:space="preserve">                            </w:t>
      </w:r>
    </w:p>
    <w:p w14:paraId="1A82530C">
      <w:pPr>
        <w:pStyle w:val="176"/>
        <w:keepNext/>
        <w:keepLines/>
        <w:spacing w:line="400" w:lineRule="exact"/>
        <w:outlineLvl w:val="0"/>
        <w:rPr>
          <w:rFonts w:ascii="宋体" w:hAnsi="宋体"/>
          <w:b/>
          <w:bCs/>
          <w:color w:val="auto"/>
          <w:kern w:val="44"/>
          <w:szCs w:val="21"/>
          <w:highlight w:val="none"/>
        </w:rPr>
      </w:pPr>
      <w:bookmarkStart w:id="749" w:name="_Toc390893953"/>
      <w:bookmarkStart w:id="750" w:name="_Toc503810326"/>
      <w:bookmarkStart w:id="751" w:name="_Toc391497330"/>
      <w:bookmarkStart w:id="752" w:name="_Toc3378461"/>
      <w:bookmarkStart w:id="753" w:name="_Toc411518502"/>
      <w:r>
        <w:rPr>
          <w:rFonts w:ascii="宋体" w:hAnsi="宋体"/>
          <w:b/>
          <w:bCs/>
          <w:color w:val="auto"/>
          <w:kern w:val="44"/>
          <w:szCs w:val="21"/>
          <w:highlight w:val="none"/>
        </w:rPr>
        <w:t xml:space="preserve">2.5 </w:t>
      </w:r>
      <w:r>
        <w:rPr>
          <w:rFonts w:hint="eastAsia" w:ascii="宋体" w:hAnsi="宋体"/>
          <w:b/>
          <w:bCs/>
          <w:color w:val="auto"/>
          <w:kern w:val="44"/>
          <w:szCs w:val="21"/>
          <w:highlight w:val="none"/>
        </w:rPr>
        <w:t>资金来源证明及支付担保</w:t>
      </w:r>
      <w:bookmarkEnd w:id="748"/>
      <w:bookmarkEnd w:id="749"/>
      <w:bookmarkEnd w:id="750"/>
      <w:bookmarkEnd w:id="751"/>
      <w:bookmarkEnd w:id="752"/>
    </w:p>
    <w:p w14:paraId="57A16402">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发包人提供资金来源证明的期限要求：</w:t>
      </w:r>
      <w:r>
        <w:rPr>
          <w:rFonts w:hint="eastAsia" w:ascii="宋体" w:hAnsi="宋体"/>
          <w:color w:val="auto"/>
          <w:szCs w:val="21"/>
          <w:highlight w:val="none"/>
          <w:u w:val="single"/>
        </w:rPr>
        <w:t>无</w:t>
      </w:r>
      <w:r>
        <w:rPr>
          <w:rFonts w:hint="eastAsia" w:ascii="宋体" w:hAnsi="宋体"/>
          <w:color w:val="auto"/>
          <w:szCs w:val="21"/>
          <w:highlight w:val="none"/>
        </w:rPr>
        <w:t>。</w:t>
      </w:r>
    </w:p>
    <w:p w14:paraId="5A7AA0AF">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发包人是否提供支付担保：</w:t>
      </w:r>
      <w:r>
        <w:rPr>
          <w:rFonts w:hint="eastAsia" w:ascii="宋体" w:hAnsi="宋体"/>
          <w:color w:val="auto"/>
          <w:szCs w:val="21"/>
          <w:highlight w:val="none"/>
          <w:u w:val="single"/>
        </w:rPr>
        <w:t>否</w:t>
      </w:r>
      <w:r>
        <w:rPr>
          <w:rFonts w:hint="eastAsia" w:ascii="宋体" w:hAnsi="宋体"/>
          <w:color w:val="auto"/>
          <w:szCs w:val="21"/>
          <w:highlight w:val="none"/>
        </w:rPr>
        <w:t>。</w:t>
      </w:r>
    </w:p>
    <w:p w14:paraId="543A1760">
      <w:pPr>
        <w:pStyle w:val="176"/>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发包人提供支付担保的形式：</w:t>
      </w:r>
      <w:r>
        <w:rPr>
          <w:rFonts w:hint="eastAsia" w:ascii="宋体" w:hAnsi="宋体"/>
          <w:color w:val="auto"/>
          <w:szCs w:val="21"/>
          <w:highlight w:val="none"/>
          <w:u w:val="single"/>
        </w:rPr>
        <w:t>无</w:t>
      </w:r>
      <w:r>
        <w:rPr>
          <w:rFonts w:hint="eastAsia" w:ascii="宋体" w:hAnsi="宋体"/>
          <w:color w:val="auto"/>
          <w:szCs w:val="21"/>
          <w:highlight w:val="none"/>
        </w:rPr>
        <w:t>。</w:t>
      </w:r>
    </w:p>
    <w:p w14:paraId="14971C83">
      <w:pPr>
        <w:pStyle w:val="176"/>
        <w:keepNext/>
        <w:keepLines/>
        <w:spacing w:line="400" w:lineRule="exact"/>
        <w:outlineLvl w:val="0"/>
        <w:rPr>
          <w:rFonts w:ascii="宋体" w:hAnsi="宋体"/>
          <w:b/>
          <w:bCs/>
          <w:color w:val="auto"/>
          <w:kern w:val="44"/>
          <w:szCs w:val="21"/>
          <w:highlight w:val="none"/>
        </w:rPr>
      </w:pPr>
      <w:bookmarkStart w:id="754" w:name="_Toc503810327"/>
      <w:bookmarkStart w:id="755" w:name="_Toc390893954"/>
      <w:bookmarkStart w:id="756" w:name="_Toc411518503"/>
      <w:bookmarkStart w:id="757" w:name="_Toc391497331"/>
      <w:bookmarkStart w:id="758" w:name="_Toc3378462"/>
      <w:r>
        <w:rPr>
          <w:rFonts w:ascii="宋体" w:hAnsi="宋体"/>
          <w:b/>
          <w:bCs/>
          <w:color w:val="auto"/>
          <w:kern w:val="44"/>
          <w:szCs w:val="21"/>
          <w:highlight w:val="none"/>
        </w:rPr>
        <w:t xml:space="preserve">3. </w:t>
      </w:r>
      <w:r>
        <w:rPr>
          <w:rFonts w:hint="eastAsia" w:ascii="宋体" w:hAnsi="宋体"/>
          <w:b/>
          <w:bCs/>
          <w:color w:val="auto"/>
          <w:kern w:val="44"/>
          <w:szCs w:val="21"/>
          <w:highlight w:val="none"/>
        </w:rPr>
        <w:t>承包人</w:t>
      </w:r>
      <w:bookmarkEnd w:id="753"/>
      <w:bookmarkEnd w:id="754"/>
      <w:bookmarkEnd w:id="755"/>
      <w:bookmarkEnd w:id="756"/>
      <w:bookmarkEnd w:id="757"/>
    </w:p>
    <w:p w14:paraId="3F15860B">
      <w:pPr>
        <w:pStyle w:val="176"/>
        <w:keepNext/>
        <w:keepLines/>
        <w:spacing w:line="400" w:lineRule="exact"/>
        <w:outlineLvl w:val="0"/>
        <w:rPr>
          <w:rFonts w:ascii="宋体" w:hAnsi="宋体"/>
          <w:b/>
          <w:bCs/>
          <w:color w:val="auto"/>
          <w:kern w:val="44"/>
          <w:szCs w:val="21"/>
          <w:highlight w:val="none"/>
        </w:rPr>
      </w:pPr>
      <w:bookmarkStart w:id="759" w:name="_Toc391497332"/>
      <w:bookmarkStart w:id="760" w:name="_Toc411518504"/>
      <w:bookmarkStart w:id="761" w:name="_Toc503810328"/>
      <w:bookmarkStart w:id="762" w:name="_Toc3378463"/>
      <w:bookmarkStart w:id="763" w:name="_Toc390893955"/>
      <w:r>
        <w:rPr>
          <w:rFonts w:ascii="宋体" w:hAnsi="宋体"/>
          <w:b/>
          <w:bCs/>
          <w:color w:val="auto"/>
          <w:kern w:val="44"/>
          <w:szCs w:val="21"/>
          <w:highlight w:val="none"/>
        </w:rPr>
        <w:t xml:space="preserve">3.1 </w:t>
      </w:r>
      <w:r>
        <w:rPr>
          <w:rFonts w:hint="eastAsia" w:ascii="宋体" w:hAnsi="宋体"/>
          <w:b/>
          <w:bCs/>
          <w:color w:val="auto"/>
          <w:kern w:val="44"/>
          <w:szCs w:val="21"/>
          <w:highlight w:val="none"/>
        </w:rPr>
        <w:t>承包人</w:t>
      </w:r>
      <w:bookmarkEnd w:id="758"/>
      <w:bookmarkEnd w:id="759"/>
      <w:bookmarkEnd w:id="760"/>
      <w:bookmarkEnd w:id="761"/>
      <w:bookmarkEnd w:id="762"/>
      <w:r>
        <w:rPr>
          <w:rFonts w:hint="eastAsia" w:ascii="宋体" w:hAnsi="宋体"/>
          <w:b/>
          <w:bCs/>
          <w:color w:val="auto"/>
          <w:kern w:val="44"/>
          <w:szCs w:val="21"/>
          <w:highlight w:val="none"/>
        </w:rPr>
        <w:t>的一般义务</w:t>
      </w:r>
    </w:p>
    <w:p w14:paraId="5B0404C4">
      <w:pPr>
        <w:pStyle w:val="176"/>
        <w:spacing w:line="400" w:lineRule="exact"/>
        <w:ind w:firstLine="420" w:firstLineChars="200"/>
        <w:jc w:val="left"/>
        <w:rPr>
          <w:rFonts w:ascii="宋体" w:hAnsi="宋体"/>
          <w:color w:val="auto"/>
          <w:szCs w:val="21"/>
          <w:highlight w:val="none"/>
          <w:u w:val="single"/>
        </w:rPr>
      </w:pPr>
      <w:r>
        <w:rPr>
          <w:rFonts w:hint="eastAsia" w:ascii="宋体" w:hAnsi="宋体"/>
          <w:color w:val="auto"/>
          <w:kern w:val="0"/>
          <w:szCs w:val="21"/>
          <w:highlight w:val="none"/>
        </w:rPr>
        <w:t>（</w:t>
      </w:r>
      <w:r>
        <w:rPr>
          <w:rFonts w:ascii="宋体" w:hAnsi="宋体"/>
          <w:color w:val="auto"/>
          <w:kern w:val="0"/>
          <w:szCs w:val="21"/>
          <w:highlight w:val="none"/>
        </w:rPr>
        <w:t>5</w:t>
      </w:r>
      <w:r>
        <w:rPr>
          <w:rFonts w:hint="eastAsia" w:ascii="宋体" w:hAnsi="宋体"/>
          <w:color w:val="auto"/>
          <w:kern w:val="0"/>
          <w:szCs w:val="21"/>
          <w:highlight w:val="none"/>
        </w:rPr>
        <w:t>）</w:t>
      </w:r>
      <w:r>
        <w:rPr>
          <w:rFonts w:hint="eastAsia" w:ascii="宋体" w:hAnsi="宋体"/>
          <w:color w:val="auto"/>
          <w:szCs w:val="21"/>
          <w:highlight w:val="none"/>
        </w:rPr>
        <w:t>承包人提交的竣工资料的内容：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3E75765">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承包人需要提交的竣工资料套数：</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5391717">
      <w:pPr>
        <w:pStyle w:val="176"/>
        <w:spacing w:line="400" w:lineRule="exact"/>
        <w:ind w:left="424" w:leftChars="202"/>
        <w:jc w:val="left"/>
        <w:rPr>
          <w:rFonts w:ascii="宋体" w:hAnsi="宋体"/>
          <w:color w:val="auto"/>
          <w:szCs w:val="21"/>
          <w:highlight w:val="none"/>
        </w:rPr>
      </w:pPr>
      <w:r>
        <w:rPr>
          <w:rFonts w:hint="eastAsia" w:ascii="宋体" w:hAnsi="宋体"/>
          <w:color w:val="auto"/>
          <w:szCs w:val="21"/>
          <w:highlight w:val="none"/>
        </w:rPr>
        <w:t>承包人提交的竣工资料的费用承担：</w:t>
      </w:r>
      <w:r>
        <w:rPr>
          <w:rFonts w:hint="eastAsia" w:ascii="宋体" w:hAnsi="宋体"/>
          <w:color w:val="auto"/>
          <w:szCs w:val="21"/>
          <w:highlight w:val="none"/>
          <w:u w:val="single"/>
        </w:rPr>
        <w:t>承包人承担</w:t>
      </w:r>
      <w:r>
        <w:rPr>
          <w:rFonts w:hint="eastAsia" w:ascii="宋体" w:hAnsi="宋体"/>
          <w:color w:val="auto"/>
          <w:szCs w:val="21"/>
          <w:highlight w:val="none"/>
        </w:rPr>
        <w:t>。</w:t>
      </w:r>
    </w:p>
    <w:p w14:paraId="2ACA4B6A">
      <w:pPr>
        <w:pStyle w:val="176"/>
        <w:spacing w:line="400" w:lineRule="exact"/>
        <w:ind w:left="424" w:leftChars="202"/>
        <w:jc w:val="left"/>
        <w:rPr>
          <w:rFonts w:ascii="宋体" w:hAnsi="宋体"/>
          <w:color w:val="auto"/>
          <w:szCs w:val="21"/>
          <w:highlight w:val="none"/>
        </w:rPr>
      </w:pPr>
      <w:r>
        <w:rPr>
          <w:rFonts w:hint="eastAsia" w:ascii="宋体" w:hAnsi="宋体"/>
          <w:color w:val="auto"/>
          <w:szCs w:val="21"/>
          <w:highlight w:val="none"/>
        </w:rPr>
        <w:t>承包人提交的竣工资料移交时间：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1CF589F">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承包人提交的竣工资料形式要求：</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6B4C987">
      <w:pPr>
        <w:pStyle w:val="176"/>
        <w:spacing w:line="400" w:lineRule="exact"/>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rPr>
        <w:t>（</w:t>
      </w:r>
      <w:r>
        <w:rPr>
          <w:rFonts w:ascii="宋体" w:hAnsi="宋体"/>
          <w:color w:val="auto"/>
          <w:kern w:val="0"/>
          <w:szCs w:val="21"/>
          <w:highlight w:val="none"/>
        </w:rPr>
        <w:t>6</w:t>
      </w:r>
      <w:r>
        <w:rPr>
          <w:rFonts w:hint="eastAsia" w:ascii="宋体" w:hAnsi="宋体"/>
          <w:color w:val="auto"/>
          <w:kern w:val="0"/>
          <w:szCs w:val="21"/>
          <w:highlight w:val="none"/>
        </w:rPr>
        <w:t>）承包人应履行的其他义务：</w:t>
      </w:r>
      <w:r>
        <w:rPr>
          <w:rFonts w:hint="eastAsia" w:ascii="宋体" w:hAnsi="宋体"/>
          <w:color w:val="auto"/>
          <w:kern w:val="0"/>
          <w:szCs w:val="21"/>
          <w:highlight w:val="none"/>
          <w:u w:val="single"/>
        </w:rPr>
        <w:t xml:space="preserve">                          。</w:t>
      </w:r>
    </w:p>
    <w:p w14:paraId="1BD5CBF3">
      <w:pPr>
        <w:pStyle w:val="176"/>
        <w:keepNext/>
        <w:keepLines/>
        <w:spacing w:line="400" w:lineRule="exact"/>
        <w:outlineLvl w:val="0"/>
        <w:rPr>
          <w:rFonts w:ascii="宋体" w:hAnsi="宋体"/>
          <w:b/>
          <w:bCs/>
          <w:color w:val="auto"/>
          <w:kern w:val="44"/>
          <w:szCs w:val="21"/>
          <w:highlight w:val="none"/>
        </w:rPr>
      </w:pPr>
      <w:bookmarkStart w:id="764" w:name="_Toc391497333"/>
      <w:bookmarkStart w:id="765" w:name="_Toc390893956"/>
      <w:bookmarkStart w:id="766" w:name="_Toc503810329"/>
      <w:bookmarkStart w:id="767" w:name="_Toc411518505"/>
      <w:bookmarkStart w:id="768" w:name="_Toc3378464"/>
      <w:r>
        <w:rPr>
          <w:rFonts w:ascii="宋体" w:hAnsi="宋体"/>
          <w:b/>
          <w:bCs/>
          <w:color w:val="auto"/>
          <w:kern w:val="44"/>
          <w:szCs w:val="21"/>
          <w:highlight w:val="none"/>
        </w:rPr>
        <w:t xml:space="preserve">3.2 </w:t>
      </w:r>
      <w:r>
        <w:rPr>
          <w:rFonts w:hint="eastAsia" w:ascii="宋体" w:hAnsi="宋体"/>
          <w:b/>
          <w:bCs/>
          <w:color w:val="auto"/>
          <w:kern w:val="44"/>
          <w:szCs w:val="21"/>
          <w:highlight w:val="none"/>
        </w:rPr>
        <w:t>项目经理</w:t>
      </w:r>
      <w:bookmarkEnd w:id="763"/>
      <w:bookmarkEnd w:id="764"/>
      <w:bookmarkEnd w:id="765"/>
      <w:bookmarkEnd w:id="766"/>
      <w:bookmarkEnd w:id="767"/>
    </w:p>
    <w:p w14:paraId="2242E36E">
      <w:pPr>
        <w:pStyle w:val="176"/>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 xml:space="preserve">3.2.1 </w:t>
      </w:r>
      <w:r>
        <w:rPr>
          <w:rFonts w:hint="eastAsia" w:ascii="宋体" w:hAnsi="宋体"/>
          <w:color w:val="auto"/>
          <w:szCs w:val="21"/>
          <w:highlight w:val="none"/>
        </w:rPr>
        <w:t>项目经理：</w:t>
      </w:r>
    </w:p>
    <w:p w14:paraId="7710B47E">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姓名：</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DB0FE19">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身份证号：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752D7FE">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建造师执业资格等级：</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9079340">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建造师注册证书号：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E572D0A">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建造师执业印章号：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6CFFAEB">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安全生产考核合格证书号：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BFD322B">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F781B8F">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电子信箱：</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FE05037">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通信地址：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18BE61A">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承包人对项目经理的授权范围如下：</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55BEB60">
      <w:pPr>
        <w:pStyle w:val="176"/>
        <w:spacing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关于项目经理每月在施工现场的时间要求：</w:t>
      </w:r>
      <w:r>
        <w:rPr>
          <w:rFonts w:hint="eastAsia" w:ascii="宋体" w:hAnsi="宋体"/>
          <w:color w:val="auto"/>
          <w:szCs w:val="21"/>
          <w:highlight w:val="none"/>
          <w:u w:val="single"/>
        </w:rPr>
        <w:t>不得少于当月施工时间的80%</w:t>
      </w:r>
      <w:r>
        <w:rPr>
          <w:rFonts w:hint="eastAsia" w:ascii="宋体" w:hAnsi="宋体" w:cs="宋体"/>
          <w:color w:val="auto"/>
          <w:kern w:val="0"/>
          <w:szCs w:val="21"/>
          <w:highlight w:val="none"/>
          <w:u w:val="single"/>
        </w:rPr>
        <w:t>（承包人单位开会、学习培训的除外）</w:t>
      </w:r>
      <w:r>
        <w:rPr>
          <w:rFonts w:hint="eastAsia" w:ascii="宋体" w:hAnsi="宋体"/>
          <w:color w:val="auto"/>
          <w:szCs w:val="21"/>
          <w:highlight w:val="none"/>
        </w:rPr>
        <w:t>。</w:t>
      </w:r>
    </w:p>
    <w:p w14:paraId="06002428">
      <w:pPr>
        <w:pStyle w:val="176"/>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承包人未提交劳动合同，以及没有为项目经理缴纳社会保险证明的违约责任：</w:t>
      </w:r>
      <w:r>
        <w:rPr>
          <w:rFonts w:hint="eastAsia" w:ascii="宋体" w:hAnsi="宋体"/>
          <w:color w:val="auto"/>
          <w:szCs w:val="21"/>
          <w:highlight w:val="none"/>
          <w:u w:val="single"/>
        </w:rPr>
        <w:t xml:space="preserve">按国家管理部门相关规定办理，且由此增加的费用和（或）延误的工期由承包人承担，同时向发包人支付违约金 1 万元（人民币，下同） </w:t>
      </w:r>
      <w:r>
        <w:rPr>
          <w:rFonts w:hint="eastAsia" w:ascii="宋体" w:hAnsi="宋体"/>
          <w:color w:val="auto"/>
          <w:szCs w:val="21"/>
          <w:highlight w:val="none"/>
        </w:rPr>
        <w:t>。</w:t>
      </w:r>
    </w:p>
    <w:p w14:paraId="53FD7790">
      <w:pPr>
        <w:pStyle w:val="176"/>
        <w:spacing w:line="400" w:lineRule="exact"/>
        <w:ind w:firstLine="420" w:firstLineChars="200"/>
        <w:rPr>
          <w:rFonts w:ascii="宋体" w:hAnsi="宋体"/>
          <w:color w:val="auto"/>
          <w:szCs w:val="21"/>
          <w:highlight w:val="none"/>
          <w:u w:val="single"/>
        </w:rPr>
      </w:pPr>
      <w:r>
        <w:rPr>
          <w:rFonts w:hint="eastAsia" w:ascii="宋体" w:hAnsi="宋体"/>
          <w:color w:val="auto"/>
          <w:kern w:val="0"/>
          <w:szCs w:val="21"/>
          <w:highlight w:val="none"/>
        </w:rPr>
        <w:t>项目经理未经批准，擅自离开施工现场的违约责任：</w:t>
      </w:r>
      <w:r>
        <w:rPr>
          <w:rFonts w:hint="eastAsia" w:ascii="宋体" w:hAnsi="宋体"/>
          <w:b/>
          <w:color w:val="auto"/>
          <w:kern w:val="0"/>
          <w:szCs w:val="21"/>
          <w:highlight w:val="none"/>
          <w:u w:val="single"/>
        </w:rPr>
        <w:t xml:space="preserve">项目经理每月在岗带班时间不得少于当月施工时间的80%。未经发包人同意或正当理由，项目经理每月在岗带班时间少于当月施工时间80%的，少在岗带班一天，发包人有权处违约金1000元/日（人民币）  </w:t>
      </w:r>
      <w:r>
        <w:rPr>
          <w:rFonts w:hint="eastAsia" w:ascii="宋体" w:hAnsi="宋体"/>
          <w:color w:val="auto"/>
          <w:szCs w:val="21"/>
          <w:highlight w:val="none"/>
        </w:rPr>
        <w:t>。</w:t>
      </w:r>
    </w:p>
    <w:p w14:paraId="0B0DFC94">
      <w:pPr>
        <w:pStyle w:val="176"/>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3.2.3 </w:t>
      </w:r>
      <w:r>
        <w:rPr>
          <w:rFonts w:hint="eastAsia" w:ascii="宋体" w:hAnsi="宋体"/>
          <w:color w:val="auto"/>
          <w:szCs w:val="21"/>
          <w:highlight w:val="none"/>
        </w:rPr>
        <w:t>承包人擅自更换项目经理的违约责任：</w:t>
      </w:r>
      <w:r>
        <w:rPr>
          <w:rFonts w:hint="eastAsia" w:ascii="宋体" w:hAnsi="宋体"/>
          <w:b/>
          <w:color w:val="auto"/>
          <w:szCs w:val="21"/>
          <w:highlight w:val="none"/>
          <w:u w:val="single"/>
        </w:rPr>
        <w:t>未经发包人书面同意，承包人擅自更换项目经理的视为违约，按 1 万元/人•次 计付违约金 。承包人承担违约给发包人造成的一切损失</w:t>
      </w:r>
      <w:r>
        <w:rPr>
          <w:rFonts w:hint="eastAsia" w:ascii="宋体" w:hAnsi="宋体"/>
          <w:color w:val="auto"/>
          <w:szCs w:val="21"/>
          <w:highlight w:val="none"/>
        </w:rPr>
        <w:t>。</w:t>
      </w:r>
    </w:p>
    <w:p w14:paraId="2799B6C7">
      <w:pPr>
        <w:pStyle w:val="176"/>
        <w:spacing w:line="400" w:lineRule="exact"/>
        <w:rPr>
          <w:rFonts w:ascii="宋体" w:hAnsi="宋体"/>
          <w:color w:val="auto"/>
          <w:szCs w:val="21"/>
          <w:highlight w:val="none"/>
        </w:rPr>
      </w:pPr>
      <w:r>
        <w:rPr>
          <w:rFonts w:ascii="宋体" w:hAnsi="宋体"/>
          <w:color w:val="auto"/>
          <w:szCs w:val="21"/>
          <w:highlight w:val="none"/>
        </w:rPr>
        <w:t xml:space="preserve">    3.2.4 </w:t>
      </w:r>
      <w:r>
        <w:rPr>
          <w:rFonts w:hint="eastAsia" w:ascii="宋体" w:hAnsi="宋体"/>
          <w:color w:val="auto"/>
          <w:szCs w:val="21"/>
          <w:highlight w:val="none"/>
        </w:rPr>
        <w:t>承包人无正当理由拒绝更换项目经理的违约责任：</w:t>
      </w:r>
      <w:r>
        <w:rPr>
          <w:rFonts w:hint="eastAsia" w:ascii="宋体" w:hAnsi="宋体"/>
          <w:b/>
          <w:color w:val="auto"/>
          <w:szCs w:val="21"/>
          <w:highlight w:val="none"/>
          <w:u w:val="single"/>
        </w:rPr>
        <w:t>因承包人项目经理不称职，发包人 要求调换而未及时调换的，视为承包人违约，承包人须向发包人支付违约金 1 万元/人•次 。承包人承担违约给发包人造成的一切损失</w:t>
      </w:r>
      <w:r>
        <w:rPr>
          <w:rFonts w:hint="eastAsia" w:ascii="宋体" w:hAnsi="宋体"/>
          <w:color w:val="auto"/>
          <w:szCs w:val="21"/>
          <w:highlight w:val="none"/>
        </w:rPr>
        <w:t>。</w:t>
      </w:r>
    </w:p>
    <w:p w14:paraId="6E2DD610">
      <w:pPr>
        <w:pStyle w:val="176"/>
        <w:keepNext/>
        <w:keepLines/>
        <w:spacing w:line="400" w:lineRule="exact"/>
        <w:outlineLvl w:val="0"/>
        <w:rPr>
          <w:rFonts w:ascii="宋体" w:hAnsi="宋体"/>
          <w:b/>
          <w:bCs/>
          <w:color w:val="auto"/>
          <w:kern w:val="44"/>
          <w:szCs w:val="21"/>
          <w:highlight w:val="none"/>
        </w:rPr>
      </w:pPr>
      <w:bookmarkStart w:id="769" w:name="_Toc503810330"/>
      <w:bookmarkStart w:id="770" w:name="_Toc3378465"/>
      <w:bookmarkStart w:id="771" w:name="_Toc390893957"/>
      <w:bookmarkStart w:id="772" w:name="_Toc411518506"/>
      <w:bookmarkStart w:id="773" w:name="_Toc391497334"/>
      <w:r>
        <w:rPr>
          <w:rFonts w:ascii="宋体" w:hAnsi="宋体"/>
          <w:b/>
          <w:bCs/>
          <w:color w:val="auto"/>
          <w:kern w:val="44"/>
          <w:szCs w:val="21"/>
          <w:highlight w:val="none"/>
        </w:rPr>
        <w:t xml:space="preserve">3.3 </w:t>
      </w:r>
      <w:r>
        <w:rPr>
          <w:rFonts w:hint="eastAsia" w:ascii="宋体" w:hAnsi="宋体"/>
          <w:b/>
          <w:bCs/>
          <w:color w:val="auto"/>
          <w:kern w:val="44"/>
          <w:szCs w:val="21"/>
          <w:highlight w:val="none"/>
        </w:rPr>
        <w:t>承包人</w:t>
      </w:r>
      <w:bookmarkEnd w:id="768"/>
      <w:bookmarkEnd w:id="769"/>
      <w:bookmarkEnd w:id="770"/>
      <w:bookmarkEnd w:id="771"/>
      <w:bookmarkEnd w:id="772"/>
      <w:r>
        <w:rPr>
          <w:rFonts w:hint="eastAsia" w:ascii="宋体" w:hAnsi="宋体"/>
          <w:b/>
          <w:bCs/>
          <w:color w:val="auto"/>
          <w:kern w:val="44"/>
          <w:szCs w:val="21"/>
          <w:highlight w:val="none"/>
        </w:rPr>
        <w:t>人员</w:t>
      </w:r>
    </w:p>
    <w:p w14:paraId="7C7050C8">
      <w:pPr>
        <w:pStyle w:val="176"/>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3.3.1 </w:t>
      </w:r>
      <w:r>
        <w:rPr>
          <w:rFonts w:hint="eastAsia" w:ascii="宋体" w:hAnsi="宋体"/>
          <w:color w:val="auto"/>
          <w:szCs w:val="21"/>
          <w:highlight w:val="none"/>
        </w:rPr>
        <w:t>承包人提交项目管理机构及施工现场管理人员安排报告的期限：</w:t>
      </w:r>
      <w:r>
        <w:rPr>
          <w:rFonts w:hint="eastAsia" w:ascii="宋体" w:hAnsi="宋体"/>
          <w:color w:val="auto"/>
          <w:szCs w:val="21"/>
          <w:highlight w:val="none"/>
          <w:u w:val="single"/>
        </w:rPr>
        <w:t>开工前</w:t>
      </w:r>
      <w:r>
        <w:rPr>
          <w:rFonts w:ascii="宋体" w:hAnsi="宋体"/>
          <w:color w:val="auto"/>
          <w:szCs w:val="21"/>
          <w:highlight w:val="none"/>
          <w:u w:val="single"/>
        </w:rPr>
        <w:t>7</w:t>
      </w:r>
      <w:r>
        <w:rPr>
          <w:rFonts w:hint="eastAsia" w:ascii="宋体" w:hAnsi="宋体"/>
          <w:color w:val="auto"/>
          <w:szCs w:val="21"/>
          <w:highlight w:val="none"/>
          <w:u w:val="single"/>
        </w:rPr>
        <w:t>天</w:t>
      </w:r>
      <w:r>
        <w:rPr>
          <w:rFonts w:hint="eastAsia" w:ascii="宋体" w:hAnsi="宋体"/>
          <w:color w:val="auto"/>
          <w:szCs w:val="21"/>
          <w:highlight w:val="none"/>
        </w:rPr>
        <w:t>。</w:t>
      </w:r>
    </w:p>
    <w:p w14:paraId="36400349">
      <w:pPr>
        <w:pStyle w:val="176"/>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3.3.3 </w:t>
      </w:r>
      <w:r>
        <w:rPr>
          <w:rFonts w:hint="eastAsia" w:ascii="宋体" w:hAnsi="宋体"/>
          <w:color w:val="auto"/>
          <w:szCs w:val="21"/>
          <w:highlight w:val="none"/>
        </w:rPr>
        <w:t>承包人无正当理由拒绝撤换主要施工管理人员的违约责任：</w:t>
      </w:r>
      <w:r>
        <w:rPr>
          <w:rFonts w:hint="eastAsia" w:ascii="宋体" w:hAnsi="宋体"/>
          <w:b/>
          <w:color w:val="auto"/>
          <w:szCs w:val="21"/>
          <w:highlight w:val="none"/>
          <w:u w:val="single"/>
        </w:rPr>
        <w:t>因承包人主要施工管理人员不称职，发包人要求调换而无正当理由拒绝撤换或未及时调换的，视为承包人违约，必须向发包人交纳处罚金，处罚标准：技术负责人10000元/人•次（人民币）；专业工程师5000元/人•次（人民币）</w:t>
      </w:r>
      <w:r>
        <w:rPr>
          <w:rFonts w:hint="eastAsia" w:ascii="宋体" w:hAnsi="宋体"/>
          <w:color w:val="auto"/>
          <w:szCs w:val="21"/>
          <w:highlight w:val="none"/>
        </w:rPr>
        <w:t>。</w:t>
      </w:r>
    </w:p>
    <w:p w14:paraId="3032B536">
      <w:pPr>
        <w:pStyle w:val="176"/>
        <w:spacing w:line="400" w:lineRule="exact"/>
        <w:ind w:firstLine="420" w:firstLineChars="200"/>
        <w:rPr>
          <w:rFonts w:ascii="宋体" w:hAnsi="宋体"/>
          <w:color w:val="auto"/>
          <w:szCs w:val="21"/>
          <w:highlight w:val="none"/>
          <w:u w:val="single"/>
        </w:rPr>
      </w:pPr>
      <w:r>
        <w:rPr>
          <w:rFonts w:ascii="宋体" w:hAnsi="宋体"/>
          <w:color w:val="auto"/>
          <w:szCs w:val="21"/>
          <w:highlight w:val="none"/>
        </w:rPr>
        <w:t xml:space="preserve">3.3.4 </w:t>
      </w:r>
      <w:r>
        <w:rPr>
          <w:rFonts w:hint="eastAsia" w:ascii="宋体" w:hAnsi="宋体"/>
          <w:color w:val="auto"/>
          <w:szCs w:val="21"/>
          <w:highlight w:val="none"/>
        </w:rPr>
        <w:t>承包人主要施工管理人员离开施工现场的批准要求：</w:t>
      </w:r>
      <w:r>
        <w:rPr>
          <w:rFonts w:hint="eastAsia" w:ascii="宋体" w:hAnsi="宋体"/>
          <w:color w:val="auto"/>
          <w:szCs w:val="21"/>
          <w:highlight w:val="none"/>
          <w:u w:val="single"/>
        </w:rPr>
        <w:t>须经发包人同意后方可离开施工现场</w:t>
      </w:r>
      <w:r>
        <w:rPr>
          <w:rFonts w:hint="eastAsia" w:ascii="宋体" w:hAnsi="宋体"/>
          <w:color w:val="auto"/>
          <w:szCs w:val="21"/>
          <w:highlight w:val="none"/>
        </w:rPr>
        <w:t>。</w:t>
      </w:r>
    </w:p>
    <w:p w14:paraId="0CE1FB80">
      <w:pPr>
        <w:pStyle w:val="176"/>
        <w:spacing w:line="400" w:lineRule="exact"/>
        <w:ind w:firstLine="420" w:firstLineChars="200"/>
        <w:rPr>
          <w:rFonts w:ascii="宋体" w:hAnsi="宋体"/>
          <w:color w:val="auto"/>
          <w:szCs w:val="21"/>
          <w:highlight w:val="none"/>
        </w:rPr>
      </w:pPr>
      <w:r>
        <w:rPr>
          <w:rFonts w:ascii="宋体" w:hAnsi="宋体"/>
          <w:color w:val="auto"/>
          <w:szCs w:val="21"/>
          <w:highlight w:val="none"/>
        </w:rPr>
        <w:t>3.3.5</w:t>
      </w:r>
      <w:r>
        <w:rPr>
          <w:rFonts w:hint="eastAsia" w:ascii="宋体" w:hAnsi="宋体"/>
          <w:color w:val="auto"/>
          <w:szCs w:val="21"/>
          <w:highlight w:val="none"/>
        </w:rPr>
        <w:t>承包人擅自更换主要施工管理人员的违约责任：</w:t>
      </w:r>
      <w:r>
        <w:rPr>
          <w:rFonts w:hint="eastAsia" w:ascii="宋体" w:hAnsi="宋体"/>
          <w:b/>
          <w:color w:val="auto"/>
          <w:szCs w:val="21"/>
          <w:highlight w:val="none"/>
          <w:u w:val="single"/>
        </w:rPr>
        <w:t>项目技术负责人、专职安全员及其承诺的其它在场管理人员未经发包人书面同意不准擅自更换，擅自更换项目技术负责人处10000 元/人•次（人民币）违约金；擅自更换专职安全员处   5000 元/人•次（人民币）违约金；擅自更换其它在场管理人员处  5000 元/人•次（人民币）违约金</w:t>
      </w:r>
      <w:r>
        <w:rPr>
          <w:rFonts w:hint="eastAsia" w:ascii="宋体" w:hAnsi="宋体"/>
          <w:color w:val="auto"/>
          <w:szCs w:val="21"/>
          <w:highlight w:val="none"/>
        </w:rPr>
        <w:t>。</w:t>
      </w:r>
    </w:p>
    <w:p w14:paraId="56741795">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承包人主要施工管理人员擅自离开施工现场的违约责任：</w:t>
      </w:r>
      <w:r>
        <w:rPr>
          <w:rFonts w:hint="eastAsia" w:ascii="宋体" w:hAnsi="宋体"/>
          <w:b/>
          <w:color w:val="auto"/>
          <w:szCs w:val="21"/>
          <w:highlight w:val="none"/>
          <w:u w:val="single"/>
        </w:rPr>
        <w:t>未经发包人同意，项目技术负责人擅自离岗的，视为承包人违约，发包人有权处违约金2000元/人•次（人民币）；未经发包人同意，专职安全员擅自离岗的，视为承包人违约，发包人有权处违约金1000 元/人•次（人民币）；其它在场管理人员擅自离岗的，视为承包人违约，发包人有权处违约金 1000元/人•次（人民币）</w:t>
      </w:r>
      <w:r>
        <w:rPr>
          <w:rFonts w:hint="eastAsia" w:ascii="宋体" w:hAnsi="宋体"/>
          <w:color w:val="auto"/>
          <w:szCs w:val="21"/>
          <w:highlight w:val="none"/>
        </w:rPr>
        <w:t>。</w:t>
      </w:r>
    </w:p>
    <w:p w14:paraId="4E59DCE0">
      <w:pPr>
        <w:pStyle w:val="176"/>
        <w:keepNext/>
        <w:keepLines/>
        <w:spacing w:line="400" w:lineRule="exact"/>
        <w:outlineLvl w:val="0"/>
        <w:rPr>
          <w:rFonts w:ascii="宋体" w:hAnsi="宋体"/>
          <w:b/>
          <w:color w:val="auto"/>
          <w:szCs w:val="21"/>
          <w:highlight w:val="none"/>
        </w:rPr>
      </w:pPr>
      <w:bookmarkStart w:id="774" w:name="_Toc3378466"/>
      <w:bookmarkStart w:id="775" w:name="_Toc503810331"/>
      <w:bookmarkStart w:id="776" w:name="_Toc391497335"/>
      <w:bookmarkStart w:id="777" w:name="_Toc411518507"/>
      <w:bookmarkStart w:id="778" w:name="_Toc390893958"/>
      <w:r>
        <w:rPr>
          <w:rFonts w:hint="eastAsia" w:ascii="宋体" w:hAnsi="宋体"/>
          <w:b/>
          <w:color w:val="auto"/>
          <w:szCs w:val="21"/>
          <w:highlight w:val="none"/>
        </w:rPr>
        <w:t>3.3.6承包人的项目管理机构人员须按发包人的要求进行现场打卡。</w:t>
      </w:r>
    </w:p>
    <w:p w14:paraId="1854E32F">
      <w:pPr>
        <w:pStyle w:val="176"/>
        <w:keepNext/>
        <w:keepLines/>
        <w:spacing w:line="400" w:lineRule="exact"/>
        <w:outlineLvl w:val="0"/>
        <w:rPr>
          <w:rFonts w:ascii="宋体" w:hAnsi="宋体"/>
          <w:b/>
          <w:bCs/>
          <w:color w:val="auto"/>
          <w:kern w:val="44"/>
          <w:szCs w:val="21"/>
          <w:highlight w:val="none"/>
        </w:rPr>
      </w:pPr>
      <w:r>
        <w:rPr>
          <w:rFonts w:ascii="宋体" w:hAnsi="宋体"/>
          <w:b/>
          <w:bCs/>
          <w:color w:val="auto"/>
          <w:kern w:val="44"/>
          <w:szCs w:val="21"/>
          <w:highlight w:val="none"/>
        </w:rPr>
        <w:t xml:space="preserve">3.5 </w:t>
      </w:r>
      <w:r>
        <w:rPr>
          <w:rFonts w:hint="eastAsia" w:ascii="宋体" w:hAnsi="宋体"/>
          <w:b/>
          <w:bCs/>
          <w:color w:val="auto"/>
          <w:kern w:val="44"/>
          <w:szCs w:val="21"/>
          <w:highlight w:val="none"/>
        </w:rPr>
        <w:t>分包</w:t>
      </w:r>
      <w:bookmarkEnd w:id="773"/>
      <w:bookmarkEnd w:id="774"/>
      <w:bookmarkEnd w:id="775"/>
      <w:bookmarkEnd w:id="776"/>
      <w:bookmarkEnd w:id="777"/>
    </w:p>
    <w:p w14:paraId="0469C1D8">
      <w:pPr>
        <w:pStyle w:val="176"/>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3.5.1 </w:t>
      </w:r>
      <w:r>
        <w:rPr>
          <w:rFonts w:hint="eastAsia" w:ascii="宋体" w:hAnsi="宋体"/>
          <w:color w:val="auto"/>
          <w:szCs w:val="21"/>
          <w:highlight w:val="none"/>
        </w:rPr>
        <w:t>分包的一般约定</w:t>
      </w:r>
    </w:p>
    <w:p w14:paraId="29A69ADF">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禁止分包的工程包括：</w:t>
      </w:r>
      <w:r>
        <w:rPr>
          <w:rFonts w:hint="eastAsia" w:ascii="宋体" w:hAnsi="宋体"/>
          <w:color w:val="auto"/>
          <w:szCs w:val="21"/>
          <w:highlight w:val="none"/>
          <w:u w:val="single"/>
        </w:rPr>
        <w:t>执行通用条款</w:t>
      </w:r>
      <w:r>
        <w:rPr>
          <w:rFonts w:hint="eastAsia" w:ascii="宋体" w:hAnsi="宋体"/>
          <w:color w:val="auto"/>
          <w:szCs w:val="21"/>
          <w:highlight w:val="none"/>
        </w:rPr>
        <w:t>。</w:t>
      </w:r>
    </w:p>
    <w:p w14:paraId="169FB5EB">
      <w:pPr>
        <w:pStyle w:val="176"/>
        <w:spacing w:line="4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主体结构、关键性工作的范围：</w:t>
      </w:r>
      <w:r>
        <w:rPr>
          <w:rFonts w:hint="eastAsia" w:ascii="宋体" w:hAnsi="宋体"/>
          <w:color w:val="auto"/>
          <w:szCs w:val="21"/>
          <w:highlight w:val="none"/>
          <w:u w:val="single"/>
        </w:rPr>
        <w:t>执行通用条款</w:t>
      </w:r>
      <w:r>
        <w:rPr>
          <w:rFonts w:hint="eastAsia" w:ascii="宋体" w:hAnsi="宋体"/>
          <w:color w:val="auto"/>
          <w:szCs w:val="21"/>
          <w:highlight w:val="none"/>
        </w:rPr>
        <w:t>。</w:t>
      </w:r>
    </w:p>
    <w:p w14:paraId="4073AAF7">
      <w:pPr>
        <w:pStyle w:val="176"/>
        <w:spacing w:line="400" w:lineRule="exact"/>
        <w:rPr>
          <w:rFonts w:ascii="宋体" w:hAnsi="宋体"/>
          <w:color w:val="auto"/>
          <w:szCs w:val="21"/>
          <w:highlight w:val="none"/>
        </w:rPr>
      </w:pPr>
      <w:r>
        <w:rPr>
          <w:rFonts w:ascii="宋体" w:hAnsi="宋体"/>
          <w:color w:val="auto"/>
          <w:szCs w:val="21"/>
          <w:highlight w:val="none"/>
        </w:rPr>
        <w:t xml:space="preserve">    3.5.2</w:t>
      </w:r>
      <w:r>
        <w:rPr>
          <w:rFonts w:hint="eastAsia" w:ascii="宋体" w:hAnsi="宋体"/>
          <w:color w:val="auto"/>
          <w:szCs w:val="21"/>
          <w:highlight w:val="none"/>
        </w:rPr>
        <w:t>分包的确定</w:t>
      </w:r>
    </w:p>
    <w:p w14:paraId="16E630A2">
      <w:pPr>
        <w:pStyle w:val="176"/>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允许分包的专业工程包括：</w:t>
      </w:r>
      <w:r>
        <w:rPr>
          <w:rFonts w:hint="eastAsia" w:ascii="宋体" w:hAnsi="宋体"/>
          <w:color w:val="auto"/>
          <w:szCs w:val="21"/>
          <w:highlight w:val="none"/>
          <w:u w:val="single"/>
        </w:rPr>
        <w:t>本工程不允许转包，未经发包人书面同意，本工程不允许分包</w:t>
      </w:r>
      <w:r>
        <w:rPr>
          <w:rFonts w:hint="eastAsia" w:ascii="宋体" w:hAnsi="宋体"/>
          <w:color w:val="auto"/>
          <w:szCs w:val="21"/>
          <w:highlight w:val="none"/>
        </w:rPr>
        <w:t>。</w:t>
      </w:r>
    </w:p>
    <w:p w14:paraId="755C0533">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其他关于分包的约定：</w:t>
      </w:r>
    </w:p>
    <w:p w14:paraId="1D92F6C1">
      <w:pPr>
        <w:pStyle w:val="176"/>
        <w:spacing w:before="24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w:t>
      </w:r>
    </w:p>
    <w:p w14:paraId="6D7C6EDD">
      <w:pPr>
        <w:pStyle w:val="176"/>
        <w:spacing w:before="24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（2）在相关分包合同签订并报送有关建设行政主管部门备案后7天内，承包人应当将一份副本提交给监理人，承包人应保障分包工作不得再次分包。</w:t>
      </w:r>
    </w:p>
    <w:p w14:paraId="36D60FBB">
      <w:pPr>
        <w:pStyle w:val="176"/>
        <w:spacing w:before="24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（3）未经承包人和监理人审批同意的分包工程和分包人，承包人有权拒绝验收分包工程和支付相应款项，由此引起的发包人费用增加和(或)延误的工期由发包人承担。</w:t>
      </w:r>
    </w:p>
    <w:p w14:paraId="176960FE">
      <w:pPr>
        <w:pStyle w:val="176"/>
        <w:spacing w:before="24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（4）承包人有以下情况之一者，发包人有权</w:t>
      </w:r>
      <w:r>
        <w:rPr>
          <w:rFonts w:hint="eastAsia" w:ascii="宋体" w:hAnsi="宋体"/>
          <w:b/>
          <w:color w:val="auto"/>
          <w:szCs w:val="21"/>
          <w:highlight w:val="none"/>
          <w:lang w:eastAsia="zh-CN"/>
        </w:rPr>
        <w:t>依法</w:t>
      </w:r>
      <w:r>
        <w:rPr>
          <w:rFonts w:hint="eastAsia" w:ascii="宋体" w:hAnsi="宋体"/>
          <w:b/>
          <w:color w:val="auto"/>
          <w:szCs w:val="21"/>
          <w:highlight w:val="none"/>
        </w:rPr>
        <w:t>解除合同，并视情况扣除其履约保证金：</w:t>
      </w:r>
    </w:p>
    <w:p w14:paraId="700E5237">
      <w:pPr>
        <w:pStyle w:val="176"/>
        <w:spacing w:before="24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①个人承包工程，包括本人单位及外单位人员承包，发包人不承认其个人拥有任何资质等级及营业许可资格。</w:t>
      </w:r>
      <w:r>
        <w:rPr>
          <w:rFonts w:hint="eastAsia" w:ascii="宋体" w:hAnsi="宋体"/>
          <w:b/>
          <w:color w:val="auto"/>
          <w:szCs w:val="21"/>
          <w:highlight w:val="none"/>
          <w:lang w:eastAsia="zh-CN"/>
        </w:rPr>
        <w:t>不予退还</w:t>
      </w:r>
      <w:r>
        <w:rPr>
          <w:rFonts w:hint="eastAsia" w:ascii="宋体" w:hAnsi="宋体"/>
          <w:b/>
          <w:color w:val="auto"/>
          <w:szCs w:val="21"/>
          <w:highlight w:val="none"/>
        </w:rPr>
        <w:t>全部履约保证金。</w:t>
      </w:r>
    </w:p>
    <w:p w14:paraId="42EAB0E7">
      <w:pPr>
        <w:pStyle w:val="176"/>
        <w:spacing w:before="24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②几个人联合承包工程，就地组织暗分包队伍，不具备完成本工程的技术、机械能力，被发包人判定为没有能力履行的承包人。没收全部履约保证金。</w:t>
      </w:r>
    </w:p>
    <w:p w14:paraId="327A2AA9">
      <w:pPr>
        <w:pStyle w:val="176"/>
        <w:spacing w:before="24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③就地转包全部的工程，以谋取高额转让费、管理费的承包人。没收全部履约保证金。</w:t>
      </w:r>
    </w:p>
    <w:p w14:paraId="6992F7F4">
      <w:pPr>
        <w:pStyle w:val="176"/>
        <w:spacing w:before="24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3511B8C4">
      <w:pPr>
        <w:pStyle w:val="176"/>
        <w:spacing w:before="240" w:line="400" w:lineRule="exact"/>
        <w:ind w:firstLine="420" w:firstLineChars="200"/>
        <w:rPr>
          <w:rFonts w:ascii="宋体" w:hAnsi="宋体"/>
          <w:color w:val="auto"/>
          <w:szCs w:val="21"/>
          <w:highlight w:val="none"/>
        </w:rPr>
      </w:pPr>
      <w:r>
        <w:rPr>
          <w:rFonts w:ascii="宋体" w:hAnsi="宋体"/>
          <w:color w:val="auto"/>
          <w:szCs w:val="21"/>
          <w:highlight w:val="none"/>
        </w:rPr>
        <w:t xml:space="preserve">3.5.4 </w:t>
      </w:r>
      <w:r>
        <w:rPr>
          <w:rFonts w:hint="eastAsia" w:ascii="宋体" w:hAnsi="宋体"/>
          <w:color w:val="auto"/>
          <w:szCs w:val="21"/>
          <w:highlight w:val="none"/>
        </w:rPr>
        <w:t>分包合同价款</w:t>
      </w:r>
    </w:p>
    <w:p w14:paraId="6DDD5836">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关于分包合同价款支付的约定：</w:t>
      </w:r>
      <w:r>
        <w:rPr>
          <w:rFonts w:hint="eastAsia" w:ascii="宋体" w:hAnsi="宋体"/>
          <w:b/>
          <w:color w:val="auto"/>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25A17BDB">
      <w:pPr>
        <w:pStyle w:val="176"/>
        <w:keepNext/>
        <w:keepLines/>
        <w:spacing w:line="400" w:lineRule="exact"/>
        <w:outlineLvl w:val="0"/>
        <w:rPr>
          <w:rFonts w:ascii="宋体" w:hAnsi="宋体"/>
          <w:b/>
          <w:bCs/>
          <w:color w:val="auto"/>
          <w:kern w:val="44"/>
          <w:szCs w:val="21"/>
          <w:highlight w:val="none"/>
        </w:rPr>
      </w:pPr>
      <w:bookmarkStart w:id="779" w:name="_Toc391497336"/>
      <w:bookmarkStart w:id="780" w:name="_Toc411518508"/>
      <w:bookmarkStart w:id="781" w:name="_Toc3378467"/>
      <w:bookmarkStart w:id="782" w:name="_Toc503810332"/>
      <w:bookmarkStart w:id="783" w:name="_Toc390893959"/>
      <w:r>
        <w:rPr>
          <w:rFonts w:ascii="宋体" w:hAnsi="宋体"/>
          <w:b/>
          <w:bCs/>
          <w:color w:val="auto"/>
          <w:kern w:val="44"/>
          <w:szCs w:val="21"/>
          <w:highlight w:val="none"/>
        </w:rPr>
        <w:t xml:space="preserve">3.6 </w:t>
      </w:r>
      <w:r>
        <w:rPr>
          <w:rFonts w:hint="eastAsia" w:ascii="宋体" w:hAnsi="宋体"/>
          <w:b/>
          <w:bCs/>
          <w:color w:val="auto"/>
          <w:kern w:val="44"/>
          <w:szCs w:val="21"/>
          <w:highlight w:val="none"/>
        </w:rPr>
        <w:t>工程照管与成品、半成品保护</w:t>
      </w:r>
      <w:bookmarkEnd w:id="778"/>
      <w:bookmarkEnd w:id="779"/>
      <w:bookmarkEnd w:id="780"/>
      <w:bookmarkEnd w:id="781"/>
      <w:bookmarkEnd w:id="782"/>
    </w:p>
    <w:p w14:paraId="45558A47">
      <w:pPr>
        <w:pStyle w:val="176"/>
        <w:spacing w:before="120" w:after="120" w:line="400" w:lineRule="exact"/>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rPr>
        <w:t>承包人负责照管工程及工程相关的材料、工程设备的起始时间：</w:t>
      </w:r>
      <w:r>
        <w:rPr>
          <w:rFonts w:hint="eastAsia" w:ascii="宋体" w:hAnsi="宋体"/>
          <w:color w:val="auto"/>
          <w:kern w:val="0"/>
          <w:szCs w:val="21"/>
          <w:highlight w:val="none"/>
          <w:u w:val="single"/>
        </w:rPr>
        <w:t>工程接收证书颁发前，承包人应负责照管和维护工程。工程接收证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ascii="宋体" w:hAnsi="宋体"/>
          <w:color w:val="auto"/>
          <w:kern w:val="0"/>
          <w:szCs w:val="21"/>
          <w:highlight w:val="none"/>
        </w:rPr>
        <w:t>。</w:t>
      </w:r>
    </w:p>
    <w:p w14:paraId="7AA57622">
      <w:pPr>
        <w:pStyle w:val="176"/>
        <w:keepNext/>
        <w:keepLines/>
        <w:spacing w:line="400" w:lineRule="exact"/>
        <w:outlineLvl w:val="0"/>
        <w:rPr>
          <w:rFonts w:ascii="宋体" w:hAnsi="宋体"/>
          <w:b/>
          <w:bCs/>
          <w:color w:val="auto"/>
          <w:kern w:val="44"/>
          <w:szCs w:val="21"/>
          <w:highlight w:val="none"/>
        </w:rPr>
      </w:pPr>
      <w:bookmarkStart w:id="784" w:name="_Toc390893960"/>
      <w:bookmarkStart w:id="785" w:name="_Toc391497337"/>
      <w:bookmarkStart w:id="786" w:name="_Toc3378468"/>
      <w:bookmarkStart w:id="787" w:name="_Toc411518509"/>
      <w:bookmarkStart w:id="788" w:name="_Toc503810333"/>
      <w:r>
        <w:rPr>
          <w:rFonts w:ascii="宋体" w:hAnsi="宋体"/>
          <w:b/>
          <w:bCs/>
          <w:color w:val="auto"/>
          <w:kern w:val="44"/>
          <w:szCs w:val="21"/>
          <w:highlight w:val="none"/>
        </w:rPr>
        <w:t xml:space="preserve">3.7 </w:t>
      </w:r>
      <w:r>
        <w:rPr>
          <w:rFonts w:hint="eastAsia" w:ascii="宋体" w:hAnsi="宋体"/>
          <w:b/>
          <w:bCs/>
          <w:color w:val="auto"/>
          <w:kern w:val="44"/>
          <w:szCs w:val="21"/>
          <w:highlight w:val="none"/>
        </w:rPr>
        <w:t>履约担保</w:t>
      </w:r>
      <w:bookmarkEnd w:id="783"/>
      <w:bookmarkEnd w:id="784"/>
      <w:bookmarkEnd w:id="785"/>
      <w:bookmarkEnd w:id="786"/>
      <w:bookmarkEnd w:id="787"/>
    </w:p>
    <w:p w14:paraId="28F4EDEE">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承包人是否提供履约担保：</w:t>
      </w:r>
      <w:r>
        <w:rPr>
          <w:rFonts w:hint="eastAsia" w:ascii="宋体" w:hAnsi="宋体"/>
          <w:color w:val="auto"/>
          <w:szCs w:val="21"/>
          <w:highlight w:val="none"/>
          <w:u w:val="single"/>
          <w:lang w:eastAsia="zh-CN"/>
        </w:rPr>
        <w:t>否</w:t>
      </w:r>
      <w:r>
        <w:rPr>
          <w:rFonts w:hint="eastAsia" w:ascii="宋体" w:hAnsi="宋体"/>
          <w:color w:val="auto"/>
          <w:szCs w:val="21"/>
          <w:highlight w:val="none"/>
        </w:rPr>
        <w:t>。</w:t>
      </w:r>
    </w:p>
    <w:p w14:paraId="55A3D7CF">
      <w:pPr>
        <w:pStyle w:val="176"/>
        <w:spacing w:line="4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承包人提供履约担保的形式、金额及期限的：</w:t>
      </w:r>
      <w:r>
        <w:rPr>
          <w:rFonts w:hint="eastAsia" w:ascii="宋体" w:hAnsi="宋体"/>
          <w:b/>
          <w:color w:val="auto"/>
          <w:szCs w:val="21"/>
          <w:highlight w:val="none"/>
          <w:u w:val="single"/>
          <w:lang w:val="en-US" w:eastAsia="zh-CN"/>
        </w:rPr>
        <w:t>/</w:t>
      </w:r>
      <w:r>
        <w:rPr>
          <w:rFonts w:hint="eastAsia" w:ascii="宋体" w:hAnsi="宋体"/>
          <w:b/>
          <w:color w:val="auto"/>
          <w:szCs w:val="21"/>
          <w:highlight w:val="none"/>
          <w:u w:val="single"/>
        </w:rPr>
        <w:t>。</w:t>
      </w:r>
    </w:p>
    <w:p w14:paraId="49C227A7">
      <w:pPr>
        <w:pStyle w:val="176"/>
        <w:keepNext/>
        <w:keepLines/>
        <w:spacing w:line="400" w:lineRule="exact"/>
        <w:outlineLvl w:val="0"/>
        <w:rPr>
          <w:rFonts w:ascii="宋体" w:hAnsi="宋体"/>
          <w:b/>
          <w:bCs/>
          <w:color w:val="auto"/>
          <w:kern w:val="44"/>
          <w:szCs w:val="21"/>
          <w:highlight w:val="none"/>
        </w:rPr>
      </w:pPr>
      <w:bookmarkStart w:id="789" w:name="_Toc390893961"/>
      <w:bookmarkStart w:id="790" w:name="_Toc3378469"/>
      <w:bookmarkStart w:id="791" w:name="_Toc411518510"/>
      <w:bookmarkStart w:id="792" w:name="_Toc391497338"/>
      <w:bookmarkStart w:id="793" w:name="_Toc503810334"/>
      <w:r>
        <w:rPr>
          <w:rFonts w:ascii="宋体" w:hAnsi="宋体"/>
          <w:b/>
          <w:bCs/>
          <w:color w:val="auto"/>
          <w:kern w:val="44"/>
          <w:szCs w:val="21"/>
          <w:highlight w:val="none"/>
        </w:rPr>
        <w:t xml:space="preserve">4. </w:t>
      </w:r>
      <w:r>
        <w:rPr>
          <w:rFonts w:hint="eastAsia" w:ascii="宋体" w:hAnsi="宋体"/>
          <w:b/>
          <w:bCs/>
          <w:color w:val="auto"/>
          <w:kern w:val="44"/>
          <w:szCs w:val="21"/>
          <w:highlight w:val="none"/>
        </w:rPr>
        <w:t>监理人</w:t>
      </w:r>
      <w:bookmarkEnd w:id="788"/>
      <w:bookmarkEnd w:id="789"/>
      <w:bookmarkEnd w:id="790"/>
      <w:bookmarkEnd w:id="791"/>
      <w:bookmarkEnd w:id="792"/>
    </w:p>
    <w:p w14:paraId="450636A8">
      <w:pPr>
        <w:pStyle w:val="176"/>
        <w:keepNext/>
        <w:keepLines/>
        <w:spacing w:line="400" w:lineRule="exact"/>
        <w:outlineLvl w:val="0"/>
        <w:rPr>
          <w:rFonts w:ascii="宋体" w:hAnsi="宋体"/>
          <w:b/>
          <w:bCs/>
          <w:color w:val="auto"/>
          <w:kern w:val="44"/>
          <w:szCs w:val="21"/>
          <w:highlight w:val="none"/>
        </w:rPr>
      </w:pPr>
      <w:bookmarkStart w:id="794" w:name="_Toc390893962"/>
      <w:bookmarkStart w:id="795" w:name="_Toc411518511"/>
      <w:bookmarkStart w:id="796" w:name="_Toc391497339"/>
      <w:bookmarkStart w:id="797" w:name="_Toc3378470"/>
      <w:bookmarkStart w:id="798" w:name="_Toc503810335"/>
      <w:r>
        <w:rPr>
          <w:rFonts w:ascii="宋体" w:hAnsi="宋体"/>
          <w:b/>
          <w:bCs/>
          <w:color w:val="auto"/>
          <w:kern w:val="44"/>
          <w:szCs w:val="21"/>
          <w:highlight w:val="none"/>
        </w:rPr>
        <w:t>4.1</w:t>
      </w:r>
      <w:r>
        <w:rPr>
          <w:rFonts w:hint="eastAsia" w:ascii="宋体" w:hAnsi="宋体"/>
          <w:b/>
          <w:bCs/>
          <w:color w:val="auto"/>
          <w:kern w:val="44"/>
          <w:szCs w:val="21"/>
          <w:highlight w:val="none"/>
        </w:rPr>
        <w:t>监理人的一般规定</w:t>
      </w:r>
      <w:bookmarkEnd w:id="793"/>
      <w:bookmarkEnd w:id="794"/>
      <w:bookmarkEnd w:id="795"/>
      <w:bookmarkEnd w:id="796"/>
      <w:bookmarkEnd w:id="797"/>
    </w:p>
    <w:p w14:paraId="7B7F93AD">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关于监理人的监理内容：</w:t>
      </w:r>
      <w:r>
        <w:rPr>
          <w:rFonts w:hint="eastAsia" w:ascii="宋体" w:hAnsi="宋体"/>
          <w:color w:val="auto"/>
          <w:szCs w:val="21"/>
          <w:highlight w:val="none"/>
          <w:u w:val="single"/>
        </w:rPr>
        <w:t>按本工程的监理合同中的有关条款</w:t>
      </w:r>
      <w:r>
        <w:rPr>
          <w:rFonts w:hint="eastAsia" w:ascii="宋体" w:hAnsi="宋体"/>
          <w:color w:val="auto"/>
          <w:szCs w:val="21"/>
          <w:highlight w:val="none"/>
        </w:rPr>
        <w:t>。</w:t>
      </w:r>
    </w:p>
    <w:p w14:paraId="090AE3E3">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关于监理人的监理权限：</w:t>
      </w:r>
      <w:r>
        <w:rPr>
          <w:rFonts w:hint="eastAsia" w:ascii="宋体" w:hAnsi="宋体"/>
          <w:color w:val="auto"/>
          <w:szCs w:val="21"/>
          <w:highlight w:val="none"/>
          <w:u w:val="single"/>
        </w:rPr>
        <w:t>按本工程的监理合同中的有关条款</w:t>
      </w:r>
      <w:r>
        <w:rPr>
          <w:rFonts w:hint="eastAsia" w:ascii="宋体" w:hAnsi="宋体"/>
          <w:color w:val="auto"/>
          <w:szCs w:val="21"/>
          <w:highlight w:val="none"/>
        </w:rPr>
        <w:t>。</w:t>
      </w:r>
    </w:p>
    <w:p w14:paraId="04BBC2CB">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关于监理人在施工现场的办公场所、生活场所的提供和费用承担的约定：</w:t>
      </w:r>
      <w:r>
        <w:rPr>
          <w:rFonts w:hint="eastAsia" w:ascii="宋体" w:hAnsi="宋体"/>
          <w:color w:val="auto"/>
          <w:szCs w:val="21"/>
          <w:highlight w:val="none"/>
          <w:u w:val="single"/>
        </w:rPr>
        <w:t xml:space="preserve">  费用自理</w:t>
      </w:r>
      <w:r>
        <w:rPr>
          <w:rFonts w:hint="eastAsia" w:ascii="宋体" w:hAnsi="宋体"/>
          <w:color w:val="auto"/>
          <w:szCs w:val="21"/>
          <w:highlight w:val="none"/>
        </w:rPr>
        <w:t>。</w:t>
      </w:r>
    </w:p>
    <w:p w14:paraId="2A71C76F">
      <w:pPr>
        <w:pStyle w:val="176"/>
        <w:keepNext/>
        <w:keepLines/>
        <w:spacing w:line="400" w:lineRule="exact"/>
        <w:outlineLvl w:val="0"/>
        <w:rPr>
          <w:rFonts w:ascii="宋体" w:hAnsi="宋体"/>
          <w:b/>
          <w:bCs/>
          <w:color w:val="auto"/>
          <w:kern w:val="44"/>
          <w:szCs w:val="21"/>
          <w:highlight w:val="none"/>
        </w:rPr>
      </w:pPr>
      <w:bookmarkStart w:id="799" w:name="_Toc391497340"/>
      <w:bookmarkStart w:id="800" w:name="_Toc411518512"/>
      <w:bookmarkStart w:id="801" w:name="_Toc3378471"/>
      <w:bookmarkStart w:id="802" w:name="_Toc390893963"/>
      <w:bookmarkStart w:id="803" w:name="_Toc503810336"/>
      <w:r>
        <w:rPr>
          <w:rFonts w:ascii="宋体" w:hAnsi="宋体"/>
          <w:b/>
          <w:bCs/>
          <w:color w:val="auto"/>
          <w:kern w:val="44"/>
          <w:szCs w:val="21"/>
          <w:highlight w:val="none"/>
        </w:rPr>
        <w:t xml:space="preserve">4.2 </w:t>
      </w:r>
      <w:r>
        <w:rPr>
          <w:rFonts w:hint="eastAsia" w:ascii="宋体" w:hAnsi="宋体"/>
          <w:b/>
          <w:bCs/>
          <w:color w:val="auto"/>
          <w:kern w:val="44"/>
          <w:szCs w:val="21"/>
          <w:highlight w:val="none"/>
        </w:rPr>
        <w:t>监理人员</w:t>
      </w:r>
      <w:bookmarkEnd w:id="798"/>
      <w:bookmarkEnd w:id="799"/>
      <w:bookmarkEnd w:id="800"/>
      <w:bookmarkEnd w:id="801"/>
      <w:bookmarkEnd w:id="802"/>
    </w:p>
    <w:p w14:paraId="3C775296">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总监理工程师：</w:t>
      </w:r>
    </w:p>
    <w:p w14:paraId="3CA5A56A">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姓名：</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D8B261B">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职务：</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225FBD0">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监理工程师执业资格证书号：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6628A99">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F85A435">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电子信箱：</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ED5169E">
      <w:pPr>
        <w:pStyle w:val="176"/>
        <w:topLinePunct/>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通信地址：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C3CF997">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关于监理人的其他约定：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1F2C4DD">
      <w:pPr>
        <w:pStyle w:val="176"/>
        <w:keepNext/>
        <w:keepLines/>
        <w:spacing w:line="400" w:lineRule="exact"/>
        <w:outlineLvl w:val="0"/>
        <w:rPr>
          <w:rFonts w:ascii="宋体" w:hAnsi="宋体"/>
          <w:b/>
          <w:bCs/>
          <w:color w:val="auto"/>
          <w:kern w:val="44"/>
          <w:szCs w:val="21"/>
          <w:highlight w:val="none"/>
        </w:rPr>
      </w:pPr>
      <w:bookmarkStart w:id="804" w:name="_Toc390893964"/>
      <w:bookmarkStart w:id="805" w:name="_Toc3378472"/>
      <w:bookmarkStart w:id="806" w:name="_Toc391497341"/>
      <w:bookmarkStart w:id="807" w:name="_Toc411518513"/>
      <w:bookmarkStart w:id="808" w:name="_Toc503810337"/>
      <w:r>
        <w:rPr>
          <w:rFonts w:ascii="宋体" w:hAnsi="宋体"/>
          <w:b/>
          <w:bCs/>
          <w:color w:val="auto"/>
          <w:kern w:val="44"/>
          <w:szCs w:val="21"/>
          <w:highlight w:val="none"/>
        </w:rPr>
        <w:t xml:space="preserve">4.4 </w:t>
      </w:r>
      <w:r>
        <w:rPr>
          <w:rFonts w:hint="eastAsia" w:ascii="宋体" w:hAnsi="宋体"/>
          <w:b/>
          <w:bCs/>
          <w:color w:val="auto"/>
          <w:kern w:val="44"/>
          <w:szCs w:val="21"/>
          <w:highlight w:val="none"/>
        </w:rPr>
        <w:t>商定或确定</w:t>
      </w:r>
      <w:bookmarkEnd w:id="803"/>
      <w:bookmarkEnd w:id="804"/>
      <w:bookmarkEnd w:id="805"/>
      <w:bookmarkEnd w:id="806"/>
      <w:bookmarkEnd w:id="807"/>
    </w:p>
    <w:p w14:paraId="77E0D6C1">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在发包人和承包人不能通过协商达成一致意见时，发包人授权监理人对以下事项进行确定：按本工程的监理合同中的有关条款。   </w:t>
      </w:r>
    </w:p>
    <w:p w14:paraId="45D613A8">
      <w:pPr>
        <w:pStyle w:val="176"/>
        <w:keepNext/>
        <w:keepLines/>
        <w:spacing w:line="400" w:lineRule="exact"/>
        <w:outlineLvl w:val="0"/>
        <w:rPr>
          <w:rFonts w:ascii="宋体" w:hAnsi="宋体"/>
          <w:b/>
          <w:bCs/>
          <w:color w:val="auto"/>
          <w:kern w:val="44"/>
          <w:szCs w:val="21"/>
          <w:highlight w:val="none"/>
        </w:rPr>
      </w:pPr>
      <w:bookmarkStart w:id="809" w:name="_Toc3378473"/>
      <w:bookmarkStart w:id="810" w:name="_Toc391497342"/>
      <w:bookmarkStart w:id="811" w:name="_Toc503810338"/>
      <w:bookmarkStart w:id="812" w:name="_Toc411518514"/>
      <w:bookmarkStart w:id="813" w:name="_Toc390893965"/>
      <w:r>
        <w:rPr>
          <w:rFonts w:ascii="宋体" w:hAnsi="宋体"/>
          <w:b/>
          <w:bCs/>
          <w:color w:val="auto"/>
          <w:kern w:val="44"/>
          <w:szCs w:val="21"/>
          <w:highlight w:val="none"/>
        </w:rPr>
        <w:t xml:space="preserve">5. </w:t>
      </w:r>
      <w:r>
        <w:rPr>
          <w:rFonts w:hint="eastAsia" w:ascii="宋体" w:hAnsi="宋体"/>
          <w:b/>
          <w:bCs/>
          <w:color w:val="auto"/>
          <w:kern w:val="44"/>
          <w:szCs w:val="21"/>
          <w:highlight w:val="none"/>
        </w:rPr>
        <w:t>工程质量</w:t>
      </w:r>
      <w:bookmarkEnd w:id="808"/>
      <w:bookmarkEnd w:id="809"/>
      <w:bookmarkEnd w:id="810"/>
      <w:bookmarkEnd w:id="811"/>
      <w:bookmarkEnd w:id="812"/>
    </w:p>
    <w:p w14:paraId="42A285E5">
      <w:pPr>
        <w:pStyle w:val="176"/>
        <w:keepNext/>
        <w:keepLines/>
        <w:spacing w:line="400" w:lineRule="exact"/>
        <w:outlineLvl w:val="0"/>
        <w:rPr>
          <w:rFonts w:ascii="宋体" w:hAnsi="宋体"/>
          <w:b/>
          <w:bCs/>
          <w:color w:val="auto"/>
          <w:kern w:val="44"/>
          <w:szCs w:val="21"/>
          <w:highlight w:val="none"/>
        </w:rPr>
      </w:pPr>
      <w:bookmarkStart w:id="814" w:name="_Toc3378474"/>
      <w:bookmarkStart w:id="815" w:name="_Toc390893966"/>
      <w:bookmarkStart w:id="816" w:name="_Toc411518515"/>
      <w:bookmarkStart w:id="817" w:name="_Toc391497343"/>
      <w:bookmarkStart w:id="818" w:name="_Toc503810339"/>
      <w:r>
        <w:rPr>
          <w:rFonts w:ascii="宋体" w:hAnsi="宋体"/>
          <w:b/>
          <w:bCs/>
          <w:color w:val="auto"/>
          <w:kern w:val="44"/>
          <w:szCs w:val="21"/>
          <w:highlight w:val="none"/>
        </w:rPr>
        <w:t xml:space="preserve">5.1 </w:t>
      </w:r>
      <w:r>
        <w:rPr>
          <w:rFonts w:hint="eastAsia" w:ascii="宋体" w:hAnsi="宋体"/>
          <w:b/>
          <w:bCs/>
          <w:color w:val="auto"/>
          <w:kern w:val="44"/>
          <w:szCs w:val="21"/>
          <w:highlight w:val="none"/>
        </w:rPr>
        <w:t>质量要求</w:t>
      </w:r>
      <w:bookmarkEnd w:id="813"/>
      <w:bookmarkEnd w:id="814"/>
      <w:bookmarkEnd w:id="815"/>
      <w:bookmarkEnd w:id="816"/>
      <w:bookmarkEnd w:id="817"/>
    </w:p>
    <w:p w14:paraId="35525845">
      <w:pPr>
        <w:pStyle w:val="176"/>
        <w:spacing w:line="400" w:lineRule="exact"/>
        <w:ind w:firstLine="420" w:firstLineChars="200"/>
        <w:jc w:val="left"/>
        <w:rPr>
          <w:rFonts w:ascii="宋体" w:hAnsi="宋体"/>
          <w:color w:val="auto"/>
          <w:szCs w:val="21"/>
          <w:highlight w:val="none"/>
          <w:u w:val="single"/>
        </w:rPr>
      </w:pPr>
      <w:r>
        <w:rPr>
          <w:rFonts w:ascii="宋体" w:hAnsi="宋体"/>
          <w:color w:val="auto"/>
          <w:szCs w:val="21"/>
          <w:highlight w:val="none"/>
        </w:rPr>
        <w:t xml:space="preserve">5.1.1 </w:t>
      </w:r>
      <w:r>
        <w:rPr>
          <w:rFonts w:hint="eastAsia" w:ascii="宋体" w:hAnsi="宋体"/>
          <w:color w:val="auto"/>
          <w:szCs w:val="21"/>
          <w:highlight w:val="none"/>
        </w:rPr>
        <w:t>特殊质量标准和要求：</w:t>
      </w:r>
      <w:r>
        <w:rPr>
          <w:rFonts w:hint="eastAsia" w:ascii="宋体" w:hAnsi="宋体" w:cs="宋体"/>
          <w:b/>
          <w:bCs/>
          <w:color w:val="auto"/>
          <w:szCs w:val="21"/>
          <w:highlight w:val="none"/>
          <w:u w:val="single"/>
        </w:rPr>
        <w:t>特殊要求：严格执行广西住房和城乡自治区住建厅《关于严格实行房屋建筑和市政基础设施工程质量终身责任承诺、永久性质量责任标牌、终身责任信息档案等制度的通知》（桂建管【</w:t>
      </w:r>
      <w:r>
        <w:rPr>
          <w:rFonts w:ascii="宋体" w:hAnsi="宋体"/>
          <w:b/>
          <w:bCs/>
          <w:color w:val="auto"/>
          <w:szCs w:val="21"/>
          <w:highlight w:val="none"/>
          <w:u w:val="single"/>
        </w:rPr>
        <w:t>2014</w:t>
      </w:r>
      <w:r>
        <w:rPr>
          <w:rFonts w:hint="eastAsia" w:ascii="宋体" w:hAnsi="宋体" w:cs="宋体"/>
          <w:b/>
          <w:bCs/>
          <w:color w:val="auto"/>
          <w:szCs w:val="21"/>
          <w:highlight w:val="none"/>
          <w:u w:val="single"/>
        </w:rPr>
        <w:t>】</w:t>
      </w:r>
      <w:r>
        <w:rPr>
          <w:rFonts w:ascii="宋体" w:hAnsi="宋体"/>
          <w:b/>
          <w:bCs/>
          <w:color w:val="auto"/>
          <w:szCs w:val="21"/>
          <w:highlight w:val="none"/>
          <w:u w:val="single"/>
        </w:rPr>
        <w:t>96</w:t>
      </w:r>
      <w:r>
        <w:rPr>
          <w:rFonts w:hint="eastAsia" w:ascii="宋体" w:hAnsi="宋体" w:cs="宋体"/>
          <w:b/>
          <w:bCs/>
          <w:color w:val="auto"/>
          <w:szCs w:val="21"/>
          <w:highlight w:val="none"/>
          <w:u w:val="single"/>
        </w:rPr>
        <w:t>号）要求，落实建设工程质量终身责任，如项目所在地不在广西的，需要执行当地的相关规定</w:t>
      </w:r>
      <w:r>
        <w:rPr>
          <w:rFonts w:hint="eastAsia" w:ascii="宋体" w:hAnsi="宋体"/>
          <w:color w:val="auto"/>
          <w:szCs w:val="21"/>
          <w:highlight w:val="none"/>
        </w:rPr>
        <w:t>。</w:t>
      </w:r>
    </w:p>
    <w:p w14:paraId="02B7A8D0">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关于工程奖项的约定：</w:t>
      </w:r>
      <w:r>
        <w:rPr>
          <w:rFonts w:hint="eastAsia" w:ascii="宋体" w:hAnsi="宋体"/>
          <w:color w:val="auto"/>
          <w:szCs w:val="21"/>
          <w:highlight w:val="none"/>
          <w:u w:val="single"/>
        </w:rPr>
        <w:t xml:space="preserve">　　　　无                         </w:t>
      </w:r>
      <w:r>
        <w:rPr>
          <w:rFonts w:hint="eastAsia" w:ascii="宋体" w:hAnsi="宋体"/>
          <w:color w:val="auto"/>
          <w:szCs w:val="21"/>
          <w:highlight w:val="none"/>
        </w:rPr>
        <w:t>。</w:t>
      </w:r>
    </w:p>
    <w:p w14:paraId="2A5F0EED">
      <w:pPr>
        <w:pStyle w:val="176"/>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 xml:space="preserve">5.3 </w:t>
      </w:r>
      <w:r>
        <w:rPr>
          <w:rFonts w:hint="eastAsia" w:ascii="宋体" w:hAnsi="宋体"/>
          <w:color w:val="auto"/>
          <w:szCs w:val="21"/>
          <w:highlight w:val="none"/>
        </w:rPr>
        <w:t>隐蔽工程检查</w:t>
      </w:r>
    </w:p>
    <w:p w14:paraId="7FAEF30C">
      <w:pPr>
        <w:pStyle w:val="176"/>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5.3.2</w:t>
      </w:r>
      <w:r>
        <w:rPr>
          <w:rFonts w:hint="eastAsia" w:ascii="宋体" w:hAnsi="宋体"/>
          <w:color w:val="auto"/>
          <w:szCs w:val="21"/>
          <w:highlight w:val="none"/>
        </w:rPr>
        <w:t>承包人</w:t>
      </w:r>
      <w:bookmarkStart w:id="819" w:name="_Toc3378475"/>
      <w:bookmarkStart w:id="820" w:name="_Toc503810340"/>
      <w:bookmarkStart w:id="821" w:name="_Toc390893967"/>
      <w:bookmarkStart w:id="822" w:name="_Toc411518516"/>
      <w:bookmarkStart w:id="823" w:name="_Toc391497344"/>
      <w:r>
        <w:rPr>
          <w:rFonts w:hint="eastAsia" w:ascii="宋体" w:hAnsi="宋体"/>
          <w:color w:val="auto"/>
          <w:szCs w:val="21"/>
          <w:highlight w:val="none"/>
        </w:rPr>
        <w:t>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346084BD">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监理人不能按时进行检查时，应提前 24  小时提交书面延期要求。</w:t>
      </w:r>
    </w:p>
    <w:p w14:paraId="0E37E807">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关于延期最长不得超过： 36   小时。</w:t>
      </w:r>
    </w:p>
    <w:p w14:paraId="43EDB2CB">
      <w:pPr>
        <w:pStyle w:val="176"/>
        <w:spacing w:line="400" w:lineRule="exact"/>
        <w:ind w:firstLine="422" w:firstLineChars="200"/>
        <w:jc w:val="left"/>
        <w:rPr>
          <w:rFonts w:ascii="宋体" w:hAnsi="宋体"/>
          <w:b/>
          <w:bCs/>
          <w:color w:val="auto"/>
          <w:kern w:val="44"/>
          <w:szCs w:val="21"/>
          <w:highlight w:val="none"/>
        </w:rPr>
      </w:pPr>
      <w:r>
        <w:rPr>
          <w:rFonts w:ascii="宋体" w:hAnsi="宋体"/>
          <w:b/>
          <w:bCs/>
          <w:color w:val="auto"/>
          <w:kern w:val="44"/>
          <w:szCs w:val="21"/>
          <w:highlight w:val="none"/>
        </w:rPr>
        <w:t xml:space="preserve">6. </w:t>
      </w:r>
      <w:r>
        <w:rPr>
          <w:rFonts w:hint="eastAsia" w:ascii="宋体" w:hAnsi="宋体"/>
          <w:b/>
          <w:bCs/>
          <w:color w:val="auto"/>
          <w:kern w:val="44"/>
          <w:szCs w:val="21"/>
          <w:highlight w:val="none"/>
        </w:rPr>
        <w:t>安全文明施工与环境保护</w:t>
      </w:r>
      <w:bookmarkEnd w:id="818"/>
      <w:bookmarkEnd w:id="819"/>
      <w:bookmarkEnd w:id="820"/>
      <w:bookmarkEnd w:id="821"/>
      <w:bookmarkEnd w:id="822"/>
    </w:p>
    <w:p w14:paraId="6AB62774">
      <w:pPr>
        <w:pStyle w:val="176"/>
        <w:keepNext/>
        <w:keepLines/>
        <w:spacing w:line="400" w:lineRule="exact"/>
        <w:outlineLvl w:val="0"/>
        <w:rPr>
          <w:rFonts w:ascii="宋体" w:hAnsi="宋体"/>
          <w:b/>
          <w:bCs/>
          <w:color w:val="auto"/>
          <w:kern w:val="44"/>
          <w:szCs w:val="21"/>
          <w:highlight w:val="none"/>
        </w:rPr>
      </w:pPr>
      <w:bookmarkStart w:id="824" w:name="_Toc391497345"/>
      <w:bookmarkStart w:id="825" w:name="_Toc390893968"/>
      <w:bookmarkStart w:id="826" w:name="_Toc503810341"/>
      <w:bookmarkStart w:id="827" w:name="_Toc3378476"/>
      <w:bookmarkStart w:id="828" w:name="_Toc411518517"/>
      <w:r>
        <w:rPr>
          <w:rFonts w:ascii="宋体" w:hAnsi="宋体"/>
          <w:b/>
          <w:bCs/>
          <w:color w:val="auto"/>
          <w:kern w:val="44"/>
          <w:szCs w:val="21"/>
          <w:highlight w:val="none"/>
        </w:rPr>
        <w:t>6.1</w:t>
      </w:r>
      <w:r>
        <w:rPr>
          <w:rFonts w:hint="eastAsia" w:ascii="宋体" w:hAnsi="宋体"/>
          <w:b/>
          <w:bCs/>
          <w:color w:val="auto"/>
          <w:kern w:val="44"/>
          <w:szCs w:val="21"/>
          <w:highlight w:val="none"/>
        </w:rPr>
        <w:t>安全文明施工</w:t>
      </w:r>
      <w:bookmarkEnd w:id="823"/>
      <w:bookmarkEnd w:id="824"/>
      <w:bookmarkEnd w:id="825"/>
      <w:bookmarkEnd w:id="826"/>
      <w:bookmarkEnd w:id="827"/>
    </w:p>
    <w:p w14:paraId="43EBF1BE">
      <w:pPr>
        <w:pStyle w:val="176"/>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 xml:space="preserve">6.1.1 </w:t>
      </w:r>
      <w:r>
        <w:rPr>
          <w:rFonts w:hint="eastAsia" w:ascii="宋体" w:hAnsi="宋体"/>
          <w:color w:val="auto"/>
          <w:szCs w:val="21"/>
          <w:highlight w:val="none"/>
        </w:rPr>
        <w:t>项目安全生产的达标目标及相应事项的约定：</w:t>
      </w:r>
      <w:r>
        <w:rPr>
          <w:rFonts w:hint="eastAsia" w:ascii="宋体" w:hAnsi="宋体"/>
          <w:color w:val="auto"/>
          <w:szCs w:val="21"/>
          <w:highlight w:val="none"/>
          <w:u w:val="single"/>
        </w:rPr>
        <w:t>杜绝重伤、死亡事故</w:t>
      </w:r>
      <w:r>
        <w:rPr>
          <w:rFonts w:hint="eastAsia" w:ascii="宋体" w:hAnsi="宋体"/>
          <w:color w:val="auto"/>
          <w:szCs w:val="21"/>
          <w:highlight w:val="none"/>
        </w:rPr>
        <w:t>。</w:t>
      </w:r>
    </w:p>
    <w:p w14:paraId="4F36009F">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关于安全文明施工奖项的约定：     无     。</w:t>
      </w:r>
    </w:p>
    <w:p w14:paraId="40E03AE2">
      <w:pPr>
        <w:pStyle w:val="176"/>
        <w:spacing w:line="400" w:lineRule="exact"/>
        <w:ind w:firstLine="420" w:firstLineChars="200"/>
        <w:jc w:val="left"/>
        <w:rPr>
          <w:rFonts w:ascii="宋体" w:hAnsi="宋体"/>
          <w:color w:val="auto"/>
          <w:szCs w:val="21"/>
          <w:highlight w:val="none"/>
          <w:u w:val="single"/>
        </w:rPr>
      </w:pPr>
      <w:r>
        <w:rPr>
          <w:rFonts w:ascii="宋体" w:hAnsi="宋体"/>
          <w:color w:val="auto"/>
          <w:szCs w:val="21"/>
          <w:highlight w:val="none"/>
        </w:rPr>
        <w:t xml:space="preserve">6.1.4 </w:t>
      </w:r>
      <w:r>
        <w:rPr>
          <w:rFonts w:hint="eastAsia" w:ascii="宋体" w:hAnsi="宋体"/>
          <w:color w:val="auto"/>
          <w:szCs w:val="21"/>
          <w:highlight w:val="none"/>
        </w:rPr>
        <w:t>关于治安保卫的特别约定：</w:t>
      </w:r>
      <w:r>
        <w:rPr>
          <w:rFonts w:hint="eastAsia" w:ascii="宋体" w:hAnsi="宋体"/>
          <w:b/>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70F09DB8">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关于编制施工场地治安管理计划的约定：</w:t>
      </w:r>
      <w:r>
        <w:rPr>
          <w:rFonts w:hint="eastAsia" w:ascii="宋体" w:hAnsi="宋体"/>
          <w:color w:val="auto"/>
          <w:szCs w:val="21"/>
          <w:highlight w:val="none"/>
          <w:u w:val="single"/>
        </w:rPr>
        <w:t xml:space="preserve">  开工前 7 天，费用由承包人承担</w:t>
      </w:r>
      <w:r>
        <w:rPr>
          <w:rFonts w:hint="eastAsia" w:ascii="宋体" w:hAnsi="宋体"/>
          <w:color w:val="auto"/>
          <w:szCs w:val="21"/>
          <w:highlight w:val="none"/>
        </w:rPr>
        <w:t>。</w:t>
      </w:r>
    </w:p>
    <w:p w14:paraId="5535D382">
      <w:pPr>
        <w:pStyle w:val="176"/>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 xml:space="preserve">6.1.5 </w:t>
      </w:r>
      <w:r>
        <w:rPr>
          <w:rFonts w:hint="eastAsia" w:ascii="宋体" w:hAnsi="宋体"/>
          <w:color w:val="auto"/>
          <w:szCs w:val="21"/>
          <w:highlight w:val="none"/>
        </w:rPr>
        <w:t>文明施工</w:t>
      </w:r>
    </w:p>
    <w:p w14:paraId="2CCC3F5B">
      <w:pPr>
        <w:pStyle w:val="176"/>
        <w:spacing w:line="4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合同当事人对文明施工的要求：</w:t>
      </w:r>
      <w:r>
        <w:rPr>
          <w:rFonts w:hint="eastAsia" w:ascii="宋体" w:hAnsi="宋体"/>
          <w:b/>
          <w:color w:val="auto"/>
          <w:szCs w:val="21"/>
          <w:highlight w:val="none"/>
          <w:u w:val="single"/>
        </w:rPr>
        <w:t>安全防护、文明施工设施须按项目所在地住建部门有关标准及制度执行。</w:t>
      </w:r>
    </w:p>
    <w:p w14:paraId="6624EC13">
      <w:pPr>
        <w:pStyle w:val="176"/>
        <w:spacing w:line="400" w:lineRule="exact"/>
        <w:ind w:firstLine="420" w:firstLineChars="200"/>
        <w:jc w:val="left"/>
        <w:rPr>
          <w:rFonts w:ascii="宋体" w:hAnsi="宋体"/>
          <w:b/>
          <w:color w:val="auto"/>
          <w:szCs w:val="21"/>
          <w:highlight w:val="none"/>
          <w:u w:val="single"/>
        </w:rPr>
      </w:pPr>
      <w:r>
        <w:rPr>
          <w:rFonts w:ascii="宋体" w:hAnsi="宋体"/>
          <w:color w:val="auto"/>
          <w:szCs w:val="21"/>
          <w:highlight w:val="none"/>
        </w:rPr>
        <w:t xml:space="preserve">6.1.6 </w:t>
      </w:r>
      <w:r>
        <w:rPr>
          <w:rFonts w:hint="eastAsia" w:ascii="宋体" w:hAnsi="宋体"/>
          <w:color w:val="auto"/>
          <w:szCs w:val="21"/>
          <w:highlight w:val="none"/>
        </w:rPr>
        <w:t>关于安全文明施工费支付比例和支付期限的约定：</w:t>
      </w:r>
      <w:bookmarkStart w:id="829" w:name="_Toc411518518"/>
      <w:bookmarkStart w:id="830" w:name="_Toc391497346"/>
      <w:bookmarkStart w:id="831" w:name="_Toc390893969"/>
    </w:p>
    <w:p w14:paraId="2772E847">
      <w:pPr>
        <w:spacing w:line="40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（1）本合同价款已包含安全文明施工费</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元。</w:t>
      </w:r>
    </w:p>
    <w:p w14:paraId="20704B0B">
      <w:pPr>
        <w:spacing w:line="40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（2）使用要求：专款专用。具体按</w:t>
      </w:r>
      <w:r>
        <w:rPr>
          <w:rFonts w:ascii="宋体" w:hAnsi="宋体"/>
          <w:color w:val="auto"/>
          <w:kern w:val="0"/>
          <w:szCs w:val="21"/>
          <w:highlight w:val="none"/>
          <w:u w:val="single"/>
        </w:rPr>
        <w:t>《广西壮族自治区建设工程安全文明施工费使用管理细则》（桂建质〔2015〕16号）</w:t>
      </w:r>
      <w:r>
        <w:rPr>
          <w:rFonts w:ascii="宋体" w:hAnsi="宋体"/>
          <w:color w:val="auto"/>
          <w:kern w:val="0"/>
          <w:szCs w:val="21"/>
          <w:highlight w:val="none"/>
        </w:rPr>
        <w:t>和</w:t>
      </w:r>
      <w:r>
        <w:rPr>
          <w:rFonts w:hint="eastAsia" w:ascii="宋体" w:hAnsi="宋体"/>
          <w:color w:val="auto"/>
          <w:kern w:val="0"/>
          <w:szCs w:val="21"/>
          <w:highlight w:val="none"/>
          <w:u w:val="single"/>
        </w:rPr>
        <w:t>项目所在</w:t>
      </w:r>
      <w:r>
        <w:rPr>
          <w:rFonts w:ascii="宋体" w:hAnsi="宋体"/>
          <w:color w:val="auto"/>
          <w:kern w:val="0"/>
          <w:szCs w:val="21"/>
          <w:highlight w:val="none"/>
          <w:u w:val="single"/>
        </w:rPr>
        <w:t xml:space="preserve">地 </w:t>
      </w:r>
      <w:r>
        <w:rPr>
          <w:rFonts w:ascii="宋体" w:hAnsi="宋体"/>
          <w:color w:val="auto"/>
          <w:kern w:val="0"/>
          <w:szCs w:val="21"/>
          <w:highlight w:val="none"/>
        </w:rPr>
        <w:t>市相关规定执行。</w:t>
      </w:r>
    </w:p>
    <w:p w14:paraId="504D146E">
      <w:pPr>
        <w:autoSpaceDE w:val="0"/>
        <w:autoSpaceDN w:val="0"/>
        <w:adjustRightInd w:val="0"/>
        <w:spacing w:line="360" w:lineRule="auto"/>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（3）支付约定：</w:t>
      </w:r>
      <w:r>
        <w:rPr>
          <w:rFonts w:hint="eastAsia" w:ascii="宋体" w:hAnsi="宋体" w:cs="宋体"/>
          <w:color w:val="auto"/>
          <w:kern w:val="0"/>
          <w:highlight w:val="none"/>
          <w:lang w:val="en-US" w:eastAsia="zh-CN"/>
        </w:rPr>
        <w:t>安全文明施工费在合同总价内，随合同进度款支付比例一同支付</w:t>
      </w:r>
      <w:r>
        <w:rPr>
          <w:rFonts w:hint="eastAsia" w:ascii="宋体" w:hAnsi="宋体" w:cs="宋体"/>
          <w:color w:val="auto"/>
          <w:kern w:val="0"/>
          <w:highlight w:val="none"/>
        </w:rPr>
        <w:t>。</w:t>
      </w:r>
    </w:p>
    <w:p w14:paraId="7C428F16">
      <w:pPr>
        <w:autoSpaceDE w:val="0"/>
        <w:autoSpaceDN w:val="0"/>
        <w:adjustRightInd w:val="0"/>
        <w:spacing w:line="360" w:lineRule="auto"/>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（4）建设单位按规定将安全生产费用转入施工单位设立的安全生产费用专户。</w:t>
      </w:r>
    </w:p>
    <w:p w14:paraId="5D39A78B">
      <w:pPr>
        <w:autoSpaceDE w:val="0"/>
        <w:autoSpaceDN w:val="0"/>
        <w:adjustRightInd w:val="0"/>
        <w:spacing w:line="360" w:lineRule="auto"/>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（5）工程施工完成后安全生产费用尚有结余的，结余部分由建设单位收回。</w:t>
      </w:r>
    </w:p>
    <w:p w14:paraId="751B606A">
      <w:pPr>
        <w:keepNext w:val="0"/>
        <w:keepLines w:val="0"/>
        <w:widowControl/>
        <w:suppressLineNumbers w:val="0"/>
        <w:spacing w:line="360" w:lineRule="auto"/>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（6）施工单位将安全生产费用使用情况定期报告建设单位和监理单位，并提供相应的材料接受建设行政主管部门对此事项监管。</w:t>
      </w:r>
      <w:r>
        <w:rPr>
          <w:rFonts w:hint="eastAsia" w:ascii="宋体" w:hAnsi="宋体" w:eastAsia="宋体" w:cs="宋体"/>
          <w:color w:val="auto"/>
          <w:kern w:val="0"/>
          <w:sz w:val="20"/>
          <w:szCs w:val="20"/>
          <w:highlight w:val="none"/>
          <w:lang w:val="en-US" w:eastAsia="zh-CN" w:bidi="ar"/>
        </w:rPr>
        <w:t>施工单位不按相关规定执行安全生产投入，建设单位有权扣除或是代为投入，并在工程款中扣除。</w:t>
      </w:r>
    </w:p>
    <w:p w14:paraId="2ECDF4DF">
      <w:pPr>
        <w:widowControl/>
        <w:spacing w:line="400" w:lineRule="exact"/>
        <w:ind w:firstLine="420" w:firstLineChars="200"/>
        <w:rPr>
          <w:rFonts w:ascii="宋体" w:hAnsi="宋体"/>
          <w:color w:val="auto"/>
          <w:kern w:val="0"/>
          <w:szCs w:val="21"/>
          <w:highlight w:val="none"/>
          <w:u w:val="single"/>
        </w:rPr>
      </w:pPr>
      <w:r>
        <w:rPr>
          <w:rFonts w:hint="eastAsia" w:ascii="宋体" w:hAnsi="宋体" w:cs="宋体"/>
          <w:color w:val="auto"/>
          <w:kern w:val="0"/>
          <w:highlight w:val="none"/>
        </w:rPr>
        <w:t>（7）安全生产费用专户：××××公司安全生产费用专户。账号：</w:t>
      </w:r>
    </w:p>
    <w:p w14:paraId="71AC4257">
      <w:pPr>
        <w:pStyle w:val="176"/>
        <w:spacing w:line="400" w:lineRule="exact"/>
        <w:ind w:firstLine="422" w:firstLineChars="200"/>
        <w:jc w:val="left"/>
        <w:rPr>
          <w:rFonts w:ascii="宋体" w:hAnsi="宋体"/>
          <w:b/>
          <w:bCs/>
          <w:color w:val="auto"/>
          <w:kern w:val="44"/>
          <w:szCs w:val="21"/>
          <w:highlight w:val="none"/>
        </w:rPr>
      </w:pPr>
      <w:r>
        <w:rPr>
          <w:rFonts w:ascii="宋体" w:hAnsi="宋体"/>
          <w:b/>
          <w:bCs/>
          <w:color w:val="auto"/>
          <w:kern w:val="44"/>
          <w:szCs w:val="21"/>
          <w:highlight w:val="none"/>
        </w:rPr>
        <w:t>6.3</w:t>
      </w:r>
      <w:r>
        <w:rPr>
          <w:rFonts w:hint="eastAsia" w:ascii="宋体" w:hAnsi="宋体"/>
          <w:b/>
          <w:bCs/>
          <w:color w:val="auto"/>
          <w:kern w:val="44"/>
          <w:szCs w:val="21"/>
          <w:highlight w:val="none"/>
        </w:rPr>
        <w:t>环境保护</w:t>
      </w:r>
      <w:bookmarkEnd w:id="828"/>
      <w:bookmarkEnd w:id="829"/>
      <w:bookmarkEnd w:id="830"/>
    </w:p>
    <w:p w14:paraId="0A78A198">
      <w:pPr>
        <w:spacing w:line="400" w:lineRule="exact"/>
        <w:ind w:firstLine="420" w:firstLineChars="200"/>
        <w:jc w:val="left"/>
        <w:rPr>
          <w:rFonts w:ascii="宋体" w:hAnsi="宋体"/>
          <w:color w:val="auto"/>
          <w:szCs w:val="21"/>
          <w:highlight w:val="none"/>
          <w:u w:val="single"/>
        </w:rPr>
      </w:pPr>
      <w:bookmarkStart w:id="832" w:name="_Toc3378477"/>
      <w:bookmarkStart w:id="833" w:name="_Toc411518519"/>
      <w:bookmarkStart w:id="834" w:name="_Toc503810342"/>
      <w:bookmarkStart w:id="835" w:name="_Toc391497347"/>
      <w:bookmarkStart w:id="836" w:name="_Toc390893970"/>
      <w:r>
        <w:rPr>
          <w:rFonts w:ascii="宋体" w:hAnsi="宋体"/>
          <w:color w:val="auto"/>
          <w:szCs w:val="21"/>
          <w:highlight w:val="none"/>
          <w:u w:val="single"/>
        </w:rPr>
        <w:t>因施工需要，经发包人批准，由承包人办理有关施工场地交通、环卫和施工噪音管理等手续，费用由承包人负责。</w:t>
      </w:r>
    </w:p>
    <w:p w14:paraId="39122F93">
      <w:pPr>
        <w:spacing w:line="400" w:lineRule="exact"/>
        <w:ind w:firstLine="420" w:firstLineChars="200"/>
        <w:jc w:val="left"/>
        <w:rPr>
          <w:rFonts w:ascii="宋体" w:hAnsi="宋体"/>
          <w:color w:val="auto"/>
          <w:szCs w:val="21"/>
          <w:highlight w:val="none"/>
          <w:u w:val="single"/>
        </w:rPr>
      </w:pPr>
      <w:r>
        <w:rPr>
          <w:rFonts w:ascii="宋体" w:hAnsi="宋体"/>
          <w:color w:val="auto"/>
          <w:szCs w:val="21"/>
          <w:highlight w:val="none"/>
          <w:u w:val="single"/>
        </w:rPr>
        <w:t>经过城市道路的施工车辆，必须按交警、城管、运输等部门相关规定执行。由于施工车辆造成的道路、环境等污染，其责任和费用均由承包人承担。</w:t>
      </w:r>
    </w:p>
    <w:p w14:paraId="47F2BB38">
      <w:pPr>
        <w:pStyle w:val="176"/>
        <w:keepNext/>
        <w:keepLines/>
        <w:spacing w:line="400" w:lineRule="exact"/>
        <w:outlineLvl w:val="0"/>
        <w:rPr>
          <w:rFonts w:ascii="宋体" w:hAnsi="宋体"/>
          <w:b/>
          <w:bCs/>
          <w:color w:val="auto"/>
          <w:kern w:val="44"/>
          <w:szCs w:val="21"/>
          <w:highlight w:val="none"/>
        </w:rPr>
      </w:pPr>
      <w:r>
        <w:rPr>
          <w:rFonts w:ascii="宋体" w:hAnsi="宋体"/>
          <w:b/>
          <w:bCs/>
          <w:color w:val="auto"/>
          <w:kern w:val="44"/>
          <w:szCs w:val="21"/>
          <w:highlight w:val="none"/>
        </w:rPr>
        <w:t xml:space="preserve">7. </w:t>
      </w:r>
      <w:r>
        <w:rPr>
          <w:rFonts w:hint="eastAsia" w:ascii="宋体" w:hAnsi="宋体"/>
          <w:b/>
          <w:bCs/>
          <w:color w:val="auto"/>
          <w:kern w:val="44"/>
          <w:szCs w:val="21"/>
          <w:highlight w:val="none"/>
        </w:rPr>
        <w:t>工期和进度</w:t>
      </w:r>
      <w:bookmarkEnd w:id="831"/>
      <w:bookmarkEnd w:id="832"/>
      <w:bookmarkEnd w:id="833"/>
      <w:bookmarkEnd w:id="834"/>
      <w:bookmarkEnd w:id="835"/>
    </w:p>
    <w:p w14:paraId="7D1BC31B">
      <w:pPr>
        <w:pStyle w:val="176"/>
        <w:keepNext/>
        <w:keepLines/>
        <w:spacing w:line="400" w:lineRule="exact"/>
        <w:outlineLvl w:val="0"/>
        <w:rPr>
          <w:rFonts w:ascii="宋体" w:hAnsi="宋体"/>
          <w:b/>
          <w:bCs/>
          <w:color w:val="auto"/>
          <w:kern w:val="44"/>
          <w:szCs w:val="21"/>
          <w:highlight w:val="none"/>
        </w:rPr>
      </w:pPr>
      <w:bookmarkStart w:id="837" w:name="_Toc3378478"/>
      <w:bookmarkStart w:id="838" w:name="_Toc411518520"/>
      <w:bookmarkStart w:id="839" w:name="_Toc391497348"/>
      <w:bookmarkStart w:id="840" w:name="_Toc390893971"/>
      <w:bookmarkStart w:id="841" w:name="_Toc503810343"/>
      <w:r>
        <w:rPr>
          <w:rFonts w:ascii="宋体" w:hAnsi="宋体"/>
          <w:b/>
          <w:bCs/>
          <w:color w:val="auto"/>
          <w:kern w:val="44"/>
          <w:szCs w:val="21"/>
          <w:highlight w:val="none"/>
        </w:rPr>
        <w:t xml:space="preserve">7.1 </w:t>
      </w:r>
      <w:r>
        <w:rPr>
          <w:rFonts w:hint="eastAsia" w:ascii="宋体" w:hAnsi="宋体"/>
          <w:b/>
          <w:bCs/>
          <w:color w:val="auto"/>
          <w:kern w:val="44"/>
          <w:szCs w:val="21"/>
          <w:highlight w:val="none"/>
        </w:rPr>
        <w:t>施工组织设计</w:t>
      </w:r>
      <w:bookmarkEnd w:id="836"/>
      <w:bookmarkEnd w:id="837"/>
      <w:bookmarkEnd w:id="838"/>
      <w:bookmarkEnd w:id="839"/>
      <w:bookmarkEnd w:id="840"/>
    </w:p>
    <w:p w14:paraId="2B8C537A">
      <w:pPr>
        <w:pStyle w:val="176"/>
        <w:autoSpaceDE w:val="0"/>
        <w:autoSpaceDN w:val="0"/>
        <w:spacing w:line="400" w:lineRule="exact"/>
        <w:ind w:firstLine="420" w:firstLineChars="200"/>
        <w:jc w:val="left"/>
        <w:rPr>
          <w:rFonts w:ascii="宋体" w:hAnsi="宋体"/>
          <w:color w:val="auto"/>
          <w:szCs w:val="21"/>
          <w:highlight w:val="none"/>
          <w:u w:val="single"/>
        </w:rPr>
      </w:pPr>
      <w:r>
        <w:rPr>
          <w:rFonts w:ascii="宋体" w:hAnsi="宋体"/>
          <w:color w:val="auto"/>
          <w:szCs w:val="21"/>
          <w:highlight w:val="none"/>
        </w:rPr>
        <w:t xml:space="preserve">7.1.1 </w:t>
      </w:r>
      <w:r>
        <w:rPr>
          <w:rFonts w:hint="eastAsia" w:ascii="宋体" w:hAnsi="宋体"/>
          <w:color w:val="auto"/>
          <w:szCs w:val="21"/>
          <w:highlight w:val="none"/>
        </w:rPr>
        <w:t>合</w:t>
      </w:r>
      <w:r>
        <w:rPr>
          <w:rFonts w:hint="eastAsia" w:ascii="宋体" w:hAnsi="宋体"/>
          <w:color w:val="auto"/>
          <w:kern w:val="0"/>
          <w:szCs w:val="21"/>
          <w:highlight w:val="none"/>
        </w:rPr>
        <w:t>同当事人约定的施工组织设计应包括的其他内容：</w:t>
      </w:r>
      <w:r>
        <w:rPr>
          <w:rFonts w:hint="eastAsia" w:ascii="宋体" w:hAnsi="宋体"/>
          <w:color w:val="auto"/>
          <w:szCs w:val="21"/>
          <w:highlight w:val="none"/>
          <w:u w:val="single"/>
        </w:rPr>
        <w:t>按通用条款</w:t>
      </w:r>
      <w:r>
        <w:rPr>
          <w:rFonts w:hint="eastAsia" w:ascii="宋体" w:hAnsi="宋体"/>
          <w:color w:val="auto"/>
          <w:szCs w:val="21"/>
          <w:highlight w:val="none"/>
        </w:rPr>
        <w:t>。</w:t>
      </w:r>
    </w:p>
    <w:p w14:paraId="1C7233DE">
      <w:pPr>
        <w:pStyle w:val="176"/>
        <w:autoSpaceDE w:val="0"/>
        <w:autoSpaceDN w:val="0"/>
        <w:spacing w:line="400" w:lineRule="exact"/>
        <w:ind w:firstLine="420" w:firstLineChars="200"/>
        <w:jc w:val="left"/>
        <w:rPr>
          <w:rFonts w:ascii="宋体" w:hAnsi="宋体"/>
          <w:color w:val="auto"/>
          <w:kern w:val="0"/>
          <w:szCs w:val="21"/>
          <w:highlight w:val="none"/>
        </w:rPr>
      </w:pPr>
      <w:r>
        <w:rPr>
          <w:rFonts w:ascii="宋体" w:hAnsi="宋体"/>
          <w:color w:val="auto"/>
          <w:szCs w:val="21"/>
          <w:highlight w:val="none"/>
        </w:rPr>
        <w:t xml:space="preserve">7.1.2 </w:t>
      </w:r>
      <w:r>
        <w:rPr>
          <w:rFonts w:hint="eastAsia" w:ascii="宋体" w:hAnsi="宋体"/>
          <w:color w:val="auto"/>
          <w:kern w:val="0"/>
          <w:szCs w:val="21"/>
          <w:highlight w:val="none"/>
        </w:rPr>
        <w:t>施工组织设计的提交和修改</w:t>
      </w:r>
    </w:p>
    <w:p w14:paraId="1C671036">
      <w:pPr>
        <w:pStyle w:val="176"/>
        <w:autoSpaceDE w:val="0"/>
        <w:autoSpaceDN w:val="0"/>
        <w:spacing w:line="400" w:lineRule="exact"/>
        <w:ind w:firstLine="420" w:firstLineChars="200"/>
        <w:jc w:val="left"/>
        <w:rPr>
          <w:rFonts w:ascii="宋体" w:hAnsi="宋体"/>
          <w:color w:val="auto"/>
          <w:szCs w:val="21"/>
          <w:highlight w:val="none"/>
          <w:u w:val="single"/>
        </w:rPr>
      </w:pPr>
      <w:r>
        <w:rPr>
          <w:rFonts w:hint="eastAsia" w:ascii="宋体" w:hAnsi="宋体"/>
          <w:color w:val="auto"/>
          <w:kern w:val="0"/>
          <w:szCs w:val="21"/>
          <w:highlight w:val="none"/>
        </w:rPr>
        <w:t>承包人提交详细施工组织设计的期限的约定：</w:t>
      </w:r>
      <w:r>
        <w:rPr>
          <w:rFonts w:hint="eastAsia" w:ascii="宋体" w:hAnsi="宋体"/>
          <w:color w:val="auto"/>
          <w:szCs w:val="21"/>
          <w:highlight w:val="none"/>
          <w:u w:val="single"/>
        </w:rPr>
        <w:t>合同签订后7天内</w:t>
      </w:r>
      <w:r>
        <w:rPr>
          <w:rFonts w:hint="eastAsia" w:ascii="宋体" w:hAnsi="宋体"/>
          <w:color w:val="auto"/>
          <w:szCs w:val="21"/>
          <w:highlight w:val="none"/>
        </w:rPr>
        <w:t>。</w:t>
      </w:r>
    </w:p>
    <w:p w14:paraId="51656B50">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发包人和监理人在收到详细的施工组织设计后确认或提出修改意见的期限：</w:t>
      </w:r>
      <w:r>
        <w:rPr>
          <w:rFonts w:hint="eastAsia" w:ascii="宋体" w:hAnsi="宋体"/>
          <w:color w:val="auto"/>
          <w:szCs w:val="21"/>
          <w:highlight w:val="none"/>
          <w:u w:val="single"/>
        </w:rPr>
        <w:t xml:space="preserve">于收到之日起7天内批复  </w:t>
      </w:r>
      <w:r>
        <w:rPr>
          <w:rFonts w:hint="eastAsia" w:ascii="宋体" w:hAnsi="宋体"/>
          <w:color w:val="auto"/>
          <w:szCs w:val="21"/>
          <w:highlight w:val="none"/>
        </w:rPr>
        <w:t>。</w:t>
      </w:r>
    </w:p>
    <w:p w14:paraId="23F043C5">
      <w:pPr>
        <w:pStyle w:val="176"/>
        <w:keepNext/>
        <w:keepLines/>
        <w:spacing w:line="400" w:lineRule="exact"/>
        <w:outlineLvl w:val="0"/>
        <w:rPr>
          <w:rFonts w:ascii="宋体" w:hAnsi="宋体"/>
          <w:b/>
          <w:bCs/>
          <w:color w:val="auto"/>
          <w:kern w:val="44"/>
          <w:szCs w:val="21"/>
          <w:highlight w:val="none"/>
        </w:rPr>
      </w:pPr>
      <w:bookmarkStart w:id="842" w:name="_Toc503810344"/>
      <w:bookmarkStart w:id="843" w:name="_Toc3378479"/>
      <w:bookmarkStart w:id="844" w:name="_Toc391497349"/>
      <w:bookmarkStart w:id="845" w:name="_Toc390893972"/>
      <w:bookmarkStart w:id="846" w:name="_Toc411518521"/>
      <w:r>
        <w:rPr>
          <w:rFonts w:ascii="宋体" w:hAnsi="宋体"/>
          <w:b/>
          <w:bCs/>
          <w:color w:val="auto"/>
          <w:kern w:val="44"/>
          <w:szCs w:val="21"/>
          <w:highlight w:val="none"/>
        </w:rPr>
        <w:t xml:space="preserve">7.2 </w:t>
      </w:r>
      <w:r>
        <w:rPr>
          <w:rFonts w:hint="eastAsia" w:ascii="宋体" w:hAnsi="宋体"/>
          <w:b/>
          <w:bCs/>
          <w:color w:val="auto"/>
          <w:kern w:val="44"/>
          <w:szCs w:val="21"/>
          <w:highlight w:val="none"/>
        </w:rPr>
        <w:t>施工进度计划</w:t>
      </w:r>
      <w:bookmarkEnd w:id="841"/>
      <w:bookmarkEnd w:id="842"/>
      <w:bookmarkEnd w:id="843"/>
      <w:bookmarkEnd w:id="844"/>
      <w:bookmarkEnd w:id="845"/>
    </w:p>
    <w:p w14:paraId="3F1D3A00">
      <w:pPr>
        <w:pStyle w:val="176"/>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 xml:space="preserve">7.2.2 </w:t>
      </w:r>
      <w:r>
        <w:rPr>
          <w:rFonts w:hint="eastAsia" w:ascii="宋体" w:hAnsi="宋体"/>
          <w:color w:val="auto"/>
          <w:szCs w:val="21"/>
          <w:highlight w:val="none"/>
        </w:rPr>
        <w:t>施工进度计划的修订</w:t>
      </w:r>
    </w:p>
    <w:p w14:paraId="7C6B03A0">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发包人和监理人在收到修订的施工进度计划后确认或提出修改意见的期限：</w:t>
      </w:r>
      <w:r>
        <w:rPr>
          <w:rFonts w:hint="eastAsia" w:ascii="宋体" w:hAnsi="宋体"/>
          <w:color w:val="auto"/>
          <w:szCs w:val="21"/>
          <w:highlight w:val="none"/>
          <w:u w:val="single"/>
        </w:rPr>
        <w:t>于收到之日起7天内批复</w:t>
      </w:r>
      <w:r>
        <w:rPr>
          <w:rFonts w:hint="eastAsia" w:ascii="宋体" w:hAnsi="宋体"/>
          <w:color w:val="auto"/>
          <w:szCs w:val="21"/>
          <w:highlight w:val="none"/>
        </w:rPr>
        <w:t>。</w:t>
      </w:r>
    </w:p>
    <w:p w14:paraId="4A6F2276">
      <w:pPr>
        <w:pStyle w:val="176"/>
        <w:spacing w:line="400" w:lineRule="exact"/>
        <w:ind w:firstLine="422" w:firstLineChars="200"/>
        <w:jc w:val="left"/>
        <w:rPr>
          <w:rFonts w:ascii="宋体" w:hAnsi="宋体"/>
          <w:b/>
          <w:bCs/>
          <w:color w:val="auto"/>
          <w:kern w:val="44"/>
          <w:szCs w:val="21"/>
          <w:highlight w:val="none"/>
        </w:rPr>
      </w:pPr>
      <w:bookmarkStart w:id="847" w:name="_Toc390893973"/>
      <w:bookmarkStart w:id="848" w:name="_Toc411518522"/>
      <w:bookmarkStart w:id="849" w:name="_Toc391497350"/>
      <w:r>
        <w:rPr>
          <w:rFonts w:ascii="宋体" w:hAnsi="宋体"/>
          <w:b/>
          <w:bCs/>
          <w:color w:val="auto"/>
          <w:kern w:val="44"/>
          <w:szCs w:val="21"/>
          <w:highlight w:val="none"/>
        </w:rPr>
        <w:t xml:space="preserve">7.3 </w:t>
      </w:r>
      <w:r>
        <w:rPr>
          <w:rFonts w:hint="eastAsia" w:ascii="宋体" w:hAnsi="宋体"/>
          <w:b/>
          <w:bCs/>
          <w:color w:val="auto"/>
          <w:kern w:val="44"/>
          <w:szCs w:val="21"/>
          <w:highlight w:val="none"/>
        </w:rPr>
        <w:t>开工</w:t>
      </w:r>
      <w:bookmarkEnd w:id="846"/>
      <w:bookmarkEnd w:id="847"/>
      <w:bookmarkEnd w:id="848"/>
    </w:p>
    <w:p w14:paraId="476F3531">
      <w:pPr>
        <w:pStyle w:val="176"/>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 xml:space="preserve">7.3.1 </w:t>
      </w:r>
      <w:r>
        <w:rPr>
          <w:rFonts w:hint="eastAsia" w:ascii="宋体" w:hAnsi="宋体"/>
          <w:color w:val="auto"/>
          <w:szCs w:val="21"/>
          <w:highlight w:val="none"/>
        </w:rPr>
        <w:t>开工准备</w:t>
      </w:r>
    </w:p>
    <w:p w14:paraId="17747046">
      <w:pPr>
        <w:pStyle w:val="176"/>
        <w:spacing w:line="400" w:lineRule="exact"/>
        <w:ind w:firstLine="426"/>
        <w:jc w:val="left"/>
        <w:rPr>
          <w:rFonts w:ascii="宋体" w:hAnsi="宋体"/>
          <w:color w:val="auto"/>
          <w:szCs w:val="21"/>
          <w:highlight w:val="none"/>
          <w:u w:val="single"/>
        </w:rPr>
      </w:pPr>
      <w:r>
        <w:rPr>
          <w:rFonts w:hint="eastAsia" w:ascii="宋体" w:hAnsi="宋体"/>
          <w:color w:val="auto"/>
          <w:szCs w:val="21"/>
          <w:highlight w:val="none"/>
        </w:rPr>
        <w:t>关于承包人提交</w:t>
      </w:r>
      <w:r>
        <w:rPr>
          <w:rFonts w:hint="eastAsia" w:ascii="宋体" w:hAnsi="宋体"/>
          <w:color w:val="auto"/>
          <w:kern w:val="0"/>
          <w:szCs w:val="21"/>
          <w:highlight w:val="none"/>
        </w:rPr>
        <w:t>工程开工报审表的期限：</w:t>
      </w:r>
      <w:r>
        <w:rPr>
          <w:rFonts w:hint="eastAsia" w:ascii="宋体" w:hAnsi="宋体"/>
          <w:color w:val="auto"/>
          <w:szCs w:val="21"/>
          <w:highlight w:val="none"/>
          <w:u w:val="single"/>
        </w:rPr>
        <w:t>开工前7日</w:t>
      </w:r>
      <w:r>
        <w:rPr>
          <w:rFonts w:hint="eastAsia" w:ascii="宋体" w:hAnsi="宋体"/>
          <w:color w:val="auto"/>
          <w:szCs w:val="21"/>
          <w:highlight w:val="none"/>
        </w:rPr>
        <w:t>。</w:t>
      </w:r>
    </w:p>
    <w:p w14:paraId="0CCD90C6">
      <w:pPr>
        <w:pStyle w:val="176"/>
        <w:spacing w:line="400" w:lineRule="exact"/>
        <w:ind w:firstLine="426"/>
        <w:jc w:val="left"/>
        <w:rPr>
          <w:rFonts w:ascii="宋体" w:hAnsi="宋体"/>
          <w:color w:val="auto"/>
          <w:szCs w:val="21"/>
          <w:highlight w:val="none"/>
          <w:u w:val="single"/>
        </w:rPr>
      </w:pPr>
      <w:r>
        <w:rPr>
          <w:rFonts w:hint="eastAsia" w:ascii="宋体" w:hAnsi="宋体"/>
          <w:color w:val="auto"/>
          <w:szCs w:val="21"/>
          <w:highlight w:val="none"/>
        </w:rPr>
        <w:t>关于发包人应完成的其他开工准备工作及期限：</w:t>
      </w:r>
      <w:r>
        <w:rPr>
          <w:rFonts w:hint="eastAsia" w:ascii="宋体" w:hAnsi="宋体"/>
          <w:color w:val="auto"/>
          <w:szCs w:val="21"/>
          <w:highlight w:val="none"/>
          <w:u w:val="single"/>
        </w:rPr>
        <w:t>开工前7日</w:t>
      </w:r>
      <w:r>
        <w:rPr>
          <w:rFonts w:hint="eastAsia" w:ascii="宋体" w:hAnsi="宋体"/>
          <w:color w:val="auto"/>
          <w:szCs w:val="21"/>
          <w:highlight w:val="none"/>
        </w:rPr>
        <w:t>。</w:t>
      </w:r>
    </w:p>
    <w:p w14:paraId="5B58A729">
      <w:pPr>
        <w:pStyle w:val="176"/>
        <w:spacing w:line="4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关于承包人应完成的其他开工准备工作及期限：</w:t>
      </w:r>
      <w:r>
        <w:rPr>
          <w:rFonts w:hint="eastAsia" w:ascii="宋体" w:hAnsi="宋体"/>
          <w:color w:val="auto"/>
          <w:szCs w:val="21"/>
          <w:highlight w:val="none"/>
          <w:u w:val="single"/>
        </w:rPr>
        <w:t>开工前7日</w:t>
      </w:r>
      <w:r>
        <w:rPr>
          <w:rFonts w:hint="eastAsia" w:ascii="宋体" w:hAnsi="宋体"/>
          <w:color w:val="auto"/>
          <w:szCs w:val="21"/>
          <w:highlight w:val="none"/>
        </w:rPr>
        <w:t>。</w:t>
      </w:r>
    </w:p>
    <w:p w14:paraId="2569F9F0">
      <w:pPr>
        <w:pStyle w:val="176"/>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7.3.2</w:t>
      </w:r>
      <w:r>
        <w:rPr>
          <w:rFonts w:hint="eastAsia" w:ascii="宋体" w:hAnsi="宋体"/>
          <w:color w:val="auto"/>
          <w:szCs w:val="21"/>
          <w:highlight w:val="none"/>
        </w:rPr>
        <w:t>开工通知</w:t>
      </w:r>
    </w:p>
    <w:p w14:paraId="0C2FCF1B">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因发包人原因造成监理人未能在计划开工日期之日起 90 天内发出开工通知的，承包人有权提出价格调整要求，或者解除合同。</w:t>
      </w:r>
    </w:p>
    <w:p w14:paraId="05A40B8A">
      <w:pPr>
        <w:pStyle w:val="176"/>
        <w:keepNext/>
        <w:keepLines/>
        <w:spacing w:line="400" w:lineRule="exact"/>
        <w:outlineLvl w:val="0"/>
        <w:rPr>
          <w:rFonts w:ascii="宋体" w:hAnsi="宋体"/>
          <w:b/>
          <w:bCs/>
          <w:color w:val="auto"/>
          <w:kern w:val="44"/>
          <w:szCs w:val="21"/>
          <w:highlight w:val="none"/>
        </w:rPr>
      </w:pPr>
      <w:bookmarkStart w:id="850" w:name="_Toc503810345"/>
      <w:bookmarkStart w:id="851" w:name="_Toc391497351"/>
      <w:bookmarkStart w:id="852" w:name="_Toc390893974"/>
      <w:bookmarkStart w:id="853" w:name="_Toc3378480"/>
      <w:bookmarkStart w:id="854" w:name="_Toc411518523"/>
      <w:r>
        <w:rPr>
          <w:rFonts w:ascii="宋体" w:hAnsi="宋体"/>
          <w:b/>
          <w:bCs/>
          <w:color w:val="auto"/>
          <w:kern w:val="44"/>
          <w:szCs w:val="21"/>
          <w:highlight w:val="none"/>
        </w:rPr>
        <w:t xml:space="preserve">7.4 </w:t>
      </w:r>
      <w:r>
        <w:rPr>
          <w:rFonts w:hint="eastAsia" w:ascii="宋体" w:hAnsi="宋体"/>
          <w:b/>
          <w:bCs/>
          <w:color w:val="auto"/>
          <w:kern w:val="44"/>
          <w:szCs w:val="21"/>
          <w:highlight w:val="none"/>
        </w:rPr>
        <w:t>测量放线</w:t>
      </w:r>
      <w:bookmarkEnd w:id="849"/>
      <w:bookmarkEnd w:id="850"/>
      <w:bookmarkEnd w:id="851"/>
      <w:bookmarkEnd w:id="852"/>
      <w:bookmarkEnd w:id="853"/>
    </w:p>
    <w:p w14:paraId="045D1D54">
      <w:pPr>
        <w:pStyle w:val="176"/>
        <w:spacing w:line="400" w:lineRule="exact"/>
        <w:ind w:firstLine="420" w:firstLineChars="200"/>
        <w:jc w:val="left"/>
        <w:rPr>
          <w:rFonts w:ascii="宋体" w:hAnsi="宋体"/>
          <w:color w:val="auto"/>
          <w:szCs w:val="21"/>
          <w:highlight w:val="none"/>
          <w:u w:val="single"/>
        </w:rPr>
      </w:pPr>
      <w:r>
        <w:rPr>
          <w:rFonts w:ascii="宋体" w:hAnsi="宋体"/>
          <w:color w:val="auto"/>
          <w:szCs w:val="21"/>
          <w:highlight w:val="none"/>
        </w:rPr>
        <w:t>7.4.1</w:t>
      </w:r>
      <w:r>
        <w:rPr>
          <w:rFonts w:hint="eastAsia" w:ascii="宋体" w:hAnsi="宋体"/>
          <w:color w:val="auto"/>
          <w:szCs w:val="21"/>
          <w:highlight w:val="none"/>
        </w:rPr>
        <w:t>发包人通过监理人向承包人提供测量基准点、基准线和水准点及其书面资料的期限：</w:t>
      </w:r>
      <w:r>
        <w:rPr>
          <w:rFonts w:hint="eastAsia" w:ascii="宋体" w:hAnsi="宋体"/>
          <w:color w:val="auto"/>
          <w:szCs w:val="21"/>
          <w:highlight w:val="none"/>
          <w:u w:val="single"/>
        </w:rPr>
        <w:t>开工前3个工作日在工地现场以书面形式向承包人交验（如有）</w:t>
      </w:r>
      <w:r>
        <w:rPr>
          <w:rFonts w:hint="eastAsia" w:ascii="宋体" w:hAnsi="宋体"/>
          <w:color w:val="auto"/>
          <w:szCs w:val="21"/>
          <w:highlight w:val="none"/>
        </w:rPr>
        <w:t>。</w:t>
      </w:r>
    </w:p>
    <w:p w14:paraId="4F1F293E">
      <w:pPr>
        <w:pStyle w:val="176"/>
        <w:keepNext/>
        <w:keepLines/>
        <w:spacing w:line="400" w:lineRule="exact"/>
        <w:outlineLvl w:val="0"/>
        <w:rPr>
          <w:rFonts w:ascii="宋体" w:hAnsi="宋体"/>
          <w:b/>
          <w:bCs/>
          <w:color w:val="auto"/>
          <w:kern w:val="44"/>
          <w:szCs w:val="21"/>
          <w:highlight w:val="none"/>
        </w:rPr>
      </w:pPr>
      <w:bookmarkStart w:id="855" w:name="_Toc411518524"/>
      <w:bookmarkStart w:id="856" w:name="_Toc390893975"/>
      <w:bookmarkStart w:id="857" w:name="_Toc391497352"/>
      <w:bookmarkStart w:id="858" w:name="_Toc503810346"/>
      <w:bookmarkStart w:id="859" w:name="_Toc3378481"/>
      <w:r>
        <w:rPr>
          <w:rFonts w:ascii="宋体" w:hAnsi="宋体"/>
          <w:b/>
          <w:bCs/>
          <w:color w:val="auto"/>
          <w:kern w:val="44"/>
          <w:szCs w:val="21"/>
          <w:highlight w:val="none"/>
        </w:rPr>
        <w:t xml:space="preserve">7.5 </w:t>
      </w:r>
      <w:r>
        <w:rPr>
          <w:rFonts w:hint="eastAsia" w:ascii="宋体" w:hAnsi="宋体"/>
          <w:b/>
          <w:bCs/>
          <w:color w:val="auto"/>
          <w:kern w:val="44"/>
          <w:szCs w:val="21"/>
          <w:highlight w:val="none"/>
        </w:rPr>
        <w:t>工期延误</w:t>
      </w:r>
      <w:bookmarkEnd w:id="854"/>
      <w:bookmarkEnd w:id="855"/>
      <w:bookmarkEnd w:id="856"/>
      <w:bookmarkEnd w:id="857"/>
      <w:bookmarkEnd w:id="858"/>
    </w:p>
    <w:p w14:paraId="6D7D0736">
      <w:pPr>
        <w:pStyle w:val="176"/>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 xml:space="preserve">7.5.1 </w:t>
      </w:r>
      <w:r>
        <w:rPr>
          <w:rFonts w:hint="eastAsia" w:ascii="宋体" w:hAnsi="宋体"/>
          <w:color w:val="auto"/>
          <w:szCs w:val="21"/>
          <w:highlight w:val="none"/>
        </w:rPr>
        <w:t>因发包人原因导致工期延误</w:t>
      </w:r>
    </w:p>
    <w:p w14:paraId="0305F8EB">
      <w:pPr>
        <w:pStyle w:val="176"/>
        <w:spacing w:line="4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）因发包人原因导致工期延误的其他情形：</w:t>
      </w:r>
      <w:r>
        <w:rPr>
          <w:rFonts w:hint="eastAsia" w:ascii="宋体" w:hAnsi="宋体"/>
          <w:color w:val="auto"/>
          <w:szCs w:val="21"/>
          <w:highlight w:val="none"/>
          <w:u w:val="single"/>
        </w:rPr>
        <w:t>①重大图纸变更影响</w:t>
      </w:r>
      <w:r>
        <w:rPr>
          <w:rFonts w:hint="eastAsia" w:ascii="宋体" w:hAnsi="宋体"/>
          <w:color w:val="auto"/>
          <w:szCs w:val="21"/>
          <w:highlight w:val="none"/>
          <w:u w:val="single"/>
          <w:lang w:eastAsia="zh-CN"/>
        </w:rPr>
        <w:t>关键</w:t>
      </w:r>
      <w:r>
        <w:rPr>
          <w:rFonts w:hint="eastAsia" w:ascii="宋体" w:hAnsi="宋体"/>
          <w:color w:val="auto"/>
          <w:szCs w:val="21"/>
          <w:highlight w:val="none"/>
          <w:u w:val="single"/>
        </w:rPr>
        <w:t>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p>
    <w:p w14:paraId="37E728FE">
      <w:pPr>
        <w:pStyle w:val="176"/>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 xml:space="preserve">7.5.2 </w:t>
      </w:r>
      <w:r>
        <w:rPr>
          <w:rFonts w:hint="eastAsia" w:ascii="宋体" w:hAnsi="宋体"/>
          <w:color w:val="auto"/>
          <w:szCs w:val="21"/>
          <w:highlight w:val="none"/>
        </w:rPr>
        <w:t>因承包人原因导致工期延误</w:t>
      </w:r>
    </w:p>
    <w:p w14:paraId="22E142E2">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双方约定经监理工程师确认，工期相应顺延的情况：</w:t>
      </w:r>
      <w:r>
        <w:rPr>
          <w:rFonts w:hint="eastAsia" w:ascii="宋体" w:hAnsi="宋体"/>
          <w:bCs/>
          <w:color w:val="auto"/>
          <w:szCs w:val="21"/>
          <w:highlight w:val="none"/>
          <w:u w:val="single"/>
        </w:rPr>
        <w:t>非承包人的责任造成的工期延误，或承包人有证据证明的可顺延工期的其他情况</w:t>
      </w:r>
      <w:r>
        <w:rPr>
          <w:rFonts w:hint="eastAsia" w:ascii="宋体" w:hAnsi="宋体"/>
          <w:color w:val="auto"/>
          <w:szCs w:val="21"/>
          <w:highlight w:val="none"/>
        </w:rPr>
        <w:t>。</w:t>
      </w:r>
    </w:p>
    <w:p w14:paraId="3FEA50F5">
      <w:pPr>
        <w:pStyle w:val="176"/>
        <w:spacing w:line="400" w:lineRule="exact"/>
        <w:ind w:firstLine="420" w:firstLineChars="200"/>
        <w:jc w:val="left"/>
        <w:rPr>
          <w:rFonts w:ascii="宋体" w:hAnsi="宋体"/>
          <w:b/>
          <w:color w:val="auto"/>
          <w:szCs w:val="21"/>
          <w:highlight w:val="none"/>
          <w:u w:val="single"/>
        </w:rPr>
      </w:pPr>
      <w:r>
        <w:rPr>
          <w:rFonts w:hint="eastAsia" w:ascii="宋体" w:hAnsi="宋体"/>
          <w:color w:val="auto"/>
          <w:szCs w:val="21"/>
          <w:highlight w:val="none"/>
        </w:rPr>
        <w:t>因</w:t>
      </w:r>
      <w:bookmarkStart w:id="860" w:name="_Toc411518525"/>
      <w:bookmarkStart w:id="861" w:name="_Toc391497353"/>
      <w:bookmarkStart w:id="862" w:name="_Toc3378482"/>
      <w:bookmarkStart w:id="863" w:name="_Toc503810347"/>
      <w:bookmarkStart w:id="864" w:name="_Toc390893976"/>
      <w:r>
        <w:rPr>
          <w:rFonts w:hint="eastAsia" w:ascii="宋体" w:hAnsi="宋体"/>
          <w:color w:val="auto"/>
          <w:szCs w:val="21"/>
          <w:highlight w:val="none"/>
        </w:rPr>
        <w:t>承包人原因造成工期延误，逾期竣工违约金的计算方法为：</w:t>
      </w:r>
      <w:r>
        <w:rPr>
          <w:rFonts w:hint="eastAsia" w:ascii="宋体" w:hAnsi="宋体"/>
          <w:b/>
          <w:color w:val="auto"/>
          <w:szCs w:val="21"/>
          <w:highlight w:val="none"/>
          <w:u w:val="single"/>
        </w:rPr>
        <w:t>非上述原因，承包人不能按合同约定的时间竣工，承包人应承担违约责任。应向发包人支付误期赔偿费（赔偿费按逾期竣工的单栋工程罚款，每延误一天</w:t>
      </w:r>
      <w:r>
        <w:rPr>
          <w:rFonts w:hint="eastAsia" w:ascii="宋体" w:hAnsi="宋体"/>
          <w:b/>
          <w:color w:val="auto"/>
          <w:szCs w:val="21"/>
          <w:highlight w:val="none"/>
          <w:u w:val="single"/>
          <w:lang w:eastAsia="zh-CN"/>
        </w:rPr>
        <w:t>，</w:t>
      </w:r>
      <w:r>
        <w:rPr>
          <w:rFonts w:hint="eastAsia" w:ascii="宋体" w:hAnsi="宋体"/>
          <w:b/>
          <w:color w:val="auto"/>
          <w:szCs w:val="21"/>
          <w:highlight w:val="none"/>
          <w:u w:val="single"/>
        </w:rPr>
        <w:t>按该工程结算造价扣除发包人材料设备价款、暂估专业工程、暂列金额后的万分之叁处罚</w:t>
      </w:r>
      <w:r>
        <w:rPr>
          <w:rFonts w:hint="eastAsia" w:ascii="宋体" w:hAnsi="宋体"/>
          <w:b/>
          <w:color w:val="auto"/>
          <w:szCs w:val="21"/>
          <w:highlight w:val="none"/>
          <w:u w:val="single"/>
          <w:lang w:eastAsia="zh-CN"/>
        </w:rPr>
        <w:t>，</w:t>
      </w:r>
      <w:r>
        <w:rPr>
          <w:rFonts w:hint="eastAsia" w:ascii="宋体" w:hAnsi="宋体"/>
          <w:b/>
          <w:color w:val="auto"/>
          <w:szCs w:val="21"/>
          <w:highlight w:val="none"/>
          <w:u w:val="single"/>
        </w:rPr>
        <w:t xml:space="preserve">罚款直接从结算款中扣除。），误期时间从规定竣工日期起直到相应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 </w:t>
      </w:r>
    </w:p>
    <w:p w14:paraId="4BE717B5">
      <w:pPr>
        <w:pStyle w:val="176"/>
        <w:spacing w:line="400" w:lineRule="exact"/>
        <w:ind w:firstLine="422" w:firstLineChars="200"/>
        <w:jc w:val="left"/>
        <w:rPr>
          <w:rFonts w:ascii="宋体" w:hAnsi="宋体"/>
          <w:b/>
          <w:color w:val="auto"/>
          <w:szCs w:val="21"/>
          <w:highlight w:val="none"/>
          <w:u w:val="single"/>
        </w:rPr>
      </w:pPr>
      <w:r>
        <w:rPr>
          <w:rFonts w:hint="eastAsia" w:ascii="宋体" w:hAnsi="宋体"/>
          <w:b/>
          <w:color w:val="auto"/>
          <w:szCs w:val="21"/>
          <w:highlight w:val="none"/>
          <w:u w:val="single"/>
        </w:rPr>
        <w:t>因承包人原因造成工期延误，逾期竣工违约金的上限：逾期竣工的单位工程结算造价扣除发包人材料设备价款、暂估专业工程、暂列金额后的5%。</w:t>
      </w:r>
    </w:p>
    <w:p w14:paraId="76023054">
      <w:pPr>
        <w:pStyle w:val="176"/>
        <w:spacing w:line="400" w:lineRule="exact"/>
        <w:ind w:firstLine="422" w:firstLineChars="200"/>
        <w:jc w:val="left"/>
        <w:rPr>
          <w:rFonts w:ascii="宋体" w:hAnsi="宋体"/>
          <w:b/>
          <w:bCs/>
          <w:color w:val="auto"/>
          <w:kern w:val="44"/>
          <w:szCs w:val="21"/>
          <w:highlight w:val="none"/>
        </w:rPr>
      </w:pPr>
      <w:r>
        <w:rPr>
          <w:rFonts w:ascii="宋体" w:hAnsi="宋体"/>
          <w:b/>
          <w:bCs/>
          <w:color w:val="auto"/>
          <w:kern w:val="44"/>
          <w:szCs w:val="21"/>
          <w:highlight w:val="none"/>
        </w:rPr>
        <w:t xml:space="preserve">7.6 </w:t>
      </w:r>
      <w:r>
        <w:rPr>
          <w:rFonts w:hint="eastAsia" w:ascii="宋体" w:hAnsi="宋体"/>
          <w:b/>
          <w:bCs/>
          <w:color w:val="auto"/>
          <w:kern w:val="44"/>
          <w:szCs w:val="21"/>
          <w:highlight w:val="none"/>
        </w:rPr>
        <w:t>不利物质条件</w:t>
      </w:r>
      <w:bookmarkEnd w:id="859"/>
      <w:bookmarkEnd w:id="860"/>
      <w:bookmarkEnd w:id="861"/>
      <w:bookmarkEnd w:id="862"/>
      <w:bookmarkEnd w:id="863"/>
    </w:p>
    <w:p w14:paraId="09DC0391">
      <w:pPr>
        <w:pStyle w:val="176"/>
        <w:spacing w:line="4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不利物质条件的其他情形和有关约定：</w:t>
      </w:r>
      <w:r>
        <w:rPr>
          <w:rFonts w:hint="eastAsia" w:ascii="宋体" w:hAnsi="宋体"/>
          <w:color w:val="auto"/>
          <w:szCs w:val="21"/>
          <w:highlight w:val="none"/>
          <w:u w:val="single"/>
        </w:rPr>
        <w:t>无</w:t>
      </w:r>
      <w:r>
        <w:rPr>
          <w:rFonts w:hint="eastAsia" w:ascii="宋体" w:hAnsi="宋体"/>
          <w:color w:val="auto"/>
          <w:szCs w:val="21"/>
          <w:highlight w:val="none"/>
        </w:rPr>
        <w:t>。</w:t>
      </w:r>
    </w:p>
    <w:p w14:paraId="0858BDC4">
      <w:pPr>
        <w:pStyle w:val="176"/>
        <w:keepNext/>
        <w:keepLines/>
        <w:spacing w:line="400" w:lineRule="exact"/>
        <w:outlineLvl w:val="0"/>
        <w:rPr>
          <w:rFonts w:ascii="宋体" w:hAnsi="宋体"/>
          <w:b/>
          <w:bCs/>
          <w:color w:val="auto"/>
          <w:kern w:val="44"/>
          <w:szCs w:val="21"/>
          <w:highlight w:val="none"/>
        </w:rPr>
      </w:pPr>
      <w:bookmarkStart w:id="865" w:name="_Toc3378483"/>
      <w:bookmarkStart w:id="866" w:name="_Toc391497354"/>
      <w:bookmarkStart w:id="867" w:name="_Toc503810348"/>
      <w:bookmarkStart w:id="868" w:name="_Toc390893977"/>
      <w:bookmarkStart w:id="869" w:name="_Toc411518526"/>
      <w:r>
        <w:rPr>
          <w:rFonts w:ascii="宋体" w:hAnsi="宋体"/>
          <w:b/>
          <w:bCs/>
          <w:color w:val="auto"/>
          <w:kern w:val="44"/>
          <w:szCs w:val="21"/>
          <w:highlight w:val="none"/>
        </w:rPr>
        <w:t>7.7</w:t>
      </w:r>
      <w:r>
        <w:rPr>
          <w:rFonts w:hint="eastAsia" w:ascii="宋体" w:hAnsi="宋体"/>
          <w:b/>
          <w:bCs/>
          <w:color w:val="auto"/>
          <w:kern w:val="44"/>
          <w:szCs w:val="21"/>
          <w:highlight w:val="none"/>
        </w:rPr>
        <w:t>异常恶劣的气候条件</w:t>
      </w:r>
      <w:bookmarkEnd w:id="864"/>
      <w:bookmarkEnd w:id="865"/>
      <w:bookmarkEnd w:id="866"/>
      <w:bookmarkEnd w:id="867"/>
      <w:bookmarkEnd w:id="868"/>
    </w:p>
    <w:p w14:paraId="49982A06">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发包人和承包人同意以下情形视为异常恶劣的气候条件：</w:t>
      </w:r>
    </w:p>
    <w:p w14:paraId="0C1A8561">
      <w:pPr>
        <w:widowControl/>
        <w:spacing w:line="400" w:lineRule="exact"/>
        <w:ind w:firstLine="420" w:firstLineChars="200"/>
        <w:jc w:val="left"/>
        <w:rPr>
          <w:rFonts w:ascii="宋体" w:hAnsi="宋体"/>
          <w:color w:val="auto"/>
          <w:szCs w:val="21"/>
          <w:highlight w:val="none"/>
          <w:u w:val="single"/>
        </w:rPr>
      </w:pPr>
      <w:bookmarkStart w:id="870" w:name="_Toc391497355"/>
      <w:bookmarkStart w:id="871" w:name="_Toc3378484"/>
      <w:bookmarkStart w:id="872" w:name="_Toc503810349"/>
      <w:bookmarkStart w:id="873" w:name="_Toc411518527"/>
      <w:bookmarkStart w:id="874" w:name="_Toc390893978"/>
      <w:r>
        <w:rPr>
          <w:rFonts w:ascii="宋体" w:hAnsi="宋体"/>
          <w:color w:val="auto"/>
          <w:szCs w:val="21"/>
          <w:highlight w:val="none"/>
          <w:u w:val="single"/>
        </w:rPr>
        <w:t>⑴ 6  级以上的地震；</w:t>
      </w:r>
    </w:p>
    <w:p w14:paraId="76117E7E">
      <w:pPr>
        <w:widowControl/>
        <w:spacing w:line="400" w:lineRule="exact"/>
        <w:ind w:firstLine="420" w:firstLineChars="200"/>
        <w:jc w:val="left"/>
        <w:rPr>
          <w:rFonts w:ascii="宋体" w:hAnsi="宋体"/>
          <w:color w:val="auto"/>
          <w:szCs w:val="21"/>
          <w:highlight w:val="none"/>
          <w:u w:val="single"/>
        </w:rPr>
      </w:pPr>
      <w:r>
        <w:rPr>
          <w:rFonts w:ascii="宋体" w:hAnsi="宋体"/>
          <w:color w:val="auto"/>
          <w:szCs w:val="21"/>
          <w:highlight w:val="none"/>
          <w:u w:val="single"/>
        </w:rPr>
        <w:t>⑵ 10 级以上持续1天的大风；</w:t>
      </w:r>
    </w:p>
    <w:p w14:paraId="59658B7C">
      <w:pPr>
        <w:widowControl/>
        <w:spacing w:line="400" w:lineRule="exact"/>
        <w:ind w:firstLine="420" w:firstLineChars="200"/>
        <w:jc w:val="left"/>
        <w:rPr>
          <w:rFonts w:ascii="宋体" w:hAnsi="宋体"/>
          <w:color w:val="auto"/>
          <w:szCs w:val="21"/>
          <w:highlight w:val="none"/>
          <w:u w:val="single"/>
        </w:rPr>
      </w:pPr>
      <w:r>
        <w:rPr>
          <w:rFonts w:ascii="宋体" w:hAnsi="宋体"/>
          <w:color w:val="auto"/>
          <w:szCs w:val="21"/>
          <w:highlight w:val="none"/>
          <w:u w:val="single"/>
        </w:rPr>
        <w:t>⑶ 50 年以上未发生过，持续2天的高温天气；</w:t>
      </w:r>
    </w:p>
    <w:p w14:paraId="654490DC">
      <w:pPr>
        <w:widowControl/>
        <w:spacing w:line="400" w:lineRule="exact"/>
        <w:ind w:firstLine="420" w:firstLineChars="200"/>
        <w:jc w:val="left"/>
        <w:rPr>
          <w:rFonts w:ascii="宋体" w:hAnsi="宋体"/>
          <w:color w:val="auto"/>
          <w:szCs w:val="21"/>
          <w:highlight w:val="none"/>
          <w:u w:val="single"/>
        </w:rPr>
      </w:pPr>
      <w:r>
        <w:rPr>
          <w:rFonts w:ascii="宋体" w:hAnsi="宋体"/>
          <w:color w:val="auto"/>
          <w:szCs w:val="21"/>
          <w:highlight w:val="none"/>
          <w:u w:val="single"/>
        </w:rPr>
        <w:t>⑷ 50 年以上未发生过，持续2天的低温天气；</w:t>
      </w:r>
    </w:p>
    <w:p w14:paraId="4563A85F">
      <w:pPr>
        <w:widowControl/>
        <w:spacing w:line="400" w:lineRule="exact"/>
        <w:ind w:firstLine="420" w:firstLineChars="200"/>
        <w:jc w:val="left"/>
        <w:rPr>
          <w:rFonts w:ascii="宋体" w:hAnsi="宋体"/>
          <w:color w:val="auto"/>
          <w:szCs w:val="21"/>
          <w:highlight w:val="none"/>
          <w:u w:val="single"/>
        </w:rPr>
      </w:pPr>
      <w:r>
        <w:rPr>
          <w:rFonts w:ascii="宋体" w:hAnsi="宋体"/>
          <w:color w:val="auto"/>
          <w:szCs w:val="21"/>
          <w:highlight w:val="none"/>
          <w:u w:val="single"/>
        </w:rPr>
        <w:t>⑸ 100 年以上未发生过的洪水；</w:t>
      </w:r>
    </w:p>
    <w:p w14:paraId="6C20C634">
      <w:pPr>
        <w:widowControl/>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其余按通用条款执行。</w:t>
      </w:r>
    </w:p>
    <w:p w14:paraId="7E17BDE0">
      <w:pPr>
        <w:pStyle w:val="176"/>
        <w:keepNext/>
        <w:keepLines/>
        <w:spacing w:line="400" w:lineRule="exact"/>
        <w:outlineLvl w:val="0"/>
        <w:rPr>
          <w:rFonts w:ascii="宋体" w:hAnsi="宋体"/>
          <w:b/>
          <w:bCs/>
          <w:color w:val="auto"/>
          <w:kern w:val="44"/>
          <w:szCs w:val="21"/>
          <w:highlight w:val="none"/>
        </w:rPr>
      </w:pPr>
      <w:r>
        <w:rPr>
          <w:rFonts w:ascii="宋体" w:hAnsi="宋体"/>
          <w:b/>
          <w:bCs/>
          <w:color w:val="auto"/>
          <w:kern w:val="44"/>
          <w:szCs w:val="21"/>
          <w:highlight w:val="none"/>
        </w:rPr>
        <w:t xml:space="preserve">7.9 </w:t>
      </w:r>
      <w:r>
        <w:rPr>
          <w:rFonts w:hint="eastAsia" w:ascii="宋体" w:hAnsi="宋体"/>
          <w:b/>
          <w:bCs/>
          <w:color w:val="auto"/>
          <w:kern w:val="44"/>
          <w:szCs w:val="21"/>
          <w:highlight w:val="none"/>
        </w:rPr>
        <w:t>提前竣工的奖励</w:t>
      </w:r>
      <w:bookmarkEnd w:id="869"/>
      <w:bookmarkEnd w:id="870"/>
      <w:bookmarkEnd w:id="871"/>
      <w:bookmarkEnd w:id="872"/>
      <w:bookmarkEnd w:id="873"/>
    </w:p>
    <w:p w14:paraId="2DDF26A0">
      <w:pPr>
        <w:pStyle w:val="176"/>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7.9.2</w:t>
      </w:r>
      <w:r>
        <w:rPr>
          <w:rFonts w:hint="eastAsia" w:ascii="宋体" w:hAnsi="宋体"/>
          <w:color w:val="auto"/>
          <w:szCs w:val="21"/>
          <w:highlight w:val="none"/>
        </w:rPr>
        <w:t>提前竣工的奖励：</w:t>
      </w:r>
      <w:r>
        <w:rPr>
          <w:rFonts w:hint="eastAsia" w:ascii="宋体" w:hAnsi="宋体"/>
          <w:color w:val="auto"/>
          <w:szCs w:val="21"/>
          <w:highlight w:val="none"/>
          <w:u w:val="single"/>
        </w:rPr>
        <w:t>无</w:t>
      </w:r>
      <w:r>
        <w:rPr>
          <w:rFonts w:hint="eastAsia" w:ascii="宋体" w:hAnsi="宋体"/>
          <w:color w:val="auto"/>
          <w:szCs w:val="21"/>
          <w:highlight w:val="none"/>
        </w:rPr>
        <w:t>。</w:t>
      </w:r>
    </w:p>
    <w:p w14:paraId="3E14CF84">
      <w:pPr>
        <w:pStyle w:val="176"/>
        <w:keepNext/>
        <w:keepLines/>
        <w:spacing w:line="400" w:lineRule="exact"/>
        <w:outlineLvl w:val="0"/>
        <w:rPr>
          <w:rFonts w:ascii="宋体" w:hAnsi="宋体"/>
          <w:b/>
          <w:bCs/>
          <w:color w:val="auto"/>
          <w:kern w:val="44"/>
          <w:szCs w:val="21"/>
          <w:highlight w:val="none"/>
        </w:rPr>
      </w:pPr>
      <w:bookmarkStart w:id="875" w:name="_Toc391497356"/>
      <w:bookmarkStart w:id="876" w:name="_Toc411518528"/>
      <w:bookmarkStart w:id="877" w:name="_Toc3378485"/>
      <w:bookmarkStart w:id="878" w:name="_Toc390893979"/>
      <w:bookmarkStart w:id="879" w:name="_Toc503810350"/>
      <w:r>
        <w:rPr>
          <w:rFonts w:ascii="宋体" w:hAnsi="宋体"/>
          <w:b/>
          <w:bCs/>
          <w:color w:val="auto"/>
          <w:kern w:val="44"/>
          <w:szCs w:val="21"/>
          <w:highlight w:val="none"/>
        </w:rPr>
        <w:t xml:space="preserve">8. </w:t>
      </w:r>
      <w:r>
        <w:rPr>
          <w:rFonts w:hint="eastAsia" w:ascii="宋体" w:hAnsi="宋体"/>
          <w:b/>
          <w:bCs/>
          <w:color w:val="auto"/>
          <w:kern w:val="44"/>
          <w:szCs w:val="21"/>
          <w:highlight w:val="none"/>
        </w:rPr>
        <w:t>材料与设备</w:t>
      </w:r>
      <w:bookmarkEnd w:id="874"/>
      <w:bookmarkEnd w:id="875"/>
      <w:bookmarkEnd w:id="876"/>
      <w:bookmarkEnd w:id="877"/>
      <w:bookmarkEnd w:id="878"/>
    </w:p>
    <w:p w14:paraId="57AA3D7A">
      <w:pPr>
        <w:pStyle w:val="176"/>
        <w:keepNext/>
        <w:keepLines/>
        <w:spacing w:line="400" w:lineRule="exact"/>
        <w:outlineLvl w:val="0"/>
        <w:rPr>
          <w:rFonts w:ascii="宋体" w:hAnsi="宋体"/>
          <w:b/>
          <w:bCs/>
          <w:color w:val="auto"/>
          <w:kern w:val="44"/>
          <w:szCs w:val="21"/>
          <w:highlight w:val="none"/>
        </w:rPr>
      </w:pPr>
      <w:bookmarkStart w:id="880" w:name="_Toc390893980"/>
      <w:bookmarkStart w:id="881" w:name="_Toc411518529"/>
      <w:bookmarkStart w:id="882" w:name="_Toc391497357"/>
      <w:bookmarkStart w:id="883" w:name="_Toc503810351"/>
      <w:bookmarkStart w:id="884" w:name="_Toc3378486"/>
      <w:r>
        <w:rPr>
          <w:rFonts w:ascii="宋体" w:hAnsi="宋体"/>
          <w:b/>
          <w:bCs/>
          <w:color w:val="auto"/>
          <w:kern w:val="44"/>
          <w:szCs w:val="21"/>
          <w:highlight w:val="none"/>
        </w:rPr>
        <w:t>8.2</w:t>
      </w:r>
      <w:r>
        <w:rPr>
          <w:rFonts w:hint="eastAsia" w:ascii="宋体" w:hAnsi="宋体"/>
          <w:b/>
          <w:bCs/>
          <w:color w:val="auto"/>
          <w:kern w:val="44"/>
          <w:szCs w:val="21"/>
          <w:highlight w:val="none"/>
        </w:rPr>
        <w:t>承包人</w:t>
      </w:r>
      <w:bookmarkEnd w:id="879"/>
      <w:bookmarkEnd w:id="880"/>
      <w:bookmarkEnd w:id="881"/>
      <w:bookmarkEnd w:id="882"/>
      <w:bookmarkEnd w:id="883"/>
      <w:r>
        <w:rPr>
          <w:rFonts w:hint="eastAsia" w:ascii="宋体" w:hAnsi="宋体"/>
          <w:b/>
          <w:bCs/>
          <w:color w:val="auto"/>
          <w:kern w:val="44"/>
          <w:szCs w:val="21"/>
          <w:highlight w:val="none"/>
        </w:rPr>
        <w:t>采购材料与工程设备</w:t>
      </w:r>
    </w:p>
    <w:p w14:paraId="15F29159">
      <w:pPr>
        <w:pStyle w:val="176"/>
        <w:widowControl/>
        <w:shd w:val="clear" w:color="auto" w:fill="FFFFFF"/>
        <w:spacing w:line="400" w:lineRule="exact"/>
        <w:ind w:firstLine="422" w:firstLineChars="200"/>
        <w:jc w:val="left"/>
        <w:rPr>
          <w:rFonts w:ascii="宋体" w:hAnsi="宋体"/>
          <w:b/>
          <w:bCs/>
          <w:color w:val="auto"/>
          <w:kern w:val="44"/>
          <w:szCs w:val="21"/>
          <w:highlight w:val="none"/>
        </w:rPr>
      </w:pPr>
      <w:bookmarkStart w:id="885" w:name="_Toc411518530"/>
      <w:bookmarkStart w:id="886" w:name="_Toc503810352"/>
      <w:bookmarkStart w:id="887" w:name="_Toc390893981"/>
      <w:bookmarkStart w:id="888" w:name="_Toc391497358"/>
      <w:r>
        <w:rPr>
          <w:rFonts w:hint="eastAsia" w:ascii="宋体" w:hAnsi="宋体"/>
          <w:b/>
          <w:bCs/>
          <w:color w:val="auto"/>
          <w:kern w:val="44"/>
          <w:szCs w:val="21"/>
          <w:highlight w:val="none"/>
        </w:rPr>
        <w:t>除已标价工程量清单《发包人提供主要材料和工程设备一览表》（表-21）中明确的材料、工程设备外，由承包人负责材料和工程设备的采购、运输和保管。《承包人提供主要材料和工程设备一览表》（表-22）见已标价工程量清单。</w:t>
      </w:r>
    </w:p>
    <w:p w14:paraId="68519DFE">
      <w:pPr>
        <w:pStyle w:val="176"/>
        <w:widowControl/>
        <w:shd w:val="clear" w:color="auto" w:fill="FFFFFF"/>
        <w:spacing w:line="400" w:lineRule="exact"/>
        <w:ind w:firstLine="422" w:firstLineChars="200"/>
        <w:jc w:val="left"/>
        <w:rPr>
          <w:rFonts w:ascii="宋体" w:hAnsi="宋体" w:cs="宋体"/>
          <w:b/>
          <w:color w:val="auto"/>
          <w:kern w:val="0"/>
          <w:szCs w:val="21"/>
          <w:highlight w:val="none"/>
        </w:rPr>
      </w:pPr>
      <w:r>
        <w:rPr>
          <w:rFonts w:hint="eastAsia" w:ascii="宋体" w:hAnsi="宋体"/>
          <w:b/>
          <w:bCs/>
          <w:color w:val="auto"/>
          <w:kern w:val="44"/>
          <w:szCs w:val="21"/>
          <w:highlight w:val="none"/>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0B20AA60">
      <w:pPr>
        <w:pStyle w:val="176"/>
        <w:keepNext/>
        <w:keepLines/>
        <w:spacing w:line="400" w:lineRule="exact"/>
        <w:outlineLvl w:val="0"/>
        <w:rPr>
          <w:rFonts w:ascii="宋体" w:hAnsi="宋体"/>
          <w:b/>
          <w:bCs/>
          <w:color w:val="auto"/>
          <w:kern w:val="44"/>
          <w:szCs w:val="21"/>
          <w:highlight w:val="none"/>
        </w:rPr>
      </w:pPr>
      <w:bookmarkStart w:id="889" w:name="_Toc3378487"/>
      <w:r>
        <w:rPr>
          <w:rFonts w:ascii="宋体" w:hAnsi="宋体"/>
          <w:b/>
          <w:bCs/>
          <w:color w:val="auto"/>
          <w:kern w:val="44"/>
          <w:szCs w:val="21"/>
          <w:highlight w:val="none"/>
        </w:rPr>
        <w:t>8.4</w:t>
      </w:r>
      <w:r>
        <w:rPr>
          <w:rFonts w:hint="eastAsia" w:ascii="宋体" w:hAnsi="宋体"/>
          <w:b/>
          <w:bCs/>
          <w:color w:val="auto"/>
          <w:kern w:val="44"/>
          <w:szCs w:val="21"/>
          <w:highlight w:val="none"/>
        </w:rPr>
        <w:t>材料与工程设备的保管与使用</w:t>
      </w:r>
      <w:bookmarkEnd w:id="884"/>
      <w:bookmarkEnd w:id="885"/>
      <w:bookmarkEnd w:id="886"/>
      <w:bookmarkEnd w:id="887"/>
      <w:bookmarkEnd w:id="888"/>
    </w:p>
    <w:p w14:paraId="20AFEC7E">
      <w:pPr>
        <w:pStyle w:val="176"/>
        <w:spacing w:line="400" w:lineRule="exact"/>
        <w:ind w:firstLine="420" w:firstLineChars="200"/>
        <w:jc w:val="left"/>
        <w:rPr>
          <w:rFonts w:ascii="宋体" w:hAnsi="宋体"/>
          <w:color w:val="auto"/>
          <w:szCs w:val="21"/>
          <w:highlight w:val="none"/>
          <w:u w:val="single"/>
        </w:rPr>
      </w:pPr>
      <w:r>
        <w:rPr>
          <w:rFonts w:ascii="宋体" w:hAnsi="宋体"/>
          <w:color w:val="auto"/>
          <w:szCs w:val="21"/>
          <w:highlight w:val="none"/>
        </w:rPr>
        <w:t>8.4.1</w:t>
      </w:r>
      <w:r>
        <w:rPr>
          <w:rFonts w:hint="eastAsia" w:ascii="宋体" w:hAnsi="宋体"/>
          <w:color w:val="auto"/>
          <w:szCs w:val="21"/>
          <w:highlight w:val="none"/>
        </w:rPr>
        <w:t>发包人供应的材料设备的保管费用的承担：</w:t>
      </w:r>
      <w:r>
        <w:rPr>
          <w:rFonts w:hint="eastAsia" w:ascii="宋体" w:hAnsi="宋体"/>
          <w:color w:val="auto"/>
          <w:szCs w:val="21"/>
          <w:highlight w:val="none"/>
          <w:u w:val="single"/>
        </w:rPr>
        <w:t>发包人供应的材料和工程设备，如须承包人代为保管的，承包人清点后由承包人要善保管，保管期间产生的费用由发包人承担。监理人</w:t>
      </w:r>
    </w:p>
    <w:p w14:paraId="72405A34">
      <w:pPr>
        <w:pStyle w:val="176"/>
        <w:spacing w:line="400" w:lineRule="exact"/>
        <w:jc w:val="left"/>
        <w:rPr>
          <w:rFonts w:ascii="宋体" w:hAnsi="宋体"/>
          <w:color w:val="auto"/>
          <w:szCs w:val="21"/>
          <w:highlight w:val="none"/>
          <w:u w:val="single"/>
        </w:rPr>
      </w:pPr>
      <w:r>
        <w:rPr>
          <w:rFonts w:hint="eastAsia" w:ascii="宋体" w:hAnsi="宋体"/>
          <w:color w:val="auto"/>
          <w:szCs w:val="21"/>
          <w:highlight w:val="none"/>
          <w:u w:val="single"/>
        </w:rPr>
        <w:t>未通知承包人清点的，承包人不负责材料和工程设备的保管，由此导致丢失毁损的由发包人负责发包人供应的材料和工程设备使用前，由承包人负责检验，检验费用由发包人承担，不合格的不得使用</w:t>
      </w:r>
      <w:r>
        <w:rPr>
          <w:rFonts w:hint="eastAsia" w:ascii="宋体" w:hAnsi="宋体"/>
          <w:color w:val="auto"/>
          <w:szCs w:val="21"/>
          <w:highlight w:val="none"/>
        </w:rPr>
        <w:t>。</w:t>
      </w:r>
    </w:p>
    <w:p w14:paraId="4E65F279">
      <w:pPr>
        <w:pStyle w:val="176"/>
        <w:keepNext/>
        <w:keepLines/>
        <w:spacing w:line="400" w:lineRule="exact"/>
        <w:outlineLvl w:val="0"/>
        <w:rPr>
          <w:rFonts w:ascii="宋体" w:hAnsi="宋体"/>
          <w:b/>
          <w:bCs/>
          <w:color w:val="auto"/>
          <w:kern w:val="44"/>
          <w:szCs w:val="21"/>
          <w:highlight w:val="none"/>
        </w:rPr>
      </w:pPr>
      <w:bookmarkStart w:id="890" w:name="_Toc391497359"/>
      <w:bookmarkStart w:id="891" w:name="_Toc411518531"/>
      <w:bookmarkStart w:id="892" w:name="_Toc390893982"/>
      <w:bookmarkStart w:id="893" w:name="_Toc3378488"/>
      <w:bookmarkStart w:id="894" w:name="_Toc503810353"/>
      <w:r>
        <w:rPr>
          <w:rFonts w:ascii="宋体" w:hAnsi="宋体"/>
          <w:b/>
          <w:bCs/>
          <w:color w:val="auto"/>
          <w:kern w:val="44"/>
          <w:szCs w:val="21"/>
          <w:highlight w:val="none"/>
        </w:rPr>
        <w:t xml:space="preserve">8.6 </w:t>
      </w:r>
      <w:r>
        <w:rPr>
          <w:rFonts w:hint="eastAsia" w:ascii="宋体" w:hAnsi="宋体"/>
          <w:b/>
          <w:bCs/>
          <w:color w:val="auto"/>
          <w:kern w:val="44"/>
          <w:szCs w:val="21"/>
          <w:highlight w:val="none"/>
        </w:rPr>
        <w:t>样品</w:t>
      </w:r>
      <w:bookmarkEnd w:id="889"/>
      <w:bookmarkEnd w:id="890"/>
      <w:bookmarkEnd w:id="891"/>
      <w:bookmarkEnd w:id="892"/>
      <w:bookmarkEnd w:id="893"/>
    </w:p>
    <w:p w14:paraId="67D585B8">
      <w:pPr>
        <w:pStyle w:val="176"/>
        <w:autoSpaceDE w:val="0"/>
        <w:autoSpaceDN w:val="0"/>
        <w:spacing w:line="40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8.6.1</w:t>
      </w:r>
      <w:r>
        <w:rPr>
          <w:rFonts w:hint="eastAsia" w:ascii="宋体" w:hAnsi="宋体"/>
          <w:color w:val="auto"/>
          <w:kern w:val="0"/>
          <w:szCs w:val="21"/>
          <w:highlight w:val="none"/>
        </w:rPr>
        <w:t>样品的报送与封存</w:t>
      </w:r>
    </w:p>
    <w:p w14:paraId="314F9CA3">
      <w:pPr>
        <w:pStyle w:val="176"/>
        <w:autoSpaceDE w:val="0"/>
        <w:autoSpaceDN w:val="0"/>
        <w:spacing w:line="400" w:lineRule="exact"/>
        <w:ind w:firstLine="420" w:firstLineChars="200"/>
        <w:jc w:val="left"/>
        <w:rPr>
          <w:rFonts w:ascii="宋体" w:hAnsi="宋体"/>
          <w:color w:val="auto"/>
          <w:szCs w:val="21"/>
          <w:highlight w:val="none"/>
          <w:u w:val="single"/>
        </w:rPr>
      </w:pPr>
      <w:r>
        <w:rPr>
          <w:rFonts w:hint="eastAsia" w:ascii="宋体" w:hAnsi="宋体"/>
          <w:color w:val="auto"/>
          <w:kern w:val="0"/>
          <w:szCs w:val="21"/>
          <w:highlight w:val="none"/>
        </w:rPr>
        <w:t>需要承包人报送样品的材料或工程设备，样品的种类、名称、规格、数量要求：</w:t>
      </w:r>
      <w:r>
        <w:rPr>
          <w:rFonts w:hint="eastAsia" w:ascii="宋体" w:hAnsi="宋体"/>
          <w:color w:val="auto"/>
          <w:szCs w:val="21"/>
          <w:highlight w:val="none"/>
          <w:u w:val="single"/>
        </w:rPr>
        <w:t>主要材料涉及品种、款式、颜色等方面内容的，承包人应提交准备合格的材料样品送发包人选定。</w:t>
      </w:r>
    </w:p>
    <w:p w14:paraId="28A617E7">
      <w:pPr>
        <w:pStyle w:val="176"/>
        <w:keepNext/>
        <w:keepLines/>
        <w:spacing w:line="400" w:lineRule="exact"/>
        <w:outlineLvl w:val="0"/>
        <w:rPr>
          <w:rFonts w:ascii="宋体" w:hAnsi="宋体"/>
          <w:b/>
          <w:bCs/>
          <w:color w:val="auto"/>
          <w:kern w:val="44"/>
          <w:szCs w:val="21"/>
          <w:highlight w:val="none"/>
        </w:rPr>
      </w:pPr>
      <w:bookmarkStart w:id="895" w:name="_Toc503810354"/>
      <w:bookmarkStart w:id="896" w:name="_Toc411518532"/>
      <w:bookmarkStart w:id="897" w:name="_Toc3378489"/>
      <w:bookmarkStart w:id="898" w:name="_Toc391497360"/>
      <w:bookmarkStart w:id="899" w:name="_Toc390893983"/>
      <w:r>
        <w:rPr>
          <w:rFonts w:ascii="宋体" w:hAnsi="宋体"/>
          <w:b/>
          <w:bCs/>
          <w:color w:val="auto"/>
          <w:kern w:val="44"/>
          <w:szCs w:val="21"/>
          <w:highlight w:val="none"/>
        </w:rPr>
        <w:t xml:space="preserve">8.8 </w:t>
      </w:r>
      <w:r>
        <w:rPr>
          <w:rFonts w:hint="eastAsia" w:ascii="宋体" w:hAnsi="宋体"/>
          <w:b/>
          <w:bCs/>
          <w:color w:val="auto"/>
          <w:kern w:val="44"/>
          <w:szCs w:val="21"/>
          <w:highlight w:val="none"/>
        </w:rPr>
        <w:t>施工设备和临时设施</w:t>
      </w:r>
      <w:bookmarkEnd w:id="894"/>
      <w:bookmarkEnd w:id="895"/>
      <w:bookmarkEnd w:id="896"/>
      <w:bookmarkEnd w:id="897"/>
      <w:bookmarkEnd w:id="898"/>
    </w:p>
    <w:p w14:paraId="37B8C347">
      <w:pPr>
        <w:pStyle w:val="176"/>
        <w:autoSpaceDE w:val="0"/>
        <w:autoSpaceDN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 xml:space="preserve">8.8.1 </w:t>
      </w:r>
      <w:r>
        <w:rPr>
          <w:rFonts w:hint="eastAsia" w:ascii="宋体" w:hAnsi="宋体"/>
          <w:color w:val="auto"/>
          <w:szCs w:val="21"/>
          <w:highlight w:val="none"/>
        </w:rPr>
        <w:t>承包人提供的施工设备和临时设施</w:t>
      </w:r>
    </w:p>
    <w:p w14:paraId="6D696A15">
      <w:pPr>
        <w:pStyle w:val="176"/>
        <w:autoSpaceDE w:val="0"/>
        <w:autoSpaceDN w:val="0"/>
        <w:spacing w:line="40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w:t>
      </w:r>
    </w:p>
    <w:p w14:paraId="26F1947C">
      <w:pPr>
        <w:pStyle w:val="176"/>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关于修建临时设施费用承担的约定：</w:t>
      </w:r>
      <w:r>
        <w:rPr>
          <w:rFonts w:ascii="宋体" w:hAnsi="宋体"/>
          <w:b/>
          <w:color w:val="auto"/>
          <w:szCs w:val="21"/>
          <w:highlight w:val="none"/>
          <w:u w:val="single"/>
        </w:rPr>
        <w:t>/</w:t>
      </w:r>
      <w:r>
        <w:rPr>
          <w:rFonts w:hint="eastAsia" w:ascii="宋体" w:hAnsi="宋体"/>
          <w:b/>
          <w:color w:val="auto"/>
          <w:szCs w:val="21"/>
          <w:highlight w:val="none"/>
          <w:u w:val="single"/>
        </w:rPr>
        <w:t>。</w:t>
      </w:r>
    </w:p>
    <w:p w14:paraId="61B82AF7">
      <w:pPr>
        <w:pStyle w:val="176"/>
        <w:autoSpaceDE w:val="0"/>
        <w:autoSpaceDN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8.8.2</w:t>
      </w:r>
      <w:r>
        <w:rPr>
          <w:rFonts w:hint="eastAsia" w:ascii="宋体" w:hAnsi="宋体"/>
          <w:color w:val="auto"/>
          <w:szCs w:val="21"/>
          <w:highlight w:val="none"/>
        </w:rPr>
        <w:t>发包人提供的施工设备和临时设施</w:t>
      </w:r>
    </w:p>
    <w:p w14:paraId="2F3C73EB">
      <w:pPr>
        <w:pStyle w:val="176"/>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发包人提供的施工设备和临时设施：</w:t>
      </w:r>
      <w:r>
        <w:rPr>
          <w:rFonts w:hint="eastAsia" w:ascii="宋体" w:hAnsi="宋体"/>
          <w:color w:val="auto"/>
          <w:szCs w:val="21"/>
          <w:highlight w:val="none"/>
          <w:u w:val="single"/>
        </w:rPr>
        <w:t xml:space="preserve">无  </w:t>
      </w:r>
      <w:r>
        <w:rPr>
          <w:rFonts w:hint="eastAsia" w:ascii="宋体" w:hAnsi="宋体"/>
          <w:color w:val="auto"/>
          <w:szCs w:val="21"/>
          <w:highlight w:val="none"/>
        </w:rPr>
        <w:t>。</w:t>
      </w:r>
    </w:p>
    <w:p w14:paraId="2FAE624A">
      <w:pPr>
        <w:pStyle w:val="176"/>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发包人提供的施工设备和临时设施的运行、维护、拆除、清运费用的承担人：</w:t>
      </w:r>
      <w:r>
        <w:rPr>
          <w:rFonts w:hint="eastAsia" w:ascii="宋体" w:hAnsi="宋体"/>
          <w:color w:val="auto"/>
          <w:szCs w:val="21"/>
          <w:highlight w:val="none"/>
          <w:u w:val="single"/>
        </w:rPr>
        <w:t xml:space="preserve">无  </w:t>
      </w:r>
      <w:r>
        <w:rPr>
          <w:rFonts w:hint="eastAsia" w:ascii="宋体" w:hAnsi="宋体"/>
          <w:color w:val="auto"/>
          <w:szCs w:val="21"/>
          <w:highlight w:val="none"/>
        </w:rPr>
        <w:t>。</w:t>
      </w:r>
    </w:p>
    <w:p w14:paraId="0BC627CE">
      <w:pPr>
        <w:pStyle w:val="176"/>
        <w:keepNext/>
        <w:keepLines/>
        <w:spacing w:line="400" w:lineRule="exact"/>
        <w:outlineLvl w:val="0"/>
        <w:rPr>
          <w:rFonts w:ascii="宋体" w:hAnsi="宋体"/>
          <w:b/>
          <w:bCs/>
          <w:color w:val="auto"/>
          <w:kern w:val="44"/>
          <w:szCs w:val="21"/>
          <w:highlight w:val="none"/>
        </w:rPr>
      </w:pPr>
      <w:bookmarkStart w:id="900" w:name="_Toc503810355"/>
      <w:bookmarkStart w:id="901" w:name="_Toc391497361"/>
      <w:bookmarkStart w:id="902" w:name="_Toc390893984"/>
      <w:bookmarkStart w:id="903" w:name="_Toc3378490"/>
      <w:bookmarkStart w:id="904" w:name="_Toc411518533"/>
      <w:r>
        <w:rPr>
          <w:rFonts w:ascii="宋体" w:hAnsi="宋体"/>
          <w:b/>
          <w:bCs/>
          <w:color w:val="auto"/>
          <w:kern w:val="44"/>
          <w:szCs w:val="21"/>
          <w:highlight w:val="none"/>
        </w:rPr>
        <w:t xml:space="preserve">9. </w:t>
      </w:r>
      <w:r>
        <w:rPr>
          <w:rFonts w:hint="eastAsia" w:ascii="宋体" w:hAnsi="宋体"/>
          <w:b/>
          <w:bCs/>
          <w:color w:val="auto"/>
          <w:kern w:val="44"/>
          <w:szCs w:val="21"/>
          <w:highlight w:val="none"/>
        </w:rPr>
        <w:t>试验与检验</w:t>
      </w:r>
      <w:bookmarkEnd w:id="899"/>
      <w:bookmarkEnd w:id="900"/>
      <w:bookmarkEnd w:id="901"/>
      <w:bookmarkEnd w:id="902"/>
      <w:bookmarkEnd w:id="903"/>
    </w:p>
    <w:p w14:paraId="6CC69A97">
      <w:pPr>
        <w:pStyle w:val="176"/>
        <w:keepNext/>
        <w:keepLines/>
        <w:spacing w:line="400" w:lineRule="exact"/>
        <w:outlineLvl w:val="0"/>
        <w:rPr>
          <w:rFonts w:ascii="宋体" w:hAnsi="宋体"/>
          <w:b/>
          <w:bCs/>
          <w:color w:val="auto"/>
          <w:kern w:val="44"/>
          <w:szCs w:val="21"/>
          <w:highlight w:val="none"/>
        </w:rPr>
      </w:pPr>
      <w:bookmarkStart w:id="905" w:name="_Toc390893985"/>
      <w:bookmarkStart w:id="906" w:name="_Toc503810356"/>
      <w:bookmarkStart w:id="907" w:name="_Toc411518534"/>
      <w:bookmarkStart w:id="908" w:name="_Toc3378491"/>
      <w:bookmarkStart w:id="909" w:name="_Toc391497362"/>
      <w:r>
        <w:rPr>
          <w:rFonts w:ascii="宋体" w:hAnsi="宋体"/>
          <w:b/>
          <w:bCs/>
          <w:color w:val="auto"/>
          <w:kern w:val="44"/>
          <w:szCs w:val="21"/>
          <w:highlight w:val="none"/>
        </w:rPr>
        <w:t>9.1</w:t>
      </w:r>
      <w:r>
        <w:rPr>
          <w:rFonts w:hint="eastAsia" w:ascii="宋体" w:hAnsi="宋体"/>
          <w:b/>
          <w:bCs/>
          <w:color w:val="auto"/>
          <w:kern w:val="44"/>
          <w:szCs w:val="21"/>
          <w:highlight w:val="none"/>
        </w:rPr>
        <w:t>试验设备与试验人员</w:t>
      </w:r>
      <w:bookmarkEnd w:id="904"/>
      <w:bookmarkEnd w:id="905"/>
      <w:bookmarkEnd w:id="906"/>
      <w:bookmarkEnd w:id="907"/>
      <w:bookmarkEnd w:id="908"/>
    </w:p>
    <w:p w14:paraId="1430CD9F">
      <w:pPr>
        <w:pStyle w:val="176"/>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 xml:space="preserve">9.1.2 </w:t>
      </w:r>
      <w:r>
        <w:rPr>
          <w:rFonts w:hint="eastAsia" w:ascii="宋体" w:hAnsi="宋体"/>
          <w:color w:val="auto"/>
          <w:szCs w:val="21"/>
          <w:highlight w:val="none"/>
        </w:rPr>
        <w:t>试验设备</w:t>
      </w:r>
    </w:p>
    <w:p w14:paraId="7B82D60D">
      <w:pPr>
        <w:pStyle w:val="176"/>
        <w:spacing w:line="4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施工现场需要配置的试验场所：</w:t>
      </w:r>
      <w:r>
        <w:rPr>
          <w:rFonts w:hint="eastAsia" w:ascii="宋体" w:hAnsi="宋体"/>
          <w:color w:val="auto"/>
          <w:szCs w:val="21"/>
          <w:highlight w:val="none"/>
          <w:u w:val="single"/>
        </w:rPr>
        <w:t>承包人根据施工需要自行确定</w:t>
      </w:r>
      <w:r>
        <w:rPr>
          <w:rFonts w:hint="eastAsia" w:ascii="宋体" w:hAnsi="宋体"/>
          <w:color w:val="auto"/>
          <w:szCs w:val="21"/>
          <w:highlight w:val="none"/>
        </w:rPr>
        <w:t>。</w:t>
      </w:r>
    </w:p>
    <w:p w14:paraId="30211E83">
      <w:pPr>
        <w:pStyle w:val="176"/>
        <w:spacing w:line="4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施工现场需要配备的试验设备：</w:t>
      </w:r>
      <w:r>
        <w:rPr>
          <w:rFonts w:hint="eastAsia" w:ascii="宋体" w:hAnsi="宋体"/>
          <w:color w:val="auto"/>
          <w:szCs w:val="21"/>
          <w:highlight w:val="none"/>
          <w:u w:val="single"/>
        </w:rPr>
        <w:t>承包人根据施工需要自行确定</w:t>
      </w:r>
      <w:r>
        <w:rPr>
          <w:rFonts w:hint="eastAsia" w:ascii="宋体" w:hAnsi="宋体"/>
          <w:color w:val="auto"/>
          <w:szCs w:val="21"/>
          <w:highlight w:val="none"/>
        </w:rPr>
        <w:t>。</w:t>
      </w:r>
    </w:p>
    <w:p w14:paraId="27F89A32">
      <w:pPr>
        <w:pStyle w:val="176"/>
        <w:spacing w:line="4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施工现场需要具备的其他试验条件：</w:t>
      </w:r>
      <w:r>
        <w:rPr>
          <w:rFonts w:hint="eastAsia" w:ascii="宋体" w:hAnsi="宋体"/>
          <w:color w:val="auto"/>
          <w:szCs w:val="21"/>
          <w:highlight w:val="none"/>
          <w:u w:val="single"/>
        </w:rPr>
        <w:t>承包人根据施工需要自行确定</w:t>
      </w:r>
      <w:r>
        <w:rPr>
          <w:rFonts w:hint="eastAsia" w:ascii="宋体" w:hAnsi="宋体"/>
          <w:color w:val="auto"/>
          <w:szCs w:val="21"/>
          <w:highlight w:val="none"/>
        </w:rPr>
        <w:t>。</w:t>
      </w:r>
    </w:p>
    <w:p w14:paraId="3DDA459C">
      <w:pPr>
        <w:pStyle w:val="176"/>
        <w:keepNext/>
        <w:keepLines/>
        <w:spacing w:line="400" w:lineRule="exact"/>
        <w:outlineLvl w:val="0"/>
        <w:rPr>
          <w:rFonts w:ascii="宋体" w:hAnsi="宋体"/>
          <w:b/>
          <w:bCs/>
          <w:color w:val="auto"/>
          <w:kern w:val="44"/>
          <w:szCs w:val="21"/>
          <w:highlight w:val="none"/>
        </w:rPr>
      </w:pPr>
      <w:bookmarkStart w:id="910" w:name="_Toc391497363"/>
      <w:bookmarkStart w:id="911" w:name="_Toc411518535"/>
      <w:bookmarkStart w:id="912" w:name="_Toc390893986"/>
      <w:bookmarkStart w:id="913" w:name="_Toc3378492"/>
      <w:bookmarkStart w:id="914" w:name="_Toc503810357"/>
      <w:r>
        <w:rPr>
          <w:rFonts w:ascii="宋体" w:hAnsi="宋体"/>
          <w:b/>
          <w:bCs/>
          <w:color w:val="auto"/>
          <w:kern w:val="44"/>
          <w:szCs w:val="21"/>
          <w:highlight w:val="none"/>
        </w:rPr>
        <w:t xml:space="preserve">9.4 </w:t>
      </w:r>
      <w:r>
        <w:rPr>
          <w:rFonts w:hint="eastAsia" w:ascii="宋体" w:hAnsi="宋体"/>
          <w:b/>
          <w:bCs/>
          <w:color w:val="auto"/>
          <w:kern w:val="44"/>
          <w:szCs w:val="21"/>
          <w:highlight w:val="none"/>
        </w:rPr>
        <w:t>现场工艺试验</w:t>
      </w:r>
      <w:bookmarkEnd w:id="909"/>
      <w:bookmarkEnd w:id="910"/>
      <w:bookmarkEnd w:id="911"/>
      <w:bookmarkEnd w:id="912"/>
      <w:bookmarkEnd w:id="913"/>
    </w:p>
    <w:p w14:paraId="4515A2C6">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现场工艺试验的有关约定：</w:t>
      </w:r>
      <w:r>
        <w:rPr>
          <w:rFonts w:hint="eastAsia" w:ascii="宋体" w:hAnsi="宋体"/>
          <w:color w:val="auto"/>
          <w:szCs w:val="21"/>
          <w:highlight w:val="none"/>
          <w:u w:val="single"/>
        </w:rPr>
        <w:t>承包人根据施工需要自行确定</w:t>
      </w:r>
      <w:r>
        <w:rPr>
          <w:rFonts w:hint="eastAsia" w:ascii="宋体" w:hAnsi="宋体"/>
          <w:color w:val="auto"/>
          <w:szCs w:val="21"/>
          <w:highlight w:val="none"/>
        </w:rPr>
        <w:t>。</w:t>
      </w:r>
    </w:p>
    <w:p w14:paraId="1F45AE21">
      <w:pPr>
        <w:pStyle w:val="176"/>
        <w:keepNext/>
        <w:keepLines/>
        <w:spacing w:line="400" w:lineRule="exact"/>
        <w:outlineLvl w:val="2"/>
        <w:rPr>
          <w:rFonts w:ascii="宋体" w:hAnsi="宋体"/>
          <w:b/>
          <w:color w:val="auto"/>
          <w:szCs w:val="21"/>
          <w:highlight w:val="none"/>
        </w:rPr>
      </w:pPr>
      <w:bookmarkStart w:id="915" w:name="_Toc3378493"/>
      <w:bookmarkStart w:id="916" w:name="_Toc503810358"/>
      <w:bookmarkStart w:id="917" w:name="_Toc479944555"/>
      <w:r>
        <w:rPr>
          <w:rFonts w:ascii="宋体" w:hAnsi="宋体"/>
          <w:b/>
          <w:color w:val="auto"/>
          <w:szCs w:val="21"/>
          <w:highlight w:val="none"/>
        </w:rPr>
        <w:t xml:space="preserve">9.5 </w:t>
      </w:r>
      <w:r>
        <w:rPr>
          <w:rFonts w:hint="eastAsia" w:ascii="宋体" w:hAnsi="宋体"/>
          <w:b/>
          <w:color w:val="auto"/>
          <w:szCs w:val="21"/>
          <w:highlight w:val="none"/>
        </w:rPr>
        <w:t>检验费用</w:t>
      </w:r>
      <w:bookmarkEnd w:id="914"/>
      <w:bookmarkEnd w:id="915"/>
      <w:bookmarkEnd w:id="916"/>
    </w:p>
    <w:p w14:paraId="48D96081">
      <w:pPr>
        <w:pStyle w:val="176"/>
        <w:spacing w:line="400" w:lineRule="exact"/>
        <w:ind w:firstLine="411" w:firstLineChars="196"/>
        <w:rPr>
          <w:rFonts w:ascii="宋体" w:hAnsi="宋体"/>
          <w:color w:val="auto"/>
          <w:szCs w:val="21"/>
          <w:highlight w:val="none"/>
        </w:rPr>
      </w:pPr>
      <w:r>
        <w:rPr>
          <w:rFonts w:hint="eastAsia" w:ascii="宋体" w:hAnsi="宋体"/>
          <w:color w:val="auto"/>
          <w:szCs w:val="21"/>
          <w:highlight w:val="none"/>
        </w:rPr>
        <w:t>根据《建设工程质量检测管理办法》（中华人民共和国住房和城乡建设部令第57号）以及</w:t>
      </w:r>
      <w:r>
        <w:rPr>
          <w:rFonts w:hint="eastAsia" w:ascii="宋体" w:hAnsi="宋体"/>
          <w:bCs/>
          <w:color w:val="auto"/>
          <w:szCs w:val="21"/>
          <w:highlight w:val="none"/>
        </w:rPr>
        <w:t>《广西壮族自治区建设工程质量检测管理规定》（桂建管〔</w:t>
      </w:r>
      <w:r>
        <w:rPr>
          <w:rFonts w:ascii="宋体" w:hAnsi="宋体"/>
          <w:bCs/>
          <w:color w:val="auto"/>
          <w:szCs w:val="21"/>
          <w:highlight w:val="none"/>
        </w:rPr>
        <w:t>2013</w:t>
      </w:r>
      <w:r>
        <w:rPr>
          <w:rFonts w:hint="eastAsia" w:ascii="宋体" w:hAnsi="宋体"/>
          <w:bCs/>
          <w:color w:val="auto"/>
          <w:szCs w:val="21"/>
          <w:highlight w:val="none"/>
        </w:rPr>
        <w:t>〕</w:t>
      </w:r>
      <w:r>
        <w:rPr>
          <w:rFonts w:ascii="宋体" w:hAnsi="宋体"/>
          <w:bCs/>
          <w:color w:val="auto"/>
          <w:szCs w:val="21"/>
          <w:highlight w:val="none"/>
        </w:rPr>
        <w:t>11</w:t>
      </w:r>
      <w:r>
        <w:rPr>
          <w:rFonts w:hint="eastAsia" w:ascii="宋体" w:hAnsi="宋体"/>
          <w:bCs/>
          <w:color w:val="auto"/>
          <w:szCs w:val="21"/>
          <w:highlight w:val="none"/>
        </w:rPr>
        <w:t>号）或项目所在地相关</w:t>
      </w:r>
      <w:r>
        <w:rPr>
          <w:rFonts w:hint="eastAsia" w:ascii="宋体" w:hAnsi="宋体"/>
          <w:color w:val="auto"/>
          <w:szCs w:val="21"/>
          <w:highlight w:val="none"/>
        </w:rPr>
        <w:t>规定，</w:t>
      </w:r>
      <w:bookmarkStart w:id="918" w:name="_Toc503810359"/>
      <w:bookmarkStart w:id="919" w:name="_Toc391497364"/>
      <w:bookmarkStart w:id="920" w:name="_Toc411518536"/>
      <w:bookmarkStart w:id="921" w:name="_Toc390893987"/>
      <w:bookmarkStart w:id="922" w:name="_Toc3378494"/>
      <w:r>
        <w:rPr>
          <w:rFonts w:hint="eastAsia" w:ascii="宋体" w:hAnsi="宋体"/>
          <w:color w:val="auto"/>
          <w:szCs w:val="21"/>
          <w:highlight w:val="none"/>
        </w:rPr>
        <w:t>工程质量检测业务由发包人委托有相应资质的检测机构检测。费用由发包人直接支付给检测机构，不计入合同价款内。检验试验配合费按费用定额规定计取，计入本合同价款内。</w:t>
      </w:r>
    </w:p>
    <w:p w14:paraId="7A103018">
      <w:pPr>
        <w:pStyle w:val="176"/>
        <w:spacing w:line="400" w:lineRule="exact"/>
        <w:ind w:firstLine="413" w:firstLineChars="196"/>
        <w:rPr>
          <w:rFonts w:ascii="宋体" w:hAnsi="宋体"/>
          <w:b/>
          <w:bCs/>
          <w:color w:val="auto"/>
          <w:kern w:val="44"/>
          <w:szCs w:val="21"/>
          <w:highlight w:val="none"/>
        </w:rPr>
      </w:pPr>
      <w:r>
        <w:rPr>
          <w:rFonts w:ascii="宋体" w:hAnsi="宋体"/>
          <w:b/>
          <w:bCs/>
          <w:color w:val="auto"/>
          <w:kern w:val="44"/>
          <w:szCs w:val="21"/>
          <w:highlight w:val="none"/>
        </w:rPr>
        <w:t xml:space="preserve">10. </w:t>
      </w:r>
      <w:r>
        <w:rPr>
          <w:rFonts w:hint="eastAsia" w:ascii="宋体" w:hAnsi="宋体"/>
          <w:b/>
          <w:bCs/>
          <w:color w:val="auto"/>
          <w:kern w:val="44"/>
          <w:szCs w:val="21"/>
          <w:highlight w:val="none"/>
        </w:rPr>
        <w:t>变更</w:t>
      </w:r>
      <w:bookmarkEnd w:id="917"/>
      <w:bookmarkEnd w:id="918"/>
      <w:bookmarkEnd w:id="919"/>
      <w:bookmarkEnd w:id="920"/>
      <w:bookmarkEnd w:id="921"/>
    </w:p>
    <w:p w14:paraId="6DDC7FC1">
      <w:pPr>
        <w:pStyle w:val="176"/>
        <w:keepNext/>
        <w:keepLines/>
        <w:spacing w:line="400" w:lineRule="exact"/>
        <w:outlineLvl w:val="0"/>
        <w:rPr>
          <w:rFonts w:ascii="宋体" w:hAnsi="宋体"/>
          <w:b/>
          <w:bCs/>
          <w:color w:val="auto"/>
          <w:kern w:val="44"/>
          <w:szCs w:val="21"/>
          <w:highlight w:val="none"/>
        </w:rPr>
      </w:pPr>
      <w:bookmarkStart w:id="923" w:name="_Toc3378495"/>
      <w:bookmarkStart w:id="924" w:name="_Toc411518537"/>
      <w:bookmarkStart w:id="925" w:name="_Toc503810360"/>
      <w:bookmarkStart w:id="926" w:name="_Toc391497365"/>
      <w:bookmarkStart w:id="927" w:name="_Toc390893988"/>
      <w:r>
        <w:rPr>
          <w:rFonts w:ascii="宋体" w:hAnsi="宋体"/>
          <w:b/>
          <w:bCs/>
          <w:color w:val="auto"/>
          <w:kern w:val="44"/>
          <w:szCs w:val="21"/>
          <w:highlight w:val="none"/>
        </w:rPr>
        <w:t>10.1</w:t>
      </w:r>
      <w:r>
        <w:rPr>
          <w:rFonts w:hint="eastAsia" w:ascii="宋体" w:hAnsi="宋体"/>
          <w:b/>
          <w:bCs/>
          <w:color w:val="auto"/>
          <w:kern w:val="44"/>
          <w:szCs w:val="21"/>
          <w:highlight w:val="none"/>
        </w:rPr>
        <w:t>变更的范围</w:t>
      </w:r>
      <w:bookmarkEnd w:id="922"/>
      <w:bookmarkEnd w:id="923"/>
      <w:bookmarkEnd w:id="924"/>
      <w:bookmarkEnd w:id="925"/>
      <w:bookmarkEnd w:id="926"/>
    </w:p>
    <w:p w14:paraId="3E2D8D24">
      <w:pPr>
        <w:pStyle w:val="176"/>
        <w:spacing w:line="400" w:lineRule="exact"/>
        <w:ind w:firstLine="426"/>
        <w:jc w:val="left"/>
        <w:rPr>
          <w:rFonts w:ascii="宋体" w:hAnsi="宋体"/>
          <w:color w:val="auto"/>
          <w:szCs w:val="21"/>
          <w:highlight w:val="none"/>
        </w:rPr>
      </w:pPr>
      <w:r>
        <w:rPr>
          <w:rFonts w:hint="eastAsia" w:ascii="宋体" w:hAnsi="宋体"/>
          <w:color w:val="auto"/>
          <w:szCs w:val="21"/>
          <w:highlight w:val="none"/>
        </w:rPr>
        <w:t>关于变更的范围的约定：</w:t>
      </w:r>
      <w:r>
        <w:rPr>
          <w:rFonts w:hint="eastAsia" w:ascii="宋体" w:hAnsi="宋体"/>
          <w:color w:val="auto"/>
          <w:szCs w:val="21"/>
          <w:highlight w:val="none"/>
          <w:u w:val="single"/>
        </w:rPr>
        <w:t>按通用合同条款并经发包人批准</w:t>
      </w:r>
      <w:r>
        <w:rPr>
          <w:rFonts w:hint="eastAsia" w:ascii="宋体" w:hAnsi="宋体"/>
          <w:color w:val="auto"/>
          <w:szCs w:val="21"/>
          <w:highlight w:val="none"/>
        </w:rPr>
        <w:t>。</w:t>
      </w:r>
    </w:p>
    <w:p w14:paraId="3CA50C30">
      <w:pPr>
        <w:pStyle w:val="176"/>
        <w:keepNext/>
        <w:keepLines/>
        <w:spacing w:line="400" w:lineRule="exact"/>
        <w:outlineLvl w:val="0"/>
        <w:rPr>
          <w:rFonts w:ascii="宋体" w:hAnsi="宋体"/>
          <w:b/>
          <w:bCs/>
          <w:color w:val="auto"/>
          <w:kern w:val="44"/>
          <w:szCs w:val="21"/>
          <w:highlight w:val="none"/>
        </w:rPr>
      </w:pPr>
      <w:bookmarkStart w:id="928" w:name="_Toc391497366"/>
      <w:bookmarkStart w:id="929" w:name="_Toc503810361"/>
      <w:bookmarkStart w:id="930" w:name="_Toc411518538"/>
      <w:bookmarkStart w:id="931" w:name="_Toc3378496"/>
      <w:bookmarkStart w:id="932" w:name="_Toc390893989"/>
      <w:r>
        <w:rPr>
          <w:rFonts w:ascii="宋体" w:hAnsi="宋体"/>
          <w:b/>
          <w:bCs/>
          <w:color w:val="auto"/>
          <w:kern w:val="44"/>
          <w:szCs w:val="21"/>
          <w:highlight w:val="none"/>
        </w:rPr>
        <w:t xml:space="preserve">10.3 </w:t>
      </w:r>
      <w:r>
        <w:rPr>
          <w:rFonts w:hint="eastAsia" w:ascii="宋体" w:hAnsi="宋体"/>
          <w:b/>
          <w:bCs/>
          <w:color w:val="auto"/>
          <w:kern w:val="44"/>
          <w:szCs w:val="21"/>
          <w:highlight w:val="none"/>
        </w:rPr>
        <w:t>变更程序</w:t>
      </w:r>
      <w:bookmarkEnd w:id="927"/>
      <w:bookmarkEnd w:id="928"/>
      <w:bookmarkEnd w:id="929"/>
      <w:bookmarkEnd w:id="930"/>
      <w:bookmarkEnd w:id="931"/>
    </w:p>
    <w:p w14:paraId="0E2EC162">
      <w:pPr>
        <w:widowControl/>
        <w:spacing w:line="400" w:lineRule="exact"/>
        <w:ind w:firstLine="438" w:firstLineChars="209"/>
        <w:rPr>
          <w:rFonts w:ascii="宋体" w:hAnsi="宋体" w:cs="宋体"/>
          <w:bCs/>
          <w:color w:val="auto"/>
          <w:szCs w:val="21"/>
          <w:highlight w:val="none"/>
        </w:rPr>
      </w:pPr>
      <w:bookmarkStart w:id="933" w:name="_Toc391497367"/>
      <w:bookmarkStart w:id="934" w:name="_Toc3378497"/>
      <w:bookmarkStart w:id="935" w:name="_Toc411518539"/>
      <w:bookmarkStart w:id="936" w:name="_Toc390893990"/>
      <w:bookmarkStart w:id="937" w:name="_Toc503810362"/>
      <w:r>
        <w:rPr>
          <w:rFonts w:ascii="宋体" w:hAnsi="宋体" w:cs="宋体"/>
          <w:bCs/>
          <w:color w:val="auto"/>
          <w:szCs w:val="21"/>
          <w:highlight w:val="none"/>
        </w:rPr>
        <w:t>10.3.1 国有投资项目：</w:t>
      </w:r>
    </w:p>
    <w:p w14:paraId="64F39ACC">
      <w:pPr>
        <w:widowControl/>
        <w:spacing w:line="400" w:lineRule="exact"/>
        <w:ind w:firstLine="438" w:firstLineChars="209"/>
        <w:rPr>
          <w:rFonts w:ascii="宋体" w:hAnsi="宋体" w:cs="宋体"/>
          <w:bCs/>
          <w:color w:val="auto"/>
          <w:szCs w:val="21"/>
          <w:highlight w:val="none"/>
        </w:rPr>
      </w:pPr>
      <w:r>
        <w:rPr>
          <w:rFonts w:ascii="宋体" w:hAnsi="宋体" w:cs="宋体"/>
          <w:bCs/>
          <w:color w:val="auto"/>
          <w:szCs w:val="21"/>
          <w:highlight w:val="none"/>
        </w:rPr>
        <w:t>⑴设计变更和工程签证，按各市政府或相关部门的规定办理。属不可抗力（自然灾害、突发事件等）造成变更的，按特事特办原则予以办理。</w:t>
      </w:r>
    </w:p>
    <w:p w14:paraId="325098A8">
      <w:pPr>
        <w:widowControl/>
        <w:spacing w:line="400" w:lineRule="exact"/>
        <w:ind w:firstLine="438" w:firstLineChars="209"/>
        <w:rPr>
          <w:rFonts w:ascii="宋体" w:hAnsi="宋体" w:cs="宋体"/>
          <w:bCs/>
          <w:color w:val="auto"/>
          <w:szCs w:val="21"/>
          <w:highlight w:val="none"/>
        </w:rPr>
      </w:pPr>
      <w:r>
        <w:rPr>
          <w:rFonts w:ascii="宋体" w:hAnsi="宋体" w:cs="宋体"/>
          <w:bCs/>
          <w:color w:val="auto"/>
          <w:szCs w:val="21"/>
          <w:highlight w:val="none"/>
        </w:rPr>
        <w:t>⑵建设单位在实施项目过程中，若发生单价变动，由建设单位、监理单位、施工单位及其他相关单位共同商定并签字确认。</w:t>
      </w:r>
    </w:p>
    <w:p w14:paraId="0FE6EB59">
      <w:pPr>
        <w:spacing w:line="400" w:lineRule="exact"/>
        <w:ind w:firstLine="420" w:firstLineChars="200"/>
        <w:jc w:val="left"/>
        <w:rPr>
          <w:rFonts w:ascii="宋体" w:hAnsi="宋体" w:cs="宋体"/>
          <w:bCs/>
          <w:color w:val="auto"/>
          <w:szCs w:val="21"/>
          <w:highlight w:val="none"/>
        </w:rPr>
      </w:pPr>
      <w:r>
        <w:rPr>
          <w:rFonts w:ascii="宋体" w:hAnsi="宋体" w:cs="宋体"/>
          <w:bCs/>
          <w:color w:val="auto"/>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3E3D6991">
      <w:pPr>
        <w:spacing w:line="400" w:lineRule="exact"/>
        <w:ind w:firstLine="420" w:firstLineChars="200"/>
        <w:jc w:val="left"/>
        <w:rPr>
          <w:rFonts w:ascii="宋体" w:hAnsi="宋体" w:cs="宋体"/>
          <w:bCs/>
          <w:color w:val="auto"/>
          <w:szCs w:val="21"/>
          <w:highlight w:val="none"/>
        </w:rPr>
      </w:pPr>
      <w:r>
        <w:rPr>
          <w:rFonts w:ascii="宋体" w:hAnsi="宋体" w:cs="宋体"/>
          <w:bCs/>
          <w:color w:val="auto"/>
          <w:szCs w:val="21"/>
          <w:highlight w:val="none"/>
        </w:rPr>
        <w:t xml:space="preserve">10.3.2 非国有投资项目： </w:t>
      </w:r>
      <w:r>
        <w:rPr>
          <w:rFonts w:ascii="宋体" w:hAnsi="宋体" w:cs="宋体"/>
          <w:bCs/>
          <w:color w:val="auto"/>
          <w:szCs w:val="21"/>
          <w:highlight w:val="none"/>
          <w:u w:val="single"/>
        </w:rPr>
        <w:t xml:space="preserve"> 按发包人相关规定办理    </w:t>
      </w:r>
      <w:r>
        <w:rPr>
          <w:rFonts w:ascii="宋体" w:hAnsi="宋体" w:cs="宋体"/>
          <w:bCs/>
          <w:color w:val="auto"/>
          <w:szCs w:val="21"/>
          <w:highlight w:val="none"/>
        </w:rPr>
        <w:t>。</w:t>
      </w:r>
    </w:p>
    <w:p w14:paraId="42984525">
      <w:pPr>
        <w:pStyle w:val="176"/>
        <w:keepNext/>
        <w:keepLines/>
        <w:spacing w:line="400" w:lineRule="exact"/>
        <w:outlineLvl w:val="0"/>
        <w:rPr>
          <w:rFonts w:ascii="宋体" w:hAnsi="宋体"/>
          <w:b/>
          <w:bCs/>
          <w:color w:val="auto"/>
          <w:kern w:val="44"/>
          <w:szCs w:val="21"/>
          <w:highlight w:val="none"/>
        </w:rPr>
      </w:pPr>
      <w:r>
        <w:rPr>
          <w:rFonts w:ascii="宋体" w:hAnsi="宋体"/>
          <w:b/>
          <w:bCs/>
          <w:color w:val="auto"/>
          <w:kern w:val="44"/>
          <w:szCs w:val="21"/>
          <w:highlight w:val="none"/>
        </w:rPr>
        <w:t xml:space="preserve">10.4 </w:t>
      </w:r>
      <w:r>
        <w:rPr>
          <w:rFonts w:hint="eastAsia" w:ascii="宋体" w:hAnsi="宋体"/>
          <w:b/>
          <w:bCs/>
          <w:color w:val="auto"/>
          <w:kern w:val="44"/>
          <w:szCs w:val="21"/>
          <w:highlight w:val="none"/>
        </w:rPr>
        <w:t>变更估价</w:t>
      </w:r>
      <w:bookmarkEnd w:id="932"/>
      <w:bookmarkEnd w:id="933"/>
      <w:bookmarkEnd w:id="934"/>
      <w:bookmarkEnd w:id="935"/>
      <w:bookmarkEnd w:id="936"/>
    </w:p>
    <w:p w14:paraId="4E92D7F7">
      <w:pPr>
        <w:pStyle w:val="176"/>
        <w:spacing w:line="400" w:lineRule="exact"/>
        <w:ind w:firstLine="420" w:firstLineChars="200"/>
        <w:jc w:val="left"/>
        <w:rPr>
          <w:rFonts w:ascii="宋体" w:hAnsi="宋体"/>
          <w:b/>
          <w:bCs/>
          <w:color w:val="auto"/>
          <w:szCs w:val="21"/>
          <w:highlight w:val="none"/>
          <w:u w:val="single"/>
        </w:rPr>
      </w:pPr>
      <w:r>
        <w:rPr>
          <w:rFonts w:ascii="宋体" w:hAnsi="宋体"/>
          <w:color w:val="auto"/>
          <w:szCs w:val="21"/>
          <w:highlight w:val="none"/>
        </w:rPr>
        <w:t xml:space="preserve">10.4.1 </w:t>
      </w:r>
      <w:r>
        <w:rPr>
          <w:rFonts w:hint="eastAsia" w:ascii="宋体" w:hAnsi="宋体"/>
          <w:color w:val="auto"/>
          <w:szCs w:val="21"/>
          <w:highlight w:val="none"/>
        </w:rPr>
        <w:t>变更估价原则</w:t>
      </w:r>
      <w:r>
        <w:rPr>
          <w:rFonts w:ascii="宋体" w:hAnsi="宋体"/>
          <w:color w:val="auto"/>
          <w:szCs w:val="21"/>
          <w:highlight w:val="none"/>
        </w:rPr>
        <w:t xml:space="preserve">: </w:t>
      </w:r>
      <w:r>
        <w:rPr>
          <w:rFonts w:hint="eastAsia" w:ascii="宋体" w:hAnsi="宋体"/>
          <w:b/>
          <w:bCs/>
          <w:color w:val="auto"/>
          <w:szCs w:val="21"/>
          <w:highlight w:val="none"/>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中标价/经审计部门审定的工程招标控制价）计算，其中材料价格按施工期间的造价信息（以招标控制价所参考的材料价格发布机构为准）相应价格信息进行计算；造价信息（以招标控制价所参考的材料价格发布机构为准）没有相应价格信息的按市场价计算；无定额可套的，根据市场价格协商确定综合价格；对于国有资产投资的项目，新增项目的单价必须经审计单位审定。</w:t>
      </w:r>
    </w:p>
    <w:p w14:paraId="529135C4">
      <w:pPr>
        <w:pStyle w:val="176"/>
        <w:keepNext/>
        <w:keepLines/>
        <w:spacing w:line="400" w:lineRule="exact"/>
        <w:outlineLvl w:val="0"/>
        <w:rPr>
          <w:rFonts w:ascii="宋体" w:hAnsi="宋体"/>
          <w:b/>
          <w:bCs/>
          <w:color w:val="auto"/>
          <w:kern w:val="44"/>
          <w:szCs w:val="21"/>
          <w:highlight w:val="none"/>
        </w:rPr>
      </w:pPr>
      <w:bookmarkStart w:id="938" w:name="_Toc411518540"/>
      <w:bookmarkStart w:id="939" w:name="_Toc3378498"/>
      <w:bookmarkStart w:id="940" w:name="_Toc503810363"/>
      <w:bookmarkStart w:id="941" w:name="_Toc391497368"/>
      <w:bookmarkStart w:id="942" w:name="_Toc390893991"/>
      <w:r>
        <w:rPr>
          <w:rFonts w:ascii="宋体" w:hAnsi="宋体"/>
          <w:b/>
          <w:bCs/>
          <w:color w:val="auto"/>
          <w:kern w:val="44"/>
          <w:szCs w:val="21"/>
          <w:highlight w:val="none"/>
        </w:rPr>
        <w:t>10.5</w:t>
      </w:r>
      <w:r>
        <w:rPr>
          <w:rFonts w:hint="eastAsia" w:ascii="宋体" w:hAnsi="宋体"/>
          <w:b/>
          <w:bCs/>
          <w:color w:val="auto"/>
          <w:kern w:val="44"/>
          <w:szCs w:val="21"/>
          <w:highlight w:val="none"/>
        </w:rPr>
        <w:t>承包人</w:t>
      </w:r>
      <w:bookmarkEnd w:id="937"/>
      <w:bookmarkEnd w:id="938"/>
      <w:bookmarkEnd w:id="939"/>
      <w:bookmarkEnd w:id="940"/>
      <w:bookmarkEnd w:id="941"/>
      <w:r>
        <w:rPr>
          <w:rFonts w:hint="eastAsia" w:ascii="宋体" w:hAnsi="宋体"/>
          <w:b/>
          <w:bCs/>
          <w:color w:val="auto"/>
          <w:kern w:val="44"/>
          <w:szCs w:val="21"/>
          <w:highlight w:val="none"/>
        </w:rPr>
        <w:t>的合理化建议</w:t>
      </w:r>
    </w:p>
    <w:p w14:paraId="37FCFF4E">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监理人审查承包人合理化建议的期限：</w:t>
      </w:r>
      <w:r>
        <w:rPr>
          <w:rFonts w:hint="eastAsia" w:ascii="宋体" w:hAnsi="宋体"/>
          <w:color w:val="auto"/>
          <w:szCs w:val="21"/>
          <w:highlight w:val="none"/>
          <w:u w:val="single"/>
        </w:rPr>
        <w:t>收到后7天内</w:t>
      </w:r>
      <w:r>
        <w:rPr>
          <w:rFonts w:hint="eastAsia" w:ascii="宋体" w:hAnsi="宋体"/>
          <w:color w:val="auto"/>
          <w:szCs w:val="21"/>
          <w:highlight w:val="none"/>
        </w:rPr>
        <w:t>。</w:t>
      </w:r>
    </w:p>
    <w:p w14:paraId="26C84C41">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发包人审批承包人合理化建议的期限：</w:t>
      </w:r>
      <w:r>
        <w:rPr>
          <w:rFonts w:hint="eastAsia" w:ascii="宋体" w:hAnsi="宋体"/>
          <w:color w:val="auto"/>
          <w:szCs w:val="21"/>
          <w:highlight w:val="none"/>
          <w:u w:val="single"/>
        </w:rPr>
        <w:t>收到后7天内</w:t>
      </w:r>
      <w:r>
        <w:rPr>
          <w:rFonts w:hint="eastAsia" w:ascii="宋体" w:hAnsi="宋体"/>
          <w:color w:val="auto"/>
          <w:szCs w:val="21"/>
          <w:highlight w:val="none"/>
        </w:rPr>
        <w:t>。</w:t>
      </w:r>
    </w:p>
    <w:p w14:paraId="552A2FE9">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承包人提出的合理化建议降低了合同价格或者提高了工程经济效益的，发包人可对承包人给予奖励，奖励的方法和金额约定对承包人提出合理化建议的奖励方法：双方协商。</w:t>
      </w:r>
    </w:p>
    <w:p w14:paraId="4D5A93E4">
      <w:pPr>
        <w:pStyle w:val="176"/>
        <w:keepNext/>
        <w:keepLines/>
        <w:spacing w:line="400" w:lineRule="exact"/>
        <w:outlineLvl w:val="0"/>
        <w:rPr>
          <w:rFonts w:ascii="宋体" w:hAnsi="宋体"/>
          <w:b/>
          <w:bCs/>
          <w:color w:val="auto"/>
          <w:kern w:val="44"/>
          <w:szCs w:val="21"/>
          <w:highlight w:val="none"/>
        </w:rPr>
      </w:pPr>
      <w:bookmarkStart w:id="943" w:name="_Toc3378499"/>
      <w:r>
        <w:rPr>
          <w:rFonts w:ascii="宋体" w:hAnsi="宋体"/>
          <w:b/>
          <w:bCs/>
          <w:color w:val="auto"/>
          <w:kern w:val="44"/>
          <w:szCs w:val="21"/>
          <w:highlight w:val="none"/>
        </w:rPr>
        <w:t xml:space="preserve">10.7 </w:t>
      </w:r>
      <w:r>
        <w:rPr>
          <w:rFonts w:hint="eastAsia" w:ascii="宋体" w:hAnsi="宋体"/>
          <w:b/>
          <w:bCs/>
          <w:color w:val="auto"/>
          <w:kern w:val="44"/>
          <w:szCs w:val="21"/>
          <w:highlight w:val="none"/>
        </w:rPr>
        <w:t>暂估价</w:t>
      </w:r>
      <w:bookmarkEnd w:id="942"/>
    </w:p>
    <w:p w14:paraId="756B21C7">
      <w:pPr>
        <w:pStyle w:val="176"/>
        <w:spacing w:line="400" w:lineRule="exact"/>
        <w:ind w:firstLine="420" w:firstLineChars="200"/>
        <w:jc w:val="left"/>
        <w:rPr>
          <w:rFonts w:ascii="宋体" w:hAnsi="宋体"/>
          <w:color w:val="auto"/>
          <w:szCs w:val="21"/>
          <w:highlight w:val="none"/>
        </w:rPr>
      </w:pPr>
      <w:r>
        <w:rPr>
          <w:rFonts w:hint="eastAsia" w:ascii="宋体" w:hAnsi="宋体"/>
          <w:color w:val="auto"/>
          <w:kern w:val="0"/>
          <w:szCs w:val="21"/>
          <w:highlight w:val="none"/>
        </w:rPr>
        <w:t>暂估价材料和工程设备的明细详见招标控制价文件。</w:t>
      </w:r>
    </w:p>
    <w:p w14:paraId="1E658769">
      <w:pPr>
        <w:pStyle w:val="176"/>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 xml:space="preserve">10.7.1 </w:t>
      </w:r>
      <w:r>
        <w:rPr>
          <w:rFonts w:hint="eastAsia" w:ascii="宋体" w:hAnsi="宋体"/>
          <w:color w:val="auto"/>
          <w:szCs w:val="21"/>
          <w:highlight w:val="none"/>
        </w:rPr>
        <w:t>依法必须招标的暂估价项目</w:t>
      </w:r>
    </w:p>
    <w:p w14:paraId="5EDABFED">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对于依法必须招标的暂估价项目的确认和批准采取第</w:t>
      </w:r>
      <w:r>
        <w:rPr>
          <w:rFonts w:ascii="宋体" w:hAnsi="宋体"/>
          <w:color w:val="auto"/>
          <w:szCs w:val="21"/>
          <w:highlight w:val="none"/>
          <w:u w:val="single"/>
        </w:rPr>
        <w:t>1</w:t>
      </w:r>
      <w:r>
        <w:rPr>
          <w:rFonts w:hint="eastAsia" w:ascii="宋体" w:hAnsi="宋体"/>
          <w:color w:val="auto"/>
          <w:szCs w:val="21"/>
          <w:highlight w:val="none"/>
        </w:rPr>
        <w:t>种方式确定。</w:t>
      </w:r>
    </w:p>
    <w:p w14:paraId="68BD2A2E">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第</w:t>
      </w:r>
      <w:r>
        <w:rPr>
          <w:rFonts w:ascii="宋体" w:hAnsi="宋体"/>
          <w:color w:val="auto"/>
          <w:szCs w:val="21"/>
          <w:highlight w:val="none"/>
        </w:rPr>
        <w:t>1</w:t>
      </w:r>
      <w:r>
        <w:rPr>
          <w:rFonts w:hint="eastAsia" w:ascii="宋体" w:hAnsi="宋体"/>
          <w:color w:val="auto"/>
          <w:szCs w:val="21"/>
          <w:highlight w:val="none"/>
        </w:rPr>
        <w:t>种方式：对于依法必须招标的暂估价项目，由承包人招标，对该暂估价项目的确认和批准按照以下约定执行：</w:t>
      </w:r>
    </w:p>
    <w:p w14:paraId="1BA0448E">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）承包人应当根据施工进度计划，在招标工作启动前</w:t>
      </w:r>
      <w:r>
        <w:rPr>
          <w:rFonts w:ascii="宋体" w:hAnsi="宋体"/>
          <w:color w:val="auto"/>
          <w:szCs w:val="21"/>
          <w:highlight w:val="none"/>
        </w:rPr>
        <w:t>14</w:t>
      </w:r>
      <w:r>
        <w:rPr>
          <w:rFonts w:hint="eastAsia" w:ascii="宋体" w:hAnsi="宋体"/>
          <w:color w:val="auto"/>
          <w:szCs w:val="21"/>
          <w:highlight w:val="none"/>
        </w:rPr>
        <w:t>天将招标方案通过监理人报送发包人审查，发包人应当在收到承包人报送的招标方案后</w:t>
      </w:r>
      <w:r>
        <w:rPr>
          <w:rFonts w:ascii="宋体" w:hAnsi="宋体"/>
          <w:color w:val="auto"/>
          <w:szCs w:val="21"/>
          <w:highlight w:val="none"/>
        </w:rPr>
        <w:t>7</w:t>
      </w:r>
      <w:r>
        <w:rPr>
          <w:rFonts w:hint="eastAsia" w:ascii="宋体" w:hAnsi="宋体"/>
          <w:color w:val="auto"/>
          <w:szCs w:val="21"/>
          <w:highlight w:val="none"/>
        </w:rPr>
        <w:t>天内批准或提出修改意见。承包人应当按照经过发包人批准的招标方案开展招标工作；</w:t>
      </w:r>
    </w:p>
    <w:p w14:paraId="73A02EA0">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）承包人应当根据施工进度计划，提前</w:t>
      </w:r>
      <w:r>
        <w:rPr>
          <w:rFonts w:ascii="宋体" w:hAnsi="宋体"/>
          <w:color w:val="auto"/>
          <w:szCs w:val="21"/>
          <w:highlight w:val="none"/>
        </w:rPr>
        <w:t>14</w:t>
      </w:r>
      <w:r>
        <w:rPr>
          <w:rFonts w:hint="eastAsia" w:ascii="宋体" w:hAnsi="宋体"/>
          <w:color w:val="auto"/>
          <w:szCs w:val="21"/>
          <w:highlight w:val="none"/>
        </w:rPr>
        <w:t>天将招标文件通过监理人报送发包人审批，发包人应当在收到承包人报送的相关文件后</w:t>
      </w:r>
      <w:r>
        <w:rPr>
          <w:rFonts w:ascii="宋体" w:hAnsi="宋体"/>
          <w:color w:val="auto"/>
          <w:szCs w:val="21"/>
          <w:highlight w:val="none"/>
        </w:rPr>
        <w:t>7</w:t>
      </w:r>
      <w:r>
        <w:rPr>
          <w:rFonts w:hint="eastAsia" w:ascii="宋体" w:hAnsi="宋体"/>
          <w:color w:val="auto"/>
          <w:szCs w:val="21"/>
          <w:highlight w:val="none"/>
        </w:rPr>
        <w:t>天内完成审批或提出修改意见；发包人有权确定招标控制价并委派评标委员会成员；</w:t>
      </w:r>
    </w:p>
    <w:p w14:paraId="5F4BFAAA">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）承包人与供应商、分包人在签订暂估价合同前，应当提前</w:t>
      </w:r>
      <w:r>
        <w:rPr>
          <w:rFonts w:ascii="宋体" w:hAnsi="宋体"/>
          <w:color w:val="auto"/>
          <w:szCs w:val="21"/>
          <w:highlight w:val="none"/>
        </w:rPr>
        <w:t>7</w:t>
      </w:r>
      <w:r>
        <w:rPr>
          <w:rFonts w:hint="eastAsia" w:ascii="宋体" w:hAnsi="宋体"/>
          <w:color w:val="auto"/>
          <w:szCs w:val="21"/>
          <w:highlight w:val="none"/>
        </w:rPr>
        <w:t>天将确定的中标候选供应商或中标候选分包人的资料报送发包人，发包人应在收到资料后</w:t>
      </w:r>
      <w:r>
        <w:rPr>
          <w:rFonts w:ascii="宋体" w:hAnsi="宋体"/>
          <w:color w:val="auto"/>
          <w:szCs w:val="21"/>
          <w:highlight w:val="none"/>
        </w:rPr>
        <w:t>3</w:t>
      </w:r>
      <w:r>
        <w:rPr>
          <w:rFonts w:hint="eastAsia" w:ascii="宋体" w:hAnsi="宋体"/>
          <w:color w:val="auto"/>
          <w:szCs w:val="21"/>
          <w:highlight w:val="none"/>
        </w:rPr>
        <w:t>天内与承包人共同确定中标人；承包人应当在签订合同后</w:t>
      </w:r>
      <w:r>
        <w:rPr>
          <w:rFonts w:ascii="宋体" w:hAnsi="宋体"/>
          <w:color w:val="auto"/>
          <w:szCs w:val="21"/>
          <w:highlight w:val="none"/>
        </w:rPr>
        <w:t>7</w:t>
      </w:r>
      <w:r>
        <w:rPr>
          <w:rFonts w:hint="eastAsia" w:ascii="宋体" w:hAnsi="宋体"/>
          <w:color w:val="auto"/>
          <w:szCs w:val="21"/>
          <w:highlight w:val="none"/>
        </w:rPr>
        <w:t>天内，将暂估价合同副本报送发包人留存。</w:t>
      </w:r>
    </w:p>
    <w:p w14:paraId="23F66A7E">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第</w:t>
      </w:r>
      <w:r>
        <w:rPr>
          <w:rFonts w:ascii="宋体" w:hAnsi="宋体"/>
          <w:color w:val="auto"/>
          <w:szCs w:val="21"/>
          <w:highlight w:val="none"/>
        </w:rPr>
        <w:t>2</w:t>
      </w:r>
      <w:r>
        <w:rPr>
          <w:rFonts w:hint="eastAsia" w:ascii="宋体" w:hAnsi="宋体"/>
          <w:color w:val="auto"/>
          <w:szCs w:val="21"/>
          <w:highlight w:val="none"/>
        </w:rPr>
        <w:t>种方式：对于依法必须招标的暂估价项目，由发包人和承包人共同招标确定暂估价供应商或分包人的，承包人应按照施工进度计划，在招标工作启动前</w:t>
      </w:r>
      <w:r>
        <w:rPr>
          <w:rFonts w:ascii="宋体" w:hAnsi="宋体"/>
          <w:color w:val="auto"/>
          <w:szCs w:val="21"/>
          <w:highlight w:val="none"/>
        </w:rPr>
        <w:t>14</w:t>
      </w:r>
      <w:r>
        <w:rPr>
          <w:rFonts w:hint="eastAsia" w:ascii="宋体" w:hAnsi="宋体"/>
          <w:color w:val="auto"/>
          <w:szCs w:val="21"/>
          <w:highlight w:val="none"/>
        </w:rPr>
        <w:t>天通知发包人，并提交暂估价招标方案和工作分工。发包人应在收到后</w:t>
      </w:r>
      <w:r>
        <w:rPr>
          <w:rFonts w:ascii="宋体" w:hAnsi="宋体"/>
          <w:color w:val="auto"/>
          <w:szCs w:val="21"/>
          <w:highlight w:val="none"/>
        </w:rPr>
        <w:t>7</w:t>
      </w:r>
      <w:r>
        <w:rPr>
          <w:rFonts w:hint="eastAsia" w:ascii="宋体" w:hAnsi="宋体"/>
          <w:color w:val="auto"/>
          <w:szCs w:val="21"/>
          <w:highlight w:val="none"/>
        </w:rPr>
        <w:t>天内确认。确定中标人后，由发包人、承包人与中标人共同签订暂估价合同。</w:t>
      </w:r>
    </w:p>
    <w:p w14:paraId="101D9874">
      <w:pPr>
        <w:pStyle w:val="176"/>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 xml:space="preserve">10.7.2 </w:t>
      </w:r>
      <w:r>
        <w:rPr>
          <w:rFonts w:hint="eastAsia" w:ascii="宋体" w:hAnsi="宋体"/>
          <w:color w:val="auto"/>
          <w:szCs w:val="21"/>
          <w:highlight w:val="none"/>
        </w:rPr>
        <w:t>不属于依法必须招标的暂估价项目</w:t>
      </w:r>
    </w:p>
    <w:p w14:paraId="6F35E12D">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对于不属于依法必须招标的暂估价项目的确认和批准采取第</w:t>
      </w:r>
      <w:r>
        <w:rPr>
          <w:rFonts w:ascii="宋体" w:hAnsi="宋体"/>
          <w:color w:val="auto"/>
          <w:szCs w:val="21"/>
          <w:highlight w:val="none"/>
          <w:u w:val="single"/>
        </w:rPr>
        <w:t>3</w:t>
      </w:r>
      <w:r>
        <w:rPr>
          <w:rFonts w:hint="eastAsia" w:ascii="宋体" w:hAnsi="宋体"/>
          <w:color w:val="auto"/>
          <w:szCs w:val="21"/>
          <w:highlight w:val="none"/>
        </w:rPr>
        <w:t>种方式确定。</w:t>
      </w:r>
    </w:p>
    <w:p w14:paraId="778CFE94">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第</w:t>
      </w:r>
      <w:r>
        <w:rPr>
          <w:rFonts w:ascii="宋体" w:hAnsi="宋体"/>
          <w:color w:val="auto"/>
          <w:szCs w:val="21"/>
          <w:highlight w:val="none"/>
        </w:rPr>
        <w:t>1</w:t>
      </w:r>
      <w:r>
        <w:rPr>
          <w:rFonts w:hint="eastAsia" w:ascii="宋体" w:hAnsi="宋体"/>
          <w:color w:val="auto"/>
          <w:szCs w:val="21"/>
          <w:highlight w:val="none"/>
        </w:rPr>
        <w:t>种方式：对于不属于依法必须招标的暂估价项目，按本项约定确认和批准：</w:t>
      </w:r>
    </w:p>
    <w:p w14:paraId="261F54AC">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）承包人应根据施工进度计划，在签订暂估价项目的采购合同、分包合同前</w:t>
      </w:r>
      <w:r>
        <w:rPr>
          <w:rFonts w:ascii="宋体" w:hAnsi="宋体"/>
          <w:color w:val="auto"/>
          <w:szCs w:val="21"/>
          <w:highlight w:val="none"/>
        </w:rPr>
        <w:t>28</w:t>
      </w:r>
      <w:r>
        <w:rPr>
          <w:rFonts w:hint="eastAsia" w:ascii="宋体" w:hAnsi="宋体"/>
          <w:color w:val="auto"/>
          <w:szCs w:val="21"/>
          <w:highlight w:val="none"/>
        </w:rPr>
        <w:t>天向监理人提出书面申请。监理人应当在收到申请后</w:t>
      </w:r>
      <w:r>
        <w:rPr>
          <w:rFonts w:ascii="宋体" w:hAnsi="宋体"/>
          <w:color w:val="auto"/>
          <w:szCs w:val="21"/>
          <w:highlight w:val="none"/>
        </w:rPr>
        <w:t>3</w:t>
      </w:r>
      <w:r>
        <w:rPr>
          <w:rFonts w:hint="eastAsia" w:ascii="宋体" w:hAnsi="宋体"/>
          <w:color w:val="auto"/>
          <w:szCs w:val="21"/>
          <w:highlight w:val="none"/>
        </w:rPr>
        <w:t>天内报送发包人，发包人应当在收到申请后</w:t>
      </w:r>
      <w:r>
        <w:rPr>
          <w:rFonts w:ascii="宋体" w:hAnsi="宋体"/>
          <w:color w:val="auto"/>
          <w:szCs w:val="21"/>
          <w:highlight w:val="none"/>
        </w:rPr>
        <w:t>14</w:t>
      </w:r>
      <w:r>
        <w:rPr>
          <w:rFonts w:hint="eastAsia" w:ascii="宋体" w:hAnsi="宋体"/>
          <w:color w:val="auto"/>
          <w:szCs w:val="21"/>
          <w:highlight w:val="none"/>
        </w:rPr>
        <w:t>天内给予批准或提出修改意见，发包人逾期未予批准或提出修改意见的，视为该书面申请已获得同意；</w:t>
      </w:r>
    </w:p>
    <w:p w14:paraId="51723CA6">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）发包人认为承包人确定的供应商、分包人无法满足工程质量或合同要求的，发包人可以要求承包人重新确定暂估价项目的供应商、分包人；（</w:t>
      </w:r>
      <w:r>
        <w:rPr>
          <w:rFonts w:ascii="宋体" w:hAnsi="宋体"/>
          <w:color w:val="auto"/>
          <w:szCs w:val="21"/>
          <w:highlight w:val="none"/>
        </w:rPr>
        <w:t>3</w:t>
      </w:r>
      <w:r>
        <w:rPr>
          <w:rFonts w:hint="eastAsia" w:ascii="宋体" w:hAnsi="宋体"/>
          <w:color w:val="auto"/>
          <w:szCs w:val="21"/>
          <w:highlight w:val="none"/>
        </w:rPr>
        <w:t>）承包人应当在签订暂估价合同后</w:t>
      </w:r>
      <w:r>
        <w:rPr>
          <w:rFonts w:ascii="宋体" w:hAnsi="宋体"/>
          <w:color w:val="auto"/>
          <w:szCs w:val="21"/>
          <w:highlight w:val="none"/>
        </w:rPr>
        <w:t>7</w:t>
      </w:r>
      <w:r>
        <w:rPr>
          <w:rFonts w:hint="eastAsia" w:ascii="宋体" w:hAnsi="宋体"/>
          <w:color w:val="auto"/>
          <w:szCs w:val="21"/>
          <w:highlight w:val="none"/>
        </w:rPr>
        <w:t>天内，将暂估价合同副本报送发包人留存。</w:t>
      </w:r>
    </w:p>
    <w:p w14:paraId="63EDCD8F">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第</w:t>
      </w:r>
      <w:r>
        <w:rPr>
          <w:rFonts w:ascii="宋体" w:hAnsi="宋体"/>
          <w:color w:val="auto"/>
          <w:szCs w:val="21"/>
          <w:highlight w:val="none"/>
        </w:rPr>
        <w:t>2</w:t>
      </w:r>
      <w:r>
        <w:rPr>
          <w:rFonts w:hint="eastAsia" w:ascii="宋体" w:hAnsi="宋体"/>
          <w:color w:val="auto"/>
          <w:szCs w:val="21"/>
          <w:highlight w:val="none"/>
        </w:rPr>
        <w:t>种方式：承包人按照第</w:t>
      </w:r>
      <w:r>
        <w:rPr>
          <w:rFonts w:ascii="宋体" w:hAnsi="宋体"/>
          <w:color w:val="auto"/>
          <w:szCs w:val="21"/>
          <w:highlight w:val="none"/>
        </w:rPr>
        <w:t>15.8.1</w:t>
      </w:r>
      <w:r>
        <w:rPr>
          <w:rFonts w:hint="eastAsia" w:ascii="宋体" w:hAnsi="宋体"/>
          <w:color w:val="auto"/>
          <w:szCs w:val="21"/>
          <w:highlight w:val="none"/>
        </w:rPr>
        <w:t>项【依法必须招标的暂估价项目】约定的第</w:t>
      </w:r>
      <w:r>
        <w:rPr>
          <w:rFonts w:ascii="宋体" w:hAnsi="宋体"/>
          <w:color w:val="auto"/>
          <w:szCs w:val="21"/>
          <w:highlight w:val="none"/>
        </w:rPr>
        <w:t>1</w:t>
      </w:r>
      <w:r>
        <w:rPr>
          <w:rFonts w:hint="eastAsia" w:ascii="宋体" w:hAnsi="宋体"/>
          <w:color w:val="auto"/>
          <w:szCs w:val="21"/>
          <w:highlight w:val="none"/>
        </w:rPr>
        <w:t>种方式确定暂估价项目。</w:t>
      </w:r>
    </w:p>
    <w:p w14:paraId="29E3DB59">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第</w:t>
      </w:r>
      <w:r>
        <w:rPr>
          <w:rFonts w:ascii="宋体" w:hAnsi="宋体"/>
          <w:color w:val="auto"/>
          <w:szCs w:val="21"/>
          <w:highlight w:val="none"/>
        </w:rPr>
        <w:t>3</w:t>
      </w:r>
      <w:r>
        <w:rPr>
          <w:rFonts w:hint="eastAsia" w:ascii="宋体" w:hAnsi="宋体"/>
          <w:color w:val="auto"/>
          <w:szCs w:val="21"/>
          <w:highlight w:val="none"/>
        </w:rPr>
        <w:t>种方式：承包人直接实施的暂估价项目</w:t>
      </w:r>
    </w:p>
    <w:p w14:paraId="1FDE89C1">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承包人具备实施暂估价项目的资格和条件的，经发包人和承包人协商一致后，可由承包人自行实施暂估价项目，合同当事人可以在合同条款约定具体事项。承包人直接实施的暂估价项目的约定：</w:t>
      </w:r>
      <w:r>
        <w:rPr>
          <w:rFonts w:hint="eastAsia" w:ascii="宋体" w:hAnsi="宋体"/>
          <w:color w:val="auto"/>
          <w:szCs w:val="21"/>
          <w:highlight w:val="none"/>
          <w:u w:val="single"/>
        </w:rPr>
        <w:t>待定</w:t>
      </w:r>
      <w:r>
        <w:rPr>
          <w:rFonts w:hint="eastAsia" w:ascii="宋体" w:hAnsi="宋体"/>
          <w:color w:val="auto"/>
          <w:szCs w:val="21"/>
          <w:highlight w:val="none"/>
        </w:rPr>
        <w:t>。</w:t>
      </w:r>
    </w:p>
    <w:p w14:paraId="2970C12E">
      <w:pPr>
        <w:pStyle w:val="176"/>
        <w:keepNext/>
        <w:keepLines/>
        <w:spacing w:line="400" w:lineRule="exact"/>
        <w:outlineLvl w:val="0"/>
        <w:rPr>
          <w:rFonts w:ascii="宋体" w:hAnsi="宋体"/>
          <w:b/>
          <w:bCs/>
          <w:color w:val="auto"/>
          <w:kern w:val="44"/>
          <w:szCs w:val="21"/>
          <w:highlight w:val="none"/>
        </w:rPr>
      </w:pPr>
      <w:bookmarkStart w:id="944" w:name="_Toc503810364"/>
      <w:bookmarkStart w:id="945" w:name="_Toc390893992"/>
      <w:bookmarkStart w:id="946" w:name="_Toc391497369"/>
      <w:bookmarkStart w:id="947" w:name="_Toc411518541"/>
      <w:bookmarkStart w:id="948" w:name="_Toc3378500"/>
      <w:r>
        <w:rPr>
          <w:rFonts w:ascii="宋体" w:hAnsi="宋体"/>
          <w:b/>
          <w:bCs/>
          <w:color w:val="auto"/>
          <w:kern w:val="44"/>
          <w:szCs w:val="21"/>
          <w:highlight w:val="none"/>
        </w:rPr>
        <w:t xml:space="preserve">10.8 </w:t>
      </w:r>
      <w:r>
        <w:rPr>
          <w:rFonts w:hint="eastAsia" w:ascii="宋体" w:hAnsi="宋体"/>
          <w:b/>
          <w:bCs/>
          <w:color w:val="auto"/>
          <w:kern w:val="44"/>
          <w:szCs w:val="21"/>
          <w:highlight w:val="none"/>
        </w:rPr>
        <w:t>暂列金额</w:t>
      </w:r>
      <w:bookmarkEnd w:id="943"/>
      <w:bookmarkEnd w:id="944"/>
      <w:bookmarkEnd w:id="945"/>
      <w:bookmarkEnd w:id="946"/>
      <w:bookmarkEnd w:id="947"/>
    </w:p>
    <w:p w14:paraId="061AA890">
      <w:pPr>
        <w:pStyle w:val="176"/>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）已签约合同价中的暂列金额由发包人掌握使用。</w:t>
      </w:r>
    </w:p>
    <w:p w14:paraId="2FD2074B">
      <w:pPr>
        <w:pStyle w:val="176"/>
        <w:autoSpaceDE w:val="0"/>
        <w:autoSpaceDN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）发包人按照规定所作支付后，暂列金额如有余额归发包人。</w:t>
      </w:r>
    </w:p>
    <w:p w14:paraId="43325B77">
      <w:pPr>
        <w:pStyle w:val="176"/>
        <w:keepNext/>
        <w:keepLines/>
        <w:spacing w:line="400" w:lineRule="exact"/>
        <w:outlineLvl w:val="0"/>
        <w:rPr>
          <w:rFonts w:ascii="宋体" w:hAnsi="宋体"/>
          <w:b/>
          <w:bCs/>
          <w:color w:val="auto"/>
          <w:kern w:val="44"/>
          <w:szCs w:val="21"/>
          <w:highlight w:val="none"/>
        </w:rPr>
      </w:pPr>
      <w:bookmarkStart w:id="949" w:name="_Toc3378501"/>
      <w:bookmarkStart w:id="950" w:name="_Toc411518542"/>
      <w:bookmarkStart w:id="951" w:name="_Toc391497370"/>
      <w:bookmarkStart w:id="952" w:name="_Toc503810365"/>
      <w:bookmarkStart w:id="953" w:name="_Toc390893993"/>
      <w:r>
        <w:rPr>
          <w:rFonts w:ascii="宋体" w:hAnsi="宋体"/>
          <w:b/>
          <w:bCs/>
          <w:color w:val="auto"/>
          <w:kern w:val="44"/>
          <w:szCs w:val="21"/>
          <w:highlight w:val="none"/>
        </w:rPr>
        <w:t xml:space="preserve">11. </w:t>
      </w:r>
      <w:r>
        <w:rPr>
          <w:rFonts w:hint="eastAsia" w:ascii="宋体" w:hAnsi="宋体"/>
          <w:b/>
          <w:bCs/>
          <w:color w:val="auto"/>
          <w:kern w:val="44"/>
          <w:szCs w:val="21"/>
          <w:highlight w:val="none"/>
        </w:rPr>
        <w:t>价格调整</w:t>
      </w:r>
      <w:bookmarkEnd w:id="948"/>
      <w:bookmarkEnd w:id="949"/>
      <w:bookmarkEnd w:id="950"/>
      <w:bookmarkEnd w:id="951"/>
      <w:bookmarkEnd w:id="952"/>
    </w:p>
    <w:p w14:paraId="5D87DA3B">
      <w:pPr>
        <w:pStyle w:val="176"/>
        <w:keepNext/>
        <w:keepLines/>
        <w:spacing w:line="400" w:lineRule="exact"/>
        <w:outlineLvl w:val="0"/>
        <w:rPr>
          <w:rFonts w:ascii="宋体" w:hAnsi="宋体"/>
          <w:b/>
          <w:bCs/>
          <w:color w:val="auto"/>
          <w:kern w:val="44"/>
          <w:szCs w:val="21"/>
          <w:highlight w:val="none"/>
        </w:rPr>
      </w:pPr>
      <w:bookmarkStart w:id="954" w:name="_Toc3378502"/>
      <w:bookmarkStart w:id="955" w:name="_Toc411518543"/>
      <w:bookmarkStart w:id="956" w:name="_Toc503810366"/>
      <w:bookmarkStart w:id="957" w:name="_Toc390893994"/>
      <w:bookmarkStart w:id="958" w:name="_Toc391497371"/>
      <w:r>
        <w:rPr>
          <w:rFonts w:ascii="宋体" w:hAnsi="宋体"/>
          <w:b/>
          <w:bCs/>
          <w:color w:val="auto"/>
          <w:kern w:val="44"/>
          <w:szCs w:val="21"/>
          <w:highlight w:val="none"/>
        </w:rPr>
        <w:t xml:space="preserve">11.1 </w:t>
      </w:r>
      <w:r>
        <w:rPr>
          <w:rFonts w:hint="eastAsia" w:ascii="宋体" w:hAnsi="宋体"/>
          <w:b/>
          <w:bCs/>
          <w:color w:val="auto"/>
          <w:kern w:val="44"/>
          <w:szCs w:val="21"/>
          <w:highlight w:val="none"/>
        </w:rPr>
        <w:t>市场价格波动引起的调整</w:t>
      </w:r>
      <w:bookmarkEnd w:id="953"/>
      <w:bookmarkEnd w:id="954"/>
      <w:bookmarkEnd w:id="955"/>
      <w:bookmarkEnd w:id="956"/>
      <w:bookmarkEnd w:id="957"/>
    </w:p>
    <w:p w14:paraId="18C43AC9">
      <w:pPr>
        <w:pStyle w:val="176"/>
        <w:spacing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市场价格波动是否调整合同价格的约定：</w:t>
      </w:r>
      <w:r>
        <w:rPr>
          <w:rFonts w:hint="eastAsia" w:ascii="宋体" w:hAnsi="宋体"/>
          <w:color w:val="auto"/>
          <w:kern w:val="0"/>
          <w:szCs w:val="21"/>
          <w:highlight w:val="none"/>
          <w:u w:val="single"/>
        </w:rPr>
        <w:t>合同期内不因市场价格波动调整合同价格</w:t>
      </w:r>
      <w:r>
        <w:rPr>
          <w:rFonts w:hint="eastAsia" w:ascii="宋体" w:hAnsi="宋体"/>
          <w:color w:val="auto"/>
          <w:kern w:val="0"/>
          <w:szCs w:val="21"/>
          <w:highlight w:val="none"/>
        </w:rPr>
        <w:t>。</w:t>
      </w:r>
    </w:p>
    <w:p w14:paraId="366956D0">
      <w:pPr>
        <w:pStyle w:val="176"/>
        <w:spacing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因市场价格波动调整合同价格，采用以下第</w:t>
      </w:r>
      <w:r>
        <w:rPr>
          <w:rFonts w:ascii="宋体" w:hAnsi="宋体"/>
          <w:color w:val="auto"/>
          <w:kern w:val="0"/>
          <w:szCs w:val="21"/>
          <w:highlight w:val="none"/>
        </w:rPr>
        <w:t xml:space="preserve">/  </w:t>
      </w:r>
      <w:r>
        <w:rPr>
          <w:rFonts w:hint="eastAsia" w:ascii="宋体" w:hAnsi="宋体"/>
          <w:color w:val="auto"/>
          <w:kern w:val="0"/>
          <w:szCs w:val="21"/>
          <w:highlight w:val="none"/>
        </w:rPr>
        <w:t>种方式对合同价格进行调整：</w:t>
      </w:r>
    </w:p>
    <w:p w14:paraId="16193C92">
      <w:pPr>
        <w:pStyle w:val="176"/>
        <w:spacing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第1种方式：采用价格指数进行价格调整。</w:t>
      </w:r>
    </w:p>
    <w:p w14:paraId="170C7849">
      <w:pPr>
        <w:pStyle w:val="176"/>
        <w:spacing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关于各可调因子、定值和变值权重，以及基本价格指数及其来源的约定：</w:t>
      </w:r>
      <w:r>
        <w:rPr>
          <w:rFonts w:ascii="宋体" w:hAnsi="宋体"/>
          <w:color w:val="auto"/>
          <w:kern w:val="0"/>
          <w:szCs w:val="21"/>
          <w:highlight w:val="none"/>
        </w:rPr>
        <w:t xml:space="preserve">/  </w:t>
      </w:r>
      <w:r>
        <w:rPr>
          <w:rFonts w:hint="eastAsia" w:ascii="宋体" w:hAnsi="宋体"/>
          <w:color w:val="auto"/>
          <w:kern w:val="0"/>
          <w:szCs w:val="21"/>
          <w:highlight w:val="none"/>
        </w:rPr>
        <w:t>；</w:t>
      </w:r>
    </w:p>
    <w:p w14:paraId="09E05972">
      <w:pPr>
        <w:pStyle w:val="176"/>
        <w:spacing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第2种方式：采用造价信息进行价格调整。</w:t>
      </w:r>
    </w:p>
    <w:p w14:paraId="26D36F87">
      <w:pPr>
        <w:pStyle w:val="176"/>
        <w:spacing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（1）允许调整的主要材料和设备、基期价格、风险系数、投标报价：详见《承包人提供主要材料和设备一览表》。</w:t>
      </w:r>
    </w:p>
    <w:p w14:paraId="3B83AE18">
      <w:pPr>
        <w:pStyle w:val="176"/>
        <w:spacing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（2）主要材料和设备确认价：</w:t>
      </w:r>
    </w:p>
    <w:p w14:paraId="7AD0F05A">
      <w:pPr>
        <w:pStyle w:val="176"/>
        <w:spacing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按施工期间造价信息（以招标控制价所参考的材料价格发布机构为准）加权平均计算，信息价没有的按通用条款规定确定。</w:t>
      </w:r>
    </w:p>
    <w:p w14:paraId="5B9B1AE0">
      <w:pPr>
        <w:spacing w:line="400" w:lineRule="exact"/>
        <w:ind w:firstLine="420" w:firstLineChars="200"/>
        <w:jc w:val="left"/>
        <w:rPr>
          <w:rFonts w:ascii="宋体" w:hAnsi="宋体"/>
          <w:color w:val="auto"/>
          <w:szCs w:val="21"/>
          <w:highlight w:val="none"/>
        </w:rPr>
      </w:pPr>
      <w:bookmarkStart w:id="959" w:name="_Toc390893995"/>
      <w:bookmarkStart w:id="960" w:name="_Toc391497372"/>
      <w:bookmarkStart w:id="961" w:name="_Toc503810367"/>
      <w:bookmarkStart w:id="962" w:name="_Toc411518544"/>
      <w:bookmarkStart w:id="963" w:name="_Toc3378503"/>
      <w:r>
        <w:rPr>
          <w:rFonts w:ascii="宋体" w:hAnsi="宋体"/>
          <w:color w:val="auto"/>
          <w:szCs w:val="21"/>
          <w:highlight w:val="none"/>
        </w:rPr>
        <w:t>①《承包人提供主要材料和设备一览表》中载明的材料投标报价低于基准价格的：合同履行期间材料和设备单价涨幅以基准价格为基础超过约定的风险范围时，或材料和设备单价跌幅以投标报价为基础超过约定的风险范围时，其超过部分据实调整。</w:t>
      </w:r>
    </w:p>
    <w:p w14:paraId="6ED41B5A">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②承包人在《承包人提供主要材料和设备一览表》中载明的材料和设备投标报价高于基准价格的：专用合同条款合同履行期间材料和设备单价跌幅以基准价格为基础超过约定的风险范围时，材料和设备单价涨幅以投标报价为基础超过约定的风险范围时，其超过部分据实调整。</w:t>
      </w:r>
    </w:p>
    <w:p w14:paraId="2F7C242B">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③承包人在《承包人提供主要材料和设备一览表》中载明的材料和设备单价等于基准单价的：合同履行期间材料和 设备单价涨跌幅以基准单价为基础超过约定的风险范围时，其超过部分据实调整。</w:t>
      </w:r>
    </w:p>
    <w:p w14:paraId="15E48108">
      <w:pPr>
        <w:spacing w:line="400" w:lineRule="exact"/>
        <w:ind w:firstLine="645"/>
        <w:jc w:val="left"/>
        <w:rPr>
          <w:rFonts w:ascii="宋体" w:hAnsi="宋体"/>
          <w:color w:val="auto"/>
          <w:szCs w:val="21"/>
          <w:highlight w:val="none"/>
        </w:rPr>
      </w:pPr>
      <w:r>
        <w:rPr>
          <w:rFonts w:ascii="宋体" w:hAnsi="宋体"/>
          <w:color w:val="auto"/>
          <w:szCs w:val="21"/>
          <w:highlight w:val="none"/>
        </w:rPr>
        <w:t>第3种方式：</w:t>
      </w:r>
      <w:r>
        <w:rPr>
          <w:rFonts w:ascii="宋体" w:hAnsi="宋体"/>
          <w:color w:val="auto"/>
          <w:szCs w:val="21"/>
          <w:highlight w:val="none"/>
          <w:u w:val="single"/>
        </w:rPr>
        <w:t xml:space="preserve">                                                            </w:t>
      </w:r>
      <w:r>
        <w:rPr>
          <w:rFonts w:ascii="宋体" w:hAnsi="宋体"/>
          <w:color w:val="auto"/>
          <w:szCs w:val="21"/>
          <w:highlight w:val="none"/>
        </w:rPr>
        <w:t xml:space="preserve"> 。</w:t>
      </w:r>
    </w:p>
    <w:p w14:paraId="2E6857B6">
      <w:pPr>
        <w:pStyle w:val="176"/>
        <w:keepNext/>
        <w:keepLines/>
        <w:spacing w:line="400" w:lineRule="exact"/>
        <w:outlineLvl w:val="0"/>
        <w:rPr>
          <w:rFonts w:ascii="宋体" w:hAnsi="宋体"/>
          <w:b/>
          <w:bCs/>
          <w:color w:val="auto"/>
          <w:kern w:val="44"/>
          <w:szCs w:val="21"/>
          <w:highlight w:val="none"/>
        </w:rPr>
      </w:pPr>
      <w:r>
        <w:rPr>
          <w:rFonts w:ascii="宋体" w:hAnsi="宋体"/>
          <w:b/>
          <w:bCs/>
          <w:color w:val="auto"/>
          <w:kern w:val="44"/>
          <w:szCs w:val="21"/>
          <w:highlight w:val="none"/>
        </w:rPr>
        <w:t xml:space="preserve">12. </w:t>
      </w:r>
      <w:r>
        <w:rPr>
          <w:rFonts w:hint="eastAsia" w:ascii="宋体" w:hAnsi="宋体"/>
          <w:b/>
          <w:bCs/>
          <w:color w:val="auto"/>
          <w:kern w:val="44"/>
          <w:szCs w:val="21"/>
          <w:highlight w:val="none"/>
        </w:rPr>
        <w:t>合同价格、计量与支付</w:t>
      </w:r>
      <w:bookmarkEnd w:id="958"/>
      <w:bookmarkEnd w:id="959"/>
      <w:bookmarkEnd w:id="960"/>
      <w:bookmarkEnd w:id="961"/>
      <w:bookmarkEnd w:id="962"/>
    </w:p>
    <w:p w14:paraId="308459BF">
      <w:pPr>
        <w:pStyle w:val="176"/>
        <w:keepNext/>
        <w:keepLines/>
        <w:spacing w:line="400" w:lineRule="exact"/>
        <w:outlineLvl w:val="0"/>
        <w:rPr>
          <w:rFonts w:ascii="宋体" w:hAnsi="宋体"/>
          <w:b/>
          <w:bCs/>
          <w:color w:val="auto"/>
          <w:kern w:val="44"/>
          <w:szCs w:val="21"/>
          <w:highlight w:val="none"/>
        </w:rPr>
      </w:pPr>
      <w:bookmarkStart w:id="964" w:name="_Toc411518545"/>
      <w:bookmarkStart w:id="965" w:name="_Toc390893996"/>
      <w:bookmarkStart w:id="966" w:name="_Toc3378504"/>
      <w:bookmarkStart w:id="967" w:name="_Toc391497373"/>
      <w:bookmarkStart w:id="968" w:name="_Toc503810368"/>
      <w:r>
        <w:rPr>
          <w:rFonts w:ascii="宋体" w:hAnsi="宋体"/>
          <w:b/>
          <w:bCs/>
          <w:color w:val="auto"/>
          <w:kern w:val="44"/>
          <w:szCs w:val="21"/>
          <w:highlight w:val="none"/>
        </w:rPr>
        <w:t xml:space="preserve">12.1 </w:t>
      </w:r>
      <w:r>
        <w:rPr>
          <w:rFonts w:hint="eastAsia" w:ascii="宋体" w:hAnsi="宋体"/>
          <w:b/>
          <w:bCs/>
          <w:color w:val="auto"/>
          <w:kern w:val="44"/>
          <w:szCs w:val="21"/>
          <w:highlight w:val="none"/>
        </w:rPr>
        <w:t>合同价格形式</w:t>
      </w:r>
      <w:bookmarkEnd w:id="963"/>
      <w:bookmarkEnd w:id="964"/>
      <w:bookmarkEnd w:id="965"/>
      <w:bookmarkEnd w:id="966"/>
      <w:bookmarkEnd w:id="967"/>
    </w:p>
    <w:p w14:paraId="3EEE478F">
      <w:pPr>
        <w:pStyle w:val="176"/>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、单价合同。</w:t>
      </w:r>
    </w:p>
    <w:p w14:paraId="6897F779">
      <w:pPr>
        <w:pStyle w:val="176"/>
        <w:spacing w:line="4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本合同价款采用固定综合单价方式确定，工程量按实际结算。</w:t>
      </w:r>
      <w:r>
        <w:rPr>
          <w:rFonts w:hint="eastAsia" w:ascii="宋体" w:hAnsi="宋体"/>
          <w:color w:val="auto"/>
          <w:szCs w:val="21"/>
          <w:highlight w:val="none"/>
          <w:lang w:eastAsia="zh-CN"/>
        </w:rPr>
        <w:t>该单价包含乙方完成合同约定承包范围内全部工程内容和工作内容所需的一切费用，包括但不限于人工费、材料费、机械费（含机械设备进出场费）、管理费、保险费、利润、税金、环卫出渣费、倒土费、工程周边社会关系协调费及</w:t>
      </w:r>
      <w:r>
        <w:rPr>
          <w:rFonts w:hint="eastAsia"/>
          <w:color w:val="auto"/>
          <w:highlight w:val="none"/>
          <w:lang w:val="zh-CN" w:eastAsia="zh-CN"/>
        </w:rPr>
        <w:t>解决弃土场费</w:t>
      </w:r>
      <w:r>
        <w:rPr>
          <w:rFonts w:hint="eastAsia" w:ascii="宋体" w:hAnsi="宋体"/>
          <w:color w:val="auto"/>
          <w:szCs w:val="21"/>
          <w:highlight w:val="none"/>
          <w:lang w:eastAsia="zh-CN"/>
        </w:rPr>
        <w:t>等。</w:t>
      </w:r>
      <w:r>
        <w:rPr>
          <w:rFonts w:hint="eastAsia" w:ascii="宋体" w:hAnsi="宋体"/>
          <w:color w:val="auto"/>
          <w:szCs w:val="21"/>
          <w:highlight w:val="none"/>
          <w:lang w:val="en-US" w:eastAsia="zh-CN"/>
        </w:rPr>
        <w:t xml:space="preserve"> </w:t>
      </w:r>
    </w:p>
    <w:p w14:paraId="427A198A">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综合单价中包括的风险范围：除工程变更、工程量清单缺项、工程量偏差和政策性调整以外以及合同中按照有关规定约定的材料、设备价格变动的风险。</w:t>
      </w:r>
    </w:p>
    <w:p w14:paraId="0A82BEAE">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风险费用的计算方法：单价采用固定综合单价，风险费用已综合考虑在单价中。</w:t>
      </w:r>
    </w:p>
    <w:p w14:paraId="225F5B0B">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风险范围以外合同价款调整方法：</w:t>
      </w:r>
    </w:p>
    <w:p w14:paraId="1B2DC759">
      <w:pPr>
        <w:widowControl/>
        <w:spacing w:line="400" w:lineRule="exact"/>
        <w:ind w:firstLine="438" w:firstLineChars="209"/>
        <w:rPr>
          <w:rFonts w:ascii="宋体" w:hAnsi="宋体"/>
          <w:color w:val="auto"/>
          <w:szCs w:val="21"/>
          <w:highlight w:val="none"/>
        </w:rPr>
      </w:pPr>
      <w:r>
        <w:rPr>
          <w:rFonts w:ascii="宋体" w:hAnsi="宋体"/>
          <w:color w:val="auto"/>
          <w:szCs w:val="21"/>
          <w:highlight w:val="none"/>
        </w:rPr>
        <w:t>①工程变更：按10.4.1变更估价原则的约定调整。</w:t>
      </w:r>
    </w:p>
    <w:p w14:paraId="2936C6BE">
      <w:pPr>
        <w:widowControl/>
        <w:spacing w:line="400" w:lineRule="exact"/>
        <w:ind w:firstLine="438" w:firstLineChars="209"/>
        <w:rPr>
          <w:rFonts w:ascii="宋体" w:hAnsi="宋体"/>
          <w:color w:val="auto"/>
          <w:szCs w:val="21"/>
          <w:highlight w:val="none"/>
        </w:rPr>
      </w:pPr>
      <w:r>
        <w:rPr>
          <w:rFonts w:ascii="宋体" w:hAnsi="宋体"/>
          <w:color w:val="auto"/>
          <w:szCs w:val="21"/>
          <w:highlight w:val="none"/>
        </w:rPr>
        <w:t>②政策性调整：按国家</w:t>
      </w:r>
      <w:r>
        <w:rPr>
          <w:rFonts w:hint="eastAsia" w:ascii="宋体" w:hAnsi="宋体"/>
          <w:color w:val="auto"/>
          <w:szCs w:val="21"/>
          <w:highlight w:val="none"/>
        </w:rPr>
        <w:t>、</w:t>
      </w:r>
      <w:r>
        <w:rPr>
          <w:rFonts w:ascii="宋体" w:hAnsi="宋体"/>
          <w:color w:val="auto"/>
          <w:szCs w:val="21"/>
          <w:highlight w:val="none"/>
        </w:rPr>
        <w:t>项目所在地</w:t>
      </w:r>
      <w:r>
        <w:rPr>
          <w:rFonts w:hint="eastAsia" w:ascii="宋体" w:hAnsi="宋体"/>
          <w:color w:val="auto"/>
          <w:szCs w:val="21"/>
          <w:highlight w:val="none"/>
        </w:rPr>
        <w:t>相关</w:t>
      </w:r>
      <w:r>
        <w:rPr>
          <w:rFonts w:ascii="宋体" w:hAnsi="宋体"/>
          <w:color w:val="auto"/>
          <w:szCs w:val="21"/>
          <w:highlight w:val="none"/>
        </w:rPr>
        <w:t>部门颁布的文件执行。</w:t>
      </w:r>
    </w:p>
    <w:p w14:paraId="56F3D800">
      <w:pPr>
        <w:widowControl/>
        <w:spacing w:line="400" w:lineRule="exact"/>
        <w:ind w:firstLine="438" w:firstLineChars="209"/>
        <w:rPr>
          <w:rFonts w:ascii="宋体" w:hAnsi="宋体"/>
          <w:color w:val="auto"/>
          <w:szCs w:val="21"/>
          <w:highlight w:val="none"/>
        </w:rPr>
      </w:pPr>
      <w:r>
        <w:rPr>
          <w:rFonts w:ascii="宋体" w:hAnsi="宋体"/>
          <w:color w:val="auto"/>
          <w:szCs w:val="21"/>
          <w:highlight w:val="none"/>
        </w:rPr>
        <w:t>③材料价格风险：按11.1的约定调整。</w:t>
      </w:r>
    </w:p>
    <w:p w14:paraId="0D5CB331">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④其它：</w:t>
      </w:r>
      <w:r>
        <w:rPr>
          <w:rFonts w:ascii="宋体" w:hAnsi="宋体"/>
          <w:color w:val="auto"/>
          <w:szCs w:val="21"/>
          <w:highlight w:val="none"/>
          <w:u w:val="single"/>
        </w:rPr>
        <w:t xml:space="preserve">                      /                            </w:t>
      </w:r>
      <w:r>
        <w:rPr>
          <w:rFonts w:ascii="宋体" w:hAnsi="宋体"/>
          <w:color w:val="auto"/>
          <w:szCs w:val="21"/>
          <w:highlight w:val="none"/>
        </w:rPr>
        <w:t>。</w:t>
      </w:r>
    </w:p>
    <w:p w14:paraId="22B8C34F">
      <w:pPr>
        <w:pStyle w:val="176"/>
        <w:spacing w:line="400" w:lineRule="exact"/>
        <w:ind w:firstLine="441" w:firstLineChars="21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、总价合同。</w:t>
      </w:r>
    </w:p>
    <w:p w14:paraId="6286C3D5">
      <w:pPr>
        <w:pStyle w:val="176"/>
        <w:spacing w:line="4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总价包含的风险范围：</w:t>
      </w:r>
      <w:r>
        <w:rPr>
          <w:rFonts w:hint="eastAsia" w:ascii="宋体" w:hAnsi="宋体"/>
          <w:color w:val="auto"/>
          <w:szCs w:val="21"/>
          <w:highlight w:val="none"/>
          <w:u w:val="single"/>
        </w:rPr>
        <w:t>　　　　　</w:t>
      </w:r>
      <w:r>
        <w:rPr>
          <w:rFonts w:hint="eastAsia" w:ascii="宋体" w:hAnsi="宋体"/>
          <w:color w:val="auto"/>
          <w:szCs w:val="21"/>
          <w:highlight w:val="none"/>
        </w:rPr>
        <w:t>。</w:t>
      </w:r>
    </w:p>
    <w:p w14:paraId="3C7BBE25">
      <w:pPr>
        <w:pStyle w:val="176"/>
        <w:spacing w:line="4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风险费用的计算方法：</w:t>
      </w:r>
      <w:r>
        <w:rPr>
          <w:rFonts w:hint="eastAsia" w:ascii="宋体" w:hAnsi="宋体"/>
          <w:color w:val="auto"/>
          <w:szCs w:val="21"/>
          <w:highlight w:val="none"/>
          <w:u w:val="single"/>
        </w:rPr>
        <w:t>　　　　　</w:t>
      </w:r>
      <w:r>
        <w:rPr>
          <w:rFonts w:hint="eastAsia" w:ascii="宋体" w:hAnsi="宋体"/>
          <w:color w:val="auto"/>
          <w:szCs w:val="21"/>
          <w:highlight w:val="none"/>
        </w:rPr>
        <w:t>。</w:t>
      </w:r>
    </w:p>
    <w:p w14:paraId="164E0160">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风险范围以外合同价格的调整方法：</w:t>
      </w:r>
      <w:r>
        <w:rPr>
          <w:rFonts w:hint="eastAsia" w:ascii="宋体" w:hAnsi="宋体"/>
          <w:color w:val="auto"/>
          <w:szCs w:val="21"/>
          <w:highlight w:val="none"/>
          <w:u w:val="single"/>
        </w:rPr>
        <w:t>　　　　　</w:t>
      </w:r>
      <w:r>
        <w:rPr>
          <w:rFonts w:hint="eastAsia" w:ascii="宋体" w:hAnsi="宋体"/>
          <w:color w:val="auto"/>
          <w:szCs w:val="21"/>
          <w:highlight w:val="none"/>
        </w:rPr>
        <w:t>。</w:t>
      </w:r>
    </w:p>
    <w:p w14:paraId="6048D550">
      <w:pPr>
        <w:pStyle w:val="176"/>
        <w:spacing w:line="400" w:lineRule="exact"/>
        <w:ind w:firstLine="420" w:firstLineChars="200"/>
        <w:jc w:val="left"/>
        <w:rPr>
          <w:rFonts w:ascii="宋体" w:hAnsi="宋体"/>
          <w:color w:val="auto"/>
          <w:szCs w:val="21"/>
          <w:highlight w:val="none"/>
          <w:u w:val="single"/>
        </w:rPr>
      </w:pPr>
      <w:r>
        <w:rPr>
          <w:rFonts w:ascii="宋体" w:hAnsi="宋体"/>
          <w:color w:val="auto"/>
          <w:szCs w:val="21"/>
          <w:highlight w:val="none"/>
        </w:rPr>
        <w:t>3</w:t>
      </w:r>
      <w:r>
        <w:rPr>
          <w:rFonts w:hint="eastAsia" w:ascii="宋体" w:hAnsi="宋体"/>
          <w:color w:val="auto"/>
          <w:szCs w:val="21"/>
          <w:highlight w:val="none"/>
        </w:rPr>
        <w:t>、其他价格方式：</w:t>
      </w:r>
      <w:r>
        <w:rPr>
          <w:rFonts w:hint="eastAsia" w:ascii="宋体" w:hAnsi="宋体"/>
          <w:color w:val="auto"/>
          <w:szCs w:val="21"/>
          <w:highlight w:val="none"/>
          <w:u w:val="single"/>
        </w:rPr>
        <w:t>　　　　　</w:t>
      </w:r>
      <w:r>
        <w:rPr>
          <w:rFonts w:hint="eastAsia" w:ascii="宋体" w:hAnsi="宋体"/>
          <w:color w:val="auto"/>
          <w:szCs w:val="21"/>
          <w:highlight w:val="none"/>
        </w:rPr>
        <w:t>。</w:t>
      </w:r>
    </w:p>
    <w:p w14:paraId="3BDD1476">
      <w:pPr>
        <w:keepNext/>
        <w:keepLines/>
        <w:spacing w:line="400" w:lineRule="exact"/>
        <w:outlineLvl w:val="0"/>
        <w:rPr>
          <w:rFonts w:ascii="宋体" w:hAnsi="宋体"/>
          <w:b/>
          <w:bCs/>
          <w:color w:val="auto"/>
          <w:kern w:val="44"/>
          <w:szCs w:val="21"/>
          <w:highlight w:val="none"/>
        </w:rPr>
      </w:pPr>
      <w:bookmarkStart w:id="969" w:name="_Toc390157049"/>
      <w:bookmarkStart w:id="970" w:name="_Toc395625981"/>
      <w:bookmarkStart w:id="971" w:name="_Toc390894000"/>
      <w:r>
        <w:rPr>
          <w:rFonts w:hint="eastAsia" w:ascii="宋体" w:hAnsi="宋体"/>
          <w:b/>
          <w:bCs/>
          <w:color w:val="auto"/>
          <w:kern w:val="44"/>
          <w:szCs w:val="21"/>
          <w:highlight w:val="none"/>
        </w:rPr>
        <w:t>12.2 预付款</w:t>
      </w:r>
      <w:bookmarkEnd w:id="968"/>
      <w:bookmarkEnd w:id="969"/>
      <w:bookmarkEnd w:id="970"/>
    </w:p>
    <w:p w14:paraId="589686B5">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12.2.1 预付款的支付</w:t>
      </w:r>
    </w:p>
    <w:p w14:paraId="03BA84E8">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预付款支付比例或金额：</w:t>
      </w:r>
      <w:r>
        <w:rPr>
          <w:rFonts w:hint="eastAsia" w:ascii="宋体" w:hAnsi="宋体"/>
          <w:color w:val="auto"/>
          <w:szCs w:val="21"/>
          <w:highlight w:val="none"/>
          <w:u w:val="single"/>
        </w:rPr>
        <w:t xml:space="preserve">无预付款 </w:t>
      </w:r>
      <w:r>
        <w:rPr>
          <w:rFonts w:hint="eastAsia" w:ascii="宋体" w:hAnsi="宋体"/>
          <w:color w:val="auto"/>
          <w:szCs w:val="21"/>
          <w:highlight w:val="none"/>
        </w:rPr>
        <w:t>。</w:t>
      </w:r>
    </w:p>
    <w:p w14:paraId="3DC023B9">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预付款支付期限：</w:t>
      </w:r>
      <w:r>
        <w:rPr>
          <w:rFonts w:ascii="宋体" w:hAnsi="宋体"/>
          <w:color w:val="auto"/>
          <w:kern w:val="0"/>
          <w:szCs w:val="21"/>
          <w:highlight w:val="none"/>
          <w:u w:val="single"/>
        </w:rPr>
        <w:t>/</w:t>
      </w:r>
      <w:r>
        <w:rPr>
          <w:rFonts w:hint="eastAsia" w:ascii="宋体" w:hAnsi="宋体"/>
          <w:color w:val="auto"/>
          <w:szCs w:val="21"/>
          <w:highlight w:val="none"/>
        </w:rPr>
        <w:t>。</w:t>
      </w:r>
    </w:p>
    <w:p w14:paraId="1838FFBF">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预付款扣回的方式：</w:t>
      </w:r>
      <w:r>
        <w:rPr>
          <w:rFonts w:ascii="宋体" w:hAnsi="宋体"/>
          <w:color w:val="auto"/>
          <w:szCs w:val="21"/>
          <w:highlight w:val="none"/>
          <w:u w:val="single"/>
        </w:rPr>
        <w:t xml:space="preserve"> /  </w:t>
      </w:r>
      <w:r>
        <w:rPr>
          <w:rFonts w:ascii="宋体" w:hAnsi="宋体"/>
          <w:color w:val="auto"/>
          <w:szCs w:val="21"/>
          <w:highlight w:val="none"/>
        </w:rPr>
        <w:t>。</w:t>
      </w:r>
    </w:p>
    <w:p w14:paraId="4AE37919">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12.2.2 预付款担保</w:t>
      </w:r>
    </w:p>
    <w:p w14:paraId="05803BC9">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承包人提交预付款担保的期限：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E0AB601">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预付款担保的形式为：</w:t>
      </w:r>
      <w:r>
        <w:rPr>
          <w:rFonts w:ascii="宋体" w:hAnsi="宋体"/>
          <w:color w:val="auto"/>
          <w:szCs w:val="21"/>
          <w:highlight w:val="none"/>
          <w:u w:val="single"/>
        </w:rPr>
        <w:t>/</w:t>
      </w:r>
      <w:r>
        <w:rPr>
          <w:rFonts w:hint="eastAsia" w:ascii="宋体" w:hAnsi="宋体"/>
          <w:color w:val="auto"/>
          <w:szCs w:val="21"/>
          <w:highlight w:val="none"/>
        </w:rPr>
        <w:t>。</w:t>
      </w:r>
    </w:p>
    <w:p w14:paraId="37214FD5">
      <w:pPr>
        <w:keepNext/>
        <w:keepLines/>
        <w:spacing w:line="400" w:lineRule="exact"/>
        <w:outlineLvl w:val="0"/>
        <w:rPr>
          <w:rFonts w:ascii="宋体" w:hAnsi="宋体"/>
          <w:b/>
          <w:bCs/>
          <w:color w:val="auto"/>
          <w:kern w:val="44"/>
          <w:szCs w:val="21"/>
          <w:highlight w:val="none"/>
        </w:rPr>
      </w:pPr>
      <w:r>
        <w:rPr>
          <w:rFonts w:hint="eastAsia" w:ascii="宋体" w:hAnsi="宋体"/>
          <w:b/>
          <w:bCs/>
          <w:color w:val="auto"/>
          <w:kern w:val="44"/>
          <w:szCs w:val="21"/>
          <w:highlight w:val="none"/>
        </w:rPr>
        <w:t>12.3 计量</w:t>
      </w:r>
      <w:bookmarkEnd w:id="971"/>
    </w:p>
    <w:p w14:paraId="06AECBEA">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12.3.1 计量原则</w:t>
      </w:r>
    </w:p>
    <w:p w14:paraId="3CE9708C">
      <w:pPr>
        <w:spacing w:line="400" w:lineRule="exact"/>
        <w:ind w:firstLine="420" w:firstLineChars="200"/>
        <w:jc w:val="left"/>
        <w:rPr>
          <w:rFonts w:ascii="宋体" w:hAnsi="宋体"/>
          <w:b/>
          <w:color w:val="auto"/>
          <w:szCs w:val="21"/>
          <w:highlight w:val="none"/>
          <w:u w:val="single"/>
        </w:rPr>
      </w:pPr>
      <w:r>
        <w:rPr>
          <w:rFonts w:hint="eastAsia" w:ascii="宋体" w:hAnsi="宋体"/>
          <w:color w:val="auto"/>
          <w:szCs w:val="21"/>
          <w:highlight w:val="none"/>
        </w:rPr>
        <w:t>工程量计算规则：</w:t>
      </w:r>
      <w:r>
        <w:rPr>
          <w:rFonts w:hint="eastAsia" w:ascii="宋体" w:hAnsi="宋体"/>
          <w:b/>
          <w:color w:val="auto"/>
          <w:szCs w:val="21"/>
          <w:highlight w:val="none"/>
          <w:u w:val="single"/>
        </w:rPr>
        <w:t xml:space="preserve">详见工程量清单。 </w:t>
      </w:r>
    </w:p>
    <w:p w14:paraId="37C3C22F">
      <w:pPr>
        <w:spacing w:line="400" w:lineRule="exact"/>
        <w:ind w:firstLine="420" w:firstLineChars="200"/>
        <w:jc w:val="left"/>
        <w:rPr>
          <w:rFonts w:ascii="宋体" w:hAnsi="宋体"/>
          <w:b/>
          <w:color w:val="auto"/>
          <w:szCs w:val="21"/>
          <w:highlight w:val="none"/>
          <w:u w:val="single"/>
        </w:rPr>
      </w:pPr>
      <w:r>
        <w:rPr>
          <w:rFonts w:hint="eastAsia" w:ascii="宋体" w:hAnsi="宋体"/>
          <w:color w:val="auto"/>
          <w:szCs w:val="21"/>
          <w:highlight w:val="none"/>
        </w:rPr>
        <w:t>12.3.2 计量周期</w:t>
      </w:r>
    </w:p>
    <w:p w14:paraId="42C5F290">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关于计量周期的约定：</w:t>
      </w:r>
      <w:r>
        <w:rPr>
          <w:rFonts w:hint="eastAsia" w:ascii="宋体" w:hAnsi="宋体"/>
          <w:b/>
          <w:color w:val="auto"/>
          <w:szCs w:val="21"/>
          <w:highlight w:val="none"/>
          <w:u w:val="single"/>
        </w:rPr>
        <w:t>每月25日前</w:t>
      </w:r>
      <w:r>
        <w:rPr>
          <w:rFonts w:hint="eastAsia" w:ascii="宋体" w:hAnsi="宋体"/>
          <w:color w:val="auto"/>
          <w:szCs w:val="21"/>
          <w:highlight w:val="none"/>
        </w:rPr>
        <w:t>。</w:t>
      </w:r>
    </w:p>
    <w:p w14:paraId="38833561">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12.3.3 单价合同的计量</w:t>
      </w:r>
    </w:p>
    <w:p w14:paraId="7F10A0EC">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关于单价合同计量的约定：</w:t>
      </w:r>
    </w:p>
    <w:p w14:paraId="72EAE4A2">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 工程量清单所列的工程量，不能作为承包人按合同履行其责任依据，实际施工中发生的工程量增加或减少并不影响承包人履行合同的责任，工程结算以完成的实际工程量为准。</w:t>
      </w:r>
    </w:p>
    <w:p w14:paraId="30441B55">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 除另有规定外，工程师应按照合同通过计量来核实确定已完成的工程量和价款，承包人应得到该价款扣除保留金后的金额。当工程师要对已完工的工程量进行计量时，应适时地通知承包人参加。</w:t>
      </w:r>
    </w:p>
    <w:p w14:paraId="690AC639">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12.3.4 总价合同的计量。关于总价合同计量的约定：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394CD5B">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12.3.5总价合同采用支付分解表计量支付的，是否适用第12.3.4 项〔总价合同的计量〕约定进行计量：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F26872D">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12.3.6 其他价格形式合同的计量</w:t>
      </w:r>
    </w:p>
    <w:p w14:paraId="3E405E97">
      <w:pPr>
        <w:spacing w:line="4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其他价格形式的计量方式和程序：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E08AA17">
      <w:pPr>
        <w:keepNext/>
        <w:keepLines/>
        <w:spacing w:line="400" w:lineRule="exact"/>
        <w:outlineLvl w:val="0"/>
        <w:rPr>
          <w:rFonts w:ascii="宋体" w:hAnsi="宋体"/>
          <w:b/>
          <w:bCs/>
          <w:color w:val="auto"/>
          <w:kern w:val="44"/>
          <w:szCs w:val="21"/>
          <w:highlight w:val="none"/>
        </w:rPr>
      </w:pPr>
      <w:r>
        <w:rPr>
          <w:rFonts w:hint="eastAsia" w:ascii="宋体" w:hAnsi="宋体"/>
          <w:b/>
          <w:bCs/>
          <w:color w:val="auto"/>
          <w:kern w:val="44"/>
          <w:szCs w:val="21"/>
          <w:highlight w:val="none"/>
        </w:rPr>
        <w:t>12.4 工程进度款支付</w:t>
      </w:r>
    </w:p>
    <w:p w14:paraId="512C5FB7">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12.4.1 付款周期</w:t>
      </w:r>
    </w:p>
    <w:p w14:paraId="7A91A303">
      <w:pPr>
        <w:spacing w:line="400" w:lineRule="exact"/>
        <w:ind w:firstLine="422" w:firstLineChars="200"/>
        <w:jc w:val="left"/>
        <w:rPr>
          <w:rFonts w:hint="eastAsia" w:ascii="宋体" w:hAnsi="宋体" w:eastAsia="宋体"/>
          <w:b/>
          <w:color w:val="auto"/>
          <w:szCs w:val="21"/>
          <w:highlight w:val="none"/>
          <w:lang w:eastAsia="zh-CN"/>
        </w:rPr>
      </w:pPr>
      <w:r>
        <w:rPr>
          <w:rFonts w:hint="eastAsia" w:ascii="宋体" w:hAnsi="宋体"/>
          <w:b/>
          <w:color w:val="auto"/>
          <w:szCs w:val="21"/>
          <w:highlight w:val="none"/>
        </w:rPr>
        <w:t>工程进度款分两期支付，</w:t>
      </w:r>
      <w:r>
        <w:rPr>
          <w:rFonts w:hint="eastAsia" w:ascii="宋体" w:hAnsi="宋体"/>
          <w:b/>
          <w:color w:val="auto"/>
          <w:szCs w:val="21"/>
          <w:highlight w:val="none"/>
          <w:lang w:eastAsia="zh-CN"/>
        </w:rPr>
        <w:t>财政资金到位后按</w:t>
      </w:r>
      <w:r>
        <w:rPr>
          <w:rFonts w:hint="eastAsia" w:ascii="宋体" w:hAnsi="宋体"/>
          <w:b/>
          <w:color w:val="auto"/>
          <w:szCs w:val="21"/>
          <w:highlight w:val="none"/>
        </w:rPr>
        <w:t>完成合同价款60%时支付第一期工程进度款，工程完工时支付第二期工程进度款，转账支付前，应提供等额的建筑工程税票。支付工程进度款，一般不超过当期完成投资额的</w:t>
      </w:r>
      <w:r>
        <w:rPr>
          <w:rFonts w:hint="eastAsia" w:ascii="宋体" w:hAnsi="宋体"/>
          <w:b/>
          <w:color w:val="auto"/>
          <w:szCs w:val="21"/>
          <w:highlight w:val="none"/>
          <w:lang w:val="en-US" w:eastAsia="zh-CN"/>
        </w:rPr>
        <w:t>8</w:t>
      </w:r>
      <w:r>
        <w:rPr>
          <w:rFonts w:hint="eastAsia" w:ascii="宋体" w:hAnsi="宋体"/>
          <w:b/>
          <w:color w:val="auto"/>
          <w:szCs w:val="21"/>
          <w:highlight w:val="none"/>
        </w:rPr>
        <w:t>0%，</w:t>
      </w:r>
      <w:r>
        <w:rPr>
          <w:rFonts w:hint="eastAsia" w:ascii="宋体" w:hAnsi="宋体"/>
          <w:b/>
          <w:color w:val="auto"/>
          <w:szCs w:val="21"/>
          <w:highlight w:val="none"/>
          <w:lang w:val="en-US" w:eastAsia="zh-CN"/>
        </w:rPr>
        <w:t>竣工验收完成</w:t>
      </w:r>
      <w:r>
        <w:rPr>
          <w:rFonts w:hint="eastAsia" w:ascii="宋体" w:hAnsi="宋体"/>
          <w:b/>
          <w:color w:val="auto"/>
          <w:szCs w:val="21"/>
          <w:highlight w:val="none"/>
        </w:rPr>
        <w:t>，总支付金额不超过合同金额的80%，</w:t>
      </w:r>
      <w:r>
        <w:rPr>
          <w:rFonts w:hint="eastAsia" w:ascii="宋体" w:hAnsi="宋体"/>
          <w:b/>
          <w:strike w:val="0"/>
          <w:dstrike w:val="0"/>
          <w:color w:val="auto"/>
          <w:szCs w:val="21"/>
          <w:highlight w:val="none"/>
          <w:lang w:val="en-US" w:eastAsia="zh-CN"/>
        </w:rPr>
        <w:t>工程审计完成</w:t>
      </w:r>
      <w:r>
        <w:rPr>
          <w:rFonts w:hint="eastAsia" w:ascii="宋体" w:hAnsi="宋体"/>
          <w:b/>
          <w:color w:val="auto"/>
          <w:szCs w:val="21"/>
          <w:highlight w:val="none"/>
        </w:rPr>
        <w:t>后15天内支付，工程款支付至结算总价的97%；发包人按工程价款结算总额的3%预留质量保证金，待工程质量缺陷责任期满后返还。</w:t>
      </w:r>
    </w:p>
    <w:p w14:paraId="6DC72B74">
      <w:pPr>
        <w:spacing w:line="40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工程变更增加款：一般不支付进度款，单次变更金额超过5万元的，签订补充协议，结算审核前总支付额不超过60%，未签订补充协议的签证变更，不得支付工程进度款。</w:t>
      </w:r>
    </w:p>
    <w:p w14:paraId="25293F0C">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12.4.2 进度付款申请单的编制</w:t>
      </w:r>
    </w:p>
    <w:p w14:paraId="3E9C60F3">
      <w:pPr>
        <w:spacing w:line="4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关于进度付款申请单编制的约定：</w:t>
      </w:r>
      <w:r>
        <w:rPr>
          <w:rFonts w:hint="eastAsia" w:ascii="宋体" w:hAnsi="宋体"/>
          <w:color w:val="auto"/>
          <w:szCs w:val="21"/>
          <w:highlight w:val="none"/>
          <w:u w:val="single"/>
        </w:rPr>
        <w:t xml:space="preserve">按发包人要求  </w:t>
      </w:r>
      <w:r>
        <w:rPr>
          <w:rFonts w:hint="eastAsia" w:ascii="宋体" w:hAnsi="宋体"/>
          <w:color w:val="auto"/>
          <w:szCs w:val="21"/>
          <w:highlight w:val="none"/>
        </w:rPr>
        <w:t>。</w:t>
      </w:r>
    </w:p>
    <w:p w14:paraId="5D5CBAD1">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12.4.3 进度付款申请单的提交</w:t>
      </w:r>
    </w:p>
    <w:p w14:paraId="1DA73348">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（1）单价合同进度付款申请单提交的约定：</w:t>
      </w:r>
      <w:r>
        <w:rPr>
          <w:rFonts w:hint="eastAsia" w:ascii="宋体" w:hAnsi="宋体"/>
          <w:bCs/>
          <w:color w:val="auto"/>
          <w:szCs w:val="21"/>
          <w:highlight w:val="none"/>
          <w:u w:val="single"/>
        </w:rPr>
        <w:t>按发包人要求。</w:t>
      </w:r>
    </w:p>
    <w:p w14:paraId="3ED7C034">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（2）总价合同进度付款申请单提交的约定：</w:t>
      </w:r>
      <w:r>
        <w:rPr>
          <w:rFonts w:hint="eastAsia" w:ascii="宋体" w:hAnsi="宋体"/>
          <w:color w:val="auto"/>
          <w:szCs w:val="21"/>
          <w:highlight w:val="none"/>
          <w:u w:val="single"/>
        </w:rPr>
        <w:t>/</w:t>
      </w:r>
      <w:r>
        <w:rPr>
          <w:rFonts w:hint="eastAsia" w:ascii="宋体" w:hAnsi="宋体"/>
          <w:color w:val="auto"/>
          <w:szCs w:val="21"/>
          <w:highlight w:val="none"/>
        </w:rPr>
        <w:t>。</w:t>
      </w:r>
    </w:p>
    <w:p w14:paraId="291D307B">
      <w:pPr>
        <w:spacing w:line="4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（3）其他价格形式合同进度付款申请单提交的约定：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625326E">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12.4.4 进度款审核和支付</w:t>
      </w:r>
    </w:p>
    <w:p w14:paraId="667A57E0">
      <w:pPr>
        <w:spacing w:line="4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（1）监理人审查并报送发包人的期限：</w:t>
      </w:r>
      <w:r>
        <w:rPr>
          <w:rFonts w:hint="eastAsia" w:ascii="宋体" w:hAnsi="宋体"/>
          <w:color w:val="auto"/>
          <w:szCs w:val="21"/>
          <w:highlight w:val="none"/>
          <w:u w:val="single"/>
        </w:rPr>
        <w:t xml:space="preserve">  进度款付款申请提交后7天内      </w:t>
      </w:r>
      <w:r>
        <w:rPr>
          <w:rFonts w:hint="eastAsia" w:ascii="宋体" w:hAnsi="宋体"/>
          <w:color w:val="auto"/>
          <w:szCs w:val="21"/>
          <w:highlight w:val="none"/>
        </w:rPr>
        <w:t>。</w:t>
      </w:r>
    </w:p>
    <w:p w14:paraId="28642A03">
      <w:pPr>
        <w:spacing w:line="4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发包人完成审批并签发进度款支付证书的期限：</w:t>
      </w:r>
      <w:r>
        <w:rPr>
          <w:rFonts w:hint="eastAsia" w:ascii="宋体" w:hAnsi="宋体"/>
          <w:color w:val="auto"/>
          <w:szCs w:val="21"/>
          <w:highlight w:val="none"/>
          <w:u w:val="single"/>
        </w:rPr>
        <w:t>进度付款申请单通过监理人审查后7天内</w:t>
      </w:r>
      <w:r>
        <w:rPr>
          <w:rFonts w:hint="eastAsia" w:ascii="宋体" w:hAnsi="宋体"/>
          <w:color w:val="auto"/>
          <w:szCs w:val="21"/>
          <w:highlight w:val="none"/>
        </w:rPr>
        <w:t>。</w:t>
      </w:r>
    </w:p>
    <w:p w14:paraId="3BC646F4">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（2）发包人支付进度款的期限：</w:t>
      </w:r>
      <w:r>
        <w:rPr>
          <w:rFonts w:hint="eastAsia" w:ascii="宋体" w:hAnsi="宋体"/>
          <w:color w:val="auto"/>
          <w:szCs w:val="21"/>
          <w:highlight w:val="none"/>
          <w:u w:val="single"/>
        </w:rPr>
        <w:t xml:space="preserve">   进度款支付证书签发后7天内  </w:t>
      </w:r>
      <w:r>
        <w:rPr>
          <w:rFonts w:hint="eastAsia" w:ascii="宋体" w:hAnsi="宋体"/>
          <w:color w:val="auto"/>
          <w:szCs w:val="21"/>
          <w:highlight w:val="none"/>
        </w:rPr>
        <w:t>。</w:t>
      </w:r>
    </w:p>
    <w:p w14:paraId="252F4E67">
      <w:pPr>
        <w:spacing w:line="400" w:lineRule="exact"/>
        <w:ind w:firstLine="525" w:firstLineChars="250"/>
        <w:jc w:val="left"/>
        <w:rPr>
          <w:rFonts w:ascii="宋体" w:hAnsi="宋体"/>
          <w:color w:val="auto"/>
          <w:szCs w:val="21"/>
          <w:highlight w:val="none"/>
        </w:rPr>
      </w:pPr>
      <w:r>
        <w:rPr>
          <w:rFonts w:hint="eastAsia" w:ascii="宋体" w:hAnsi="宋体"/>
          <w:color w:val="auto"/>
          <w:szCs w:val="21"/>
          <w:highlight w:val="none"/>
        </w:rPr>
        <w:t>发包人逾期支付进度款的违约金的计算方式：</w:t>
      </w:r>
      <w:r>
        <w:rPr>
          <w:rFonts w:hint="eastAsia" w:ascii="宋体" w:hAnsi="宋体"/>
          <w:color w:val="auto"/>
          <w:szCs w:val="21"/>
          <w:highlight w:val="none"/>
          <w:u w:val="single"/>
        </w:rPr>
        <w:t xml:space="preserve">     无                    </w:t>
      </w:r>
      <w:r>
        <w:rPr>
          <w:rFonts w:hint="eastAsia" w:ascii="宋体" w:hAnsi="宋体"/>
          <w:color w:val="auto"/>
          <w:szCs w:val="21"/>
          <w:highlight w:val="none"/>
        </w:rPr>
        <w:t>。</w:t>
      </w:r>
    </w:p>
    <w:p w14:paraId="1CB7E250">
      <w:pPr>
        <w:spacing w:line="400" w:lineRule="exact"/>
        <w:ind w:firstLine="525" w:firstLineChars="250"/>
        <w:jc w:val="left"/>
        <w:rPr>
          <w:rFonts w:ascii="宋体" w:hAnsi="宋体"/>
          <w:color w:val="auto"/>
          <w:szCs w:val="21"/>
          <w:highlight w:val="none"/>
          <w:u w:val="single"/>
        </w:rPr>
      </w:pPr>
      <w:r>
        <w:rPr>
          <w:rFonts w:hint="eastAsia" w:ascii="宋体" w:hAnsi="宋体"/>
          <w:color w:val="auto"/>
          <w:szCs w:val="21"/>
          <w:highlight w:val="none"/>
        </w:rPr>
        <w:t>进度款支付方式：</w:t>
      </w:r>
      <w:r>
        <w:rPr>
          <w:rFonts w:hint="eastAsia" w:ascii="宋体" w:hAnsi="宋体"/>
          <w:b/>
          <w:color w:val="auto"/>
          <w:szCs w:val="21"/>
          <w:highlight w:val="none"/>
          <w:u w:val="single"/>
        </w:rPr>
        <w:t>银行转账至合同中承包人指定的账户</w:t>
      </w:r>
      <w:r>
        <w:rPr>
          <w:rFonts w:hint="eastAsia" w:ascii="宋体" w:hAnsi="宋体"/>
          <w:color w:val="auto"/>
          <w:szCs w:val="21"/>
          <w:highlight w:val="none"/>
        </w:rPr>
        <w:t>。</w:t>
      </w:r>
    </w:p>
    <w:p w14:paraId="69B5D99F">
      <w:pPr>
        <w:spacing w:line="400" w:lineRule="exact"/>
        <w:ind w:firstLine="525" w:firstLineChars="250"/>
        <w:jc w:val="left"/>
        <w:rPr>
          <w:rFonts w:ascii="宋体" w:hAnsi="宋体"/>
          <w:color w:val="auto"/>
          <w:szCs w:val="21"/>
          <w:highlight w:val="none"/>
        </w:rPr>
      </w:pPr>
      <w:r>
        <w:rPr>
          <w:rFonts w:hint="eastAsia" w:ascii="宋体" w:hAnsi="宋体"/>
          <w:color w:val="auto"/>
          <w:szCs w:val="21"/>
          <w:highlight w:val="none"/>
        </w:rPr>
        <w:t>12.4.6 支付分解表的编制</w:t>
      </w:r>
    </w:p>
    <w:p w14:paraId="58273924">
      <w:pPr>
        <w:spacing w:line="4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2、总价合同支付分解表的编制与审批：</w:t>
      </w:r>
      <w:r>
        <w:rPr>
          <w:rFonts w:hint="eastAsia" w:ascii="宋体" w:hAnsi="宋体"/>
          <w:color w:val="auto"/>
          <w:szCs w:val="21"/>
          <w:highlight w:val="none"/>
          <w:u w:val="single"/>
        </w:rPr>
        <w:t xml:space="preserve">无  </w:t>
      </w:r>
      <w:r>
        <w:rPr>
          <w:rFonts w:hint="eastAsia" w:ascii="宋体" w:hAnsi="宋体"/>
          <w:color w:val="auto"/>
          <w:szCs w:val="21"/>
          <w:highlight w:val="none"/>
        </w:rPr>
        <w:t>。</w:t>
      </w:r>
    </w:p>
    <w:p w14:paraId="5D01D8D6">
      <w:pPr>
        <w:spacing w:line="4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3、单价合同的总价项目支付分解表的编制与审批：</w:t>
      </w:r>
      <w:r>
        <w:rPr>
          <w:rFonts w:hint="eastAsia" w:ascii="宋体" w:hAnsi="宋体"/>
          <w:color w:val="auto"/>
          <w:szCs w:val="21"/>
          <w:highlight w:val="none"/>
          <w:u w:val="single"/>
        </w:rPr>
        <w:t xml:space="preserve">无  </w:t>
      </w:r>
      <w:r>
        <w:rPr>
          <w:rFonts w:hint="eastAsia" w:ascii="宋体" w:hAnsi="宋体"/>
          <w:color w:val="auto"/>
          <w:szCs w:val="21"/>
          <w:highlight w:val="none"/>
        </w:rPr>
        <w:t xml:space="preserve">。 </w:t>
      </w:r>
    </w:p>
    <w:p w14:paraId="149496B5">
      <w:pPr>
        <w:pStyle w:val="176"/>
        <w:keepNext/>
        <w:keepLines/>
        <w:spacing w:line="400" w:lineRule="exact"/>
        <w:outlineLvl w:val="0"/>
        <w:rPr>
          <w:rFonts w:ascii="宋体" w:hAnsi="宋体"/>
          <w:b/>
          <w:bCs/>
          <w:color w:val="auto"/>
          <w:kern w:val="44"/>
          <w:szCs w:val="21"/>
          <w:highlight w:val="none"/>
        </w:rPr>
      </w:pPr>
      <w:r>
        <w:rPr>
          <w:rFonts w:ascii="宋体" w:hAnsi="宋体"/>
          <w:b/>
          <w:bCs/>
          <w:color w:val="auto"/>
          <w:kern w:val="44"/>
          <w:szCs w:val="21"/>
          <w:highlight w:val="none"/>
        </w:rPr>
        <w:t xml:space="preserve"> 13.</w:t>
      </w:r>
      <w:r>
        <w:rPr>
          <w:rFonts w:hint="eastAsia" w:ascii="宋体" w:hAnsi="宋体"/>
          <w:b/>
          <w:bCs/>
          <w:color w:val="auto"/>
          <w:kern w:val="44"/>
          <w:szCs w:val="21"/>
          <w:highlight w:val="none"/>
        </w:rPr>
        <w:t>验收和工程试车</w:t>
      </w:r>
    </w:p>
    <w:p w14:paraId="1E09757B">
      <w:pPr>
        <w:pStyle w:val="176"/>
        <w:keepNext/>
        <w:keepLines/>
        <w:spacing w:line="400" w:lineRule="exact"/>
        <w:outlineLvl w:val="0"/>
        <w:rPr>
          <w:rFonts w:ascii="宋体" w:hAnsi="宋体"/>
          <w:b/>
          <w:bCs/>
          <w:color w:val="auto"/>
          <w:kern w:val="44"/>
          <w:szCs w:val="21"/>
          <w:highlight w:val="none"/>
        </w:rPr>
      </w:pPr>
      <w:r>
        <w:rPr>
          <w:rFonts w:ascii="宋体" w:hAnsi="宋体"/>
          <w:b/>
          <w:bCs/>
          <w:color w:val="auto"/>
          <w:kern w:val="44"/>
          <w:szCs w:val="21"/>
          <w:highlight w:val="none"/>
        </w:rPr>
        <w:t xml:space="preserve">13.1 </w:t>
      </w:r>
      <w:r>
        <w:rPr>
          <w:rFonts w:hint="eastAsia" w:ascii="宋体" w:hAnsi="宋体"/>
          <w:b/>
          <w:bCs/>
          <w:color w:val="auto"/>
          <w:kern w:val="44"/>
          <w:szCs w:val="21"/>
          <w:highlight w:val="none"/>
        </w:rPr>
        <w:t>分部分项工程验收</w:t>
      </w:r>
    </w:p>
    <w:p w14:paraId="0283228B">
      <w:pPr>
        <w:pStyle w:val="176"/>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13.1.2</w:t>
      </w:r>
      <w:r>
        <w:rPr>
          <w:rFonts w:hint="eastAsia" w:ascii="宋体" w:hAnsi="宋体"/>
          <w:color w:val="auto"/>
          <w:szCs w:val="21"/>
          <w:highlight w:val="none"/>
        </w:rPr>
        <w:t>监理人不能按时进行验收时，应提前</w:t>
      </w:r>
      <w:r>
        <w:rPr>
          <w:rFonts w:ascii="宋体" w:hAnsi="宋体"/>
          <w:color w:val="auto"/>
          <w:szCs w:val="21"/>
          <w:highlight w:val="none"/>
          <w:u w:val="single"/>
        </w:rPr>
        <w:t>24</w:t>
      </w:r>
      <w:r>
        <w:rPr>
          <w:rFonts w:hint="eastAsia" w:ascii="宋体" w:hAnsi="宋体"/>
          <w:color w:val="auto"/>
          <w:szCs w:val="21"/>
          <w:highlight w:val="none"/>
        </w:rPr>
        <w:t>小时提交书面延期要求。</w:t>
      </w:r>
    </w:p>
    <w:p w14:paraId="12FC5D6C">
      <w:pPr>
        <w:pStyle w:val="176"/>
        <w:spacing w:line="400" w:lineRule="exact"/>
        <w:ind w:firstLine="420" w:firstLineChars="200"/>
        <w:jc w:val="left"/>
        <w:rPr>
          <w:rFonts w:ascii="宋体" w:hAnsi="宋体"/>
          <w:b/>
          <w:color w:val="auto"/>
          <w:szCs w:val="21"/>
          <w:highlight w:val="none"/>
        </w:rPr>
      </w:pPr>
      <w:r>
        <w:rPr>
          <w:rFonts w:hint="eastAsia" w:ascii="宋体" w:hAnsi="宋体"/>
          <w:color w:val="auto"/>
          <w:szCs w:val="21"/>
          <w:highlight w:val="none"/>
        </w:rPr>
        <w:t>关于延期最长不得超过：</w:t>
      </w:r>
      <w:r>
        <w:rPr>
          <w:rFonts w:ascii="宋体" w:hAnsi="宋体"/>
          <w:color w:val="auto"/>
          <w:szCs w:val="21"/>
          <w:highlight w:val="none"/>
          <w:u w:val="single"/>
        </w:rPr>
        <w:t>36</w:t>
      </w:r>
      <w:r>
        <w:rPr>
          <w:rFonts w:hint="eastAsia" w:ascii="宋体" w:hAnsi="宋体"/>
          <w:color w:val="auto"/>
          <w:szCs w:val="21"/>
          <w:highlight w:val="none"/>
        </w:rPr>
        <w:t>小时。</w:t>
      </w:r>
    </w:p>
    <w:p w14:paraId="0E43F267">
      <w:pPr>
        <w:pStyle w:val="176"/>
        <w:keepNext/>
        <w:keepLines/>
        <w:spacing w:line="400" w:lineRule="exact"/>
        <w:outlineLvl w:val="0"/>
        <w:rPr>
          <w:rFonts w:ascii="宋体" w:hAnsi="宋体"/>
          <w:b/>
          <w:bCs/>
          <w:color w:val="auto"/>
          <w:kern w:val="44"/>
          <w:szCs w:val="21"/>
          <w:highlight w:val="none"/>
        </w:rPr>
      </w:pPr>
      <w:r>
        <w:rPr>
          <w:rFonts w:ascii="宋体" w:hAnsi="宋体"/>
          <w:b/>
          <w:bCs/>
          <w:color w:val="auto"/>
          <w:kern w:val="44"/>
          <w:szCs w:val="21"/>
          <w:highlight w:val="none"/>
        </w:rPr>
        <w:t xml:space="preserve">13.2 </w:t>
      </w:r>
      <w:r>
        <w:rPr>
          <w:rFonts w:hint="eastAsia" w:ascii="宋体" w:hAnsi="宋体"/>
          <w:b/>
          <w:bCs/>
          <w:color w:val="auto"/>
          <w:kern w:val="44"/>
          <w:szCs w:val="21"/>
          <w:highlight w:val="none"/>
        </w:rPr>
        <w:t>竣工验收</w:t>
      </w:r>
    </w:p>
    <w:p w14:paraId="65D6EE42">
      <w:pPr>
        <w:pStyle w:val="176"/>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13.2.1</w:t>
      </w:r>
      <w:r>
        <w:rPr>
          <w:rFonts w:hint="eastAsia" w:ascii="宋体" w:hAnsi="宋体"/>
          <w:color w:val="auto"/>
          <w:szCs w:val="21"/>
          <w:highlight w:val="none"/>
        </w:rPr>
        <w:t>竣工验收条件</w:t>
      </w:r>
    </w:p>
    <w:p w14:paraId="1E462AE0">
      <w:pPr>
        <w:pStyle w:val="176"/>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(3) </w:t>
      </w:r>
      <w:r>
        <w:rPr>
          <w:rFonts w:hint="eastAsia" w:ascii="宋体" w:hAnsi="宋体"/>
          <w:color w:val="auto"/>
          <w:szCs w:val="21"/>
          <w:highlight w:val="none"/>
        </w:rPr>
        <w:t>承包人负责整理和提交的竣工验收资料应当符合工程所在地建设行政主管部门和</w:t>
      </w:r>
      <w:r>
        <w:rPr>
          <w:rFonts w:ascii="宋体" w:hAnsi="宋体"/>
          <w:color w:val="auto"/>
          <w:szCs w:val="21"/>
          <w:highlight w:val="none"/>
        </w:rPr>
        <w:t>(</w:t>
      </w:r>
      <w:r>
        <w:rPr>
          <w:rFonts w:hint="eastAsia" w:ascii="宋体" w:hAnsi="宋体"/>
          <w:color w:val="auto"/>
          <w:szCs w:val="21"/>
          <w:highlight w:val="none"/>
        </w:rPr>
        <w:t>或</w:t>
      </w:r>
      <w:r>
        <w:rPr>
          <w:rFonts w:ascii="宋体" w:hAnsi="宋体"/>
          <w:color w:val="auto"/>
          <w:szCs w:val="21"/>
          <w:highlight w:val="none"/>
        </w:rPr>
        <w:t>)</w:t>
      </w:r>
      <w:r>
        <w:rPr>
          <w:rFonts w:hint="eastAsia" w:ascii="宋体" w:hAnsi="宋体"/>
          <w:color w:val="auto"/>
          <w:szCs w:val="21"/>
          <w:highlight w:val="none"/>
        </w:rPr>
        <w:t>城市建设档案管理机构有关施工资料的要求，具体内容包括：</w:t>
      </w:r>
      <w:r>
        <w:rPr>
          <w:rFonts w:hint="eastAsia" w:ascii="宋体" w:hAnsi="宋体"/>
          <w:color w:val="auto"/>
          <w:szCs w:val="21"/>
          <w:highlight w:val="none"/>
          <w:u w:val="single"/>
        </w:rPr>
        <w:t>工程竣工资料（含竣工图）和工程竣工报告等</w:t>
      </w:r>
      <w:r>
        <w:rPr>
          <w:rFonts w:hint="eastAsia" w:ascii="宋体" w:hAnsi="宋体"/>
          <w:color w:val="auto"/>
          <w:szCs w:val="21"/>
          <w:highlight w:val="none"/>
        </w:rPr>
        <w:t>。</w:t>
      </w:r>
    </w:p>
    <w:p w14:paraId="39DC50F8">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竣工验收资料的份数：</w:t>
      </w:r>
      <w:r>
        <w:rPr>
          <w:rFonts w:hint="eastAsia" w:ascii="宋体" w:hAnsi="宋体"/>
          <w:color w:val="auto"/>
          <w:szCs w:val="21"/>
          <w:highlight w:val="none"/>
          <w:u w:val="single"/>
        </w:rPr>
        <w:t>一式四套</w:t>
      </w:r>
      <w:r>
        <w:rPr>
          <w:rFonts w:hint="eastAsia" w:ascii="宋体" w:hAnsi="宋体"/>
          <w:color w:val="auto"/>
          <w:szCs w:val="21"/>
          <w:highlight w:val="none"/>
        </w:rPr>
        <w:t>。</w:t>
      </w:r>
    </w:p>
    <w:p w14:paraId="38CC2B05">
      <w:pPr>
        <w:pStyle w:val="176"/>
        <w:spacing w:line="400" w:lineRule="exact"/>
        <w:ind w:firstLine="422" w:firstLineChars="200"/>
        <w:jc w:val="left"/>
        <w:rPr>
          <w:rFonts w:ascii="宋体" w:hAnsi="宋体"/>
          <w:color w:val="auto"/>
          <w:szCs w:val="21"/>
          <w:highlight w:val="none"/>
        </w:rPr>
      </w:pPr>
      <w:r>
        <w:rPr>
          <w:rFonts w:hint="eastAsia" w:ascii="宋体" w:hAnsi="宋体"/>
          <w:b/>
          <w:bCs/>
          <w:color w:val="auto"/>
          <w:szCs w:val="21"/>
          <w:highlight w:val="none"/>
        </w:rPr>
        <w:t>承包人提供竣工图的约定：</w:t>
      </w:r>
      <w:r>
        <w:rPr>
          <w:rFonts w:hint="eastAsia" w:ascii="宋体" w:hAnsi="宋体"/>
          <w:b/>
          <w:bCs/>
          <w:color w:val="auto"/>
          <w:szCs w:val="21"/>
          <w:highlight w:val="none"/>
          <w:u w:val="single"/>
        </w:rPr>
        <w:t>竣工验收正式通过后</w:t>
      </w:r>
      <w:r>
        <w:rPr>
          <w:rFonts w:ascii="宋体" w:hAnsi="宋体"/>
          <w:b/>
          <w:bCs/>
          <w:color w:val="auto"/>
          <w:szCs w:val="21"/>
          <w:highlight w:val="none"/>
          <w:u w:val="single"/>
        </w:rPr>
        <w:t>5</w:t>
      </w:r>
      <w:r>
        <w:rPr>
          <w:rFonts w:hint="eastAsia" w:ascii="宋体" w:hAnsi="宋体"/>
          <w:b/>
          <w:bCs/>
          <w:color w:val="auto"/>
          <w:szCs w:val="21"/>
          <w:highlight w:val="none"/>
          <w:u w:val="single"/>
        </w:rPr>
        <w:t>天（工程造价在</w:t>
      </w:r>
      <w:r>
        <w:rPr>
          <w:rFonts w:ascii="宋体" w:hAnsi="宋体"/>
          <w:b/>
          <w:bCs/>
          <w:color w:val="auto"/>
          <w:szCs w:val="21"/>
          <w:highlight w:val="none"/>
          <w:u w:val="single"/>
        </w:rPr>
        <w:t>500</w:t>
      </w:r>
      <w:r>
        <w:rPr>
          <w:rFonts w:hint="eastAsia" w:ascii="宋体" w:hAnsi="宋体"/>
          <w:b/>
          <w:bCs/>
          <w:color w:val="auto"/>
          <w:szCs w:val="21"/>
          <w:highlight w:val="none"/>
          <w:u w:val="single"/>
        </w:rPr>
        <w:t>万元以下含</w:t>
      </w:r>
      <w:r>
        <w:rPr>
          <w:rFonts w:ascii="宋体" w:hAnsi="宋体"/>
          <w:b/>
          <w:bCs/>
          <w:color w:val="auto"/>
          <w:szCs w:val="21"/>
          <w:highlight w:val="none"/>
          <w:u w:val="single"/>
        </w:rPr>
        <w:t>500</w:t>
      </w:r>
      <w:r>
        <w:rPr>
          <w:rFonts w:hint="eastAsia" w:ascii="宋体" w:hAnsi="宋体"/>
          <w:b/>
          <w:bCs/>
          <w:color w:val="auto"/>
          <w:szCs w:val="21"/>
          <w:highlight w:val="none"/>
          <w:u w:val="single"/>
        </w:rPr>
        <w:t>万元）、</w:t>
      </w:r>
      <w:r>
        <w:rPr>
          <w:rFonts w:ascii="宋体" w:hAnsi="宋体"/>
          <w:b/>
          <w:bCs/>
          <w:color w:val="auto"/>
          <w:szCs w:val="21"/>
          <w:highlight w:val="none"/>
          <w:u w:val="single"/>
        </w:rPr>
        <w:t>10</w:t>
      </w:r>
      <w:r>
        <w:rPr>
          <w:rFonts w:hint="eastAsia" w:ascii="宋体" w:hAnsi="宋体"/>
          <w:b/>
          <w:bCs/>
          <w:color w:val="auto"/>
          <w:szCs w:val="21"/>
          <w:highlight w:val="none"/>
          <w:u w:val="single"/>
        </w:rPr>
        <w:t>天（工程造价在</w:t>
      </w:r>
      <w:r>
        <w:rPr>
          <w:rFonts w:ascii="宋体" w:hAnsi="宋体"/>
          <w:b/>
          <w:bCs/>
          <w:color w:val="auto"/>
          <w:szCs w:val="21"/>
          <w:highlight w:val="none"/>
          <w:u w:val="single"/>
        </w:rPr>
        <w:t>500</w:t>
      </w:r>
      <w:r>
        <w:rPr>
          <w:rFonts w:hint="eastAsia" w:ascii="宋体" w:hAnsi="宋体"/>
          <w:b/>
          <w:bCs/>
          <w:color w:val="auto"/>
          <w:szCs w:val="21"/>
          <w:highlight w:val="none"/>
          <w:u w:val="single"/>
        </w:rPr>
        <w:t>万元至</w:t>
      </w:r>
      <w:r>
        <w:rPr>
          <w:rFonts w:ascii="宋体" w:hAnsi="宋体"/>
          <w:b/>
          <w:bCs/>
          <w:color w:val="auto"/>
          <w:szCs w:val="21"/>
          <w:highlight w:val="none"/>
          <w:u w:val="single"/>
        </w:rPr>
        <w:t>1000</w:t>
      </w:r>
      <w:r>
        <w:rPr>
          <w:rFonts w:hint="eastAsia" w:ascii="宋体" w:hAnsi="宋体"/>
          <w:b/>
          <w:bCs/>
          <w:color w:val="auto"/>
          <w:szCs w:val="21"/>
          <w:highlight w:val="none"/>
          <w:u w:val="single"/>
        </w:rPr>
        <w:t>万元之间含</w:t>
      </w:r>
      <w:r>
        <w:rPr>
          <w:rFonts w:ascii="宋体" w:hAnsi="宋体"/>
          <w:b/>
          <w:bCs/>
          <w:color w:val="auto"/>
          <w:szCs w:val="21"/>
          <w:highlight w:val="none"/>
          <w:u w:val="single"/>
        </w:rPr>
        <w:t>1000</w:t>
      </w:r>
      <w:r>
        <w:rPr>
          <w:rFonts w:hint="eastAsia" w:ascii="宋体" w:hAnsi="宋体"/>
          <w:b/>
          <w:bCs/>
          <w:color w:val="auto"/>
          <w:szCs w:val="21"/>
          <w:highlight w:val="none"/>
          <w:u w:val="single"/>
        </w:rPr>
        <w:t>万元）、</w:t>
      </w:r>
      <w:r>
        <w:rPr>
          <w:rFonts w:ascii="宋体" w:hAnsi="宋体"/>
          <w:b/>
          <w:bCs/>
          <w:color w:val="auto"/>
          <w:szCs w:val="21"/>
          <w:highlight w:val="none"/>
          <w:u w:val="single"/>
        </w:rPr>
        <w:t>15</w:t>
      </w:r>
      <w:r>
        <w:rPr>
          <w:rFonts w:hint="eastAsia" w:ascii="宋体" w:hAnsi="宋体"/>
          <w:b/>
          <w:bCs/>
          <w:color w:val="auto"/>
          <w:szCs w:val="21"/>
          <w:highlight w:val="none"/>
          <w:u w:val="single"/>
        </w:rPr>
        <w:t>天（工程造价在</w:t>
      </w:r>
      <w:r>
        <w:rPr>
          <w:rFonts w:ascii="宋体" w:hAnsi="宋体"/>
          <w:b/>
          <w:bCs/>
          <w:color w:val="auto"/>
          <w:szCs w:val="21"/>
          <w:highlight w:val="none"/>
          <w:u w:val="single"/>
        </w:rPr>
        <w:t>1000</w:t>
      </w:r>
      <w:r>
        <w:rPr>
          <w:rFonts w:hint="eastAsia" w:ascii="宋体" w:hAnsi="宋体"/>
          <w:b/>
          <w:bCs/>
          <w:color w:val="auto"/>
          <w:szCs w:val="21"/>
          <w:highlight w:val="none"/>
          <w:u w:val="single"/>
        </w:rPr>
        <w:t>万元以上），提供竣工图的数量分别为</w:t>
      </w:r>
      <w:r>
        <w:rPr>
          <w:rFonts w:ascii="宋体" w:hAnsi="宋体"/>
          <w:b/>
          <w:bCs/>
          <w:color w:val="auto"/>
          <w:szCs w:val="21"/>
          <w:highlight w:val="none"/>
          <w:u w:val="single"/>
        </w:rPr>
        <w:t>2</w:t>
      </w:r>
      <w:r>
        <w:rPr>
          <w:rFonts w:hint="eastAsia" w:ascii="宋体" w:hAnsi="宋体"/>
          <w:b/>
          <w:bCs/>
          <w:color w:val="auto"/>
          <w:szCs w:val="21"/>
          <w:highlight w:val="none"/>
          <w:u w:val="single"/>
        </w:rPr>
        <w:t>套、</w:t>
      </w:r>
      <w:r>
        <w:rPr>
          <w:rFonts w:ascii="宋体" w:hAnsi="宋体"/>
          <w:b/>
          <w:bCs/>
          <w:color w:val="auto"/>
          <w:szCs w:val="21"/>
          <w:highlight w:val="none"/>
          <w:u w:val="single"/>
        </w:rPr>
        <w:t>4</w:t>
      </w:r>
      <w:r>
        <w:rPr>
          <w:rFonts w:hint="eastAsia" w:ascii="宋体" w:hAnsi="宋体"/>
          <w:b/>
          <w:bCs/>
          <w:color w:val="auto"/>
          <w:szCs w:val="21"/>
          <w:highlight w:val="none"/>
          <w:u w:val="single"/>
        </w:rPr>
        <w:t>套、</w:t>
      </w:r>
      <w:r>
        <w:rPr>
          <w:rFonts w:ascii="宋体" w:hAnsi="宋体"/>
          <w:b/>
          <w:bCs/>
          <w:color w:val="auto"/>
          <w:szCs w:val="21"/>
          <w:highlight w:val="none"/>
          <w:u w:val="single"/>
        </w:rPr>
        <w:t>6</w:t>
      </w:r>
      <w:r>
        <w:rPr>
          <w:rFonts w:hint="eastAsia" w:ascii="宋体" w:hAnsi="宋体"/>
          <w:b/>
          <w:bCs/>
          <w:color w:val="auto"/>
          <w:szCs w:val="21"/>
          <w:highlight w:val="none"/>
          <w:u w:val="single"/>
        </w:rPr>
        <w:t>套。</w:t>
      </w:r>
    </w:p>
    <w:p w14:paraId="2291C3F5">
      <w:pPr>
        <w:pStyle w:val="176"/>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13.2.2</w:t>
      </w:r>
      <w:r>
        <w:rPr>
          <w:rFonts w:hint="eastAsia" w:ascii="宋体" w:hAnsi="宋体"/>
          <w:color w:val="auto"/>
          <w:szCs w:val="21"/>
          <w:highlight w:val="none"/>
        </w:rPr>
        <w:t>竣工验收程序</w:t>
      </w:r>
    </w:p>
    <w:p w14:paraId="7D3E6CD3">
      <w:pPr>
        <w:pStyle w:val="176"/>
        <w:spacing w:line="400" w:lineRule="exact"/>
        <w:ind w:firstLine="420" w:firstLineChars="200"/>
        <w:jc w:val="left"/>
        <w:rPr>
          <w:rFonts w:ascii="宋体" w:hAnsi="宋体"/>
          <w:color w:val="auto"/>
          <w:szCs w:val="21"/>
          <w:highlight w:val="none"/>
          <w:u w:val="single"/>
        </w:rPr>
      </w:pPr>
      <w:r>
        <w:rPr>
          <w:rFonts w:hint="eastAsia" w:ascii="宋体" w:hAnsi="宋体"/>
          <w:color w:val="auto"/>
          <w:kern w:val="0"/>
          <w:szCs w:val="21"/>
          <w:highlight w:val="none"/>
        </w:rPr>
        <w:t>关于竣工验收程序的约定：</w:t>
      </w:r>
      <w:r>
        <w:rPr>
          <w:rFonts w:hint="eastAsia" w:ascii="宋体" w:hAnsi="宋体"/>
          <w:color w:val="auto"/>
          <w:szCs w:val="21"/>
          <w:highlight w:val="none"/>
          <w:u w:val="single"/>
        </w:rPr>
        <w:t>按相关规定要求和项目所在地主管部门有关规定执行</w:t>
      </w:r>
      <w:r>
        <w:rPr>
          <w:rFonts w:hint="eastAsia" w:ascii="宋体" w:hAnsi="宋体"/>
          <w:color w:val="auto"/>
          <w:szCs w:val="21"/>
          <w:highlight w:val="none"/>
        </w:rPr>
        <w:t>。</w:t>
      </w:r>
    </w:p>
    <w:p w14:paraId="11BCCA66">
      <w:pPr>
        <w:pStyle w:val="176"/>
        <w:spacing w:line="400" w:lineRule="exact"/>
        <w:ind w:firstLine="420" w:firstLineChars="200"/>
        <w:jc w:val="left"/>
        <w:rPr>
          <w:rFonts w:ascii="宋体" w:hAnsi="宋体"/>
          <w:color w:val="auto"/>
          <w:szCs w:val="21"/>
          <w:highlight w:val="none"/>
        </w:rPr>
      </w:pPr>
      <w:r>
        <w:rPr>
          <w:rFonts w:hint="eastAsia" w:ascii="宋体" w:hAnsi="宋体"/>
          <w:color w:val="auto"/>
          <w:kern w:val="0"/>
          <w:szCs w:val="21"/>
          <w:highlight w:val="none"/>
        </w:rPr>
        <w:t>发包人不按照本项约定组织竣工验收、颁发工程接收证书的违约金的计算方法：</w:t>
      </w:r>
      <w:r>
        <w:rPr>
          <w:rFonts w:hint="eastAsia" w:ascii="宋体" w:hAnsi="宋体"/>
          <w:color w:val="auto"/>
          <w:szCs w:val="21"/>
          <w:highlight w:val="none"/>
          <w:u w:val="single"/>
        </w:rPr>
        <w:t>无　</w:t>
      </w:r>
      <w:r>
        <w:rPr>
          <w:rFonts w:hint="eastAsia" w:ascii="宋体" w:hAnsi="宋体"/>
          <w:color w:val="auto"/>
          <w:szCs w:val="21"/>
          <w:highlight w:val="none"/>
        </w:rPr>
        <w:t>。</w:t>
      </w:r>
    </w:p>
    <w:p w14:paraId="38288C01">
      <w:pPr>
        <w:pStyle w:val="176"/>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13.2.5</w:t>
      </w:r>
      <w:r>
        <w:rPr>
          <w:rFonts w:hint="eastAsia" w:ascii="宋体" w:hAnsi="宋体"/>
          <w:color w:val="auto"/>
          <w:szCs w:val="21"/>
          <w:highlight w:val="none"/>
        </w:rPr>
        <w:t>移交、接收全部与部分工程</w:t>
      </w:r>
    </w:p>
    <w:p w14:paraId="3605FA9D">
      <w:pPr>
        <w:pStyle w:val="176"/>
        <w:spacing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承包人向发包人移交工程的期限：</w:t>
      </w:r>
      <w:r>
        <w:rPr>
          <w:rFonts w:hint="eastAsia" w:ascii="宋体" w:hAnsi="宋体"/>
          <w:color w:val="auto"/>
          <w:szCs w:val="21"/>
          <w:highlight w:val="none"/>
          <w:u w:val="single"/>
        </w:rPr>
        <w:t>按合同通用条款13.2.5款执行</w:t>
      </w:r>
      <w:r>
        <w:rPr>
          <w:rFonts w:hint="eastAsia" w:ascii="宋体" w:hAnsi="宋体"/>
          <w:color w:val="auto"/>
          <w:szCs w:val="21"/>
          <w:highlight w:val="none"/>
        </w:rPr>
        <w:t>。</w:t>
      </w:r>
    </w:p>
    <w:p w14:paraId="688C084A">
      <w:pPr>
        <w:pStyle w:val="176"/>
        <w:spacing w:line="400" w:lineRule="exact"/>
        <w:ind w:firstLine="420" w:firstLineChars="200"/>
        <w:jc w:val="left"/>
        <w:rPr>
          <w:rFonts w:ascii="宋体" w:hAnsi="宋体"/>
          <w:color w:val="auto"/>
          <w:szCs w:val="21"/>
          <w:highlight w:val="none"/>
          <w:u w:val="single"/>
        </w:rPr>
      </w:pPr>
      <w:r>
        <w:rPr>
          <w:rFonts w:hint="eastAsia" w:ascii="宋体" w:hAnsi="宋体"/>
          <w:color w:val="auto"/>
          <w:kern w:val="0"/>
          <w:szCs w:val="21"/>
          <w:highlight w:val="none"/>
        </w:rPr>
        <w:t>发包人未按本合同约定接收全部或部分工程的，违约金的计算方法为：</w:t>
      </w:r>
      <w:r>
        <w:rPr>
          <w:rFonts w:ascii="宋体" w:hAnsi="宋体"/>
          <w:color w:val="auto"/>
          <w:szCs w:val="21"/>
          <w:highlight w:val="none"/>
          <w:u w:val="single"/>
        </w:rPr>
        <w:t xml:space="preserve">/  </w:t>
      </w:r>
      <w:r>
        <w:rPr>
          <w:rFonts w:hint="eastAsia" w:ascii="宋体" w:hAnsi="宋体"/>
          <w:color w:val="auto"/>
          <w:szCs w:val="21"/>
          <w:highlight w:val="none"/>
        </w:rPr>
        <w:t>。</w:t>
      </w:r>
    </w:p>
    <w:p w14:paraId="61EA9939">
      <w:pPr>
        <w:pStyle w:val="176"/>
        <w:spacing w:line="4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承包人未按时移交工程的，违约金的计算方法为：</w:t>
      </w:r>
      <w:r>
        <w:rPr>
          <w:rFonts w:hint="eastAsia" w:ascii="宋体" w:hAnsi="宋体"/>
          <w:color w:val="auto"/>
          <w:szCs w:val="21"/>
          <w:highlight w:val="none"/>
          <w:u w:val="single"/>
        </w:rPr>
        <w:t>每逾期一天，承包人向发包人支付合同价款万分之二的违约金</w:t>
      </w:r>
      <w:r>
        <w:rPr>
          <w:rFonts w:hint="eastAsia" w:ascii="宋体" w:hAnsi="宋体"/>
          <w:color w:val="auto"/>
          <w:szCs w:val="21"/>
          <w:highlight w:val="none"/>
        </w:rPr>
        <w:t>。</w:t>
      </w:r>
    </w:p>
    <w:p w14:paraId="0BC82B14">
      <w:pPr>
        <w:pStyle w:val="176"/>
        <w:keepNext/>
        <w:keepLines/>
        <w:spacing w:line="400" w:lineRule="exact"/>
        <w:outlineLvl w:val="0"/>
        <w:rPr>
          <w:rFonts w:ascii="宋体" w:hAnsi="宋体"/>
          <w:b/>
          <w:bCs/>
          <w:color w:val="auto"/>
          <w:kern w:val="44"/>
          <w:szCs w:val="21"/>
          <w:highlight w:val="none"/>
        </w:rPr>
      </w:pPr>
      <w:r>
        <w:rPr>
          <w:rFonts w:ascii="宋体" w:hAnsi="宋体"/>
          <w:b/>
          <w:bCs/>
          <w:color w:val="auto"/>
          <w:kern w:val="44"/>
          <w:szCs w:val="21"/>
          <w:highlight w:val="none"/>
        </w:rPr>
        <w:t xml:space="preserve">13.3 </w:t>
      </w:r>
      <w:r>
        <w:rPr>
          <w:rFonts w:hint="eastAsia" w:ascii="宋体" w:hAnsi="宋体"/>
          <w:b/>
          <w:bCs/>
          <w:color w:val="auto"/>
          <w:kern w:val="44"/>
          <w:szCs w:val="21"/>
          <w:highlight w:val="none"/>
        </w:rPr>
        <w:t>工程试车</w:t>
      </w:r>
    </w:p>
    <w:p w14:paraId="63FB6A4A">
      <w:pPr>
        <w:pStyle w:val="176"/>
        <w:spacing w:line="40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 xml:space="preserve">13.3.1 </w:t>
      </w:r>
      <w:r>
        <w:rPr>
          <w:rFonts w:hint="eastAsia" w:ascii="宋体" w:hAnsi="宋体"/>
          <w:color w:val="auto"/>
          <w:kern w:val="0"/>
          <w:szCs w:val="21"/>
          <w:highlight w:val="none"/>
        </w:rPr>
        <w:t>试车程序</w:t>
      </w:r>
    </w:p>
    <w:p w14:paraId="55179BD4">
      <w:pPr>
        <w:pStyle w:val="176"/>
        <w:spacing w:line="400" w:lineRule="exact"/>
        <w:ind w:firstLine="420" w:firstLineChars="200"/>
        <w:jc w:val="left"/>
        <w:rPr>
          <w:rFonts w:ascii="宋体" w:hAnsi="宋体"/>
          <w:color w:val="auto"/>
          <w:szCs w:val="21"/>
          <w:highlight w:val="none"/>
          <w:u w:val="single"/>
        </w:rPr>
      </w:pPr>
      <w:r>
        <w:rPr>
          <w:rFonts w:hint="eastAsia" w:ascii="宋体" w:hAnsi="宋体"/>
          <w:color w:val="auto"/>
          <w:kern w:val="0"/>
          <w:szCs w:val="21"/>
          <w:highlight w:val="none"/>
        </w:rPr>
        <w:t>工程试车内容：</w:t>
      </w:r>
      <w:r>
        <w:rPr>
          <w:rFonts w:hint="eastAsia" w:ascii="宋体" w:hAnsi="宋体"/>
          <w:color w:val="auto"/>
          <w:szCs w:val="21"/>
          <w:highlight w:val="none"/>
          <w:u w:val="single"/>
        </w:rPr>
        <w:t>　　　　　</w:t>
      </w:r>
      <w:r>
        <w:rPr>
          <w:rFonts w:hint="eastAsia" w:ascii="宋体" w:hAnsi="宋体"/>
          <w:color w:val="auto"/>
          <w:szCs w:val="21"/>
          <w:highlight w:val="none"/>
        </w:rPr>
        <w:t>。</w:t>
      </w:r>
    </w:p>
    <w:p w14:paraId="0F3DA794">
      <w:pPr>
        <w:pStyle w:val="176"/>
        <w:spacing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1</w:t>
      </w:r>
      <w:r>
        <w:rPr>
          <w:rFonts w:hint="eastAsia" w:ascii="宋体" w:hAnsi="宋体"/>
          <w:color w:val="auto"/>
          <w:kern w:val="0"/>
          <w:szCs w:val="21"/>
          <w:highlight w:val="none"/>
        </w:rPr>
        <w:t>）单机无负荷试车费用由</w:t>
      </w:r>
      <w:r>
        <w:rPr>
          <w:rFonts w:hint="eastAsia" w:ascii="宋体" w:hAnsi="宋体"/>
          <w:color w:val="auto"/>
          <w:szCs w:val="21"/>
          <w:highlight w:val="none"/>
          <w:u w:val="single"/>
        </w:rPr>
        <w:t>承包人</w:t>
      </w:r>
      <w:r>
        <w:rPr>
          <w:rFonts w:hint="eastAsia" w:ascii="宋体" w:hAnsi="宋体"/>
          <w:color w:val="auto"/>
          <w:kern w:val="0"/>
          <w:szCs w:val="21"/>
          <w:highlight w:val="none"/>
        </w:rPr>
        <w:t>承担；</w:t>
      </w:r>
    </w:p>
    <w:p w14:paraId="7DCE8A9C">
      <w:pPr>
        <w:pStyle w:val="176"/>
        <w:spacing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2</w:t>
      </w:r>
      <w:r>
        <w:rPr>
          <w:rFonts w:hint="eastAsia" w:ascii="宋体" w:hAnsi="宋体"/>
          <w:color w:val="auto"/>
          <w:kern w:val="0"/>
          <w:szCs w:val="21"/>
          <w:highlight w:val="none"/>
        </w:rPr>
        <w:t>）无负荷联动试车费用由</w:t>
      </w:r>
      <w:r>
        <w:rPr>
          <w:rFonts w:hint="eastAsia" w:ascii="宋体" w:hAnsi="宋体"/>
          <w:color w:val="auto"/>
          <w:szCs w:val="21"/>
          <w:highlight w:val="none"/>
          <w:u w:val="single"/>
        </w:rPr>
        <w:t>承包人</w:t>
      </w:r>
      <w:r>
        <w:rPr>
          <w:rFonts w:hint="eastAsia" w:ascii="宋体" w:hAnsi="宋体"/>
          <w:color w:val="auto"/>
          <w:kern w:val="0"/>
          <w:szCs w:val="21"/>
          <w:highlight w:val="none"/>
        </w:rPr>
        <w:t>承担。</w:t>
      </w:r>
    </w:p>
    <w:p w14:paraId="4A50989C">
      <w:pPr>
        <w:pStyle w:val="176"/>
        <w:spacing w:line="40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 xml:space="preserve">13.3.3 </w:t>
      </w:r>
      <w:r>
        <w:rPr>
          <w:rFonts w:hint="eastAsia" w:ascii="宋体" w:hAnsi="宋体"/>
          <w:color w:val="auto"/>
          <w:kern w:val="0"/>
          <w:szCs w:val="21"/>
          <w:highlight w:val="none"/>
        </w:rPr>
        <w:t>投料试车</w:t>
      </w:r>
    </w:p>
    <w:p w14:paraId="305EBEE5">
      <w:pPr>
        <w:pStyle w:val="176"/>
        <w:spacing w:line="400" w:lineRule="exact"/>
        <w:ind w:firstLine="420" w:firstLineChars="200"/>
        <w:jc w:val="left"/>
        <w:rPr>
          <w:rFonts w:ascii="宋体" w:hAnsi="宋体"/>
          <w:color w:val="auto"/>
          <w:szCs w:val="21"/>
          <w:highlight w:val="none"/>
          <w:u w:val="single"/>
        </w:rPr>
      </w:pPr>
      <w:r>
        <w:rPr>
          <w:rFonts w:hint="eastAsia" w:ascii="宋体" w:hAnsi="宋体"/>
          <w:color w:val="auto"/>
          <w:kern w:val="0"/>
          <w:szCs w:val="21"/>
          <w:highlight w:val="none"/>
        </w:rPr>
        <w:t>关于投料试车相关事项的约定：</w:t>
      </w:r>
      <w:r>
        <w:rPr>
          <w:rFonts w:hint="eastAsia" w:ascii="宋体" w:hAnsi="宋体"/>
          <w:color w:val="auto"/>
          <w:szCs w:val="21"/>
          <w:highlight w:val="none"/>
          <w:u w:val="single"/>
        </w:rPr>
        <w:t>投料试运行应在工程竣工验收后由发包人负责，如发包人要求在工程竣工验收前进行或需要承包人配合时，应征得承包人同意，另行签订补充协议</w:t>
      </w:r>
      <w:r>
        <w:rPr>
          <w:rFonts w:hint="eastAsia" w:ascii="宋体" w:hAnsi="宋体"/>
          <w:color w:val="auto"/>
          <w:szCs w:val="21"/>
          <w:highlight w:val="none"/>
        </w:rPr>
        <w:t>。</w:t>
      </w:r>
    </w:p>
    <w:p w14:paraId="5DFCDEB1">
      <w:pPr>
        <w:pStyle w:val="176"/>
        <w:keepNext/>
        <w:keepLines/>
        <w:spacing w:line="400" w:lineRule="exact"/>
        <w:outlineLvl w:val="0"/>
        <w:rPr>
          <w:rFonts w:ascii="宋体" w:hAnsi="宋体"/>
          <w:b/>
          <w:bCs/>
          <w:color w:val="auto"/>
          <w:kern w:val="44"/>
          <w:szCs w:val="21"/>
          <w:highlight w:val="none"/>
        </w:rPr>
      </w:pPr>
      <w:r>
        <w:rPr>
          <w:rFonts w:ascii="宋体" w:hAnsi="宋体"/>
          <w:b/>
          <w:bCs/>
          <w:color w:val="auto"/>
          <w:kern w:val="44"/>
          <w:szCs w:val="21"/>
          <w:highlight w:val="none"/>
        </w:rPr>
        <w:t xml:space="preserve">13.6 </w:t>
      </w:r>
      <w:r>
        <w:rPr>
          <w:rFonts w:hint="eastAsia" w:ascii="宋体" w:hAnsi="宋体"/>
          <w:b/>
          <w:bCs/>
          <w:color w:val="auto"/>
          <w:kern w:val="44"/>
          <w:szCs w:val="21"/>
          <w:highlight w:val="none"/>
        </w:rPr>
        <w:t>竣工退场</w:t>
      </w:r>
    </w:p>
    <w:p w14:paraId="3E75B63A">
      <w:pPr>
        <w:pStyle w:val="176"/>
        <w:spacing w:line="40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 xml:space="preserve">13.6.1 </w:t>
      </w:r>
      <w:r>
        <w:rPr>
          <w:rFonts w:hint="eastAsia" w:ascii="宋体" w:hAnsi="宋体"/>
          <w:color w:val="auto"/>
          <w:kern w:val="0"/>
          <w:szCs w:val="21"/>
          <w:highlight w:val="none"/>
        </w:rPr>
        <w:t>竣工退场</w:t>
      </w:r>
    </w:p>
    <w:p w14:paraId="2ADC8D09">
      <w:pPr>
        <w:pStyle w:val="176"/>
        <w:spacing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承包人完成竣工退场的期限：</w:t>
      </w:r>
      <w:r>
        <w:rPr>
          <w:rFonts w:hint="eastAsia" w:ascii="宋体" w:hAnsi="宋体"/>
          <w:color w:val="auto"/>
          <w:szCs w:val="21"/>
          <w:highlight w:val="none"/>
          <w:u w:val="single"/>
        </w:rPr>
        <w:t>竣工验收合格后15天内</w:t>
      </w:r>
      <w:r>
        <w:rPr>
          <w:rFonts w:hint="eastAsia" w:ascii="宋体" w:hAnsi="宋体"/>
          <w:color w:val="auto"/>
          <w:kern w:val="0"/>
          <w:szCs w:val="21"/>
          <w:highlight w:val="none"/>
          <w:u w:val="single"/>
        </w:rPr>
        <w:t>。</w:t>
      </w:r>
    </w:p>
    <w:p w14:paraId="6BE575FF">
      <w:pPr>
        <w:pStyle w:val="176"/>
        <w:keepNext/>
        <w:keepLines/>
        <w:spacing w:line="400" w:lineRule="exact"/>
        <w:outlineLvl w:val="0"/>
        <w:rPr>
          <w:rFonts w:ascii="宋体" w:hAnsi="宋体"/>
          <w:b/>
          <w:bCs/>
          <w:color w:val="auto"/>
          <w:kern w:val="44"/>
          <w:szCs w:val="21"/>
          <w:highlight w:val="none"/>
        </w:rPr>
      </w:pPr>
      <w:r>
        <w:rPr>
          <w:rFonts w:ascii="宋体" w:hAnsi="宋体"/>
          <w:b/>
          <w:bCs/>
          <w:color w:val="auto"/>
          <w:kern w:val="44"/>
          <w:szCs w:val="21"/>
          <w:highlight w:val="none"/>
        </w:rPr>
        <w:t xml:space="preserve">14. </w:t>
      </w:r>
      <w:r>
        <w:rPr>
          <w:rFonts w:hint="eastAsia" w:ascii="宋体" w:hAnsi="宋体"/>
          <w:b/>
          <w:bCs/>
          <w:color w:val="auto"/>
          <w:kern w:val="44"/>
          <w:szCs w:val="21"/>
          <w:highlight w:val="none"/>
        </w:rPr>
        <w:t>竣工结算</w:t>
      </w:r>
    </w:p>
    <w:p w14:paraId="5019415E">
      <w:pPr>
        <w:pStyle w:val="176"/>
        <w:keepNext/>
        <w:keepLines/>
        <w:spacing w:line="400" w:lineRule="exact"/>
        <w:outlineLvl w:val="0"/>
        <w:rPr>
          <w:rFonts w:ascii="宋体" w:hAnsi="宋体"/>
          <w:b/>
          <w:bCs/>
          <w:color w:val="auto"/>
          <w:kern w:val="44"/>
          <w:szCs w:val="21"/>
          <w:highlight w:val="none"/>
        </w:rPr>
      </w:pPr>
      <w:r>
        <w:rPr>
          <w:rFonts w:ascii="宋体" w:hAnsi="宋体"/>
          <w:b/>
          <w:bCs/>
          <w:color w:val="auto"/>
          <w:kern w:val="44"/>
          <w:szCs w:val="21"/>
          <w:highlight w:val="none"/>
        </w:rPr>
        <w:t xml:space="preserve">14.1 </w:t>
      </w:r>
      <w:r>
        <w:rPr>
          <w:rFonts w:hint="eastAsia" w:ascii="宋体" w:hAnsi="宋体"/>
          <w:b/>
          <w:bCs/>
          <w:color w:val="auto"/>
          <w:kern w:val="44"/>
          <w:szCs w:val="21"/>
          <w:highlight w:val="none"/>
        </w:rPr>
        <w:t>竣工付款申请</w:t>
      </w:r>
    </w:p>
    <w:p w14:paraId="1993CF45">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承包人提交竣工付款申请单的期限：</w:t>
      </w:r>
      <w:r>
        <w:rPr>
          <w:rFonts w:hint="eastAsia" w:ascii="宋体" w:hAnsi="宋体"/>
          <w:color w:val="auto"/>
          <w:szCs w:val="21"/>
          <w:highlight w:val="none"/>
          <w:u w:val="single"/>
        </w:rPr>
        <w:t xml:space="preserve">竣工验收合格后28天内  </w:t>
      </w:r>
      <w:r>
        <w:rPr>
          <w:rFonts w:hint="eastAsia" w:ascii="宋体" w:hAnsi="宋体"/>
          <w:color w:val="auto"/>
          <w:szCs w:val="21"/>
          <w:highlight w:val="none"/>
        </w:rPr>
        <w:t>。</w:t>
      </w:r>
    </w:p>
    <w:p w14:paraId="2E30E02C">
      <w:pPr>
        <w:pStyle w:val="176"/>
        <w:spacing w:line="4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竣工付款申请单应包括的内容：</w:t>
      </w:r>
      <w:r>
        <w:rPr>
          <w:rFonts w:hint="eastAsia" w:ascii="宋体" w:hAnsi="宋体"/>
          <w:color w:val="auto"/>
          <w:szCs w:val="21"/>
          <w:highlight w:val="none"/>
          <w:u w:val="single"/>
        </w:rPr>
        <w:t>　提交完整的结算资料书面文件</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份及1份电子文档</w:t>
      </w:r>
      <w:r>
        <w:rPr>
          <w:rFonts w:hint="eastAsia" w:ascii="宋体" w:hAnsi="宋体"/>
          <w:color w:val="auto"/>
          <w:szCs w:val="21"/>
          <w:highlight w:val="none"/>
        </w:rPr>
        <w:t>。</w:t>
      </w:r>
    </w:p>
    <w:p w14:paraId="3510790A">
      <w:pPr>
        <w:pStyle w:val="176"/>
        <w:keepNext/>
        <w:keepLines/>
        <w:spacing w:line="400" w:lineRule="exact"/>
        <w:outlineLvl w:val="0"/>
        <w:rPr>
          <w:rFonts w:ascii="宋体" w:hAnsi="宋体"/>
          <w:b/>
          <w:bCs/>
          <w:color w:val="auto"/>
          <w:kern w:val="44"/>
          <w:szCs w:val="21"/>
          <w:highlight w:val="none"/>
        </w:rPr>
      </w:pPr>
      <w:r>
        <w:rPr>
          <w:rFonts w:ascii="宋体" w:hAnsi="宋体"/>
          <w:b/>
          <w:bCs/>
          <w:color w:val="auto"/>
          <w:kern w:val="44"/>
          <w:szCs w:val="21"/>
          <w:highlight w:val="none"/>
        </w:rPr>
        <w:t xml:space="preserve">14.2 </w:t>
      </w:r>
      <w:r>
        <w:rPr>
          <w:rFonts w:hint="eastAsia" w:ascii="宋体" w:hAnsi="宋体"/>
          <w:b/>
          <w:bCs/>
          <w:color w:val="auto"/>
          <w:kern w:val="44"/>
          <w:szCs w:val="21"/>
          <w:highlight w:val="none"/>
        </w:rPr>
        <w:t>竣工结算审核</w:t>
      </w:r>
    </w:p>
    <w:p w14:paraId="752CD474">
      <w:pPr>
        <w:pStyle w:val="176"/>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 xml:space="preserve">14.2.1 </w:t>
      </w:r>
      <w:r>
        <w:rPr>
          <w:rFonts w:hint="eastAsia" w:ascii="宋体" w:hAnsi="宋体"/>
          <w:color w:val="auto"/>
          <w:kern w:val="0"/>
          <w:szCs w:val="21"/>
          <w:highlight w:val="none"/>
        </w:rPr>
        <w:t>发包人竣工结算报告审查时间：</w:t>
      </w:r>
    </w:p>
    <w:tbl>
      <w:tblPr>
        <w:tblStyle w:val="5"/>
        <w:tblW w:w="91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2466"/>
        <w:gridCol w:w="5967"/>
      </w:tblGrid>
      <w:tr w14:paraId="55211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26F5C7F3">
            <w:pPr>
              <w:spacing w:line="400" w:lineRule="exact"/>
              <w:rPr>
                <w:rFonts w:ascii="宋体" w:hAnsi="宋体"/>
                <w:color w:val="auto"/>
                <w:szCs w:val="21"/>
                <w:highlight w:val="none"/>
              </w:rPr>
            </w:pPr>
          </w:p>
        </w:tc>
        <w:tc>
          <w:tcPr>
            <w:tcW w:w="2466" w:type="dxa"/>
            <w:tcBorders>
              <w:top w:val="single" w:color="000000" w:sz="4" w:space="0"/>
              <w:left w:val="single" w:color="000000" w:sz="4" w:space="0"/>
              <w:bottom w:val="single" w:color="000000" w:sz="4" w:space="0"/>
              <w:right w:val="single" w:color="000000" w:sz="4" w:space="0"/>
            </w:tcBorders>
            <w:vAlign w:val="center"/>
          </w:tcPr>
          <w:p w14:paraId="45390927">
            <w:pPr>
              <w:spacing w:line="400" w:lineRule="exact"/>
              <w:ind w:firstLine="27" w:firstLineChars="13"/>
              <w:jc w:val="center"/>
              <w:rPr>
                <w:rFonts w:ascii="宋体" w:hAnsi="宋体"/>
                <w:color w:val="auto"/>
                <w:szCs w:val="21"/>
                <w:highlight w:val="none"/>
              </w:rPr>
            </w:pPr>
            <w:r>
              <w:rPr>
                <w:rFonts w:ascii="宋体" w:hAnsi="宋体"/>
                <w:color w:val="auto"/>
                <w:szCs w:val="21"/>
                <w:highlight w:val="none"/>
              </w:rPr>
              <w:t>工程竣工结算报告金额</w:t>
            </w:r>
          </w:p>
        </w:tc>
        <w:tc>
          <w:tcPr>
            <w:tcW w:w="5967" w:type="dxa"/>
            <w:tcBorders>
              <w:top w:val="single" w:color="000000" w:sz="4" w:space="0"/>
              <w:left w:val="single" w:color="000000" w:sz="4" w:space="0"/>
              <w:bottom w:val="single" w:color="000000" w:sz="4" w:space="0"/>
              <w:right w:val="single" w:color="000000" w:sz="4" w:space="0"/>
            </w:tcBorders>
            <w:vAlign w:val="center"/>
          </w:tcPr>
          <w:p w14:paraId="0733E554">
            <w:pPr>
              <w:spacing w:line="400" w:lineRule="exact"/>
              <w:ind w:firstLine="438" w:firstLineChars="209"/>
              <w:jc w:val="center"/>
              <w:rPr>
                <w:rFonts w:ascii="宋体" w:hAnsi="宋体"/>
                <w:color w:val="auto"/>
                <w:szCs w:val="21"/>
                <w:highlight w:val="none"/>
              </w:rPr>
            </w:pPr>
            <w:r>
              <w:rPr>
                <w:rFonts w:ascii="宋体" w:hAnsi="宋体"/>
                <w:color w:val="auto"/>
                <w:szCs w:val="21"/>
                <w:highlight w:val="none"/>
              </w:rPr>
              <w:t>发包人审查时间</w:t>
            </w:r>
          </w:p>
        </w:tc>
      </w:tr>
      <w:tr w14:paraId="09526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482B8FF2">
            <w:pPr>
              <w:spacing w:line="400" w:lineRule="exact"/>
              <w:jc w:val="center"/>
              <w:rPr>
                <w:rFonts w:ascii="宋体" w:hAnsi="宋体"/>
                <w:color w:val="auto"/>
                <w:szCs w:val="21"/>
                <w:highlight w:val="none"/>
              </w:rPr>
            </w:pPr>
            <w:r>
              <w:rPr>
                <w:rFonts w:ascii="宋体" w:hAnsi="宋体"/>
                <w:color w:val="auto"/>
                <w:szCs w:val="21"/>
                <w:highlight w:val="none"/>
              </w:rPr>
              <w:t>1</w:t>
            </w:r>
          </w:p>
        </w:tc>
        <w:tc>
          <w:tcPr>
            <w:tcW w:w="2466" w:type="dxa"/>
            <w:tcBorders>
              <w:top w:val="single" w:color="000000" w:sz="4" w:space="0"/>
              <w:left w:val="single" w:color="000000" w:sz="4" w:space="0"/>
              <w:bottom w:val="single" w:color="000000" w:sz="4" w:space="0"/>
              <w:right w:val="single" w:color="000000" w:sz="4" w:space="0"/>
            </w:tcBorders>
            <w:vAlign w:val="center"/>
          </w:tcPr>
          <w:p w14:paraId="1324DF91">
            <w:pPr>
              <w:spacing w:line="400" w:lineRule="exact"/>
              <w:ind w:firstLine="27" w:firstLineChars="13"/>
              <w:jc w:val="center"/>
              <w:rPr>
                <w:rFonts w:ascii="宋体" w:hAnsi="宋体"/>
                <w:color w:val="auto"/>
                <w:szCs w:val="21"/>
                <w:highlight w:val="none"/>
              </w:rPr>
            </w:pPr>
            <w:r>
              <w:rPr>
                <w:rFonts w:ascii="宋体" w:hAnsi="宋体"/>
                <w:color w:val="auto"/>
                <w:szCs w:val="21"/>
                <w:highlight w:val="none"/>
              </w:rPr>
              <w:t>500万元以下</w:t>
            </w:r>
          </w:p>
        </w:tc>
        <w:tc>
          <w:tcPr>
            <w:tcW w:w="5967" w:type="dxa"/>
            <w:tcBorders>
              <w:top w:val="single" w:color="000000" w:sz="4" w:space="0"/>
              <w:left w:val="single" w:color="000000" w:sz="4" w:space="0"/>
              <w:bottom w:val="single" w:color="000000" w:sz="4" w:space="0"/>
              <w:right w:val="single" w:color="000000" w:sz="4" w:space="0"/>
            </w:tcBorders>
            <w:vAlign w:val="center"/>
          </w:tcPr>
          <w:p w14:paraId="0E7FEBAF">
            <w:pPr>
              <w:spacing w:line="400" w:lineRule="exact"/>
              <w:ind w:firstLine="438" w:firstLineChars="209"/>
              <w:jc w:val="center"/>
              <w:rPr>
                <w:rFonts w:ascii="宋体" w:hAnsi="宋体"/>
                <w:color w:val="auto"/>
                <w:szCs w:val="21"/>
                <w:highlight w:val="none"/>
              </w:rPr>
            </w:pPr>
            <w:r>
              <w:rPr>
                <w:rFonts w:ascii="宋体" w:hAnsi="宋体"/>
                <w:color w:val="auto"/>
                <w:szCs w:val="21"/>
                <w:highlight w:val="none"/>
              </w:rPr>
              <w:t>从接到竣工结算报告和完整的竣工结算资料之日起20天</w:t>
            </w:r>
          </w:p>
        </w:tc>
      </w:tr>
      <w:tr w14:paraId="27B08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5E5740D8">
            <w:pPr>
              <w:spacing w:line="400" w:lineRule="exact"/>
              <w:jc w:val="center"/>
              <w:rPr>
                <w:rFonts w:ascii="宋体" w:hAnsi="宋体"/>
                <w:color w:val="auto"/>
                <w:szCs w:val="21"/>
                <w:highlight w:val="none"/>
              </w:rPr>
            </w:pPr>
            <w:r>
              <w:rPr>
                <w:rFonts w:ascii="宋体" w:hAnsi="宋体"/>
                <w:color w:val="auto"/>
                <w:szCs w:val="21"/>
                <w:highlight w:val="none"/>
              </w:rPr>
              <w:t>2</w:t>
            </w:r>
          </w:p>
        </w:tc>
        <w:tc>
          <w:tcPr>
            <w:tcW w:w="2466" w:type="dxa"/>
            <w:tcBorders>
              <w:top w:val="single" w:color="000000" w:sz="4" w:space="0"/>
              <w:left w:val="single" w:color="000000" w:sz="4" w:space="0"/>
              <w:bottom w:val="single" w:color="000000" w:sz="4" w:space="0"/>
              <w:right w:val="single" w:color="000000" w:sz="4" w:space="0"/>
            </w:tcBorders>
            <w:vAlign w:val="center"/>
          </w:tcPr>
          <w:p w14:paraId="6F7A13DE">
            <w:pPr>
              <w:spacing w:line="400" w:lineRule="exact"/>
              <w:ind w:firstLine="27" w:firstLineChars="13"/>
              <w:jc w:val="center"/>
              <w:rPr>
                <w:rFonts w:ascii="宋体" w:hAnsi="宋体"/>
                <w:color w:val="auto"/>
                <w:szCs w:val="21"/>
                <w:highlight w:val="none"/>
              </w:rPr>
            </w:pPr>
            <w:r>
              <w:rPr>
                <w:rFonts w:ascii="宋体" w:hAnsi="宋体"/>
                <w:color w:val="auto"/>
                <w:szCs w:val="21"/>
                <w:highlight w:val="none"/>
              </w:rPr>
              <w:t>500万元-2000万元</w:t>
            </w:r>
          </w:p>
        </w:tc>
        <w:tc>
          <w:tcPr>
            <w:tcW w:w="5967" w:type="dxa"/>
            <w:tcBorders>
              <w:top w:val="single" w:color="000000" w:sz="4" w:space="0"/>
              <w:left w:val="single" w:color="000000" w:sz="4" w:space="0"/>
              <w:bottom w:val="single" w:color="000000" w:sz="4" w:space="0"/>
              <w:right w:val="single" w:color="000000" w:sz="4" w:space="0"/>
            </w:tcBorders>
            <w:vAlign w:val="center"/>
          </w:tcPr>
          <w:p w14:paraId="52B65FD4">
            <w:pPr>
              <w:spacing w:line="400" w:lineRule="exact"/>
              <w:ind w:firstLine="438" w:firstLineChars="209"/>
              <w:jc w:val="center"/>
              <w:rPr>
                <w:rFonts w:ascii="宋体" w:hAnsi="宋体"/>
                <w:color w:val="auto"/>
                <w:szCs w:val="21"/>
                <w:highlight w:val="none"/>
              </w:rPr>
            </w:pPr>
            <w:r>
              <w:rPr>
                <w:rFonts w:ascii="宋体" w:hAnsi="宋体"/>
                <w:color w:val="auto"/>
                <w:szCs w:val="21"/>
                <w:highlight w:val="none"/>
              </w:rPr>
              <w:t>从接到竣工结算报告和完整的竣工结算资料之日起30天</w:t>
            </w:r>
          </w:p>
        </w:tc>
      </w:tr>
      <w:tr w14:paraId="1123F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63CDB50A">
            <w:pPr>
              <w:spacing w:line="400" w:lineRule="exact"/>
              <w:jc w:val="center"/>
              <w:rPr>
                <w:rFonts w:ascii="宋体" w:hAnsi="宋体"/>
                <w:color w:val="auto"/>
                <w:szCs w:val="21"/>
                <w:highlight w:val="none"/>
              </w:rPr>
            </w:pPr>
            <w:r>
              <w:rPr>
                <w:rFonts w:ascii="宋体" w:hAnsi="宋体"/>
                <w:color w:val="auto"/>
                <w:szCs w:val="21"/>
                <w:highlight w:val="none"/>
              </w:rPr>
              <w:t>3</w:t>
            </w:r>
          </w:p>
        </w:tc>
        <w:tc>
          <w:tcPr>
            <w:tcW w:w="2466" w:type="dxa"/>
            <w:tcBorders>
              <w:top w:val="single" w:color="000000" w:sz="4" w:space="0"/>
              <w:left w:val="single" w:color="000000" w:sz="4" w:space="0"/>
              <w:bottom w:val="single" w:color="000000" w:sz="4" w:space="0"/>
              <w:right w:val="single" w:color="000000" w:sz="4" w:space="0"/>
            </w:tcBorders>
            <w:vAlign w:val="center"/>
          </w:tcPr>
          <w:p w14:paraId="7CE757BC">
            <w:pPr>
              <w:spacing w:line="400" w:lineRule="exact"/>
              <w:ind w:firstLine="27" w:firstLineChars="13"/>
              <w:jc w:val="center"/>
              <w:rPr>
                <w:rFonts w:ascii="宋体" w:hAnsi="宋体"/>
                <w:color w:val="auto"/>
                <w:szCs w:val="21"/>
                <w:highlight w:val="none"/>
              </w:rPr>
            </w:pPr>
            <w:r>
              <w:rPr>
                <w:rFonts w:ascii="宋体" w:hAnsi="宋体"/>
                <w:color w:val="auto"/>
                <w:szCs w:val="21"/>
                <w:highlight w:val="none"/>
              </w:rPr>
              <w:t>2000万元-5000万元</w:t>
            </w:r>
          </w:p>
        </w:tc>
        <w:tc>
          <w:tcPr>
            <w:tcW w:w="5967" w:type="dxa"/>
            <w:tcBorders>
              <w:top w:val="single" w:color="000000" w:sz="4" w:space="0"/>
              <w:left w:val="single" w:color="000000" w:sz="4" w:space="0"/>
              <w:bottom w:val="single" w:color="000000" w:sz="4" w:space="0"/>
              <w:right w:val="single" w:color="000000" w:sz="4" w:space="0"/>
            </w:tcBorders>
            <w:vAlign w:val="center"/>
          </w:tcPr>
          <w:p w14:paraId="252F7E3D">
            <w:pPr>
              <w:spacing w:line="400" w:lineRule="exact"/>
              <w:ind w:firstLine="438" w:firstLineChars="209"/>
              <w:jc w:val="center"/>
              <w:rPr>
                <w:rFonts w:ascii="宋体" w:hAnsi="宋体"/>
                <w:color w:val="auto"/>
                <w:szCs w:val="21"/>
                <w:highlight w:val="none"/>
              </w:rPr>
            </w:pPr>
            <w:r>
              <w:rPr>
                <w:rFonts w:ascii="宋体" w:hAnsi="宋体"/>
                <w:color w:val="auto"/>
                <w:szCs w:val="21"/>
                <w:highlight w:val="none"/>
              </w:rPr>
              <w:t>从接到竣工结算报告和完整的竣工结算资料之日起45天</w:t>
            </w:r>
          </w:p>
        </w:tc>
      </w:tr>
      <w:tr w14:paraId="1E367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56E5DA29">
            <w:pPr>
              <w:spacing w:line="400" w:lineRule="exact"/>
              <w:jc w:val="center"/>
              <w:rPr>
                <w:rFonts w:ascii="宋体" w:hAnsi="宋体"/>
                <w:color w:val="auto"/>
                <w:szCs w:val="21"/>
                <w:highlight w:val="none"/>
              </w:rPr>
            </w:pPr>
            <w:r>
              <w:rPr>
                <w:rFonts w:ascii="宋体" w:hAnsi="宋体"/>
                <w:color w:val="auto"/>
                <w:szCs w:val="21"/>
                <w:highlight w:val="none"/>
              </w:rPr>
              <w:t>4</w:t>
            </w:r>
          </w:p>
        </w:tc>
        <w:tc>
          <w:tcPr>
            <w:tcW w:w="2466" w:type="dxa"/>
            <w:tcBorders>
              <w:top w:val="single" w:color="000000" w:sz="4" w:space="0"/>
              <w:left w:val="single" w:color="000000" w:sz="4" w:space="0"/>
              <w:bottom w:val="single" w:color="000000" w:sz="4" w:space="0"/>
              <w:right w:val="single" w:color="000000" w:sz="4" w:space="0"/>
            </w:tcBorders>
            <w:vAlign w:val="center"/>
          </w:tcPr>
          <w:p w14:paraId="6DAB230B">
            <w:pPr>
              <w:spacing w:line="400" w:lineRule="exact"/>
              <w:ind w:firstLine="27" w:firstLineChars="13"/>
              <w:jc w:val="center"/>
              <w:rPr>
                <w:rFonts w:ascii="宋体" w:hAnsi="宋体"/>
                <w:color w:val="auto"/>
                <w:szCs w:val="21"/>
                <w:highlight w:val="none"/>
              </w:rPr>
            </w:pPr>
            <w:r>
              <w:rPr>
                <w:rFonts w:ascii="宋体" w:hAnsi="宋体"/>
                <w:color w:val="auto"/>
                <w:szCs w:val="21"/>
                <w:highlight w:val="none"/>
              </w:rPr>
              <w:t>5000万元以上</w:t>
            </w:r>
          </w:p>
        </w:tc>
        <w:tc>
          <w:tcPr>
            <w:tcW w:w="5967" w:type="dxa"/>
            <w:tcBorders>
              <w:top w:val="single" w:color="000000" w:sz="4" w:space="0"/>
              <w:left w:val="single" w:color="000000" w:sz="4" w:space="0"/>
              <w:bottom w:val="single" w:color="000000" w:sz="4" w:space="0"/>
              <w:right w:val="single" w:color="000000" w:sz="4" w:space="0"/>
            </w:tcBorders>
            <w:vAlign w:val="center"/>
          </w:tcPr>
          <w:p w14:paraId="4C87C5E9">
            <w:pPr>
              <w:spacing w:line="400" w:lineRule="exact"/>
              <w:ind w:firstLine="438" w:firstLineChars="209"/>
              <w:jc w:val="center"/>
              <w:rPr>
                <w:rFonts w:ascii="宋体" w:hAnsi="宋体"/>
                <w:color w:val="auto"/>
                <w:szCs w:val="21"/>
                <w:highlight w:val="none"/>
              </w:rPr>
            </w:pPr>
            <w:r>
              <w:rPr>
                <w:rFonts w:ascii="宋体" w:hAnsi="宋体"/>
                <w:color w:val="auto"/>
                <w:szCs w:val="21"/>
                <w:highlight w:val="none"/>
              </w:rPr>
              <w:t>从接到竣工结算报告和完整的竣工结算资料之日起60天</w:t>
            </w:r>
          </w:p>
        </w:tc>
      </w:tr>
    </w:tbl>
    <w:p w14:paraId="3AE75BC9">
      <w:pPr>
        <w:pStyle w:val="176"/>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因承包人提供的结算资料不完整而需要补充或承包人不按时对数耽误时间时，审查时间应相应顺延。</w:t>
      </w:r>
    </w:p>
    <w:p w14:paraId="22260EF2">
      <w:pPr>
        <w:pStyle w:val="176"/>
        <w:spacing w:line="400" w:lineRule="exact"/>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rPr>
        <w:t>发包人完成竣工付款的期限：</w:t>
      </w:r>
      <w:r>
        <w:rPr>
          <w:rFonts w:hint="eastAsia" w:ascii="宋体" w:hAnsi="宋体"/>
          <w:color w:val="auto"/>
          <w:kern w:val="0"/>
          <w:szCs w:val="21"/>
          <w:highlight w:val="none"/>
          <w:u w:val="single"/>
        </w:rPr>
        <w:t>1.工程全部竣工后，</w:t>
      </w:r>
      <w:r>
        <w:rPr>
          <w:rFonts w:hint="eastAsia" w:ascii="宋体" w:hAnsi="宋体"/>
          <w:color w:val="auto"/>
          <w:kern w:val="0"/>
          <w:szCs w:val="21"/>
          <w:highlight w:val="none"/>
          <w:u w:val="single"/>
          <w:lang w:eastAsia="zh-CN"/>
        </w:rPr>
        <w:t>发包人</w:t>
      </w:r>
      <w:r>
        <w:rPr>
          <w:rFonts w:hint="eastAsia" w:ascii="宋体" w:hAnsi="宋体"/>
          <w:color w:val="auto"/>
          <w:kern w:val="0"/>
          <w:szCs w:val="21"/>
          <w:highlight w:val="none"/>
          <w:u w:val="single"/>
        </w:rPr>
        <w:t>、</w:t>
      </w:r>
      <w:r>
        <w:rPr>
          <w:rFonts w:hint="eastAsia" w:ascii="宋体" w:hAnsi="宋体"/>
          <w:color w:val="auto"/>
          <w:kern w:val="0"/>
          <w:szCs w:val="21"/>
          <w:highlight w:val="none"/>
          <w:u w:val="single"/>
          <w:lang w:eastAsia="zh-CN"/>
        </w:rPr>
        <w:t>承包人</w:t>
      </w:r>
      <w:r>
        <w:rPr>
          <w:rFonts w:hint="eastAsia" w:ascii="宋体" w:hAnsi="宋体"/>
          <w:color w:val="auto"/>
          <w:kern w:val="0"/>
          <w:szCs w:val="21"/>
          <w:highlight w:val="none"/>
          <w:u w:val="single"/>
        </w:rPr>
        <w:t>根据国家工程质量检验标准及设计要求进行验收。</w:t>
      </w:r>
      <w:r>
        <w:rPr>
          <w:rFonts w:hint="eastAsia" w:ascii="宋体" w:hAnsi="宋体"/>
          <w:color w:val="auto"/>
          <w:kern w:val="0"/>
          <w:szCs w:val="21"/>
          <w:highlight w:val="none"/>
          <w:u w:val="single"/>
          <w:lang w:eastAsia="zh-CN"/>
        </w:rPr>
        <w:t>承包人</w:t>
      </w:r>
      <w:r>
        <w:rPr>
          <w:rFonts w:hint="eastAsia" w:ascii="宋体" w:hAnsi="宋体"/>
          <w:color w:val="auto"/>
          <w:kern w:val="0"/>
          <w:szCs w:val="21"/>
          <w:highlight w:val="none"/>
          <w:u w:val="single"/>
        </w:rPr>
        <w:t>必须无条件接受</w:t>
      </w:r>
      <w:r>
        <w:rPr>
          <w:rFonts w:hint="eastAsia" w:ascii="宋体" w:hAnsi="宋体"/>
          <w:color w:val="auto"/>
          <w:kern w:val="0"/>
          <w:szCs w:val="21"/>
          <w:highlight w:val="none"/>
          <w:u w:val="single"/>
          <w:lang w:eastAsia="zh-CN"/>
        </w:rPr>
        <w:t>发包人</w:t>
      </w:r>
      <w:r>
        <w:rPr>
          <w:rFonts w:hint="eastAsia" w:ascii="宋体" w:hAnsi="宋体"/>
          <w:color w:val="auto"/>
          <w:kern w:val="0"/>
          <w:szCs w:val="21"/>
          <w:highlight w:val="none"/>
          <w:u w:val="single"/>
        </w:rPr>
        <w:t>组织的</w:t>
      </w:r>
      <w:r>
        <w:rPr>
          <w:rFonts w:hint="eastAsia" w:ascii="宋体" w:hAnsi="宋体"/>
          <w:color w:val="auto"/>
          <w:kern w:val="0"/>
          <w:szCs w:val="21"/>
          <w:highlight w:val="none"/>
          <w:u w:val="single"/>
          <w:lang w:eastAsia="zh-CN"/>
        </w:rPr>
        <w:t>审计</w:t>
      </w:r>
      <w:r>
        <w:rPr>
          <w:rFonts w:hint="eastAsia" w:ascii="宋体" w:hAnsi="宋体"/>
          <w:color w:val="auto"/>
          <w:kern w:val="0"/>
          <w:szCs w:val="21"/>
          <w:highlight w:val="none"/>
          <w:u w:val="single"/>
        </w:rPr>
        <w:t>机构的审查，其中列入</w:t>
      </w:r>
      <w:r>
        <w:rPr>
          <w:rFonts w:hint="eastAsia" w:ascii="宋体" w:hAnsi="宋体"/>
          <w:color w:val="auto"/>
          <w:kern w:val="0"/>
          <w:szCs w:val="21"/>
          <w:highlight w:val="none"/>
          <w:u w:val="single"/>
          <w:lang w:eastAsia="zh-CN"/>
        </w:rPr>
        <w:t>承包人</w:t>
      </w:r>
      <w:r>
        <w:rPr>
          <w:rFonts w:hint="eastAsia" w:ascii="宋体" w:hAnsi="宋体"/>
          <w:color w:val="auto"/>
          <w:kern w:val="0"/>
          <w:szCs w:val="21"/>
          <w:highlight w:val="none"/>
          <w:u w:val="single"/>
        </w:rPr>
        <w:t>审计机构工作安排或复审的项目，以审计结果为准。乙方应据实送审计算，其中：结算审减率超过8%的，审核效益费由</w:t>
      </w:r>
      <w:r>
        <w:rPr>
          <w:rFonts w:hint="eastAsia" w:ascii="宋体" w:hAnsi="宋体"/>
          <w:color w:val="auto"/>
          <w:kern w:val="0"/>
          <w:szCs w:val="21"/>
          <w:highlight w:val="none"/>
          <w:u w:val="single"/>
          <w:lang w:eastAsia="zh-CN"/>
        </w:rPr>
        <w:t>发包人</w:t>
      </w:r>
      <w:r>
        <w:rPr>
          <w:rFonts w:hint="eastAsia" w:ascii="宋体" w:hAnsi="宋体"/>
          <w:color w:val="auto"/>
          <w:kern w:val="0"/>
          <w:szCs w:val="21"/>
          <w:highlight w:val="none"/>
          <w:u w:val="single"/>
        </w:rPr>
        <w:t>支付。</w:t>
      </w:r>
    </w:p>
    <w:p w14:paraId="45E2113D">
      <w:pPr>
        <w:pStyle w:val="176"/>
        <w:spacing w:line="400" w:lineRule="exact"/>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2.按照工程结算价格的3%扣取</w:t>
      </w:r>
      <w:r>
        <w:rPr>
          <w:rFonts w:hint="eastAsia" w:ascii="宋体" w:hAnsi="宋体"/>
          <w:color w:val="auto"/>
          <w:kern w:val="0"/>
          <w:szCs w:val="21"/>
          <w:highlight w:val="none"/>
          <w:u w:val="single"/>
          <w:lang w:eastAsia="zh-CN"/>
        </w:rPr>
        <w:t>质量保证金</w:t>
      </w:r>
      <w:r>
        <w:rPr>
          <w:rFonts w:hint="eastAsia" w:ascii="宋体" w:hAnsi="宋体"/>
          <w:color w:val="auto"/>
          <w:kern w:val="0"/>
          <w:szCs w:val="21"/>
          <w:highlight w:val="none"/>
          <w:u w:val="single"/>
        </w:rPr>
        <w:t>，缺陷责任期满后，工程无质量问题，退还</w:t>
      </w:r>
      <w:r>
        <w:rPr>
          <w:rFonts w:hint="eastAsia" w:ascii="宋体" w:hAnsi="宋体"/>
          <w:color w:val="auto"/>
          <w:kern w:val="0"/>
          <w:szCs w:val="21"/>
          <w:highlight w:val="none"/>
          <w:u w:val="single"/>
          <w:lang w:eastAsia="zh-CN"/>
        </w:rPr>
        <w:t>承包人</w:t>
      </w:r>
      <w:r>
        <w:rPr>
          <w:rFonts w:hint="eastAsia" w:ascii="宋体" w:hAnsi="宋体"/>
          <w:color w:val="auto"/>
          <w:kern w:val="0"/>
          <w:szCs w:val="21"/>
          <w:highlight w:val="none"/>
          <w:u w:val="single"/>
        </w:rPr>
        <w:t>。</w:t>
      </w:r>
    </w:p>
    <w:p w14:paraId="62859BA2">
      <w:pPr>
        <w:pStyle w:val="176"/>
        <w:spacing w:line="400" w:lineRule="exact"/>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3.水电费由</w:t>
      </w:r>
      <w:r>
        <w:rPr>
          <w:rFonts w:hint="eastAsia" w:ascii="宋体" w:hAnsi="宋体"/>
          <w:color w:val="auto"/>
          <w:kern w:val="0"/>
          <w:szCs w:val="21"/>
          <w:highlight w:val="none"/>
          <w:u w:val="single"/>
          <w:lang w:eastAsia="zh-CN"/>
        </w:rPr>
        <w:t>发包人</w:t>
      </w:r>
      <w:r>
        <w:rPr>
          <w:rFonts w:hint="eastAsia" w:ascii="宋体" w:hAnsi="宋体"/>
          <w:color w:val="auto"/>
          <w:kern w:val="0"/>
          <w:szCs w:val="21"/>
          <w:highlight w:val="none"/>
          <w:u w:val="single"/>
        </w:rPr>
        <w:t>向</w:t>
      </w:r>
      <w:r>
        <w:rPr>
          <w:rFonts w:hint="eastAsia" w:ascii="宋体" w:hAnsi="宋体"/>
          <w:color w:val="auto"/>
          <w:kern w:val="0"/>
          <w:szCs w:val="21"/>
          <w:highlight w:val="none"/>
          <w:u w:val="single"/>
          <w:lang w:eastAsia="zh-CN"/>
        </w:rPr>
        <w:t>承包人</w:t>
      </w:r>
      <w:r>
        <w:rPr>
          <w:rFonts w:hint="eastAsia" w:ascii="宋体" w:hAnsi="宋体"/>
          <w:color w:val="auto"/>
          <w:kern w:val="0"/>
          <w:szCs w:val="21"/>
          <w:highlight w:val="none"/>
          <w:u w:val="single"/>
        </w:rPr>
        <w:t>据实收取，</w:t>
      </w:r>
      <w:r>
        <w:rPr>
          <w:rFonts w:hint="eastAsia" w:ascii="宋体" w:hAnsi="宋体"/>
          <w:color w:val="auto"/>
          <w:kern w:val="0"/>
          <w:szCs w:val="21"/>
          <w:highlight w:val="none"/>
          <w:u w:val="single"/>
          <w:lang w:eastAsia="zh-CN"/>
        </w:rPr>
        <w:t>承包人</w:t>
      </w:r>
      <w:r>
        <w:rPr>
          <w:rFonts w:hint="eastAsia" w:ascii="宋体" w:hAnsi="宋体"/>
          <w:color w:val="auto"/>
          <w:kern w:val="0"/>
          <w:szCs w:val="21"/>
          <w:highlight w:val="none"/>
          <w:u w:val="single"/>
        </w:rPr>
        <w:t>需自行安装水、电表计量，</w:t>
      </w:r>
      <w:r>
        <w:rPr>
          <w:rFonts w:hint="eastAsia" w:ascii="宋体" w:hAnsi="宋体"/>
          <w:color w:val="auto"/>
          <w:kern w:val="0"/>
          <w:szCs w:val="21"/>
          <w:highlight w:val="none"/>
          <w:u w:val="single"/>
          <w:lang w:eastAsia="zh-CN"/>
        </w:rPr>
        <w:t>承包人</w:t>
      </w:r>
      <w:r>
        <w:rPr>
          <w:rFonts w:hint="eastAsia" w:ascii="宋体" w:hAnsi="宋体"/>
          <w:color w:val="auto"/>
          <w:kern w:val="0"/>
          <w:szCs w:val="21"/>
          <w:highlight w:val="none"/>
          <w:u w:val="single"/>
        </w:rPr>
        <w:t>无计量的，</w:t>
      </w:r>
      <w:r>
        <w:rPr>
          <w:rFonts w:hint="eastAsia" w:ascii="宋体" w:hAnsi="宋体"/>
          <w:color w:val="auto"/>
          <w:kern w:val="0"/>
          <w:szCs w:val="21"/>
          <w:highlight w:val="none"/>
          <w:u w:val="single"/>
          <w:lang w:eastAsia="zh-CN"/>
        </w:rPr>
        <w:t>发包人</w:t>
      </w:r>
      <w:r>
        <w:rPr>
          <w:rFonts w:hint="eastAsia" w:ascii="宋体" w:hAnsi="宋体"/>
          <w:color w:val="auto"/>
          <w:kern w:val="0"/>
          <w:szCs w:val="21"/>
          <w:highlight w:val="none"/>
          <w:u w:val="single"/>
        </w:rPr>
        <w:t>按照工程结算价3‰收取。</w:t>
      </w:r>
    </w:p>
    <w:p w14:paraId="734A5F7A">
      <w:pPr>
        <w:pStyle w:val="176"/>
        <w:spacing w:line="400" w:lineRule="exact"/>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发包人完成竣工付款的期限：工程结算价款。由建设单位财务部门根据有资质单位审定的工程竣工结算，按单位审批程序和权限批准后支付，施工单位提供的税票或票据金额总额应与竣工结算价一致。未经结算审核，一律不得办理结算。</w:t>
      </w:r>
    </w:p>
    <w:p w14:paraId="25AFA0B4">
      <w:pPr>
        <w:pStyle w:val="176"/>
        <w:spacing w:line="400" w:lineRule="exact"/>
        <w:ind w:firstLine="422" w:firstLineChars="200"/>
        <w:rPr>
          <w:rFonts w:ascii="宋体" w:hAnsi="宋体"/>
          <w:b/>
          <w:bCs/>
          <w:color w:val="auto"/>
          <w:kern w:val="44"/>
          <w:szCs w:val="21"/>
          <w:highlight w:val="none"/>
        </w:rPr>
      </w:pPr>
      <w:r>
        <w:rPr>
          <w:rFonts w:ascii="宋体" w:hAnsi="宋体"/>
          <w:b/>
          <w:bCs/>
          <w:color w:val="auto"/>
          <w:kern w:val="44"/>
          <w:szCs w:val="21"/>
          <w:highlight w:val="none"/>
        </w:rPr>
        <w:t xml:space="preserve">14.4 </w:t>
      </w:r>
      <w:r>
        <w:rPr>
          <w:rFonts w:hint="eastAsia" w:ascii="宋体" w:hAnsi="宋体"/>
          <w:b/>
          <w:bCs/>
          <w:color w:val="auto"/>
          <w:kern w:val="44"/>
          <w:szCs w:val="21"/>
          <w:highlight w:val="none"/>
        </w:rPr>
        <w:t>最终结清</w:t>
      </w:r>
    </w:p>
    <w:p w14:paraId="4E398472">
      <w:pPr>
        <w:pStyle w:val="176"/>
        <w:spacing w:line="40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 xml:space="preserve">14.4.1 </w:t>
      </w:r>
      <w:r>
        <w:rPr>
          <w:rFonts w:hint="eastAsia" w:ascii="宋体" w:hAnsi="宋体"/>
          <w:color w:val="auto"/>
          <w:kern w:val="0"/>
          <w:szCs w:val="21"/>
          <w:highlight w:val="none"/>
        </w:rPr>
        <w:t>最终结清申请单</w:t>
      </w:r>
    </w:p>
    <w:p w14:paraId="520A4CDD">
      <w:pPr>
        <w:pStyle w:val="176"/>
        <w:spacing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承包人提交最终结清申请单的份数：</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份及1份电子文档</w:t>
      </w:r>
      <w:r>
        <w:rPr>
          <w:rFonts w:hint="eastAsia" w:ascii="宋体" w:hAnsi="宋体"/>
          <w:color w:val="auto"/>
          <w:szCs w:val="21"/>
          <w:highlight w:val="none"/>
        </w:rPr>
        <w:t>。</w:t>
      </w:r>
    </w:p>
    <w:p w14:paraId="1967340C">
      <w:pPr>
        <w:pStyle w:val="176"/>
        <w:spacing w:line="400" w:lineRule="exact"/>
        <w:ind w:firstLine="420" w:firstLineChars="200"/>
        <w:jc w:val="left"/>
        <w:rPr>
          <w:rFonts w:ascii="宋体" w:hAnsi="宋体"/>
          <w:color w:val="auto"/>
          <w:szCs w:val="21"/>
          <w:highlight w:val="none"/>
        </w:rPr>
      </w:pPr>
      <w:r>
        <w:rPr>
          <w:rFonts w:hint="eastAsia" w:ascii="宋体" w:hAnsi="宋体"/>
          <w:color w:val="auto"/>
          <w:kern w:val="0"/>
          <w:szCs w:val="21"/>
          <w:highlight w:val="none"/>
        </w:rPr>
        <w:t>承包人提交最终结算申请单的期限：</w:t>
      </w:r>
      <w:r>
        <w:rPr>
          <w:rFonts w:hint="eastAsia" w:ascii="宋体" w:hAnsi="宋体"/>
          <w:color w:val="auto"/>
          <w:szCs w:val="21"/>
          <w:highlight w:val="none"/>
          <w:u w:val="single"/>
        </w:rPr>
        <w:t xml:space="preserve">  竣工验收合格后28天内</w:t>
      </w:r>
      <w:r>
        <w:rPr>
          <w:rFonts w:hint="eastAsia" w:ascii="宋体" w:hAnsi="宋体"/>
          <w:color w:val="auto"/>
          <w:szCs w:val="21"/>
          <w:highlight w:val="none"/>
        </w:rPr>
        <w:t>。</w:t>
      </w:r>
    </w:p>
    <w:p w14:paraId="5AA70064">
      <w:pPr>
        <w:pStyle w:val="176"/>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 xml:space="preserve">14.4.2 </w:t>
      </w:r>
      <w:r>
        <w:rPr>
          <w:rFonts w:hint="eastAsia" w:ascii="宋体" w:hAnsi="宋体"/>
          <w:color w:val="auto"/>
          <w:szCs w:val="21"/>
          <w:highlight w:val="none"/>
        </w:rPr>
        <w:t>最终结清证书和支付</w:t>
      </w:r>
    </w:p>
    <w:p w14:paraId="123A8F0D">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）发包人完成最终结清申请单的审批并颁发最终结清证书的期限：</w:t>
      </w:r>
      <w:r>
        <w:rPr>
          <w:rFonts w:hint="eastAsia" w:ascii="宋体" w:hAnsi="宋体"/>
          <w:color w:val="auto"/>
          <w:szCs w:val="21"/>
          <w:highlight w:val="none"/>
          <w:u w:val="single"/>
        </w:rPr>
        <w:t>按合同通用条款14.4.1执行</w:t>
      </w:r>
      <w:r>
        <w:rPr>
          <w:rFonts w:hint="eastAsia" w:ascii="宋体" w:hAnsi="宋体"/>
          <w:color w:val="auto"/>
          <w:szCs w:val="21"/>
          <w:highlight w:val="none"/>
        </w:rPr>
        <w:t>。</w:t>
      </w:r>
    </w:p>
    <w:p w14:paraId="26D12506">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）发包人完成支付的期限：</w:t>
      </w:r>
      <w:r>
        <w:rPr>
          <w:rFonts w:hint="eastAsia" w:ascii="宋体" w:hAnsi="宋体"/>
          <w:color w:val="auto"/>
          <w:szCs w:val="21"/>
          <w:highlight w:val="none"/>
          <w:u w:val="single"/>
        </w:rPr>
        <w:t>按合同通用条款14.4.2执行</w:t>
      </w:r>
      <w:r>
        <w:rPr>
          <w:rFonts w:hint="eastAsia" w:ascii="宋体" w:hAnsi="宋体"/>
          <w:color w:val="auto"/>
          <w:szCs w:val="21"/>
          <w:highlight w:val="none"/>
        </w:rPr>
        <w:t>。</w:t>
      </w:r>
    </w:p>
    <w:p w14:paraId="0CF8B734">
      <w:pPr>
        <w:pStyle w:val="176"/>
        <w:keepNext/>
        <w:keepLines/>
        <w:spacing w:line="400" w:lineRule="exact"/>
        <w:outlineLvl w:val="0"/>
        <w:rPr>
          <w:rFonts w:ascii="宋体" w:hAnsi="宋体"/>
          <w:b/>
          <w:bCs/>
          <w:color w:val="auto"/>
          <w:kern w:val="44"/>
          <w:szCs w:val="21"/>
          <w:highlight w:val="none"/>
        </w:rPr>
      </w:pPr>
      <w:r>
        <w:rPr>
          <w:rFonts w:ascii="宋体" w:hAnsi="宋体"/>
          <w:b/>
          <w:bCs/>
          <w:color w:val="auto"/>
          <w:kern w:val="44"/>
          <w:szCs w:val="21"/>
          <w:highlight w:val="none"/>
        </w:rPr>
        <w:t xml:space="preserve">15. </w:t>
      </w:r>
      <w:r>
        <w:rPr>
          <w:rFonts w:hint="eastAsia" w:ascii="宋体" w:hAnsi="宋体"/>
          <w:b/>
          <w:bCs/>
          <w:color w:val="auto"/>
          <w:kern w:val="44"/>
          <w:szCs w:val="21"/>
          <w:highlight w:val="none"/>
        </w:rPr>
        <w:t>缺陷责任期与保修</w:t>
      </w:r>
    </w:p>
    <w:p w14:paraId="55CB2D41">
      <w:pPr>
        <w:pStyle w:val="176"/>
        <w:keepNext/>
        <w:keepLines/>
        <w:spacing w:line="400" w:lineRule="exact"/>
        <w:outlineLvl w:val="0"/>
        <w:rPr>
          <w:rFonts w:ascii="宋体" w:hAnsi="宋体"/>
          <w:b/>
          <w:bCs/>
          <w:color w:val="auto"/>
          <w:kern w:val="44"/>
          <w:szCs w:val="21"/>
          <w:highlight w:val="none"/>
        </w:rPr>
      </w:pPr>
      <w:r>
        <w:rPr>
          <w:rFonts w:ascii="宋体" w:hAnsi="宋体"/>
          <w:b/>
          <w:bCs/>
          <w:color w:val="auto"/>
          <w:kern w:val="44"/>
          <w:szCs w:val="21"/>
          <w:highlight w:val="none"/>
        </w:rPr>
        <w:t>15.2</w:t>
      </w:r>
      <w:r>
        <w:rPr>
          <w:rFonts w:hint="eastAsia" w:ascii="宋体" w:hAnsi="宋体"/>
          <w:b/>
          <w:bCs/>
          <w:color w:val="auto"/>
          <w:kern w:val="44"/>
          <w:szCs w:val="21"/>
          <w:highlight w:val="none"/>
        </w:rPr>
        <w:t>缺陷责任期</w:t>
      </w:r>
    </w:p>
    <w:p w14:paraId="6773FE9E">
      <w:pPr>
        <w:pStyle w:val="176"/>
        <w:spacing w:line="4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缺陷责任期的具体期限：</w:t>
      </w:r>
      <w:r>
        <w:rPr>
          <w:rFonts w:hint="eastAsia" w:ascii="宋体" w:hAnsi="宋体"/>
          <w:color w:val="auto"/>
          <w:szCs w:val="21"/>
          <w:highlight w:val="none"/>
          <w:u w:val="single"/>
        </w:rPr>
        <w:t>按附件《工程质量保修书》</w:t>
      </w:r>
      <w:r>
        <w:rPr>
          <w:rFonts w:hint="eastAsia" w:ascii="宋体" w:hAnsi="宋体"/>
          <w:color w:val="auto"/>
          <w:szCs w:val="21"/>
          <w:highlight w:val="none"/>
        </w:rPr>
        <w:t>。</w:t>
      </w:r>
    </w:p>
    <w:p w14:paraId="74D70A14">
      <w:pPr>
        <w:pStyle w:val="176"/>
        <w:keepNext/>
        <w:keepLines/>
        <w:spacing w:line="400" w:lineRule="exact"/>
        <w:outlineLvl w:val="0"/>
        <w:rPr>
          <w:rFonts w:ascii="宋体" w:hAnsi="宋体"/>
          <w:b/>
          <w:bCs/>
          <w:color w:val="auto"/>
          <w:kern w:val="44"/>
          <w:szCs w:val="21"/>
          <w:highlight w:val="none"/>
        </w:rPr>
      </w:pPr>
      <w:r>
        <w:rPr>
          <w:rFonts w:ascii="宋体" w:hAnsi="宋体"/>
          <w:b/>
          <w:bCs/>
          <w:color w:val="auto"/>
          <w:kern w:val="44"/>
          <w:szCs w:val="21"/>
          <w:highlight w:val="none"/>
        </w:rPr>
        <w:t xml:space="preserve">15.3 </w:t>
      </w:r>
      <w:r>
        <w:rPr>
          <w:rFonts w:hint="eastAsia" w:ascii="宋体" w:hAnsi="宋体"/>
          <w:b/>
          <w:bCs/>
          <w:color w:val="auto"/>
          <w:kern w:val="44"/>
          <w:szCs w:val="21"/>
          <w:highlight w:val="none"/>
        </w:rPr>
        <w:t>质量保证金</w:t>
      </w:r>
    </w:p>
    <w:p w14:paraId="3F1F30A3">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关于是否扣留质量保证金的约定：</w:t>
      </w:r>
      <w:r>
        <w:rPr>
          <w:rFonts w:hint="eastAsia" w:ascii="宋体" w:hAnsi="宋体"/>
          <w:color w:val="auto"/>
          <w:szCs w:val="21"/>
          <w:highlight w:val="none"/>
          <w:u w:val="single"/>
        </w:rPr>
        <w:t>扣留</w:t>
      </w:r>
      <w:r>
        <w:rPr>
          <w:rFonts w:hint="eastAsia" w:ascii="宋体" w:hAnsi="宋体"/>
          <w:color w:val="auto"/>
          <w:szCs w:val="21"/>
          <w:highlight w:val="none"/>
        </w:rPr>
        <w:t>。</w:t>
      </w:r>
    </w:p>
    <w:p w14:paraId="736312C1">
      <w:pPr>
        <w:pStyle w:val="176"/>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 xml:space="preserve">15.3.1 </w:t>
      </w:r>
      <w:r>
        <w:rPr>
          <w:rFonts w:hint="eastAsia" w:ascii="宋体" w:hAnsi="宋体"/>
          <w:color w:val="auto"/>
          <w:szCs w:val="21"/>
          <w:highlight w:val="none"/>
        </w:rPr>
        <w:t>承包人提供质量保证金的方式</w:t>
      </w:r>
    </w:p>
    <w:p w14:paraId="505EC335">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质量保证金采用以下第</w:t>
      </w:r>
      <w:r>
        <w:rPr>
          <w:rFonts w:ascii="宋体" w:hAnsi="宋体"/>
          <w:color w:val="auto"/>
          <w:szCs w:val="21"/>
          <w:highlight w:val="none"/>
          <w:u w:val="single"/>
        </w:rPr>
        <w:t>3</w:t>
      </w:r>
      <w:r>
        <w:rPr>
          <w:rFonts w:hint="eastAsia" w:ascii="宋体" w:hAnsi="宋体"/>
          <w:color w:val="auto"/>
          <w:szCs w:val="21"/>
          <w:highlight w:val="none"/>
        </w:rPr>
        <w:t>种方式：</w:t>
      </w:r>
    </w:p>
    <w:p w14:paraId="34A5D5FA">
      <w:pPr>
        <w:pStyle w:val="176"/>
        <w:autoSpaceDE w:val="0"/>
        <w:autoSpaceDN w:val="0"/>
        <w:spacing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1</w:t>
      </w:r>
      <w:r>
        <w:rPr>
          <w:rFonts w:hint="eastAsia" w:ascii="宋体" w:hAnsi="宋体"/>
          <w:color w:val="auto"/>
          <w:kern w:val="0"/>
          <w:szCs w:val="21"/>
          <w:highlight w:val="none"/>
        </w:rPr>
        <w:t>）质量保证金保函，保证金额为：；</w:t>
      </w:r>
    </w:p>
    <w:p w14:paraId="2EBF9F90">
      <w:pPr>
        <w:pStyle w:val="176"/>
        <w:autoSpaceDE w:val="0"/>
        <w:autoSpaceDN w:val="0"/>
        <w:spacing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2</w:t>
      </w:r>
      <w:r>
        <w:rPr>
          <w:rFonts w:hint="eastAsia" w:ascii="宋体" w:hAnsi="宋体"/>
          <w:color w:val="auto"/>
          <w:kern w:val="0"/>
          <w:szCs w:val="21"/>
          <w:highlight w:val="none"/>
        </w:rPr>
        <w:t>）</w:t>
      </w:r>
      <w:r>
        <w:rPr>
          <w:rFonts w:ascii="宋体" w:hAnsi="宋体"/>
          <w:color w:val="auto"/>
          <w:kern w:val="0"/>
          <w:szCs w:val="21"/>
          <w:highlight w:val="none"/>
        </w:rPr>
        <w:t>%</w:t>
      </w:r>
      <w:r>
        <w:rPr>
          <w:rFonts w:hint="eastAsia" w:ascii="宋体" w:hAnsi="宋体"/>
          <w:color w:val="auto"/>
          <w:kern w:val="0"/>
          <w:szCs w:val="21"/>
          <w:highlight w:val="none"/>
        </w:rPr>
        <w:t>的工程款；</w:t>
      </w:r>
    </w:p>
    <w:p w14:paraId="5C6EBF9E">
      <w:pPr>
        <w:pStyle w:val="176"/>
        <w:autoSpaceDE w:val="0"/>
        <w:autoSpaceDN w:val="0"/>
        <w:spacing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3</w:t>
      </w:r>
      <w:r>
        <w:rPr>
          <w:rFonts w:hint="eastAsia" w:ascii="宋体" w:hAnsi="宋体"/>
          <w:color w:val="auto"/>
          <w:kern w:val="0"/>
          <w:szCs w:val="21"/>
          <w:highlight w:val="none"/>
        </w:rPr>
        <w:t>）其他方式</w:t>
      </w:r>
      <w:r>
        <w:rPr>
          <w:rFonts w:ascii="宋体" w:hAnsi="宋体"/>
          <w:color w:val="auto"/>
          <w:kern w:val="0"/>
          <w:szCs w:val="21"/>
          <w:highlight w:val="none"/>
        </w:rPr>
        <w:t>:</w:t>
      </w:r>
      <w:r>
        <w:rPr>
          <w:rFonts w:hint="eastAsia" w:ascii="宋体" w:hAnsi="宋体"/>
          <w:color w:val="auto"/>
          <w:szCs w:val="21"/>
          <w:highlight w:val="none"/>
        </w:rPr>
        <w:t xml:space="preserve"> </w:t>
      </w:r>
      <w:r>
        <w:rPr>
          <w:rFonts w:hint="eastAsia" w:ascii="宋体" w:hAnsi="宋体"/>
          <w:b/>
          <w:bCs/>
          <w:color w:val="auto"/>
          <w:szCs w:val="21"/>
          <w:highlight w:val="none"/>
          <w:u w:val="single"/>
        </w:rPr>
        <w:t>发包人按工程价款结算总额的3%预留质量保证金，若工程无任何质量问题，或承包人已按合同约定履行相应的质量保修义务的，则待缺陷责任期满后，双方办理质量保证金结算手续且经发包人签字同意后14个工作日内，发包人将剩余的质量保证金返还给承包人（不计银行利息）。</w:t>
      </w:r>
    </w:p>
    <w:p w14:paraId="476913D4">
      <w:pPr>
        <w:pStyle w:val="176"/>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 xml:space="preserve">15.3.2 </w:t>
      </w:r>
      <w:r>
        <w:rPr>
          <w:rFonts w:hint="eastAsia" w:ascii="宋体" w:hAnsi="宋体"/>
          <w:color w:val="auto"/>
          <w:szCs w:val="21"/>
          <w:highlight w:val="none"/>
        </w:rPr>
        <w:t>质量保证金的扣留</w:t>
      </w:r>
    </w:p>
    <w:p w14:paraId="2BA5B235">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质量保证金的扣留采取以下第</w:t>
      </w:r>
      <w:r>
        <w:rPr>
          <w:rFonts w:ascii="宋体" w:hAnsi="宋体"/>
          <w:color w:val="auto"/>
          <w:szCs w:val="21"/>
          <w:highlight w:val="none"/>
          <w:u w:val="single"/>
        </w:rPr>
        <w:t xml:space="preserve"> 2 </w:t>
      </w:r>
      <w:r>
        <w:rPr>
          <w:rFonts w:hint="eastAsia" w:ascii="宋体" w:hAnsi="宋体"/>
          <w:color w:val="auto"/>
          <w:szCs w:val="21"/>
          <w:highlight w:val="none"/>
        </w:rPr>
        <w:t>种方式：</w:t>
      </w:r>
    </w:p>
    <w:p w14:paraId="77B41A4A">
      <w:pPr>
        <w:pStyle w:val="176"/>
        <w:autoSpaceDE w:val="0"/>
        <w:autoSpaceDN w:val="0"/>
        <w:spacing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1</w:t>
      </w:r>
      <w:r>
        <w:rPr>
          <w:rFonts w:hint="eastAsia" w:ascii="宋体" w:hAnsi="宋体"/>
          <w:color w:val="auto"/>
          <w:kern w:val="0"/>
          <w:szCs w:val="21"/>
          <w:highlight w:val="none"/>
        </w:rPr>
        <w:t>）在支付工程进度款时逐次扣留，在此情形下，质量保证金的计算基数不包括预付款的支付、扣回以及价格调整的金额；</w:t>
      </w:r>
    </w:p>
    <w:p w14:paraId="6A8860FF">
      <w:pPr>
        <w:pStyle w:val="176"/>
        <w:autoSpaceDE w:val="0"/>
        <w:autoSpaceDN w:val="0"/>
        <w:spacing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2</w:t>
      </w:r>
      <w:r>
        <w:rPr>
          <w:rFonts w:hint="eastAsia" w:ascii="宋体" w:hAnsi="宋体"/>
          <w:color w:val="auto"/>
          <w:kern w:val="0"/>
          <w:szCs w:val="21"/>
          <w:highlight w:val="none"/>
        </w:rPr>
        <w:t>）工程竣工结算时一次性扣留质量保证金；</w:t>
      </w:r>
    </w:p>
    <w:p w14:paraId="499D372B">
      <w:pPr>
        <w:pStyle w:val="176"/>
        <w:autoSpaceDE w:val="0"/>
        <w:autoSpaceDN w:val="0"/>
        <w:spacing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3</w:t>
      </w:r>
      <w:r>
        <w:rPr>
          <w:rFonts w:hint="eastAsia" w:ascii="宋体" w:hAnsi="宋体"/>
          <w:color w:val="auto"/>
          <w:kern w:val="0"/>
          <w:szCs w:val="21"/>
          <w:highlight w:val="none"/>
        </w:rPr>
        <w:t>）其他扣留方式</w:t>
      </w:r>
      <w:r>
        <w:rPr>
          <w:rFonts w:ascii="宋体" w:hAnsi="宋体"/>
          <w:color w:val="auto"/>
          <w:kern w:val="0"/>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w:t>
      </w:r>
      <w:r>
        <w:rPr>
          <w:rFonts w:hint="eastAsia" w:ascii="宋体" w:hAnsi="宋体"/>
          <w:color w:val="auto"/>
          <w:kern w:val="0"/>
          <w:szCs w:val="21"/>
          <w:highlight w:val="none"/>
        </w:rPr>
        <w:t>。</w:t>
      </w:r>
    </w:p>
    <w:p w14:paraId="22152A07">
      <w:pPr>
        <w:pStyle w:val="176"/>
        <w:spacing w:line="400" w:lineRule="exact"/>
        <w:ind w:firstLine="420" w:firstLineChars="200"/>
        <w:jc w:val="left"/>
        <w:rPr>
          <w:rFonts w:ascii="宋体" w:hAnsi="宋体"/>
          <w:color w:val="auto"/>
          <w:kern w:val="0"/>
          <w:szCs w:val="21"/>
          <w:highlight w:val="none"/>
          <w:u w:val="single"/>
        </w:rPr>
      </w:pPr>
      <w:r>
        <w:rPr>
          <w:rFonts w:hint="eastAsia" w:ascii="宋体" w:hAnsi="宋体"/>
          <w:color w:val="auto"/>
          <w:szCs w:val="21"/>
          <w:highlight w:val="none"/>
        </w:rPr>
        <w:t>关于质量保证金的补充约定：</w:t>
      </w:r>
      <w:r>
        <w:rPr>
          <w:rFonts w:ascii="宋体" w:hAnsi="宋体"/>
          <w:color w:val="auto"/>
          <w:szCs w:val="21"/>
          <w:highlight w:val="none"/>
          <w:u w:val="single"/>
        </w:rPr>
        <w:t>/</w:t>
      </w:r>
      <w:r>
        <w:rPr>
          <w:rFonts w:hint="eastAsia" w:ascii="宋体" w:hAnsi="宋体"/>
          <w:color w:val="auto"/>
          <w:kern w:val="0"/>
          <w:szCs w:val="21"/>
          <w:highlight w:val="none"/>
        </w:rPr>
        <w:t>。</w:t>
      </w:r>
    </w:p>
    <w:p w14:paraId="30FDF22F">
      <w:pPr>
        <w:pStyle w:val="176"/>
        <w:keepNext/>
        <w:keepLines/>
        <w:spacing w:line="400" w:lineRule="exact"/>
        <w:outlineLvl w:val="0"/>
        <w:rPr>
          <w:rFonts w:ascii="宋体" w:hAnsi="宋体"/>
          <w:b/>
          <w:bCs/>
          <w:color w:val="auto"/>
          <w:kern w:val="44"/>
          <w:szCs w:val="21"/>
          <w:highlight w:val="none"/>
        </w:rPr>
      </w:pPr>
      <w:r>
        <w:rPr>
          <w:rFonts w:ascii="宋体" w:hAnsi="宋体"/>
          <w:b/>
          <w:bCs/>
          <w:color w:val="auto"/>
          <w:kern w:val="44"/>
          <w:szCs w:val="21"/>
          <w:highlight w:val="none"/>
        </w:rPr>
        <w:t>15.4</w:t>
      </w:r>
      <w:r>
        <w:rPr>
          <w:rFonts w:hint="eastAsia" w:ascii="宋体" w:hAnsi="宋体"/>
          <w:b/>
          <w:bCs/>
          <w:color w:val="auto"/>
          <w:kern w:val="44"/>
          <w:szCs w:val="21"/>
          <w:highlight w:val="none"/>
        </w:rPr>
        <w:t>保修</w:t>
      </w:r>
    </w:p>
    <w:p w14:paraId="6A59DE7B">
      <w:pPr>
        <w:pStyle w:val="176"/>
        <w:spacing w:line="400" w:lineRule="exact"/>
        <w:ind w:firstLine="409" w:firstLineChars="195"/>
        <w:jc w:val="left"/>
        <w:rPr>
          <w:rFonts w:ascii="宋体" w:hAnsi="宋体"/>
          <w:color w:val="auto"/>
          <w:szCs w:val="21"/>
          <w:highlight w:val="none"/>
        </w:rPr>
      </w:pPr>
      <w:r>
        <w:rPr>
          <w:rFonts w:ascii="宋体" w:hAnsi="宋体"/>
          <w:color w:val="auto"/>
          <w:szCs w:val="21"/>
          <w:highlight w:val="none"/>
        </w:rPr>
        <w:t xml:space="preserve">15.4.1 </w:t>
      </w:r>
      <w:r>
        <w:rPr>
          <w:rFonts w:hint="eastAsia" w:ascii="宋体" w:hAnsi="宋体"/>
          <w:color w:val="auto"/>
          <w:szCs w:val="21"/>
          <w:highlight w:val="none"/>
        </w:rPr>
        <w:t>保修责任</w:t>
      </w:r>
    </w:p>
    <w:p w14:paraId="0277D067">
      <w:pPr>
        <w:pStyle w:val="176"/>
        <w:spacing w:line="400" w:lineRule="exact"/>
        <w:ind w:firstLine="409" w:firstLineChars="195"/>
        <w:jc w:val="left"/>
        <w:rPr>
          <w:rFonts w:ascii="宋体" w:hAnsi="宋体"/>
          <w:color w:val="auto"/>
          <w:kern w:val="0"/>
          <w:szCs w:val="21"/>
          <w:highlight w:val="none"/>
          <w:u w:val="single"/>
        </w:rPr>
      </w:pPr>
      <w:r>
        <w:rPr>
          <w:rFonts w:hint="eastAsia" w:ascii="宋体" w:hAnsi="宋体"/>
          <w:color w:val="auto"/>
          <w:szCs w:val="21"/>
          <w:highlight w:val="none"/>
        </w:rPr>
        <w:t>工程保修期为：</w:t>
      </w:r>
      <w:r>
        <w:rPr>
          <w:rFonts w:hint="eastAsia" w:ascii="宋体" w:hAnsi="宋体"/>
          <w:color w:val="auto"/>
          <w:kern w:val="0"/>
          <w:szCs w:val="21"/>
          <w:highlight w:val="none"/>
          <w:u w:val="single"/>
        </w:rPr>
        <w:t>按质量保证书的约定</w:t>
      </w:r>
      <w:r>
        <w:rPr>
          <w:rFonts w:hint="eastAsia" w:ascii="宋体" w:hAnsi="宋体"/>
          <w:color w:val="auto"/>
          <w:kern w:val="0"/>
          <w:szCs w:val="21"/>
          <w:highlight w:val="none"/>
        </w:rPr>
        <w:t>。</w:t>
      </w:r>
    </w:p>
    <w:p w14:paraId="79D46ABB">
      <w:pPr>
        <w:pStyle w:val="176"/>
        <w:spacing w:line="400" w:lineRule="exact"/>
        <w:ind w:firstLine="409" w:firstLineChars="195"/>
        <w:jc w:val="left"/>
        <w:rPr>
          <w:rFonts w:ascii="宋体" w:hAnsi="宋体"/>
          <w:color w:val="auto"/>
          <w:szCs w:val="21"/>
          <w:highlight w:val="none"/>
        </w:rPr>
      </w:pPr>
      <w:r>
        <w:rPr>
          <w:rFonts w:ascii="宋体" w:hAnsi="宋体"/>
          <w:color w:val="auto"/>
          <w:szCs w:val="21"/>
          <w:highlight w:val="none"/>
        </w:rPr>
        <w:t xml:space="preserve">15.4.3 </w:t>
      </w:r>
      <w:r>
        <w:rPr>
          <w:rFonts w:hint="eastAsia" w:ascii="宋体" w:hAnsi="宋体"/>
          <w:color w:val="auto"/>
          <w:szCs w:val="21"/>
          <w:highlight w:val="none"/>
        </w:rPr>
        <w:t>修复通知</w:t>
      </w:r>
    </w:p>
    <w:p w14:paraId="478CD38D">
      <w:pPr>
        <w:pStyle w:val="176"/>
        <w:spacing w:line="400" w:lineRule="exact"/>
        <w:ind w:firstLine="409" w:firstLineChars="195"/>
        <w:jc w:val="left"/>
        <w:rPr>
          <w:rFonts w:ascii="宋体" w:hAnsi="宋体"/>
          <w:color w:val="auto"/>
          <w:kern w:val="0"/>
          <w:szCs w:val="21"/>
          <w:highlight w:val="none"/>
          <w:u w:val="single"/>
        </w:rPr>
      </w:pPr>
      <w:r>
        <w:rPr>
          <w:rFonts w:hint="eastAsia" w:ascii="宋体" w:hAnsi="宋体"/>
          <w:color w:val="auto"/>
          <w:kern w:val="0"/>
          <w:szCs w:val="21"/>
          <w:highlight w:val="none"/>
        </w:rPr>
        <w:t>承包人收到保修通知并到达工程现场的合理时间：</w:t>
      </w:r>
      <w:r>
        <w:rPr>
          <w:rFonts w:hint="eastAsia" w:ascii="宋体" w:hAnsi="宋体"/>
          <w:color w:val="auto"/>
          <w:kern w:val="0"/>
          <w:szCs w:val="21"/>
          <w:highlight w:val="none"/>
          <w:u w:val="single"/>
        </w:rPr>
        <w:t>按质量保修书的约定</w:t>
      </w:r>
      <w:r>
        <w:rPr>
          <w:rFonts w:hint="eastAsia" w:ascii="宋体" w:hAnsi="宋体"/>
          <w:color w:val="auto"/>
          <w:kern w:val="0"/>
          <w:szCs w:val="21"/>
          <w:highlight w:val="none"/>
        </w:rPr>
        <w:t>。</w:t>
      </w:r>
    </w:p>
    <w:p w14:paraId="5947DC74">
      <w:pPr>
        <w:pStyle w:val="176"/>
        <w:keepNext/>
        <w:keepLines/>
        <w:spacing w:line="400" w:lineRule="exact"/>
        <w:outlineLvl w:val="0"/>
        <w:rPr>
          <w:rFonts w:ascii="宋体" w:hAnsi="宋体"/>
          <w:b/>
          <w:bCs/>
          <w:color w:val="auto"/>
          <w:kern w:val="44"/>
          <w:szCs w:val="21"/>
          <w:highlight w:val="none"/>
        </w:rPr>
      </w:pPr>
      <w:r>
        <w:rPr>
          <w:rFonts w:ascii="宋体" w:hAnsi="宋体"/>
          <w:b/>
          <w:bCs/>
          <w:color w:val="auto"/>
          <w:kern w:val="44"/>
          <w:szCs w:val="21"/>
          <w:highlight w:val="none"/>
        </w:rPr>
        <w:t xml:space="preserve">16. </w:t>
      </w:r>
      <w:r>
        <w:rPr>
          <w:rFonts w:hint="eastAsia" w:ascii="宋体" w:hAnsi="宋体"/>
          <w:b/>
          <w:bCs/>
          <w:color w:val="auto"/>
          <w:kern w:val="44"/>
          <w:szCs w:val="21"/>
          <w:highlight w:val="none"/>
        </w:rPr>
        <w:t>违约</w:t>
      </w:r>
    </w:p>
    <w:p w14:paraId="2DBCA199">
      <w:pPr>
        <w:pStyle w:val="176"/>
        <w:keepNext/>
        <w:keepLines/>
        <w:spacing w:line="400" w:lineRule="exact"/>
        <w:outlineLvl w:val="0"/>
        <w:rPr>
          <w:rFonts w:ascii="宋体" w:hAnsi="宋体"/>
          <w:b/>
          <w:bCs/>
          <w:color w:val="auto"/>
          <w:kern w:val="44"/>
          <w:szCs w:val="21"/>
          <w:highlight w:val="none"/>
        </w:rPr>
      </w:pPr>
      <w:r>
        <w:rPr>
          <w:rFonts w:ascii="宋体" w:hAnsi="宋体"/>
          <w:b/>
          <w:bCs/>
          <w:color w:val="auto"/>
          <w:kern w:val="44"/>
          <w:szCs w:val="21"/>
          <w:highlight w:val="none"/>
        </w:rPr>
        <w:t xml:space="preserve">16.1 </w:t>
      </w:r>
      <w:r>
        <w:rPr>
          <w:rFonts w:hint="eastAsia" w:ascii="宋体" w:hAnsi="宋体"/>
          <w:b/>
          <w:bCs/>
          <w:color w:val="auto"/>
          <w:kern w:val="44"/>
          <w:szCs w:val="21"/>
          <w:highlight w:val="none"/>
        </w:rPr>
        <w:t>发包人违约</w:t>
      </w:r>
    </w:p>
    <w:p w14:paraId="4223DCE9">
      <w:pPr>
        <w:pStyle w:val="176"/>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16.1.1</w:t>
      </w:r>
      <w:r>
        <w:rPr>
          <w:rFonts w:hint="eastAsia" w:ascii="宋体" w:hAnsi="宋体"/>
          <w:color w:val="auto"/>
          <w:szCs w:val="21"/>
          <w:highlight w:val="none"/>
        </w:rPr>
        <w:t>发包人违约的情形</w:t>
      </w:r>
    </w:p>
    <w:p w14:paraId="11039844">
      <w:pPr>
        <w:pStyle w:val="176"/>
        <w:spacing w:line="400" w:lineRule="exact"/>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发包人违约的其他情形：</w:t>
      </w:r>
      <w:r>
        <w:rPr>
          <w:rFonts w:hint="eastAsia" w:ascii="宋体" w:hAnsi="宋体"/>
          <w:color w:val="auto"/>
          <w:kern w:val="0"/>
          <w:szCs w:val="21"/>
          <w:highlight w:val="none"/>
          <w:u w:val="single"/>
        </w:rPr>
        <w:t>无</w:t>
      </w:r>
      <w:r>
        <w:rPr>
          <w:rFonts w:hint="eastAsia" w:ascii="宋体" w:hAnsi="宋体"/>
          <w:color w:val="auto"/>
          <w:kern w:val="0"/>
          <w:szCs w:val="21"/>
          <w:highlight w:val="none"/>
        </w:rPr>
        <w:t>。</w:t>
      </w:r>
    </w:p>
    <w:p w14:paraId="77C4E1DC">
      <w:pPr>
        <w:pStyle w:val="176"/>
        <w:spacing w:line="400" w:lineRule="exact"/>
        <w:ind w:left="1050" w:hanging="1050" w:hangingChars="500"/>
        <w:jc w:val="left"/>
        <w:rPr>
          <w:rFonts w:ascii="宋体" w:hAnsi="宋体"/>
          <w:color w:val="auto"/>
          <w:kern w:val="0"/>
          <w:szCs w:val="21"/>
          <w:highlight w:val="none"/>
        </w:rPr>
      </w:pPr>
      <w:r>
        <w:rPr>
          <w:rFonts w:ascii="宋体" w:hAnsi="宋体"/>
          <w:color w:val="auto"/>
          <w:kern w:val="0"/>
          <w:szCs w:val="21"/>
          <w:highlight w:val="none"/>
        </w:rPr>
        <w:t xml:space="preserve">    16.1.2 </w:t>
      </w:r>
      <w:r>
        <w:rPr>
          <w:rFonts w:hint="eastAsia" w:ascii="宋体" w:hAnsi="宋体"/>
          <w:color w:val="auto"/>
          <w:kern w:val="0"/>
          <w:szCs w:val="21"/>
          <w:highlight w:val="none"/>
        </w:rPr>
        <w:t>发包人违约的责任</w:t>
      </w:r>
    </w:p>
    <w:p w14:paraId="6551FCCA">
      <w:pPr>
        <w:pStyle w:val="176"/>
        <w:spacing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发包人违约责任的承担方式和计算方法：</w:t>
      </w:r>
    </w:p>
    <w:p w14:paraId="177B5EED">
      <w:pPr>
        <w:pStyle w:val="176"/>
        <w:spacing w:line="400" w:lineRule="exact"/>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w:t>
      </w:r>
      <w:r>
        <w:rPr>
          <w:rFonts w:ascii="宋体" w:hAnsi="宋体"/>
          <w:color w:val="auto"/>
          <w:kern w:val="0"/>
          <w:szCs w:val="21"/>
          <w:highlight w:val="none"/>
        </w:rPr>
        <w:t>1</w:t>
      </w:r>
      <w:r>
        <w:rPr>
          <w:rFonts w:hint="eastAsia" w:ascii="宋体" w:hAnsi="宋体"/>
          <w:color w:val="auto"/>
          <w:kern w:val="0"/>
          <w:szCs w:val="21"/>
          <w:highlight w:val="none"/>
        </w:rPr>
        <w:t>）因发包人原因未能在计划开工日期前</w:t>
      </w:r>
      <w:r>
        <w:rPr>
          <w:rFonts w:ascii="宋体" w:hAnsi="宋体"/>
          <w:color w:val="auto"/>
          <w:kern w:val="0"/>
          <w:szCs w:val="21"/>
          <w:highlight w:val="none"/>
        </w:rPr>
        <w:t>7</w:t>
      </w:r>
      <w:r>
        <w:rPr>
          <w:rFonts w:hint="eastAsia" w:ascii="宋体" w:hAnsi="宋体"/>
          <w:color w:val="auto"/>
          <w:kern w:val="0"/>
          <w:szCs w:val="21"/>
          <w:highlight w:val="none"/>
        </w:rPr>
        <w:t>天内下达开工通知的违约责任：</w:t>
      </w:r>
      <w:r>
        <w:rPr>
          <w:rFonts w:hint="eastAsia" w:ascii="宋体" w:hAnsi="宋体"/>
          <w:color w:val="auto"/>
          <w:kern w:val="0"/>
          <w:szCs w:val="21"/>
          <w:highlight w:val="none"/>
          <w:u w:val="single"/>
        </w:rPr>
        <w:t>顺延工期</w:t>
      </w:r>
      <w:r>
        <w:rPr>
          <w:rFonts w:hint="eastAsia" w:ascii="宋体" w:hAnsi="宋体"/>
          <w:color w:val="auto"/>
          <w:kern w:val="0"/>
          <w:szCs w:val="21"/>
          <w:highlight w:val="none"/>
        </w:rPr>
        <w:t>。</w:t>
      </w:r>
    </w:p>
    <w:p w14:paraId="02EFB9C6">
      <w:pPr>
        <w:pStyle w:val="176"/>
        <w:spacing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2</w:t>
      </w:r>
      <w:r>
        <w:rPr>
          <w:rFonts w:hint="eastAsia" w:ascii="宋体" w:hAnsi="宋体"/>
          <w:color w:val="auto"/>
          <w:kern w:val="0"/>
          <w:szCs w:val="21"/>
          <w:highlight w:val="none"/>
        </w:rPr>
        <w:t>）因发包人原因未能按合同约定支付合同价款的违约责任</w:t>
      </w:r>
      <w:r>
        <w:rPr>
          <w:rFonts w:ascii="宋体" w:hAnsi="宋体"/>
          <w:b/>
          <w:color w:val="auto"/>
          <w:kern w:val="0"/>
          <w:szCs w:val="21"/>
          <w:highlight w:val="none"/>
          <w:u w:val="single"/>
        </w:rPr>
        <w:t>承包人与发包人签订延期付款协议，延期付款协议须经发包人认可</w:t>
      </w:r>
      <w:r>
        <w:rPr>
          <w:rFonts w:hint="eastAsia" w:ascii="宋体" w:hAnsi="宋体"/>
          <w:color w:val="auto"/>
          <w:kern w:val="0"/>
          <w:szCs w:val="21"/>
          <w:highlight w:val="none"/>
        </w:rPr>
        <w:t>。</w:t>
      </w:r>
    </w:p>
    <w:p w14:paraId="7152C282">
      <w:pPr>
        <w:pStyle w:val="176"/>
        <w:spacing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3</w:t>
      </w:r>
      <w:r>
        <w:rPr>
          <w:rFonts w:hint="eastAsia" w:ascii="宋体" w:hAnsi="宋体"/>
          <w:color w:val="auto"/>
          <w:kern w:val="0"/>
          <w:szCs w:val="21"/>
          <w:highlight w:val="none"/>
        </w:rPr>
        <w:t>）发包人违反第</w:t>
      </w:r>
      <w:r>
        <w:rPr>
          <w:rFonts w:ascii="宋体" w:hAnsi="宋体"/>
          <w:color w:val="auto"/>
          <w:kern w:val="0"/>
          <w:szCs w:val="21"/>
          <w:highlight w:val="none"/>
        </w:rPr>
        <w:t>10.1</w:t>
      </w:r>
      <w:r>
        <w:rPr>
          <w:rFonts w:hint="eastAsia" w:ascii="宋体" w:hAnsi="宋体"/>
          <w:color w:val="auto"/>
          <w:kern w:val="0"/>
          <w:szCs w:val="21"/>
          <w:highlight w:val="none"/>
        </w:rPr>
        <w:t>款〔变更的范围〕第（</w:t>
      </w:r>
      <w:r>
        <w:rPr>
          <w:rFonts w:ascii="宋体" w:hAnsi="宋体"/>
          <w:color w:val="auto"/>
          <w:kern w:val="0"/>
          <w:szCs w:val="21"/>
          <w:highlight w:val="none"/>
        </w:rPr>
        <w:t>2</w:t>
      </w:r>
      <w:r>
        <w:rPr>
          <w:rFonts w:hint="eastAsia" w:ascii="宋体" w:hAnsi="宋体"/>
          <w:color w:val="auto"/>
          <w:kern w:val="0"/>
          <w:szCs w:val="21"/>
          <w:highlight w:val="none"/>
        </w:rPr>
        <w:t>）项约定，自行实施被取消的工作或转由他人实施的违约责任：</w:t>
      </w:r>
      <w:r>
        <w:rPr>
          <w:rFonts w:hint="eastAsia" w:ascii="宋体" w:hAnsi="宋体"/>
          <w:color w:val="auto"/>
          <w:kern w:val="0"/>
          <w:szCs w:val="21"/>
          <w:highlight w:val="none"/>
          <w:u w:val="single"/>
        </w:rPr>
        <w:t>双方另行协商</w:t>
      </w:r>
      <w:r>
        <w:rPr>
          <w:rFonts w:hint="eastAsia" w:ascii="宋体" w:hAnsi="宋体"/>
          <w:color w:val="auto"/>
          <w:kern w:val="0"/>
          <w:szCs w:val="21"/>
          <w:highlight w:val="none"/>
        </w:rPr>
        <w:t>。</w:t>
      </w:r>
    </w:p>
    <w:p w14:paraId="0193A032">
      <w:pPr>
        <w:pStyle w:val="176"/>
        <w:spacing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4</w:t>
      </w:r>
      <w:r>
        <w:rPr>
          <w:rFonts w:hint="eastAsia" w:ascii="宋体" w:hAnsi="宋体"/>
          <w:color w:val="auto"/>
          <w:kern w:val="0"/>
          <w:szCs w:val="21"/>
          <w:highlight w:val="none"/>
        </w:rPr>
        <w:t>）发包人提供的材料、工程设备的规格、数量或质量不符合合同约定，或因发包人原因导致交货日期延误或交货地点变更等情况的违约责任：以实际供货地点为准，涉及费用增减时，经双方签证后做相应调整。</w:t>
      </w:r>
    </w:p>
    <w:p w14:paraId="6DCF8AF1">
      <w:pPr>
        <w:pStyle w:val="176"/>
        <w:spacing w:line="400" w:lineRule="exact"/>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w:t>
      </w:r>
      <w:r>
        <w:rPr>
          <w:rFonts w:ascii="宋体" w:hAnsi="宋体"/>
          <w:color w:val="auto"/>
          <w:kern w:val="0"/>
          <w:szCs w:val="21"/>
          <w:highlight w:val="none"/>
        </w:rPr>
        <w:t>5</w:t>
      </w:r>
      <w:r>
        <w:rPr>
          <w:rFonts w:hint="eastAsia" w:ascii="宋体" w:hAnsi="宋体"/>
          <w:color w:val="auto"/>
          <w:kern w:val="0"/>
          <w:szCs w:val="21"/>
          <w:highlight w:val="none"/>
        </w:rPr>
        <w:t>）因发包人违反合同约定造成暂停施工的违约责任：</w:t>
      </w:r>
      <w:r>
        <w:rPr>
          <w:rFonts w:hint="eastAsia" w:ascii="宋体" w:hAnsi="宋体"/>
          <w:color w:val="auto"/>
          <w:kern w:val="0"/>
          <w:szCs w:val="21"/>
          <w:highlight w:val="none"/>
          <w:u w:val="single"/>
        </w:rPr>
        <w:t xml:space="preserve">经发包人签证，工期相应顺延   </w:t>
      </w:r>
      <w:r>
        <w:rPr>
          <w:rFonts w:hint="eastAsia" w:ascii="宋体" w:hAnsi="宋体"/>
          <w:color w:val="auto"/>
          <w:kern w:val="0"/>
          <w:szCs w:val="21"/>
          <w:highlight w:val="none"/>
        </w:rPr>
        <w:t>。</w:t>
      </w:r>
    </w:p>
    <w:p w14:paraId="70527BDC">
      <w:pPr>
        <w:pStyle w:val="176"/>
        <w:spacing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6</w:t>
      </w:r>
      <w:r>
        <w:rPr>
          <w:rFonts w:hint="eastAsia" w:ascii="宋体" w:hAnsi="宋体"/>
          <w:color w:val="auto"/>
          <w:kern w:val="0"/>
          <w:szCs w:val="21"/>
          <w:highlight w:val="none"/>
        </w:rPr>
        <w:t>）发包人无正当理由没有在约定期限内发出复工指示，导致承包人无法复工的违约责任：</w:t>
      </w:r>
      <w:r>
        <w:rPr>
          <w:rFonts w:hint="eastAsia" w:ascii="宋体" w:hAnsi="宋体"/>
          <w:color w:val="auto"/>
          <w:kern w:val="0"/>
          <w:szCs w:val="21"/>
          <w:highlight w:val="none"/>
          <w:u w:val="single"/>
        </w:rPr>
        <w:t>经发包人签证，工期相应顺延</w:t>
      </w:r>
      <w:r>
        <w:rPr>
          <w:rFonts w:hint="eastAsia" w:ascii="宋体" w:hAnsi="宋体"/>
          <w:color w:val="auto"/>
          <w:kern w:val="0"/>
          <w:szCs w:val="21"/>
          <w:highlight w:val="none"/>
        </w:rPr>
        <w:t>。</w:t>
      </w:r>
    </w:p>
    <w:p w14:paraId="758E97D5">
      <w:pPr>
        <w:pStyle w:val="176"/>
        <w:spacing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7</w:t>
      </w:r>
      <w:r>
        <w:rPr>
          <w:rFonts w:hint="eastAsia" w:ascii="宋体" w:hAnsi="宋体"/>
          <w:color w:val="auto"/>
          <w:kern w:val="0"/>
          <w:szCs w:val="21"/>
          <w:highlight w:val="none"/>
        </w:rPr>
        <w:t>）其他：</w:t>
      </w:r>
      <w:r>
        <w:rPr>
          <w:rFonts w:hint="eastAsia" w:ascii="宋体" w:hAnsi="宋体"/>
          <w:color w:val="auto"/>
          <w:kern w:val="0"/>
          <w:szCs w:val="21"/>
          <w:highlight w:val="none"/>
          <w:u w:val="single"/>
        </w:rPr>
        <w:t>另行协商</w:t>
      </w:r>
      <w:r>
        <w:rPr>
          <w:rFonts w:hint="eastAsia" w:ascii="宋体" w:hAnsi="宋体"/>
          <w:color w:val="auto"/>
          <w:kern w:val="0"/>
          <w:szCs w:val="21"/>
          <w:highlight w:val="none"/>
        </w:rPr>
        <w:t>。</w:t>
      </w:r>
    </w:p>
    <w:p w14:paraId="38CE770E">
      <w:pPr>
        <w:pStyle w:val="176"/>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 xml:space="preserve">16.1.3 </w:t>
      </w:r>
      <w:r>
        <w:rPr>
          <w:rFonts w:hint="eastAsia" w:ascii="宋体" w:hAnsi="宋体"/>
          <w:color w:val="auto"/>
          <w:szCs w:val="21"/>
          <w:highlight w:val="none"/>
        </w:rPr>
        <w:t>因发包人违约解除合同</w:t>
      </w:r>
    </w:p>
    <w:p w14:paraId="2823F26E">
      <w:pPr>
        <w:pStyle w:val="176"/>
        <w:autoSpaceDE w:val="0"/>
        <w:autoSpaceDN w:val="0"/>
        <w:spacing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承包人按16.1.1项〔发包人违约的情形〕约定暂停施工满  28  天后发包人仍不纠正其违约行为并致使合同目的不能实现的，承包人有权</w:t>
      </w:r>
      <w:r>
        <w:rPr>
          <w:rFonts w:hint="eastAsia" w:ascii="宋体" w:hAnsi="宋体"/>
          <w:color w:val="auto"/>
          <w:kern w:val="0"/>
          <w:szCs w:val="21"/>
          <w:highlight w:val="none"/>
          <w:lang w:eastAsia="zh-CN"/>
        </w:rPr>
        <w:t>依法</w:t>
      </w:r>
      <w:r>
        <w:rPr>
          <w:rFonts w:hint="eastAsia" w:ascii="宋体" w:hAnsi="宋体"/>
          <w:color w:val="auto"/>
          <w:kern w:val="0"/>
          <w:szCs w:val="21"/>
          <w:highlight w:val="none"/>
        </w:rPr>
        <w:t>解除合同。</w:t>
      </w:r>
    </w:p>
    <w:p w14:paraId="1FB3A979">
      <w:pPr>
        <w:pStyle w:val="176"/>
        <w:keepNext/>
        <w:keepLines/>
        <w:spacing w:line="400" w:lineRule="exact"/>
        <w:outlineLvl w:val="0"/>
        <w:rPr>
          <w:rFonts w:ascii="宋体" w:hAnsi="宋体"/>
          <w:b/>
          <w:bCs/>
          <w:color w:val="auto"/>
          <w:kern w:val="44"/>
          <w:szCs w:val="21"/>
          <w:highlight w:val="none"/>
        </w:rPr>
      </w:pPr>
      <w:r>
        <w:rPr>
          <w:rFonts w:ascii="宋体" w:hAnsi="宋体"/>
          <w:b/>
          <w:bCs/>
          <w:color w:val="auto"/>
          <w:kern w:val="44"/>
          <w:szCs w:val="21"/>
          <w:highlight w:val="none"/>
        </w:rPr>
        <w:t xml:space="preserve">16.2 </w:t>
      </w:r>
      <w:r>
        <w:rPr>
          <w:rFonts w:hint="eastAsia" w:ascii="宋体" w:hAnsi="宋体"/>
          <w:b/>
          <w:bCs/>
          <w:color w:val="auto"/>
          <w:kern w:val="44"/>
          <w:szCs w:val="21"/>
          <w:highlight w:val="none"/>
        </w:rPr>
        <w:t>承包人违约</w:t>
      </w:r>
    </w:p>
    <w:p w14:paraId="66E6D9D0">
      <w:pPr>
        <w:pStyle w:val="176"/>
        <w:spacing w:line="40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 xml:space="preserve">16.2.1 </w:t>
      </w:r>
      <w:r>
        <w:rPr>
          <w:rFonts w:hint="eastAsia" w:ascii="宋体" w:hAnsi="宋体"/>
          <w:color w:val="auto"/>
          <w:kern w:val="0"/>
          <w:szCs w:val="21"/>
          <w:highlight w:val="none"/>
        </w:rPr>
        <w:t>承包人违约的情形</w:t>
      </w:r>
    </w:p>
    <w:p w14:paraId="738EEDE3">
      <w:pPr>
        <w:pStyle w:val="176"/>
        <w:spacing w:line="400" w:lineRule="exact"/>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承包人违约的其他情形：</w:t>
      </w:r>
      <w:r>
        <w:rPr>
          <w:rFonts w:hint="eastAsia" w:ascii="宋体" w:hAnsi="宋体"/>
          <w:b/>
          <w:color w:val="auto"/>
          <w:kern w:val="0"/>
          <w:szCs w:val="21"/>
          <w:highlight w:val="none"/>
          <w:u w:val="single"/>
        </w:rPr>
        <w:t xml:space="preserve">无   </w:t>
      </w:r>
      <w:r>
        <w:rPr>
          <w:rFonts w:hint="eastAsia" w:ascii="宋体" w:hAnsi="宋体"/>
          <w:color w:val="auto"/>
          <w:kern w:val="0"/>
          <w:szCs w:val="21"/>
          <w:highlight w:val="none"/>
        </w:rPr>
        <w:t>。</w:t>
      </w:r>
    </w:p>
    <w:p w14:paraId="094CE276">
      <w:pPr>
        <w:pStyle w:val="176"/>
        <w:spacing w:line="40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16.2.2</w:t>
      </w:r>
      <w:r>
        <w:rPr>
          <w:rFonts w:hint="eastAsia" w:ascii="宋体" w:hAnsi="宋体"/>
          <w:color w:val="auto"/>
          <w:kern w:val="0"/>
          <w:szCs w:val="21"/>
          <w:highlight w:val="none"/>
        </w:rPr>
        <w:t>承包人违约的责任</w:t>
      </w:r>
    </w:p>
    <w:p w14:paraId="1CBB8D47">
      <w:pPr>
        <w:pStyle w:val="176"/>
        <w:spacing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承包人违约责任的承担方式和计算方法：</w:t>
      </w:r>
    </w:p>
    <w:p w14:paraId="03D5DE39">
      <w:pPr>
        <w:pStyle w:val="176"/>
        <w:spacing w:line="400" w:lineRule="exact"/>
        <w:ind w:firstLine="422" w:firstLineChars="200"/>
        <w:jc w:val="left"/>
        <w:rPr>
          <w:rFonts w:ascii="宋体" w:hAnsi="宋体"/>
          <w:b/>
          <w:color w:val="auto"/>
          <w:kern w:val="0"/>
          <w:szCs w:val="21"/>
          <w:highlight w:val="none"/>
        </w:rPr>
      </w:pPr>
      <w:r>
        <w:rPr>
          <w:rFonts w:hint="eastAsia" w:ascii="宋体" w:hAnsi="宋体"/>
          <w:b/>
          <w:color w:val="auto"/>
          <w:kern w:val="0"/>
          <w:szCs w:val="21"/>
          <w:highlight w:val="non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7D4F9AE1">
      <w:pPr>
        <w:pStyle w:val="176"/>
        <w:spacing w:line="400" w:lineRule="exact"/>
        <w:ind w:firstLine="422" w:firstLineChars="200"/>
        <w:jc w:val="left"/>
        <w:rPr>
          <w:rFonts w:ascii="宋体" w:hAnsi="宋体"/>
          <w:b/>
          <w:color w:val="auto"/>
          <w:kern w:val="0"/>
          <w:szCs w:val="21"/>
          <w:highlight w:val="none"/>
        </w:rPr>
      </w:pPr>
      <w:r>
        <w:rPr>
          <w:rFonts w:hint="eastAsia" w:ascii="宋体" w:hAnsi="宋体"/>
          <w:b/>
          <w:color w:val="auto"/>
          <w:kern w:val="0"/>
          <w:szCs w:val="21"/>
          <w:highlight w:val="none"/>
        </w:rPr>
        <w:t>（2）承包人有本合同通用条款第16.2.1（6）条情形的，或经监理人检验认为修复质量不合格而承包人拒绝再进行修补的，发包人将扣除承包人全部质量保证金。</w:t>
      </w:r>
    </w:p>
    <w:p w14:paraId="3BB2735D">
      <w:pPr>
        <w:pStyle w:val="176"/>
        <w:spacing w:line="400" w:lineRule="exact"/>
        <w:ind w:firstLine="422" w:firstLineChars="200"/>
        <w:jc w:val="left"/>
        <w:rPr>
          <w:rFonts w:ascii="宋体" w:hAnsi="宋体"/>
          <w:b/>
          <w:color w:val="auto"/>
          <w:kern w:val="0"/>
          <w:szCs w:val="21"/>
          <w:highlight w:val="none"/>
        </w:rPr>
      </w:pPr>
      <w:r>
        <w:rPr>
          <w:rFonts w:hint="eastAsia" w:ascii="宋体" w:hAnsi="宋体"/>
          <w:b/>
          <w:color w:val="auto"/>
          <w:kern w:val="0"/>
          <w:szCs w:val="21"/>
          <w:highlight w:val="non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368EE622">
      <w:pPr>
        <w:pStyle w:val="176"/>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 xml:space="preserve">16.2.3 </w:t>
      </w:r>
      <w:r>
        <w:rPr>
          <w:rFonts w:hint="eastAsia" w:ascii="宋体" w:hAnsi="宋体"/>
          <w:color w:val="auto"/>
          <w:szCs w:val="21"/>
          <w:highlight w:val="none"/>
        </w:rPr>
        <w:t>因承包人违约解除合同</w:t>
      </w:r>
    </w:p>
    <w:p w14:paraId="6688B840">
      <w:pPr>
        <w:pStyle w:val="176"/>
        <w:spacing w:before="120" w:after="120" w:line="400" w:lineRule="exact"/>
        <w:ind w:firstLine="420" w:firstLineChars="200"/>
        <w:rPr>
          <w:rFonts w:ascii="宋体" w:hAnsi="宋体"/>
          <w:b/>
          <w:color w:val="auto"/>
          <w:kern w:val="0"/>
          <w:szCs w:val="21"/>
          <w:highlight w:val="none"/>
        </w:rPr>
      </w:pPr>
      <w:r>
        <w:rPr>
          <w:rFonts w:hint="eastAsia" w:ascii="宋体" w:hAnsi="宋体"/>
          <w:color w:val="auto"/>
          <w:kern w:val="0"/>
          <w:szCs w:val="21"/>
          <w:highlight w:val="none"/>
        </w:rPr>
        <w:t>关于承包人违约解除合同的特别约定：</w:t>
      </w:r>
      <w:r>
        <w:rPr>
          <w:rFonts w:hint="eastAsia" w:ascii="宋体" w:hAnsi="宋体"/>
          <w:b/>
          <w:color w:val="auto"/>
          <w:kern w:val="0"/>
          <w:szCs w:val="21"/>
          <w:highlight w:val="none"/>
          <w:u w:val="single"/>
        </w:rPr>
        <w:t>承包人有违反以下情况之一的，发包人有权</w:t>
      </w:r>
      <w:r>
        <w:rPr>
          <w:rFonts w:hint="eastAsia" w:ascii="宋体" w:hAnsi="宋体"/>
          <w:b/>
          <w:color w:val="auto"/>
          <w:kern w:val="0"/>
          <w:szCs w:val="21"/>
          <w:highlight w:val="none"/>
          <w:u w:val="single"/>
          <w:lang w:eastAsia="zh-CN"/>
        </w:rPr>
        <w:t>依法</w:t>
      </w:r>
      <w:r>
        <w:rPr>
          <w:rFonts w:hint="eastAsia" w:ascii="宋体" w:hAnsi="宋体"/>
          <w:b/>
          <w:color w:val="auto"/>
          <w:kern w:val="0"/>
          <w:szCs w:val="21"/>
          <w:highlight w:val="none"/>
          <w:u w:val="single"/>
        </w:rPr>
        <w:t>解除合同，并没收其全部履约保证金</w:t>
      </w:r>
      <w:r>
        <w:rPr>
          <w:rFonts w:hint="eastAsia" w:ascii="宋体" w:hAnsi="宋体"/>
          <w:b/>
          <w:color w:val="auto"/>
          <w:kern w:val="0"/>
          <w:szCs w:val="21"/>
          <w:highlight w:val="none"/>
        </w:rPr>
        <w:t>。</w:t>
      </w:r>
    </w:p>
    <w:p w14:paraId="2A5907FE">
      <w:pPr>
        <w:pStyle w:val="176"/>
        <w:spacing w:before="120" w:after="120" w:line="400" w:lineRule="exact"/>
        <w:ind w:firstLine="422" w:firstLineChars="200"/>
        <w:rPr>
          <w:rFonts w:ascii="宋体" w:hAnsi="宋体"/>
          <w:b/>
          <w:color w:val="auto"/>
          <w:kern w:val="0"/>
          <w:szCs w:val="21"/>
          <w:highlight w:val="none"/>
        </w:rPr>
      </w:pPr>
      <w:r>
        <w:rPr>
          <w:rFonts w:ascii="宋体" w:hAnsi="宋体"/>
          <w:b/>
          <w:color w:val="auto"/>
          <w:kern w:val="0"/>
          <w:szCs w:val="21"/>
          <w:highlight w:val="none"/>
        </w:rPr>
        <w:t>(1)</w:t>
      </w:r>
      <w:r>
        <w:rPr>
          <w:rFonts w:hint="eastAsia" w:ascii="宋体" w:hAnsi="宋体" w:cs="宋体"/>
          <w:b/>
          <w:bCs/>
          <w:color w:val="auto"/>
          <w:kern w:val="0"/>
          <w:szCs w:val="21"/>
          <w:highlight w:val="none"/>
        </w:rPr>
        <w:t>本合同工程均具备开工条件后</w:t>
      </w:r>
      <w:r>
        <w:rPr>
          <w:rFonts w:hint="eastAsia" w:ascii="宋体" w:hAnsi="宋体"/>
          <w:b/>
          <w:color w:val="auto"/>
          <w:kern w:val="0"/>
          <w:szCs w:val="21"/>
          <w:highlight w:val="none"/>
        </w:rPr>
        <w:t>承包人无正当理由不按开工通知的要求及时进场组织施工和不按签订协议书时商订的进度计划有效地开展施工准备，造成工期延误的；</w:t>
      </w:r>
    </w:p>
    <w:p w14:paraId="760A3782">
      <w:pPr>
        <w:pStyle w:val="176"/>
        <w:spacing w:before="120" w:after="120" w:line="400" w:lineRule="exact"/>
        <w:ind w:firstLine="422" w:firstLineChars="200"/>
        <w:rPr>
          <w:rFonts w:ascii="宋体" w:hAnsi="宋体"/>
          <w:b/>
          <w:color w:val="auto"/>
          <w:kern w:val="0"/>
          <w:szCs w:val="21"/>
          <w:highlight w:val="none"/>
        </w:rPr>
      </w:pPr>
      <w:r>
        <w:rPr>
          <w:rFonts w:ascii="宋体" w:hAnsi="宋体"/>
          <w:b/>
          <w:color w:val="auto"/>
          <w:kern w:val="0"/>
          <w:szCs w:val="21"/>
          <w:highlight w:val="none"/>
        </w:rPr>
        <w:t>(2)</w:t>
      </w:r>
      <w:r>
        <w:rPr>
          <w:rFonts w:hint="eastAsia" w:ascii="宋体" w:hAnsi="宋体"/>
          <w:b/>
          <w:color w:val="auto"/>
          <w:kern w:val="0"/>
          <w:szCs w:val="21"/>
          <w:highlight w:val="none"/>
        </w:rPr>
        <w:t>承包人违反本合同通用条款第</w:t>
      </w:r>
      <w:r>
        <w:rPr>
          <w:rFonts w:ascii="宋体" w:hAnsi="宋体"/>
          <w:b/>
          <w:color w:val="auto"/>
          <w:kern w:val="0"/>
          <w:szCs w:val="21"/>
          <w:highlight w:val="none"/>
        </w:rPr>
        <w:t>3.5</w:t>
      </w:r>
      <w:r>
        <w:rPr>
          <w:rFonts w:hint="eastAsia" w:ascii="宋体" w:hAnsi="宋体"/>
          <w:b/>
          <w:color w:val="auto"/>
          <w:kern w:val="0"/>
          <w:szCs w:val="21"/>
          <w:highlight w:val="none"/>
        </w:rPr>
        <w:t>条规定私自将合同或合同的任何部分或任何权利转让给其他人，或私自将工程或工程的一部分分包出去的；</w:t>
      </w:r>
    </w:p>
    <w:p w14:paraId="16FD1A1B">
      <w:pPr>
        <w:pStyle w:val="176"/>
        <w:spacing w:before="120" w:after="120" w:line="400" w:lineRule="exact"/>
        <w:ind w:firstLine="422" w:firstLineChars="200"/>
        <w:rPr>
          <w:rFonts w:ascii="宋体" w:hAnsi="宋体"/>
          <w:b/>
          <w:color w:val="auto"/>
          <w:kern w:val="0"/>
          <w:szCs w:val="21"/>
          <w:highlight w:val="none"/>
        </w:rPr>
      </w:pPr>
      <w:r>
        <w:rPr>
          <w:rFonts w:ascii="宋体" w:hAnsi="宋体"/>
          <w:b/>
          <w:color w:val="auto"/>
          <w:kern w:val="0"/>
          <w:szCs w:val="21"/>
          <w:highlight w:val="none"/>
        </w:rPr>
        <w:t>(3)</w:t>
      </w:r>
      <w:r>
        <w:rPr>
          <w:rFonts w:hint="eastAsia" w:ascii="宋体" w:hAnsi="宋体"/>
          <w:b/>
          <w:color w:val="auto"/>
          <w:kern w:val="0"/>
          <w:szCs w:val="21"/>
          <w:highlight w:val="none"/>
        </w:rPr>
        <w:t>未经监理人批准，承包人私自将已按投标文件承诺进入工地的工程设备、施工设备、临时工程或材料撤离工地的；</w:t>
      </w:r>
    </w:p>
    <w:p w14:paraId="66DA8387">
      <w:pPr>
        <w:pStyle w:val="176"/>
        <w:spacing w:before="120" w:after="120" w:line="400" w:lineRule="exact"/>
        <w:ind w:firstLine="422" w:firstLineChars="200"/>
        <w:rPr>
          <w:rFonts w:ascii="宋体" w:hAnsi="宋体"/>
          <w:b/>
          <w:color w:val="auto"/>
          <w:kern w:val="0"/>
          <w:szCs w:val="21"/>
          <w:highlight w:val="none"/>
        </w:rPr>
      </w:pPr>
      <w:r>
        <w:rPr>
          <w:rFonts w:ascii="宋体" w:hAnsi="宋体"/>
          <w:b/>
          <w:color w:val="auto"/>
          <w:kern w:val="0"/>
          <w:szCs w:val="21"/>
          <w:highlight w:val="none"/>
        </w:rPr>
        <w:t>(4)</w:t>
      </w:r>
      <w:r>
        <w:rPr>
          <w:rFonts w:hint="eastAsia" w:ascii="宋体" w:hAnsi="宋体"/>
          <w:b/>
          <w:color w:val="auto"/>
          <w:kern w:val="0"/>
          <w:szCs w:val="21"/>
          <w:highlight w:val="none"/>
        </w:rPr>
        <w:t>由于承包人原因拒绝按合同进度计划及时完成合同规定的工程，而又未采取有效措施赶上进度，造成工期延误的；</w:t>
      </w:r>
    </w:p>
    <w:p w14:paraId="231BEA89">
      <w:pPr>
        <w:pStyle w:val="176"/>
        <w:spacing w:before="120" w:after="120" w:line="400" w:lineRule="exact"/>
        <w:ind w:firstLine="422" w:firstLineChars="200"/>
        <w:rPr>
          <w:rFonts w:ascii="宋体" w:hAnsi="宋体"/>
          <w:b/>
          <w:color w:val="auto"/>
          <w:kern w:val="0"/>
          <w:szCs w:val="21"/>
          <w:highlight w:val="none"/>
        </w:rPr>
      </w:pPr>
      <w:r>
        <w:rPr>
          <w:rFonts w:ascii="宋体" w:hAnsi="宋体"/>
          <w:b/>
          <w:color w:val="auto"/>
          <w:kern w:val="0"/>
          <w:szCs w:val="21"/>
          <w:highlight w:val="none"/>
        </w:rPr>
        <w:t>(5)</w:t>
      </w:r>
      <w:r>
        <w:rPr>
          <w:rFonts w:hint="eastAsia" w:ascii="宋体" w:hAnsi="宋体"/>
          <w:b/>
          <w:color w:val="auto"/>
          <w:kern w:val="0"/>
          <w:szCs w:val="21"/>
          <w:highlight w:val="none"/>
        </w:rPr>
        <w:t>承包人否认合同有效或拒绝履行合同规定的承包人义务，或由于法律、财务等原因导致承包人无法继续履行或实质上已停止履行合同的义务的；</w:t>
      </w:r>
    </w:p>
    <w:p w14:paraId="3039E01C">
      <w:pPr>
        <w:pStyle w:val="176"/>
        <w:spacing w:before="120" w:after="120" w:line="400" w:lineRule="exact"/>
        <w:ind w:firstLine="422" w:firstLineChars="200"/>
        <w:rPr>
          <w:rFonts w:hint="eastAsia" w:ascii="宋体" w:hAnsi="宋体"/>
          <w:b/>
          <w:color w:val="auto"/>
          <w:kern w:val="0"/>
          <w:szCs w:val="21"/>
          <w:highlight w:val="none"/>
        </w:rPr>
      </w:pPr>
      <w:r>
        <w:rPr>
          <w:rFonts w:ascii="宋体" w:hAnsi="宋体"/>
          <w:b/>
          <w:color w:val="auto"/>
          <w:kern w:val="0"/>
          <w:szCs w:val="21"/>
          <w:highlight w:val="none"/>
        </w:rPr>
        <w:t>(6)</w:t>
      </w:r>
      <w:r>
        <w:rPr>
          <w:rFonts w:hint="eastAsia" w:ascii="宋体" w:hAnsi="宋体"/>
          <w:b/>
          <w:color w:val="auto"/>
          <w:kern w:val="0"/>
          <w:szCs w:val="21"/>
          <w:highlight w:val="none"/>
        </w:rPr>
        <w:t>合同签订</w:t>
      </w:r>
      <w:r>
        <w:rPr>
          <w:rFonts w:hint="eastAsia" w:ascii="宋体" w:hAnsi="宋体" w:cs="宋体"/>
          <w:b/>
          <w:bCs/>
          <w:color w:val="auto"/>
          <w:kern w:val="0"/>
          <w:szCs w:val="21"/>
          <w:highlight w:val="none"/>
        </w:rPr>
        <w:t>且本合同工程均具备合法开工条件</w:t>
      </w:r>
      <w:r>
        <w:rPr>
          <w:rFonts w:hint="eastAsia" w:ascii="宋体" w:hAnsi="宋体"/>
          <w:b/>
          <w:color w:val="auto"/>
          <w:kern w:val="0"/>
          <w:szCs w:val="21"/>
          <w:highlight w:val="none"/>
        </w:rPr>
        <w:t>之日起十五日内，承包人无法按合同规定及投标文件的承诺进场经监理工程师认可的全部人员和机械的。</w:t>
      </w:r>
    </w:p>
    <w:p w14:paraId="305C698A">
      <w:pPr>
        <w:pStyle w:val="176"/>
        <w:spacing w:before="120" w:after="120" w:line="400" w:lineRule="exact"/>
        <w:ind w:firstLine="422" w:firstLineChars="200"/>
        <w:rPr>
          <w:rFonts w:hint="eastAsia" w:ascii="宋体" w:hAnsi="宋体"/>
          <w:b/>
          <w:color w:val="auto"/>
          <w:kern w:val="0"/>
          <w:szCs w:val="21"/>
          <w:highlight w:val="none"/>
          <w:lang w:val="en-US" w:eastAsia="zh-CN"/>
        </w:rPr>
      </w:pPr>
      <w:r>
        <w:rPr>
          <w:rFonts w:hint="eastAsia" w:ascii="宋体" w:hAnsi="宋体"/>
          <w:b/>
          <w:color w:val="auto"/>
          <w:kern w:val="0"/>
          <w:szCs w:val="21"/>
          <w:highlight w:val="none"/>
          <w:lang w:eastAsia="zh-CN"/>
        </w:rPr>
        <w:t>（</w:t>
      </w:r>
      <w:r>
        <w:rPr>
          <w:rFonts w:hint="eastAsia" w:ascii="宋体" w:hAnsi="宋体"/>
          <w:b/>
          <w:color w:val="auto"/>
          <w:kern w:val="0"/>
          <w:szCs w:val="21"/>
          <w:highlight w:val="none"/>
          <w:lang w:val="en-US" w:eastAsia="zh-CN"/>
        </w:rPr>
        <w:t>7）发包人已支付工程价款，承包人收到工程价款后挪用，导致分包人（供应商）或农民工闹事超过2次；发包人有权暂定支付工程款，并有权依法解除合同，同时委托律师介入处理同时委托第三方审计公司直接就已完成工程进行清算，由此产生费用在承包人已完成工程价款中直接扣除，待发包人处理完欠薪及相关费用后，如有剩余再支付给承包人。</w:t>
      </w:r>
    </w:p>
    <w:p w14:paraId="7A956E5B">
      <w:pPr>
        <w:pStyle w:val="176"/>
        <w:spacing w:before="120" w:after="120" w:line="400" w:lineRule="exact"/>
        <w:ind w:firstLine="422" w:firstLineChars="200"/>
        <w:rPr>
          <w:rFonts w:hint="eastAsia" w:ascii="宋体" w:hAnsi="宋体"/>
          <w:b/>
          <w:color w:val="auto"/>
          <w:kern w:val="0"/>
          <w:szCs w:val="21"/>
          <w:highlight w:val="none"/>
          <w:lang w:val="en-US" w:eastAsia="zh-CN"/>
        </w:rPr>
      </w:pPr>
      <w:r>
        <w:rPr>
          <w:rFonts w:hint="eastAsia" w:ascii="宋体" w:hAnsi="宋体"/>
          <w:b/>
          <w:color w:val="auto"/>
          <w:kern w:val="0"/>
          <w:szCs w:val="21"/>
          <w:highlight w:val="none"/>
          <w:lang w:val="en-US" w:eastAsia="zh-CN"/>
        </w:rPr>
        <w:t>（8）辱骂、恐吓殴打发包人或监理人，每次罚款1万元；殴打发包人或监理人，情节严重移交公安机关处理。</w:t>
      </w:r>
    </w:p>
    <w:p w14:paraId="755A24D9">
      <w:pPr>
        <w:pStyle w:val="176"/>
        <w:spacing w:before="120" w:after="120" w:line="400" w:lineRule="exact"/>
        <w:ind w:firstLine="422" w:firstLineChars="200"/>
        <w:rPr>
          <w:rFonts w:hint="eastAsia" w:ascii="宋体" w:hAnsi="宋体"/>
          <w:b/>
          <w:color w:val="auto"/>
          <w:kern w:val="0"/>
          <w:szCs w:val="21"/>
          <w:highlight w:val="none"/>
          <w:lang w:val="en-US" w:eastAsia="zh-CN"/>
        </w:rPr>
      </w:pPr>
      <w:r>
        <w:rPr>
          <w:rFonts w:hint="eastAsia" w:ascii="宋体" w:hAnsi="宋体"/>
          <w:b/>
          <w:color w:val="auto"/>
          <w:kern w:val="0"/>
          <w:szCs w:val="21"/>
          <w:highlight w:val="none"/>
          <w:lang w:val="en-US" w:eastAsia="zh-CN"/>
        </w:rPr>
        <w:t>（9）因承包人原因工期超期超过60天，发包人有权依法解除合同并委托律师介入处理同时委托第三方审计公司直接就已完成工程进行清算，由此产生费用在承包人已完成工程价款中直接扣除，如有剩余再支付给承包人。</w:t>
      </w:r>
    </w:p>
    <w:p w14:paraId="7C355D17">
      <w:pPr>
        <w:pStyle w:val="176"/>
        <w:spacing w:before="120" w:after="120" w:line="400" w:lineRule="exact"/>
        <w:ind w:firstLine="422" w:firstLineChars="200"/>
        <w:rPr>
          <w:rFonts w:hint="eastAsia" w:ascii="宋体" w:hAnsi="宋体"/>
          <w:b/>
          <w:color w:val="auto"/>
          <w:kern w:val="0"/>
          <w:szCs w:val="21"/>
          <w:highlight w:val="none"/>
          <w:lang w:val="en-US" w:eastAsia="zh-CN"/>
        </w:rPr>
      </w:pPr>
      <w:r>
        <w:rPr>
          <w:rFonts w:hint="eastAsia" w:ascii="宋体" w:hAnsi="宋体"/>
          <w:b/>
          <w:color w:val="auto"/>
          <w:kern w:val="0"/>
          <w:szCs w:val="21"/>
          <w:highlight w:val="none"/>
          <w:lang w:eastAsia="zh-CN"/>
        </w:rPr>
        <w:t>（</w:t>
      </w:r>
      <w:r>
        <w:rPr>
          <w:rFonts w:hint="eastAsia" w:ascii="宋体" w:hAnsi="宋体"/>
          <w:b/>
          <w:color w:val="auto"/>
          <w:kern w:val="0"/>
          <w:szCs w:val="21"/>
          <w:highlight w:val="none"/>
          <w:lang w:val="en-US" w:eastAsia="zh-CN"/>
        </w:rPr>
        <w:t>10</w:t>
      </w:r>
      <w:r>
        <w:rPr>
          <w:rFonts w:hint="eastAsia" w:ascii="宋体" w:hAnsi="宋体"/>
          <w:b/>
          <w:color w:val="auto"/>
          <w:kern w:val="0"/>
          <w:szCs w:val="21"/>
          <w:highlight w:val="none"/>
          <w:lang w:eastAsia="zh-CN"/>
        </w:rPr>
        <w:t>）</w:t>
      </w:r>
      <w:r>
        <w:rPr>
          <w:rFonts w:hint="eastAsia" w:ascii="宋体" w:hAnsi="宋体"/>
          <w:b/>
          <w:color w:val="auto"/>
          <w:kern w:val="0"/>
          <w:szCs w:val="21"/>
          <w:highlight w:val="none"/>
          <w:lang w:val="en-US" w:eastAsia="zh-CN"/>
        </w:rPr>
        <w:t>承包人</w:t>
      </w:r>
      <w:r>
        <w:rPr>
          <w:rFonts w:hint="eastAsia" w:ascii="宋体" w:hAnsi="宋体"/>
          <w:b/>
          <w:color w:val="auto"/>
          <w:kern w:val="0"/>
          <w:szCs w:val="21"/>
          <w:highlight w:val="none"/>
        </w:rPr>
        <w:t>中途不得以提高单价等理由罢工，如乙方未完工，车辆设备擅自调离现场或有意停工、跳槽运输</w:t>
      </w:r>
      <w:r>
        <w:rPr>
          <w:rFonts w:hint="eastAsia" w:ascii="宋体" w:hAnsi="宋体"/>
          <w:b/>
          <w:color w:val="auto"/>
          <w:kern w:val="0"/>
          <w:szCs w:val="21"/>
          <w:highlight w:val="none"/>
          <w:lang w:val="en-US" w:eastAsia="zh-CN"/>
        </w:rPr>
        <w:t>等</w:t>
      </w:r>
      <w:r>
        <w:rPr>
          <w:rFonts w:hint="eastAsia" w:ascii="宋体" w:hAnsi="宋体"/>
          <w:b/>
          <w:color w:val="auto"/>
          <w:kern w:val="0"/>
          <w:szCs w:val="21"/>
          <w:highlight w:val="none"/>
        </w:rPr>
        <w:t>，由此产生的经济损失由乙方全部承担，甲方有权终止合同，费</w:t>
      </w:r>
      <w:r>
        <w:rPr>
          <w:rFonts w:hint="eastAsia" w:ascii="宋体" w:hAnsi="宋体"/>
          <w:b/>
          <w:color w:val="auto"/>
          <w:kern w:val="0"/>
          <w:szCs w:val="21"/>
          <w:highlight w:val="none"/>
          <w:lang w:val="en-US" w:eastAsia="zh-CN"/>
        </w:rPr>
        <w:t>用</w:t>
      </w:r>
      <w:r>
        <w:rPr>
          <w:rFonts w:hint="eastAsia" w:ascii="宋体" w:hAnsi="宋体"/>
          <w:b/>
          <w:color w:val="auto"/>
          <w:kern w:val="0"/>
          <w:szCs w:val="21"/>
          <w:highlight w:val="none"/>
        </w:rPr>
        <w:t>不予结算。</w:t>
      </w:r>
    </w:p>
    <w:p w14:paraId="1BA75A5A">
      <w:pPr>
        <w:pStyle w:val="176"/>
        <w:spacing w:before="120" w:after="1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color w:val="auto"/>
          <w:szCs w:val="21"/>
          <w:highlight w:val="none"/>
          <w:u w:val="single"/>
        </w:rPr>
        <w:t xml:space="preserve">按通用合同条款16.2.3  </w:t>
      </w:r>
      <w:r>
        <w:rPr>
          <w:rFonts w:hint="eastAsia" w:ascii="宋体" w:hAnsi="宋体"/>
          <w:color w:val="auto"/>
          <w:kern w:val="0"/>
          <w:szCs w:val="21"/>
          <w:highlight w:val="none"/>
        </w:rPr>
        <w:t>。</w:t>
      </w:r>
    </w:p>
    <w:p w14:paraId="588E0FE1">
      <w:pPr>
        <w:pStyle w:val="176"/>
        <w:keepNext/>
        <w:keepLines/>
        <w:spacing w:line="400" w:lineRule="exact"/>
        <w:outlineLvl w:val="0"/>
        <w:rPr>
          <w:rFonts w:ascii="宋体" w:hAnsi="宋体"/>
          <w:b/>
          <w:bCs/>
          <w:color w:val="auto"/>
          <w:kern w:val="44"/>
          <w:szCs w:val="21"/>
          <w:highlight w:val="none"/>
        </w:rPr>
      </w:pPr>
      <w:r>
        <w:rPr>
          <w:rFonts w:ascii="宋体" w:hAnsi="宋体"/>
          <w:b/>
          <w:bCs/>
          <w:color w:val="auto"/>
          <w:kern w:val="44"/>
          <w:szCs w:val="21"/>
          <w:highlight w:val="none"/>
        </w:rPr>
        <w:t xml:space="preserve">17. </w:t>
      </w:r>
      <w:r>
        <w:rPr>
          <w:rFonts w:hint="eastAsia" w:ascii="宋体" w:hAnsi="宋体"/>
          <w:b/>
          <w:bCs/>
          <w:color w:val="auto"/>
          <w:kern w:val="44"/>
          <w:szCs w:val="21"/>
          <w:highlight w:val="none"/>
        </w:rPr>
        <w:t>不可抗力</w:t>
      </w:r>
    </w:p>
    <w:p w14:paraId="244DBC9C">
      <w:pPr>
        <w:pStyle w:val="176"/>
        <w:keepNext/>
        <w:keepLines/>
        <w:spacing w:line="400" w:lineRule="exact"/>
        <w:outlineLvl w:val="0"/>
        <w:rPr>
          <w:rFonts w:ascii="宋体" w:hAnsi="宋体"/>
          <w:b/>
          <w:bCs/>
          <w:color w:val="auto"/>
          <w:kern w:val="44"/>
          <w:szCs w:val="21"/>
          <w:highlight w:val="none"/>
        </w:rPr>
      </w:pPr>
      <w:r>
        <w:rPr>
          <w:rFonts w:ascii="宋体" w:hAnsi="宋体"/>
          <w:b/>
          <w:bCs/>
          <w:color w:val="auto"/>
          <w:kern w:val="44"/>
          <w:szCs w:val="21"/>
          <w:highlight w:val="none"/>
        </w:rPr>
        <w:t xml:space="preserve">17.1 </w:t>
      </w:r>
      <w:r>
        <w:rPr>
          <w:rFonts w:hint="eastAsia" w:ascii="宋体" w:hAnsi="宋体"/>
          <w:b/>
          <w:bCs/>
          <w:color w:val="auto"/>
          <w:kern w:val="44"/>
          <w:szCs w:val="21"/>
          <w:highlight w:val="none"/>
        </w:rPr>
        <w:t>不可抗力的确认</w:t>
      </w:r>
    </w:p>
    <w:p w14:paraId="7A7F9272">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除通用合同条款约定的不可抗力事件之外，视为不可抗力的其他情形：</w:t>
      </w:r>
    </w:p>
    <w:p w14:paraId="1F1838CF">
      <w:pPr>
        <w:pStyle w:val="176"/>
        <w:spacing w:line="4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⑴ 6  级以上的地震；</w:t>
      </w:r>
    </w:p>
    <w:p w14:paraId="3A3EF792">
      <w:pPr>
        <w:pStyle w:val="176"/>
        <w:spacing w:line="4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⑵ 10 级以上持续1天的大风；</w:t>
      </w:r>
    </w:p>
    <w:p w14:paraId="2D31AF55">
      <w:pPr>
        <w:pStyle w:val="176"/>
        <w:spacing w:line="4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⑶ 50 年以上未发生过，持续2天的高温天气；</w:t>
      </w:r>
    </w:p>
    <w:p w14:paraId="45A77973">
      <w:pPr>
        <w:pStyle w:val="176"/>
        <w:spacing w:line="4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⑷ 50 年以上未发生过，持续2天的低温天气；</w:t>
      </w:r>
    </w:p>
    <w:p w14:paraId="699E45C9">
      <w:pPr>
        <w:pStyle w:val="176"/>
        <w:spacing w:line="400" w:lineRule="exact"/>
        <w:ind w:firstLine="420" w:firstLineChars="200"/>
        <w:jc w:val="left"/>
        <w:rPr>
          <w:rFonts w:ascii="宋体" w:hAnsi="宋体"/>
          <w:color w:val="auto"/>
          <w:kern w:val="0"/>
          <w:szCs w:val="21"/>
          <w:highlight w:val="none"/>
        </w:rPr>
      </w:pPr>
      <w:r>
        <w:rPr>
          <w:rFonts w:hint="eastAsia" w:ascii="宋体" w:hAnsi="宋体"/>
          <w:color w:val="auto"/>
          <w:szCs w:val="21"/>
          <w:highlight w:val="none"/>
          <w:u w:val="single"/>
        </w:rPr>
        <w:t>⑸ 100 年以上未发生过的洪水</w:t>
      </w:r>
      <w:r>
        <w:rPr>
          <w:rFonts w:hint="eastAsia" w:ascii="宋体" w:hAnsi="宋体"/>
          <w:color w:val="auto"/>
          <w:kern w:val="0"/>
          <w:szCs w:val="21"/>
          <w:highlight w:val="none"/>
        </w:rPr>
        <w:t>。</w:t>
      </w:r>
    </w:p>
    <w:p w14:paraId="7DE41527">
      <w:pPr>
        <w:pStyle w:val="176"/>
        <w:spacing w:line="400" w:lineRule="exact"/>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u w:val="single"/>
        </w:rPr>
        <w:t>上述几种形式，应以造成灾害和影响施工，并以国家有关部门规定为准。自然灾害的等级必须得到相关权威部门的书面认定方可视为有效。</w:t>
      </w:r>
    </w:p>
    <w:p w14:paraId="290E5923">
      <w:pPr>
        <w:pStyle w:val="176"/>
        <w:keepNext/>
        <w:keepLines/>
        <w:spacing w:line="400" w:lineRule="exact"/>
        <w:outlineLvl w:val="0"/>
        <w:rPr>
          <w:rFonts w:ascii="宋体" w:hAnsi="宋体"/>
          <w:b/>
          <w:bCs/>
          <w:color w:val="auto"/>
          <w:kern w:val="44"/>
          <w:szCs w:val="21"/>
          <w:highlight w:val="none"/>
        </w:rPr>
      </w:pPr>
      <w:r>
        <w:rPr>
          <w:rFonts w:ascii="宋体" w:hAnsi="宋体"/>
          <w:b/>
          <w:bCs/>
          <w:color w:val="auto"/>
          <w:kern w:val="44"/>
          <w:szCs w:val="21"/>
          <w:highlight w:val="none"/>
        </w:rPr>
        <w:t xml:space="preserve">17.4 </w:t>
      </w:r>
      <w:r>
        <w:rPr>
          <w:rFonts w:hint="eastAsia" w:ascii="宋体" w:hAnsi="宋体"/>
          <w:b/>
          <w:bCs/>
          <w:color w:val="auto"/>
          <w:kern w:val="44"/>
          <w:szCs w:val="21"/>
          <w:highlight w:val="none"/>
        </w:rPr>
        <w:t>因不可抗力解除合同</w:t>
      </w:r>
    </w:p>
    <w:p w14:paraId="0442DF01">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合同解除后，发包人应在商定或确定发包人应支付款项后</w:t>
      </w:r>
      <w:r>
        <w:rPr>
          <w:rFonts w:ascii="宋体" w:hAnsi="宋体"/>
          <w:color w:val="auto"/>
          <w:szCs w:val="21"/>
          <w:highlight w:val="none"/>
          <w:u w:val="single"/>
        </w:rPr>
        <w:t>/</w:t>
      </w:r>
      <w:r>
        <w:rPr>
          <w:rFonts w:hint="eastAsia" w:ascii="宋体" w:hAnsi="宋体"/>
          <w:color w:val="auto"/>
          <w:szCs w:val="21"/>
          <w:highlight w:val="none"/>
        </w:rPr>
        <w:t>天内完成款项的支付。</w:t>
      </w:r>
    </w:p>
    <w:p w14:paraId="5627012D">
      <w:pPr>
        <w:pStyle w:val="176"/>
        <w:keepNext/>
        <w:keepLines/>
        <w:spacing w:line="400" w:lineRule="exact"/>
        <w:outlineLvl w:val="0"/>
        <w:rPr>
          <w:rFonts w:ascii="宋体" w:hAnsi="宋体"/>
          <w:b/>
          <w:bCs/>
          <w:color w:val="auto"/>
          <w:kern w:val="44"/>
          <w:szCs w:val="21"/>
          <w:highlight w:val="none"/>
        </w:rPr>
      </w:pPr>
      <w:r>
        <w:rPr>
          <w:rFonts w:ascii="宋体" w:hAnsi="宋体"/>
          <w:b/>
          <w:bCs/>
          <w:color w:val="auto"/>
          <w:kern w:val="44"/>
          <w:szCs w:val="21"/>
          <w:highlight w:val="none"/>
        </w:rPr>
        <w:t xml:space="preserve">18. </w:t>
      </w:r>
      <w:r>
        <w:rPr>
          <w:rFonts w:hint="eastAsia" w:ascii="宋体" w:hAnsi="宋体"/>
          <w:b/>
          <w:bCs/>
          <w:color w:val="auto"/>
          <w:kern w:val="44"/>
          <w:szCs w:val="21"/>
          <w:highlight w:val="none"/>
        </w:rPr>
        <w:t>保险</w:t>
      </w:r>
    </w:p>
    <w:p w14:paraId="62D1C512">
      <w:pPr>
        <w:pStyle w:val="176"/>
        <w:keepNext/>
        <w:keepLines/>
        <w:spacing w:line="400" w:lineRule="exact"/>
        <w:outlineLvl w:val="0"/>
        <w:rPr>
          <w:rFonts w:ascii="宋体" w:hAnsi="宋体"/>
          <w:b/>
          <w:bCs/>
          <w:color w:val="auto"/>
          <w:kern w:val="44"/>
          <w:szCs w:val="21"/>
          <w:highlight w:val="none"/>
        </w:rPr>
      </w:pPr>
      <w:r>
        <w:rPr>
          <w:rFonts w:ascii="宋体" w:hAnsi="宋体"/>
          <w:b/>
          <w:bCs/>
          <w:color w:val="auto"/>
          <w:kern w:val="44"/>
          <w:szCs w:val="21"/>
          <w:highlight w:val="none"/>
        </w:rPr>
        <w:t xml:space="preserve">18.1 </w:t>
      </w:r>
      <w:r>
        <w:rPr>
          <w:rFonts w:hint="eastAsia" w:ascii="宋体" w:hAnsi="宋体"/>
          <w:b/>
          <w:bCs/>
          <w:color w:val="auto"/>
          <w:kern w:val="44"/>
          <w:szCs w:val="21"/>
          <w:highlight w:val="none"/>
        </w:rPr>
        <w:t>工程保险</w:t>
      </w:r>
    </w:p>
    <w:p w14:paraId="534C1F63">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关于工程保险的特别约定：</w:t>
      </w:r>
      <w:r>
        <w:rPr>
          <w:rFonts w:hint="eastAsia" w:ascii="宋体" w:hAnsi="宋体"/>
          <w:color w:val="auto"/>
          <w:szCs w:val="21"/>
          <w:highlight w:val="none"/>
          <w:u w:val="single"/>
        </w:rPr>
        <w:t>无</w:t>
      </w:r>
      <w:r>
        <w:rPr>
          <w:rFonts w:hint="eastAsia" w:ascii="宋体" w:hAnsi="宋体"/>
          <w:color w:val="auto"/>
          <w:kern w:val="0"/>
          <w:szCs w:val="21"/>
          <w:highlight w:val="none"/>
        </w:rPr>
        <w:t>。</w:t>
      </w:r>
    </w:p>
    <w:p w14:paraId="64684D22">
      <w:pPr>
        <w:pStyle w:val="176"/>
        <w:keepNext/>
        <w:keepLines/>
        <w:spacing w:line="400" w:lineRule="exact"/>
        <w:outlineLvl w:val="0"/>
        <w:rPr>
          <w:rFonts w:ascii="宋体" w:hAnsi="宋体"/>
          <w:b/>
          <w:bCs/>
          <w:color w:val="auto"/>
          <w:kern w:val="44"/>
          <w:szCs w:val="21"/>
          <w:highlight w:val="none"/>
        </w:rPr>
      </w:pPr>
      <w:r>
        <w:rPr>
          <w:rFonts w:ascii="宋体" w:hAnsi="宋体"/>
          <w:b/>
          <w:bCs/>
          <w:color w:val="auto"/>
          <w:kern w:val="44"/>
          <w:szCs w:val="21"/>
          <w:highlight w:val="none"/>
        </w:rPr>
        <w:t xml:space="preserve">18.3 </w:t>
      </w:r>
      <w:r>
        <w:rPr>
          <w:rFonts w:hint="eastAsia" w:ascii="宋体" w:hAnsi="宋体"/>
          <w:b/>
          <w:bCs/>
          <w:color w:val="auto"/>
          <w:kern w:val="44"/>
          <w:szCs w:val="21"/>
          <w:highlight w:val="none"/>
        </w:rPr>
        <w:t>其他保险</w:t>
      </w:r>
    </w:p>
    <w:p w14:paraId="42DED699">
      <w:pPr>
        <w:pStyle w:val="176"/>
        <w:spacing w:line="400" w:lineRule="exact"/>
        <w:ind w:firstLine="420" w:firstLineChars="200"/>
        <w:jc w:val="left"/>
        <w:rPr>
          <w:rFonts w:ascii="宋体" w:hAnsi="宋体"/>
          <w:color w:val="auto"/>
          <w:kern w:val="0"/>
          <w:szCs w:val="21"/>
          <w:highlight w:val="none"/>
        </w:rPr>
      </w:pPr>
      <w:r>
        <w:rPr>
          <w:rFonts w:hint="eastAsia" w:ascii="宋体" w:hAnsi="宋体"/>
          <w:color w:val="auto"/>
          <w:szCs w:val="21"/>
          <w:highlight w:val="none"/>
        </w:rPr>
        <w:t>关于其他保险的约定：</w:t>
      </w:r>
      <w:r>
        <w:rPr>
          <w:rFonts w:hint="eastAsia" w:ascii="宋体" w:hAnsi="宋体"/>
          <w:b/>
          <w:bCs/>
          <w:color w:val="auto"/>
          <w:szCs w:val="21"/>
          <w:highlight w:val="none"/>
          <w:u w:val="single"/>
        </w:rPr>
        <w:t>承包人必须为施工现场从事施工的所有作业人员和管理人员办理意外伤害保险，并支付保险费，否则施工现场从事施工的所有作业人员和管理人员发生意外伤害事故的后果及赔偿责任均由承包人承担  。</w:t>
      </w:r>
    </w:p>
    <w:p w14:paraId="063D2C6C">
      <w:pPr>
        <w:pStyle w:val="176"/>
        <w:spacing w:line="4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承包人是否应为其施工设备等办理财产保险：</w:t>
      </w:r>
      <w:r>
        <w:rPr>
          <w:rFonts w:hint="eastAsia" w:ascii="宋体" w:hAnsi="宋体"/>
          <w:color w:val="auto"/>
          <w:szCs w:val="21"/>
          <w:highlight w:val="none"/>
          <w:u w:val="single"/>
        </w:rPr>
        <w:t>承包人自行考虑</w:t>
      </w:r>
      <w:r>
        <w:rPr>
          <w:rFonts w:hint="eastAsia" w:ascii="宋体" w:hAnsi="宋体"/>
          <w:color w:val="auto"/>
          <w:szCs w:val="21"/>
          <w:highlight w:val="none"/>
        </w:rPr>
        <w:t>。</w:t>
      </w:r>
    </w:p>
    <w:p w14:paraId="74924D33">
      <w:pPr>
        <w:pStyle w:val="176"/>
        <w:keepNext/>
        <w:keepLines/>
        <w:spacing w:line="400" w:lineRule="exact"/>
        <w:outlineLvl w:val="0"/>
        <w:rPr>
          <w:rFonts w:ascii="宋体" w:hAnsi="宋体"/>
          <w:b/>
          <w:bCs/>
          <w:color w:val="auto"/>
          <w:kern w:val="44"/>
          <w:szCs w:val="21"/>
          <w:highlight w:val="none"/>
        </w:rPr>
      </w:pPr>
      <w:r>
        <w:rPr>
          <w:rFonts w:ascii="宋体" w:hAnsi="宋体"/>
          <w:b/>
          <w:bCs/>
          <w:color w:val="auto"/>
          <w:kern w:val="44"/>
          <w:szCs w:val="21"/>
          <w:highlight w:val="none"/>
        </w:rPr>
        <w:t xml:space="preserve">18.7 </w:t>
      </w:r>
      <w:r>
        <w:rPr>
          <w:rFonts w:hint="eastAsia" w:ascii="宋体" w:hAnsi="宋体"/>
          <w:b/>
          <w:bCs/>
          <w:color w:val="auto"/>
          <w:kern w:val="44"/>
          <w:szCs w:val="21"/>
          <w:highlight w:val="none"/>
        </w:rPr>
        <w:t>通知义务</w:t>
      </w:r>
    </w:p>
    <w:p w14:paraId="672C2B0F">
      <w:pPr>
        <w:pStyle w:val="176"/>
        <w:spacing w:line="400" w:lineRule="exact"/>
        <w:ind w:firstLine="420" w:firstLineChars="200"/>
        <w:jc w:val="left"/>
        <w:rPr>
          <w:rFonts w:ascii="宋体" w:hAnsi="宋体"/>
          <w:color w:val="auto"/>
          <w:szCs w:val="21"/>
          <w:highlight w:val="none"/>
          <w:u w:val="single"/>
        </w:rPr>
      </w:pPr>
      <w:r>
        <w:rPr>
          <w:rFonts w:hint="eastAsia" w:ascii="宋体" w:hAnsi="宋体"/>
          <w:color w:val="auto"/>
          <w:kern w:val="0"/>
          <w:szCs w:val="21"/>
          <w:highlight w:val="none"/>
        </w:rPr>
        <w:t>关于变更保险合同时的通知义务的约定：</w:t>
      </w:r>
      <w:r>
        <w:rPr>
          <w:rFonts w:hint="eastAsia" w:ascii="宋体" w:hAnsi="宋体"/>
          <w:color w:val="auto"/>
          <w:szCs w:val="21"/>
          <w:highlight w:val="none"/>
          <w:u w:val="single"/>
        </w:rPr>
        <w:t>按通用条款执行</w:t>
      </w:r>
      <w:r>
        <w:rPr>
          <w:rFonts w:hint="eastAsia" w:ascii="宋体" w:hAnsi="宋体"/>
          <w:color w:val="auto"/>
          <w:szCs w:val="21"/>
          <w:highlight w:val="none"/>
        </w:rPr>
        <w:t>。</w:t>
      </w:r>
    </w:p>
    <w:p w14:paraId="3B24C961">
      <w:pPr>
        <w:pStyle w:val="176"/>
        <w:keepNext/>
        <w:keepLines/>
        <w:spacing w:line="400" w:lineRule="exact"/>
        <w:outlineLvl w:val="0"/>
        <w:rPr>
          <w:rFonts w:ascii="宋体" w:hAnsi="宋体"/>
          <w:b/>
          <w:bCs/>
          <w:color w:val="auto"/>
          <w:kern w:val="44"/>
          <w:szCs w:val="21"/>
          <w:highlight w:val="none"/>
        </w:rPr>
      </w:pPr>
      <w:r>
        <w:rPr>
          <w:rFonts w:ascii="宋体" w:hAnsi="宋体"/>
          <w:b/>
          <w:bCs/>
          <w:color w:val="auto"/>
          <w:kern w:val="44"/>
          <w:szCs w:val="21"/>
          <w:highlight w:val="none"/>
        </w:rPr>
        <w:t xml:space="preserve">20. </w:t>
      </w:r>
      <w:r>
        <w:rPr>
          <w:rFonts w:hint="eastAsia" w:ascii="宋体" w:hAnsi="宋体"/>
          <w:b/>
          <w:bCs/>
          <w:color w:val="auto"/>
          <w:kern w:val="44"/>
          <w:szCs w:val="21"/>
          <w:highlight w:val="none"/>
        </w:rPr>
        <w:t>争议解决</w:t>
      </w:r>
    </w:p>
    <w:p w14:paraId="36B0F588">
      <w:pPr>
        <w:pStyle w:val="176"/>
        <w:keepNext/>
        <w:keepLines/>
        <w:spacing w:line="400" w:lineRule="exact"/>
        <w:outlineLvl w:val="0"/>
        <w:rPr>
          <w:rFonts w:ascii="宋体" w:hAnsi="宋体"/>
          <w:b/>
          <w:bCs/>
          <w:color w:val="auto"/>
          <w:kern w:val="44"/>
          <w:szCs w:val="21"/>
          <w:highlight w:val="none"/>
        </w:rPr>
      </w:pPr>
      <w:r>
        <w:rPr>
          <w:rFonts w:ascii="宋体" w:hAnsi="宋体"/>
          <w:b/>
          <w:bCs/>
          <w:color w:val="auto"/>
          <w:kern w:val="44"/>
          <w:szCs w:val="21"/>
          <w:highlight w:val="none"/>
        </w:rPr>
        <w:t xml:space="preserve">20.3 </w:t>
      </w:r>
      <w:r>
        <w:rPr>
          <w:rFonts w:hint="eastAsia" w:ascii="宋体" w:hAnsi="宋体"/>
          <w:b/>
          <w:bCs/>
          <w:color w:val="auto"/>
          <w:kern w:val="44"/>
          <w:szCs w:val="21"/>
          <w:highlight w:val="none"/>
        </w:rPr>
        <w:t>争议评审</w:t>
      </w:r>
    </w:p>
    <w:p w14:paraId="6E1D2F2D">
      <w:pPr>
        <w:pStyle w:val="176"/>
        <w:spacing w:line="400" w:lineRule="exact"/>
        <w:ind w:left="149" w:leftChars="71" w:firstLine="315" w:firstLineChars="150"/>
        <w:jc w:val="left"/>
        <w:rPr>
          <w:rFonts w:ascii="宋体" w:hAnsi="宋体"/>
          <w:color w:val="auto"/>
          <w:szCs w:val="21"/>
          <w:highlight w:val="none"/>
          <w:u w:val="single"/>
        </w:rPr>
      </w:pPr>
      <w:r>
        <w:rPr>
          <w:rFonts w:hint="eastAsia" w:ascii="宋体" w:hAnsi="宋体"/>
          <w:color w:val="auto"/>
          <w:szCs w:val="21"/>
          <w:highlight w:val="none"/>
        </w:rPr>
        <w:t>合同当事人是否同意将工程争议提交争议评审小组决定：</w:t>
      </w:r>
      <w:r>
        <w:rPr>
          <w:rFonts w:hint="eastAsia" w:ascii="宋体" w:hAnsi="宋体"/>
          <w:color w:val="auto"/>
          <w:szCs w:val="21"/>
          <w:highlight w:val="none"/>
          <w:u w:val="single"/>
        </w:rPr>
        <w:t>　否　</w:t>
      </w:r>
      <w:r>
        <w:rPr>
          <w:rFonts w:hint="eastAsia" w:ascii="宋体" w:hAnsi="宋体"/>
          <w:color w:val="auto"/>
          <w:szCs w:val="21"/>
          <w:highlight w:val="none"/>
        </w:rPr>
        <w:t>。</w:t>
      </w:r>
    </w:p>
    <w:p w14:paraId="722AEDA7">
      <w:pPr>
        <w:pStyle w:val="176"/>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 xml:space="preserve">20.3.1 </w:t>
      </w:r>
      <w:r>
        <w:rPr>
          <w:rFonts w:hint="eastAsia" w:ascii="宋体" w:hAnsi="宋体"/>
          <w:color w:val="auto"/>
          <w:szCs w:val="21"/>
          <w:highlight w:val="none"/>
        </w:rPr>
        <w:t>争议评审小组的确定</w:t>
      </w:r>
    </w:p>
    <w:p w14:paraId="09D199B6">
      <w:pPr>
        <w:pStyle w:val="176"/>
        <w:spacing w:line="4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争议评审小组成员的确定：</w:t>
      </w:r>
      <w:r>
        <w:rPr>
          <w:rFonts w:hint="eastAsia" w:ascii="宋体" w:hAnsi="宋体"/>
          <w:color w:val="auto"/>
          <w:szCs w:val="21"/>
          <w:highlight w:val="none"/>
          <w:u w:val="single"/>
        </w:rPr>
        <w:t>　　　　　</w:t>
      </w:r>
      <w:r>
        <w:rPr>
          <w:rFonts w:hint="eastAsia" w:ascii="宋体" w:hAnsi="宋体"/>
          <w:color w:val="auto"/>
          <w:szCs w:val="21"/>
          <w:highlight w:val="none"/>
        </w:rPr>
        <w:t>。</w:t>
      </w:r>
    </w:p>
    <w:p w14:paraId="2851AA0F">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选定争议评审员的期限：</w:t>
      </w:r>
      <w:r>
        <w:rPr>
          <w:rFonts w:hint="eastAsia" w:ascii="宋体" w:hAnsi="宋体"/>
          <w:color w:val="auto"/>
          <w:szCs w:val="21"/>
          <w:highlight w:val="none"/>
          <w:u w:val="single"/>
        </w:rPr>
        <w:t>　　　　　</w:t>
      </w:r>
      <w:r>
        <w:rPr>
          <w:rFonts w:hint="eastAsia" w:ascii="宋体" w:hAnsi="宋体"/>
          <w:color w:val="auto"/>
          <w:szCs w:val="21"/>
          <w:highlight w:val="none"/>
        </w:rPr>
        <w:t>。</w:t>
      </w:r>
    </w:p>
    <w:p w14:paraId="6E2E7912">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争议评审小组成员的报酬承担方式：</w:t>
      </w:r>
      <w:r>
        <w:rPr>
          <w:rFonts w:hint="eastAsia" w:ascii="宋体" w:hAnsi="宋体"/>
          <w:color w:val="auto"/>
          <w:szCs w:val="21"/>
          <w:highlight w:val="none"/>
          <w:u w:val="single"/>
        </w:rPr>
        <w:t>　　　　　</w:t>
      </w:r>
      <w:r>
        <w:rPr>
          <w:rFonts w:hint="eastAsia" w:ascii="宋体" w:hAnsi="宋体"/>
          <w:color w:val="auto"/>
          <w:szCs w:val="21"/>
          <w:highlight w:val="none"/>
        </w:rPr>
        <w:t>。</w:t>
      </w:r>
    </w:p>
    <w:p w14:paraId="2661B9A0">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其他事项的约定：</w:t>
      </w:r>
      <w:r>
        <w:rPr>
          <w:rFonts w:hint="eastAsia" w:ascii="宋体" w:hAnsi="宋体"/>
          <w:color w:val="auto"/>
          <w:szCs w:val="21"/>
          <w:highlight w:val="none"/>
          <w:u w:val="single"/>
        </w:rPr>
        <w:t>　　　　　</w:t>
      </w:r>
      <w:r>
        <w:rPr>
          <w:rFonts w:hint="eastAsia" w:ascii="宋体" w:hAnsi="宋体"/>
          <w:color w:val="auto"/>
          <w:szCs w:val="21"/>
          <w:highlight w:val="none"/>
        </w:rPr>
        <w:t>。</w:t>
      </w:r>
    </w:p>
    <w:p w14:paraId="72D9BA81">
      <w:pPr>
        <w:pStyle w:val="176"/>
        <w:autoSpaceDE w:val="0"/>
        <w:autoSpaceDN w:val="0"/>
        <w:spacing w:line="40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 xml:space="preserve">20.3.2 </w:t>
      </w:r>
      <w:r>
        <w:rPr>
          <w:rFonts w:hint="eastAsia" w:ascii="宋体" w:hAnsi="宋体"/>
          <w:color w:val="auto"/>
          <w:kern w:val="0"/>
          <w:szCs w:val="21"/>
          <w:highlight w:val="none"/>
        </w:rPr>
        <w:t>争议评审小组的决定</w:t>
      </w:r>
    </w:p>
    <w:p w14:paraId="114AE260">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合同当事人关于本项的约定：</w:t>
      </w:r>
      <w:r>
        <w:rPr>
          <w:rFonts w:hint="eastAsia" w:ascii="宋体" w:hAnsi="宋体"/>
          <w:color w:val="auto"/>
          <w:szCs w:val="21"/>
          <w:highlight w:val="none"/>
          <w:u w:val="single"/>
        </w:rPr>
        <w:t>　　　　　</w:t>
      </w:r>
      <w:r>
        <w:rPr>
          <w:rFonts w:hint="eastAsia" w:ascii="宋体" w:hAnsi="宋体"/>
          <w:color w:val="auto"/>
          <w:szCs w:val="21"/>
          <w:highlight w:val="none"/>
        </w:rPr>
        <w:t>。</w:t>
      </w:r>
    </w:p>
    <w:p w14:paraId="05874E10">
      <w:pPr>
        <w:pStyle w:val="176"/>
        <w:keepNext/>
        <w:keepLines/>
        <w:spacing w:line="400" w:lineRule="exact"/>
        <w:outlineLvl w:val="0"/>
        <w:rPr>
          <w:rFonts w:ascii="宋体" w:hAnsi="宋体"/>
          <w:b/>
          <w:bCs/>
          <w:color w:val="auto"/>
          <w:kern w:val="44"/>
          <w:szCs w:val="21"/>
          <w:highlight w:val="none"/>
        </w:rPr>
      </w:pPr>
      <w:r>
        <w:rPr>
          <w:rFonts w:ascii="宋体" w:hAnsi="宋体"/>
          <w:b/>
          <w:bCs/>
          <w:color w:val="auto"/>
          <w:kern w:val="44"/>
          <w:szCs w:val="21"/>
          <w:highlight w:val="none"/>
        </w:rPr>
        <w:t>20.4</w:t>
      </w:r>
      <w:r>
        <w:rPr>
          <w:rFonts w:hint="eastAsia" w:ascii="宋体" w:hAnsi="宋体"/>
          <w:b/>
          <w:bCs/>
          <w:color w:val="auto"/>
          <w:kern w:val="44"/>
          <w:szCs w:val="21"/>
          <w:highlight w:val="none"/>
        </w:rPr>
        <w:t>仲裁或诉讼</w:t>
      </w:r>
    </w:p>
    <w:p w14:paraId="45B8536F">
      <w:pPr>
        <w:pStyle w:val="176"/>
        <w:spacing w:after="120" w:line="400" w:lineRule="exact"/>
        <w:ind w:firstLine="420" w:firstLineChars="200"/>
        <w:rPr>
          <w:rFonts w:ascii="宋体" w:hAnsi="宋体"/>
          <w:color w:val="auto"/>
          <w:szCs w:val="21"/>
          <w:highlight w:val="none"/>
        </w:rPr>
      </w:pPr>
      <w:r>
        <w:rPr>
          <w:rFonts w:hint="eastAsia" w:ascii="宋体" w:hAnsi="宋体"/>
          <w:color w:val="auto"/>
          <w:szCs w:val="21"/>
          <w:highlight w:val="none"/>
        </w:rPr>
        <w:t>因合同及合同有关事项发生的争议，按下列第</w:t>
      </w:r>
      <w:r>
        <w:rPr>
          <w:rFonts w:ascii="宋体" w:hAnsi="宋体"/>
          <w:color w:val="auto"/>
          <w:szCs w:val="21"/>
          <w:highlight w:val="none"/>
          <w:u w:val="single"/>
        </w:rPr>
        <w:t>(</w:t>
      </w:r>
      <w:r>
        <w:rPr>
          <w:rFonts w:hint="eastAsia" w:ascii="宋体" w:hAnsi="宋体"/>
          <w:color w:val="auto"/>
          <w:szCs w:val="21"/>
          <w:highlight w:val="none"/>
          <w:u w:val="single"/>
        </w:rPr>
        <w:t>2</w:t>
      </w:r>
      <w:r>
        <w:rPr>
          <w:rFonts w:ascii="宋体" w:hAnsi="宋体"/>
          <w:color w:val="auto"/>
          <w:szCs w:val="21"/>
          <w:highlight w:val="none"/>
          <w:u w:val="single"/>
        </w:rPr>
        <w:t>)</w:t>
      </w:r>
      <w:r>
        <w:rPr>
          <w:rFonts w:hint="eastAsia" w:ascii="宋体" w:hAnsi="宋体"/>
          <w:color w:val="auto"/>
          <w:szCs w:val="21"/>
          <w:highlight w:val="none"/>
        </w:rPr>
        <w:t>种方式解决：</w:t>
      </w:r>
    </w:p>
    <w:p w14:paraId="715923CA">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）提请</w:t>
      </w:r>
      <w:r>
        <w:rPr>
          <w:rFonts w:ascii="宋体" w:hAnsi="宋体"/>
          <w:color w:val="auto"/>
          <w:szCs w:val="21"/>
          <w:highlight w:val="none"/>
          <w:u w:val="single"/>
        </w:rPr>
        <w:t>/</w:t>
      </w:r>
      <w:r>
        <w:rPr>
          <w:rFonts w:hint="eastAsia" w:ascii="宋体" w:hAnsi="宋体"/>
          <w:color w:val="auto"/>
          <w:szCs w:val="21"/>
          <w:highlight w:val="none"/>
        </w:rPr>
        <w:t>仲裁委员会按照该会仲裁规则进行仲裁，仲裁裁决是终局的，对合同双方均有约束力。</w:t>
      </w:r>
    </w:p>
    <w:p w14:paraId="3F66F95B">
      <w:pPr>
        <w:pStyle w:val="176"/>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）向</w:t>
      </w:r>
      <w:r>
        <w:rPr>
          <w:rFonts w:hint="eastAsia" w:ascii="宋体" w:hAnsi="宋体"/>
          <w:color w:val="auto"/>
          <w:szCs w:val="21"/>
          <w:highlight w:val="none"/>
          <w:u w:val="single"/>
        </w:rPr>
        <w:t>　项目所在地</w:t>
      </w:r>
      <w:r>
        <w:rPr>
          <w:rFonts w:hint="eastAsia" w:ascii="宋体" w:hAnsi="宋体"/>
          <w:color w:val="auto"/>
          <w:szCs w:val="21"/>
          <w:highlight w:val="none"/>
        </w:rPr>
        <w:t>人民法院起诉。</w:t>
      </w:r>
    </w:p>
    <w:p w14:paraId="41F4F323">
      <w:pPr>
        <w:pStyle w:val="176"/>
        <w:keepNext/>
        <w:keepLines/>
        <w:spacing w:line="400" w:lineRule="exact"/>
        <w:outlineLvl w:val="0"/>
        <w:rPr>
          <w:rFonts w:ascii="宋体" w:hAnsi="宋体"/>
          <w:b/>
          <w:bCs/>
          <w:color w:val="auto"/>
          <w:kern w:val="44"/>
          <w:szCs w:val="21"/>
          <w:highlight w:val="none"/>
        </w:rPr>
      </w:pPr>
      <w:r>
        <w:rPr>
          <w:rFonts w:ascii="宋体" w:hAnsi="宋体"/>
          <w:b/>
          <w:bCs/>
          <w:color w:val="auto"/>
          <w:kern w:val="44"/>
          <w:szCs w:val="21"/>
          <w:highlight w:val="none"/>
        </w:rPr>
        <w:t xml:space="preserve">21. </w:t>
      </w:r>
      <w:r>
        <w:rPr>
          <w:rFonts w:hint="eastAsia" w:ascii="宋体" w:hAnsi="宋体"/>
          <w:b/>
          <w:bCs/>
          <w:color w:val="auto"/>
          <w:kern w:val="44"/>
          <w:szCs w:val="21"/>
          <w:highlight w:val="none"/>
        </w:rPr>
        <w:t>补充条款</w:t>
      </w:r>
    </w:p>
    <w:p w14:paraId="130C6ABA">
      <w:pPr>
        <w:pStyle w:val="176"/>
        <w:keepNext/>
        <w:keepLines/>
        <w:spacing w:line="400" w:lineRule="exact"/>
        <w:jc w:val="left"/>
        <w:outlineLvl w:val="0"/>
        <w:rPr>
          <w:rFonts w:ascii="宋体" w:hAnsi="宋体"/>
          <w:b/>
          <w:bCs/>
          <w:color w:val="auto"/>
          <w:kern w:val="44"/>
          <w:szCs w:val="21"/>
          <w:highlight w:val="none"/>
        </w:rPr>
      </w:pPr>
      <w:r>
        <w:rPr>
          <w:rFonts w:hint="eastAsia" w:ascii="宋体" w:hAnsi="宋体"/>
          <w:color w:val="auto"/>
          <w:szCs w:val="21"/>
          <w:highlight w:val="none"/>
        </w:rPr>
        <w:t>21.1 凡进入本工程工作的妇女应持有计生证、否则不准安排工作，禁止使用童工。</w:t>
      </w:r>
      <w:r>
        <w:rPr>
          <w:color w:val="auto"/>
          <w:highlight w:val="none"/>
        </w:rPr>
        <w:br w:type="textWrapping"/>
      </w:r>
      <w:r>
        <w:rPr>
          <w:rFonts w:hint="eastAsia" w:ascii="宋体" w:hAnsi="宋体"/>
          <w:b/>
          <w:bCs/>
          <w:color w:val="auto"/>
          <w:kern w:val="44"/>
          <w:szCs w:val="21"/>
          <w:highlight w:val="none"/>
        </w:rPr>
        <w:t>附件</w:t>
      </w:r>
      <w:r>
        <w:rPr>
          <w:color w:val="auto"/>
          <w:highlight w:val="none"/>
        </w:rPr>
        <w:br w:type="textWrapping"/>
      </w:r>
    </w:p>
    <w:p w14:paraId="12B6FF0B">
      <w:pPr>
        <w:pStyle w:val="176"/>
        <w:spacing w:line="400" w:lineRule="exact"/>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1</w:t>
      </w:r>
      <w:r>
        <w:rPr>
          <w:rFonts w:hint="eastAsia" w:ascii="宋体" w:hAnsi="宋体"/>
          <w:color w:val="auto"/>
          <w:szCs w:val="21"/>
          <w:highlight w:val="none"/>
        </w:rPr>
        <w:t>：承包人承揽工程项目一览表</w:t>
      </w:r>
    </w:p>
    <w:p w14:paraId="4F01D23D">
      <w:pPr>
        <w:pStyle w:val="176"/>
        <w:spacing w:line="400" w:lineRule="exact"/>
        <w:jc w:val="left"/>
        <w:rPr>
          <w:rFonts w:ascii="宋体" w:hAnsi="宋体"/>
          <w:color w:val="auto"/>
          <w:szCs w:val="21"/>
          <w:highlight w:val="none"/>
        </w:rPr>
      </w:pPr>
      <w:r>
        <w:rPr>
          <w:rFonts w:hint="eastAsia" w:ascii="宋体" w:hAnsi="宋体"/>
          <w:color w:val="auto"/>
          <w:szCs w:val="21"/>
          <w:highlight w:val="none"/>
        </w:rPr>
        <w:t>专用合同条款附件：</w:t>
      </w:r>
    </w:p>
    <w:p w14:paraId="2600C148">
      <w:pPr>
        <w:pStyle w:val="176"/>
        <w:spacing w:line="400" w:lineRule="exact"/>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2</w:t>
      </w:r>
      <w:r>
        <w:rPr>
          <w:rFonts w:hint="eastAsia" w:ascii="宋体" w:hAnsi="宋体"/>
          <w:color w:val="auto"/>
          <w:szCs w:val="21"/>
          <w:highlight w:val="none"/>
        </w:rPr>
        <w:t>：发包人供应材料设备一览表</w:t>
      </w:r>
    </w:p>
    <w:p w14:paraId="5A0D8AA2">
      <w:pPr>
        <w:pStyle w:val="176"/>
        <w:spacing w:line="400" w:lineRule="exact"/>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3</w:t>
      </w:r>
      <w:r>
        <w:rPr>
          <w:rFonts w:hint="eastAsia" w:ascii="宋体" w:hAnsi="宋体"/>
          <w:color w:val="auto"/>
          <w:szCs w:val="21"/>
          <w:highlight w:val="none"/>
        </w:rPr>
        <w:t>：工程质量保修书</w:t>
      </w:r>
    </w:p>
    <w:p w14:paraId="7E9BAA8B">
      <w:pPr>
        <w:pStyle w:val="176"/>
        <w:spacing w:line="400" w:lineRule="exact"/>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4</w:t>
      </w:r>
      <w:r>
        <w:rPr>
          <w:rFonts w:hint="eastAsia" w:ascii="宋体" w:hAnsi="宋体"/>
          <w:color w:val="auto"/>
          <w:szCs w:val="21"/>
          <w:highlight w:val="none"/>
        </w:rPr>
        <w:t>：主要建设工程文件目录</w:t>
      </w:r>
    </w:p>
    <w:p w14:paraId="4D91836C">
      <w:pPr>
        <w:pStyle w:val="176"/>
        <w:spacing w:line="400" w:lineRule="exact"/>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5</w:t>
      </w:r>
      <w:r>
        <w:rPr>
          <w:rFonts w:hint="eastAsia" w:ascii="宋体" w:hAnsi="宋体"/>
          <w:color w:val="auto"/>
          <w:szCs w:val="21"/>
          <w:highlight w:val="none"/>
        </w:rPr>
        <w:t>：承包人用于本工程施工的机械设备表</w:t>
      </w:r>
    </w:p>
    <w:p w14:paraId="0DDD0A00">
      <w:pPr>
        <w:pStyle w:val="176"/>
        <w:spacing w:line="400" w:lineRule="exact"/>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6</w:t>
      </w:r>
      <w:r>
        <w:rPr>
          <w:rFonts w:hint="eastAsia" w:ascii="宋体" w:hAnsi="宋体"/>
          <w:color w:val="auto"/>
          <w:szCs w:val="21"/>
          <w:highlight w:val="none"/>
        </w:rPr>
        <w:t>：承包人主要施工管理人员表</w:t>
      </w:r>
    </w:p>
    <w:p w14:paraId="6E31BA06">
      <w:pPr>
        <w:pStyle w:val="176"/>
        <w:spacing w:line="400" w:lineRule="exact"/>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7</w:t>
      </w:r>
      <w:r>
        <w:rPr>
          <w:rFonts w:hint="eastAsia" w:ascii="宋体" w:hAnsi="宋体"/>
          <w:color w:val="auto"/>
          <w:szCs w:val="21"/>
          <w:highlight w:val="none"/>
        </w:rPr>
        <w:t>：分包人主要施工管理人员表</w:t>
      </w:r>
    </w:p>
    <w:p w14:paraId="727F3105">
      <w:pPr>
        <w:pStyle w:val="176"/>
        <w:spacing w:line="400" w:lineRule="exact"/>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8</w:t>
      </w:r>
      <w:r>
        <w:rPr>
          <w:rFonts w:hint="eastAsia" w:ascii="宋体" w:hAnsi="宋体"/>
          <w:color w:val="auto"/>
          <w:szCs w:val="21"/>
          <w:highlight w:val="none"/>
        </w:rPr>
        <w:t>：履约担保格式</w:t>
      </w:r>
    </w:p>
    <w:p w14:paraId="76D3823A">
      <w:pPr>
        <w:pStyle w:val="176"/>
        <w:spacing w:line="400" w:lineRule="exact"/>
        <w:jc w:val="left"/>
        <w:rPr>
          <w:rFonts w:ascii="宋体" w:hAnsi="宋体"/>
          <w:color w:val="auto"/>
          <w:szCs w:val="21"/>
          <w:highlight w:val="none"/>
        </w:rPr>
      </w:pPr>
      <w:r>
        <w:rPr>
          <w:rFonts w:hint="eastAsia" w:ascii="宋体" w:hAnsi="宋体"/>
          <w:color w:val="auto"/>
          <w:szCs w:val="21"/>
          <w:highlight w:val="none"/>
        </w:rPr>
        <w:t>附件9：暂估价一览表</w:t>
      </w:r>
    </w:p>
    <w:p w14:paraId="6918F5DD">
      <w:pPr>
        <w:pStyle w:val="176"/>
        <w:spacing w:line="400" w:lineRule="exact"/>
        <w:jc w:val="left"/>
        <w:rPr>
          <w:rFonts w:ascii="宋体" w:hAnsi="宋体"/>
          <w:color w:val="auto"/>
          <w:szCs w:val="21"/>
          <w:highlight w:val="none"/>
        </w:rPr>
      </w:pPr>
      <w:r>
        <w:rPr>
          <w:rFonts w:hint="eastAsia" w:ascii="宋体" w:hAnsi="宋体"/>
          <w:color w:val="auto"/>
          <w:szCs w:val="21"/>
          <w:highlight w:val="none"/>
        </w:rPr>
        <w:t>附件10：预付款担保</w:t>
      </w:r>
    </w:p>
    <w:p w14:paraId="26DCF1B2">
      <w:pPr>
        <w:pStyle w:val="176"/>
        <w:spacing w:before="120" w:after="120" w:line="400" w:lineRule="exact"/>
        <w:jc w:val="left"/>
        <w:rPr>
          <w:rFonts w:ascii="宋体" w:hAnsi="宋体"/>
          <w:color w:val="auto"/>
          <w:szCs w:val="21"/>
          <w:highlight w:val="none"/>
        </w:rPr>
      </w:pPr>
    </w:p>
    <w:p w14:paraId="041622BF">
      <w:pPr>
        <w:pStyle w:val="176"/>
        <w:spacing w:before="120" w:after="120" w:line="400" w:lineRule="exact"/>
        <w:jc w:val="left"/>
        <w:rPr>
          <w:rFonts w:ascii="宋体" w:hAnsi="宋体"/>
          <w:color w:val="auto"/>
          <w:szCs w:val="21"/>
          <w:highlight w:val="none"/>
        </w:rPr>
      </w:pPr>
    </w:p>
    <w:p w14:paraId="705CA956">
      <w:pPr>
        <w:pStyle w:val="176"/>
        <w:spacing w:before="120" w:after="120" w:line="400" w:lineRule="exact"/>
        <w:jc w:val="left"/>
        <w:rPr>
          <w:rFonts w:ascii="宋体" w:hAnsi="宋体"/>
          <w:color w:val="auto"/>
          <w:szCs w:val="21"/>
          <w:highlight w:val="none"/>
        </w:rPr>
      </w:pPr>
    </w:p>
    <w:p w14:paraId="02802214">
      <w:pPr>
        <w:pStyle w:val="176"/>
        <w:spacing w:before="120" w:after="120" w:line="400" w:lineRule="exact"/>
        <w:jc w:val="left"/>
        <w:rPr>
          <w:rFonts w:ascii="宋体" w:hAnsi="宋体"/>
          <w:color w:val="auto"/>
          <w:szCs w:val="21"/>
          <w:highlight w:val="none"/>
        </w:rPr>
      </w:pPr>
    </w:p>
    <w:p w14:paraId="15F313AD">
      <w:pPr>
        <w:pStyle w:val="176"/>
        <w:spacing w:before="120" w:after="120" w:line="400" w:lineRule="exact"/>
        <w:jc w:val="left"/>
        <w:rPr>
          <w:rFonts w:ascii="宋体" w:hAnsi="宋体"/>
          <w:color w:val="auto"/>
          <w:szCs w:val="21"/>
          <w:highlight w:val="none"/>
        </w:rPr>
      </w:pPr>
    </w:p>
    <w:p w14:paraId="741C60BE">
      <w:pPr>
        <w:pStyle w:val="176"/>
        <w:spacing w:before="120" w:after="120" w:line="400" w:lineRule="exact"/>
        <w:jc w:val="left"/>
        <w:rPr>
          <w:rFonts w:ascii="宋体" w:hAnsi="宋体"/>
          <w:color w:val="auto"/>
          <w:szCs w:val="21"/>
          <w:highlight w:val="none"/>
        </w:rPr>
      </w:pPr>
    </w:p>
    <w:p w14:paraId="56F00F01">
      <w:pPr>
        <w:pStyle w:val="176"/>
        <w:spacing w:before="120" w:after="120" w:line="400" w:lineRule="exact"/>
        <w:jc w:val="left"/>
        <w:rPr>
          <w:rFonts w:ascii="宋体" w:hAnsi="宋体"/>
          <w:color w:val="auto"/>
          <w:szCs w:val="21"/>
          <w:highlight w:val="none"/>
        </w:rPr>
      </w:pPr>
    </w:p>
    <w:p w14:paraId="1FDBE6A8">
      <w:pPr>
        <w:pStyle w:val="176"/>
        <w:spacing w:before="120" w:after="120" w:line="400" w:lineRule="exact"/>
        <w:jc w:val="left"/>
        <w:rPr>
          <w:rFonts w:ascii="宋体" w:hAnsi="宋体"/>
          <w:color w:val="auto"/>
          <w:szCs w:val="21"/>
          <w:highlight w:val="none"/>
        </w:rPr>
      </w:pPr>
    </w:p>
    <w:p w14:paraId="639FFC74">
      <w:pPr>
        <w:pStyle w:val="176"/>
        <w:spacing w:before="120" w:after="120" w:line="400" w:lineRule="exact"/>
        <w:jc w:val="left"/>
        <w:rPr>
          <w:rFonts w:ascii="宋体" w:hAnsi="宋体"/>
          <w:color w:val="auto"/>
          <w:szCs w:val="21"/>
          <w:highlight w:val="none"/>
        </w:rPr>
      </w:pPr>
    </w:p>
    <w:p w14:paraId="7C86CE5C">
      <w:pPr>
        <w:pStyle w:val="176"/>
        <w:spacing w:before="120" w:after="120" w:line="400" w:lineRule="exact"/>
        <w:jc w:val="left"/>
        <w:rPr>
          <w:rFonts w:ascii="宋体" w:hAnsi="宋体"/>
          <w:color w:val="auto"/>
          <w:szCs w:val="21"/>
          <w:highlight w:val="none"/>
        </w:rPr>
      </w:pPr>
    </w:p>
    <w:p w14:paraId="4BBB68B6">
      <w:pPr>
        <w:pStyle w:val="176"/>
        <w:spacing w:before="120" w:after="120" w:line="400" w:lineRule="exact"/>
        <w:jc w:val="left"/>
        <w:rPr>
          <w:rFonts w:ascii="宋体" w:hAnsi="宋体"/>
          <w:color w:val="auto"/>
          <w:szCs w:val="21"/>
          <w:highlight w:val="none"/>
        </w:rPr>
      </w:pPr>
    </w:p>
    <w:p w14:paraId="59B3ADCD">
      <w:pPr>
        <w:pStyle w:val="176"/>
        <w:spacing w:before="120" w:after="120" w:line="400" w:lineRule="exact"/>
        <w:jc w:val="left"/>
        <w:rPr>
          <w:rFonts w:ascii="宋体" w:hAnsi="宋体"/>
          <w:color w:val="auto"/>
          <w:szCs w:val="21"/>
          <w:highlight w:val="none"/>
        </w:rPr>
      </w:pPr>
    </w:p>
    <w:p w14:paraId="41443E2C">
      <w:pPr>
        <w:pStyle w:val="176"/>
        <w:spacing w:before="120" w:after="120" w:line="400" w:lineRule="exact"/>
        <w:jc w:val="left"/>
        <w:rPr>
          <w:rFonts w:ascii="宋体" w:hAnsi="宋体"/>
          <w:color w:val="auto"/>
          <w:szCs w:val="21"/>
          <w:highlight w:val="none"/>
        </w:rPr>
      </w:pPr>
    </w:p>
    <w:p w14:paraId="549F60B9">
      <w:pPr>
        <w:pStyle w:val="176"/>
        <w:spacing w:before="120" w:after="120" w:line="400" w:lineRule="exact"/>
        <w:jc w:val="left"/>
        <w:rPr>
          <w:rFonts w:ascii="宋体" w:hAnsi="宋体"/>
          <w:color w:val="auto"/>
          <w:szCs w:val="21"/>
          <w:highlight w:val="none"/>
        </w:rPr>
      </w:pPr>
    </w:p>
    <w:p w14:paraId="4AEFEA74">
      <w:pPr>
        <w:pStyle w:val="176"/>
        <w:spacing w:before="120" w:after="120" w:line="400" w:lineRule="exact"/>
        <w:jc w:val="left"/>
        <w:rPr>
          <w:rFonts w:ascii="宋体" w:hAnsi="宋体"/>
          <w:color w:val="auto"/>
          <w:szCs w:val="21"/>
          <w:highlight w:val="none"/>
        </w:rPr>
      </w:pPr>
    </w:p>
    <w:p w14:paraId="50319F73">
      <w:pPr>
        <w:pStyle w:val="176"/>
        <w:spacing w:before="120" w:after="120" w:line="400" w:lineRule="exact"/>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1</w:t>
      </w:r>
      <w:r>
        <w:rPr>
          <w:rFonts w:hint="eastAsia" w:ascii="宋体" w:hAnsi="宋体"/>
          <w:color w:val="auto"/>
          <w:szCs w:val="21"/>
          <w:highlight w:val="none"/>
        </w:rPr>
        <w:t>：</w:t>
      </w:r>
      <w:r>
        <w:rPr>
          <w:color w:val="auto"/>
          <w:highlight w:val="none"/>
        </w:rPr>
        <w:br w:type="textWrapping"/>
      </w:r>
    </w:p>
    <w:p w14:paraId="09BD51CB">
      <w:pPr>
        <w:pStyle w:val="176"/>
        <w:spacing w:before="120" w:after="120" w:line="400" w:lineRule="exact"/>
        <w:jc w:val="center"/>
        <w:rPr>
          <w:rFonts w:ascii="宋体" w:hAnsi="宋体"/>
          <w:color w:val="auto"/>
          <w:szCs w:val="21"/>
          <w:highlight w:val="none"/>
        </w:rPr>
      </w:pPr>
      <w:r>
        <w:rPr>
          <w:rFonts w:hint="eastAsia" w:ascii="宋体" w:hAnsi="宋体"/>
          <w:color w:val="auto"/>
          <w:szCs w:val="21"/>
          <w:highlight w:val="none"/>
        </w:rPr>
        <w:t>承包人承揽工程项目一览表</w:t>
      </w:r>
    </w:p>
    <w:tbl>
      <w:tblPr>
        <w:tblStyle w:val="5"/>
        <w:tblW w:w="5000" w:type="pct"/>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015"/>
        <w:gridCol w:w="996"/>
        <w:gridCol w:w="1135"/>
        <w:gridCol w:w="709"/>
        <w:gridCol w:w="567"/>
        <w:gridCol w:w="709"/>
        <w:gridCol w:w="861"/>
        <w:gridCol w:w="913"/>
        <w:gridCol w:w="913"/>
        <w:gridCol w:w="908"/>
      </w:tblGrid>
      <w:tr w14:paraId="795E9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82" w:type="pct"/>
            <w:tcBorders>
              <w:top w:val="single" w:color="auto" w:sz="12" w:space="0"/>
              <w:left w:val="single" w:color="auto" w:sz="12" w:space="0"/>
              <w:bottom w:val="single" w:color="auto" w:sz="12" w:space="0"/>
              <w:right w:val="single" w:color="auto" w:sz="12" w:space="0"/>
            </w:tcBorders>
            <w:vAlign w:val="center"/>
          </w:tcPr>
          <w:p w14:paraId="33ED832F">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单位工程名称</w:t>
            </w:r>
          </w:p>
        </w:tc>
        <w:tc>
          <w:tcPr>
            <w:tcW w:w="571" w:type="pct"/>
            <w:tcBorders>
              <w:top w:val="single" w:color="auto" w:sz="12" w:space="0"/>
              <w:left w:val="single" w:color="auto" w:sz="12" w:space="0"/>
              <w:bottom w:val="single" w:color="auto" w:sz="12" w:space="0"/>
              <w:right w:val="single" w:color="auto" w:sz="12" w:space="0"/>
            </w:tcBorders>
            <w:vAlign w:val="center"/>
          </w:tcPr>
          <w:p w14:paraId="303FC3F6">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建设规模</w:t>
            </w:r>
          </w:p>
        </w:tc>
        <w:tc>
          <w:tcPr>
            <w:tcW w:w="650" w:type="pct"/>
            <w:tcBorders>
              <w:top w:val="single" w:color="auto" w:sz="12" w:space="0"/>
              <w:left w:val="single" w:color="auto" w:sz="12" w:space="0"/>
              <w:bottom w:val="single" w:color="auto" w:sz="12" w:space="0"/>
              <w:right w:val="single" w:color="auto" w:sz="12" w:space="0"/>
            </w:tcBorders>
            <w:vAlign w:val="center"/>
          </w:tcPr>
          <w:p w14:paraId="24E88E33">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建筑面积</w:t>
            </w:r>
            <w:r>
              <w:rPr>
                <w:rFonts w:ascii="宋体" w:hAnsi="宋体"/>
                <w:color w:val="auto"/>
                <w:szCs w:val="21"/>
                <w:highlight w:val="none"/>
              </w:rPr>
              <w:t>(</w:t>
            </w:r>
            <w:r>
              <w:rPr>
                <w:rFonts w:hint="eastAsia" w:ascii="宋体" w:hAnsi="宋体"/>
                <w:color w:val="auto"/>
                <w:szCs w:val="21"/>
                <w:highlight w:val="none"/>
              </w:rPr>
              <w:t>平方米</w:t>
            </w:r>
            <w:r>
              <w:rPr>
                <w:rFonts w:ascii="宋体" w:hAnsi="宋体"/>
                <w:color w:val="auto"/>
                <w:szCs w:val="21"/>
                <w:highlight w:val="none"/>
              </w:rPr>
              <w:t>)</w:t>
            </w:r>
          </w:p>
        </w:tc>
        <w:tc>
          <w:tcPr>
            <w:tcW w:w="406" w:type="pct"/>
            <w:tcBorders>
              <w:top w:val="single" w:color="auto" w:sz="12" w:space="0"/>
              <w:left w:val="single" w:color="auto" w:sz="12" w:space="0"/>
              <w:bottom w:val="single" w:color="auto" w:sz="12" w:space="0"/>
              <w:right w:val="single" w:color="auto" w:sz="12" w:space="0"/>
            </w:tcBorders>
            <w:vAlign w:val="center"/>
          </w:tcPr>
          <w:p w14:paraId="0E21B576">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结构形式</w:t>
            </w:r>
          </w:p>
        </w:tc>
        <w:tc>
          <w:tcPr>
            <w:tcW w:w="325" w:type="pct"/>
            <w:tcBorders>
              <w:top w:val="single" w:color="auto" w:sz="12" w:space="0"/>
              <w:left w:val="single" w:color="auto" w:sz="12" w:space="0"/>
              <w:bottom w:val="single" w:color="auto" w:sz="12" w:space="0"/>
              <w:right w:val="single" w:color="auto" w:sz="12" w:space="0"/>
            </w:tcBorders>
            <w:vAlign w:val="center"/>
          </w:tcPr>
          <w:p w14:paraId="4BDBF34E">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层数</w:t>
            </w:r>
          </w:p>
        </w:tc>
        <w:tc>
          <w:tcPr>
            <w:tcW w:w="406" w:type="pct"/>
            <w:tcBorders>
              <w:top w:val="single" w:color="auto" w:sz="12" w:space="0"/>
              <w:left w:val="single" w:color="auto" w:sz="12" w:space="0"/>
              <w:bottom w:val="single" w:color="auto" w:sz="12" w:space="0"/>
              <w:right w:val="single" w:color="auto" w:sz="12" w:space="0"/>
            </w:tcBorders>
            <w:vAlign w:val="center"/>
          </w:tcPr>
          <w:p w14:paraId="12B45E52">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生产能力</w:t>
            </w:r>
          </w:p>
        </w:tc>
        <w:tc>
          <w:tcPr>
            <w:tcW w:w="493" w:type="pct"/>
            <w:tcBorders>
              <w:top w:val="single" w:color="auto" w:sz="12" w:space="0"/>
              <w:left w:val="single" w:color="auto" w:sz="12" w:space="0"/>
              <w:bottom w:val="single" w:color="auto" w:sz="12" w:space="0"/>
              <w:right w:val="single" w:color="auto" w:sz="12" w:space="0"/>
            </w:tcBorders>
            <w:vAlign w:val="center"/>
          </w:tcPr>
          <w:p w14:paraId="7CD389BA">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设备安装内容</w:t>
            </w:r>
          </w:p>
        </w:tc>
        <w:tc>
          <w:tcPr>
            <w:tcW w:w="523" w:type="pct"/>
            <w:tcBorders>
              <w:top w:val="single" w:color="auto" w:sz="12" w:space="0"/>
              <w:left w:val="single" w:color="auto" w:sz="12" w:space="0"/>
              <w:bottom w:val="single" w:color="auto" w:sz="12" w:space="0"/>
              <w:right w:val="single" w:color="auto" w:sz="12" w:space="0"/>
            </w:tcBorders>
            <w:vAlign w:val="top"/>
          </w:tcPr>
          <w:p w14:paraId="33212FF1">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合同价格（元）</w:t>
            </w:r>
          </w:p>
        </w:tc>
        <w:tc>
          <w:tcPr>
            <w:tcW w:w="523" w:type="pct"/>
            <w:tcBorders>
              <w:top w:val="single" w:color="auto" w:sz="12" w:space="0"/>
              <w:left w:val="single" w:color="auto" w:sz="12" w:space="0"/>
              <w:bottom w:val="single" w:color="auto" w:sz="12" w:space="0"/>
              <w:right w:val="single" w:color="auto" w:sz="12" w:space="0"/>
            </w:tcBorders>
            <w:vAlign w:val="center"/>
          </w:tcPr>
          <w:p w14:paraId="26092860">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开工日期</w:t>
            </w:r>
          </w:p>
        </w:tc>
        <w:tc>
          <w:tcPr>
            <w:tcW w:w="520" w:type="pct"/>
            <w:tcBorders>
              <w:top w:val="single" w:color="auto" w:sz="12" w:space="0"/>
              <w:left w:val="single" w:color="auto" w:sz="12" w:space="0"/>
              <w:bottom w:val="single" w:color="auto" w:sz="12" w:space="0"/>
              <w:right w:val="single" w:color="auto" w:sz="12" w:space="0"/>
            </w:tcBorders>
            <w:vAlign w:val="center"/>
          </w:tcPr>
          <w:p w14:paraId="608C81D0">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竣工日期</w:t>
            </w:r>
          </w:p>
        </w:tc>
      </w:tr>
      <w:tr w14:paraId="6EDD10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582" w:type="pct"/>
            <w:tcBorders>
              <w:top w:val="single" w:color="auto" w:sz="12" w:space="0"/>
              <w:left w:val="single" w:color="auto" w:sz="12" w:space="0"/>
              <w:bottom w:val="single" w:color="auto" w:sz="12" w:space="0"/>
              <w:right w:val="single" w:color="auto" w:sz="12" w:space="0"/>
            </w:tcBorders>
            <w:vAlign w:val="center"/>
          </w:tcPr>
          <w:p w14:paraId="00DDEF0D">
            <w:pPr>
              <w:pStyle w:val="176"/>
              <w:keepNext/>
              <w:spacing w:line="400" w:lineRule="exact"/>
              <w:ind w:left="63" w:leftChars="30" w:right="63" w:rightChars="30"/>
              <w:jc w:val="center"/>
              <w:rPr>
                <w:rFonts w:ascii="宋体" w:hAnsi="宋体"/>
                <w:color w:val="auto"/>
                <w:szCs w:val="21"/>
                <w:highlight w:val="none"/>
              </w:rPr>
            </w:pPr>
          </w:p>
        </w:tc>
        <w:tc>
          <w:tcPr>
            <w:tcW w:w="571" w:type="pct"/>
            <w:tcBorders>
              <w:top w:val="single" w:color="auto" w:sz="12" w:space="0"/>
              <w:left w:val="single" w:color="auto" w:sz="12" w:space="0"/>
              <w:bottom w:val="single" w:color="auto" w:sz="12" w:space="0"/>
              <w:right w:val="single" w:color="auto" w:sz="12" w:space="0"/>
            </w:tcBorders>
            <w:vAlign w:val="center"/>
          </w:tcPr>
          <w:p w14:paraId="7FE7B00A">
            <w:pPr>
              <w:pStyle w:val="176"/>
              <w:keepNext/>
              <w:spacing w:line="400" w:lineRule="exact"/>
              <w:ind w:left="63" w:leftChars="30" w:right="63" w:rightChars="30"/>
              <w:jc w:val="center"/>
              <w:rPr>
                <w:rFonts w:ascii="宋体" w:hAnsi="宋体"/>
                <w:color w:val="auto"/>
                <w:szCs w:val="21"/>
                <w:highlight w:val="none"/>
              </w:rPr>
            </w:pPr>
          </w:p>
        </w:tc>
        <w:tc>
          <w:tcPr>
            <w:tcW w:w="650" w:type="pct"/>
            <w:tcBorders>
              <w:top w:val="single" w:color="auto" w:sz="12" w:space="0"/>
              <w:left w:val="single" w:color="auto" w:sz="12" w:space="0"/>
              <w:bottom w:val="single" w:color="auto" w:sz="12" w:space="0"/>
              <w:right w:val="single" w:color="auto" w:sz="12" w:space="0"/>
            </w:tcBorders>
            <w:vAlign w:val="center"/>
          </w:tcPr>
          <w:p w14:paraId="5F021E2E">
            <w:pPr>
              <w:pStyle w:val="176"/>
              <w:keepNext/>
              <w:spacing w:line="400" w:lineRule="exact"/>
              <w:ind w:left="63" w:leftChars="30" w:right="63" w:rightChars="30"/>
              <w:jc w:val="center"/>
              <w:rPr>
                <w:rFonts w:ascii="宋体" w:hAnsi="宋体"/>
                <w:color w:val="auto"/>
                <w:szCs w:val="21"/>
                <w:highlight w:val="none"/>
              </w:rPr>
            </w:pPr>
          </w:p>
        </w:tc>
        <w:tc>
          <w:tcPr>
            <w:tcW w:w="406" w:type="pct"/>
            <w:tcBorders>
              <w:top w:val="single" w:color="auto" w:sz="12" w:space="0"/>
              <w:left w:val="single" w:color="auto" w:sz="12" w:space="0"/>
              <w:bottom w:val="single" w:color="auto" w:sz="12" w:space="0"/>
              <w:right w:val="single" w:color="auto" w:sz="12" w:space="0"/>
            </w:tcBorders>
            <w:vAlign w:val="center"/>
          </w:tcPr>
          <w:p w14:paraId="42BB1DA5">
            <w:pPr>
              <w:pStyle w:val="176"/>
              <w:keepNext/>
              <w:spacing w:line="400" w:lineRule="exact"/>
              <w:ind w:left="63" w:leftChars="30" w:right="63" w:rightChars="30"/>
              <w:jc w:val="center"/>
              <w:rPr>
                <w:rFonts w:ascii="宋体" w:hAnsi="宋体"/>
                <w:color w:val="auto"/>
                <w:szCs w:val="21"/>
                <w:highlight w:val="none"/>
              </w:rPr>
            </w:pPr>
          </w:p>
        </w:tc>
        <w:tc>
          <w:tcPr>
            <w:tcW w:w="325" w:type="pct"/>
            <w:tcBorders>
              <w:top w:val="single" w:color="auto" w:sz="12" w:space="0"/>
              <w:left w:val="single" w:color="auto" w:sz="12" w:space="0"/>
              <w:bottom w:val="single" w:color="auto" w:sz="12" w:space="0"/>
              <w:right w:val="single" w:color="auto" w:sz="12" w:space="0"/>
            </w:tcBorders>
            <w:vAlign w:val="center"/>
          </w:tcPr>
          <w:p w14:paraId="651C76E5">
            <w:pPr>
              <w:pStyle w:val="176"/>
              <w:keepNext/>
              <w:spacing w:line="400" w:lineRule="exact"/>
              <w:ind w:left="63" w:leftChars="30" w:right="63" w:rightChars="30"/>
              <w:jc w:val="center"/>
              <w:rPr>
                <w:rFonts w:ascii="宋体" w:hAnsi="宋体"/>
                <w:color w:val="auto"/>
                <w:szCs w:val="21"/>
                <w:highlight w:val="none"/>
              </w:rPr>
            </w:pPr>
          </w:p>
        </w:tc>
        <w:tc>
          <w:tcPr>
            <w:tcW w:w="406" w:type="pct"/>
            <w:tcBorders>
              <w:top w:val="single" w:color="auto" w:sz="12" w:space="0"/>
              <w:left w:val="single" w:color="auto" w:sz="12" w:space="0"/>
              <w:bottom w:val="single" w:color="auto" w:sz="12" w:space="0"/>
              <w:right w:val="single" w:color="auto" w:sz="12" w:space="0"/>
            </w:tcBorders>
            <w:vAlign w:val="center"/>
          </w:tcPr>
          <w:p w14:paraId="0CD8D3FD">
            <w:pPr>
              <w:pStyle w:val="176"/>
              <w:keepNext/>
              <w:spacing w:line="400" w:lineRule="exact"/>
              <w:ind w:left="63" w:leftChars="30" w:right="63" w:rightChars="30"/>
              <w:jc w:val="center"/>
              <w:rPr>
                <w:rFonts w:ascii="宋体" w:hAnsi="宋体"/>
                <w:color w:val="auto"/>
                <w:szCs w:val="21"/>
                <w:highlight w:val="none"/>
              </w:rPr>
            </w:pPr>
          </w:p>
        </w:tc>
        <w:tc>
          <w:tcPr>
            <w:tcW w:w="493" w:type="pct"/>
            <w:tcBorders>
              <w:top w:val="single" w:color="auto" w:sz="12" w:space="0"/>
              <w:left w:val="single" w:color="auto" w:sz="12" w:space="0"/>
              <w:bottom w:val="single" w:color="auto" w:sz="12" w:space="0"/>
              <w:right w:val="single" w:color="auto" w:sz="12" w:space="0"/>
            </w:tcBorders>
            <w:vAlign w:val="center"/>
          </w:tcPr>
          <w:p w14:paraId="3F1193FE">
            <w:pPr>
              <w:pStyle w:val="176"/>
              <w:keepNext/>
              <w:spacing w:line="400" w:lineRule="exact"/>
              <w:ind w:left="63" w:leftChars="30" w:right="63" w:rightChars="30"/>
              <w:jc w:val="center"/>
              <w:rPr>
                <w:rFonts w:ascii="宋体" w:hAnsi="宋体"/>
                <w:color w:val="auto"/>
                <w:szCs w:val="21"/>
                <w:highlight w:val="none"/>
              </w:rPr>
            </w:pPr>
          </w:p>
        </w:tc>
        <w:tc>
          <w:tcPr>
            <w:tcW w:w="523" w:type="pct"/>
            <w:tcBorders>
              <w:top w:val="single" w:color="auto" w:sz="12" w:space="0"/>
              <w:left w:val="single" w:color="auto" w:sz="12" w:space="0"/>
              <w:bottom w:val="single" w:color="auto" w:sz="12" w:space="0"/>
              <w:right w:val="single" w:color="auto" w:sz="12" w:space="0"/>
            </w:tcBorders>
            <w:vAlign w:val="top"/>
          </w:tcPr>
          <w:p w14:paraId="502C9671">
            <w:pPr>
              <w:pStyle w:val="176"/>
              <w:keepNext/>
              <w:spacing w:line="400" w:lineRule="exact"/>
              <w:ind w:left="63" w:leftChars="30" w:right="63" w:rightChars="30"/>
              <w:jc w:val="center"/>
              <w:rPr>
                <w:rFonts w:ascii="宋体" w:hAnsi="宋体"/>
                <w:color w:val="auto"/>
                <w:szCs w:val="21"/>
                <w:highlight w:val="none"/>
              </w:rPr>
            </w:pPr>
          </w:p>
        </w:tc>
        <w:tc>
          <w:tcPr>
            <w:tcW w:w="523" w:type="pct"/>
            <w:tcBorders>
              <w:top w:val="single" w:color="auto" w:sz="12" w:space="0"/>
              <w:left w:val="single" w:color="auto" w:sz="12" w:space="0"/>
              <w:bottom w:val="single" w:color="auto" w:sz="12" w:space="0"/>
              <w:right w:val="single" w:color="auto" w:sz="12" w:space="0"/>
            </w:tcBorders>
            <w:vAlign w:val="center"/>
          </w:tcPr>
          <w:p w14:paraId="7B2CAD56">
            <w:pPr>
              <w:pStyle w:val="176"/>
              <w:keepNext/>
              <w:spacing w:line="400" w:lineRule="exact"/>
              <w:ind w:left="63" w:leftChars="30" w:right="63" w:rightChars="30"/>
              <w:jc w:val="center"/>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center"/>
          </w:tcPr>
          <w:p w14:paraId="58B8CB5D">
            <w:pPr>
              <w:pStyle w:val="176"/>
              <w:keepNext/>
              <w:spacing w:line="400" w:lineRule="exact"/>
              <w:ind w:left="63" w:leftChars="30" w:right="63" w:rightChars="30"/>
              <w:jc w:val="center"/>
              <w:rPr>
                <w:rFonts w:ascii="宋体" w:hAnsi="宋体"/>
                <w:color w:val="auto"/>
                <w:szCs w:val="21"/>
                <w:highlight w:val="none"/>
              </w:rPr>
            </w:pPr>
          </w:p>
        </w:tc>
      </w:tr>
      <w:tr w14:paraId="36B04F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582" w:type="pct"/>
            <w:tcBorders>
              <w:top w:val="single" w:color="auto" w:sz="12" w:space="0"/>
              <w:left w:val="single" w:color="auto" w:sz="12" w:space="0"/>
              <w:bottom w:val="single" w:color="auto" w:sz="12" w:space="0"/>
              <w:right w:val="single" w:color="auto" w:sz="12" w:space="0"/>
            </w:tcBorders>
            <w:vAlign w:val="center"/>
          </w:tcPr>
          <w:p w14:paraId="5902041D">
            <w:pPr>
              <w:pStyle w:val="176"/>
              <w:keepNext/>
              <w:spacing w:line="400" w:lineRule="exact"/>
              <w:ind w:left="63" w:leftChars="30" w:right="63" w:rightChars="30"/>
              <w:jc w:val="center"/>
              <w:rPr>
                <w:rFonts w:ascii="宋体" w:hAnsi="宋体"/>
                <w:color w:val="auto"/>
                <w:szCs w:val="21"/>
                <w:highlight w:val="none"/>
              </w:rPr>
            </w:pPr>
          </w:p>
        </w:tc>
        <w:tc>
          <w:tcPr>
            <w:tcW w:w="571" w:type="pct"/>
            <w:tcBorders>
              <w:top w:val="single" w:color="auto" w:sz="12" w:space="0"/>
              <w:left w:val="single" w:color="auto" w:sz="12" w:space="0"/>
              <w:bottom w:val="single" w:color="auto" w:sz="12" w:space="0"/>
              <w:right w:val="single" w:color="auto" w:sz="12" w:space="0"/>
            </w:tcBorders>
            <w:vAlign w:val="center"/>
          </w:tcPr>
          <w:p w14:paraId="68CFAC71">
            <w:pPr>
              <w:pStyle w:val="176"/>
              <w:keepNext/>
              <w:spacing w:line="400" w:lineRule="exact"/>
              <w:ind w:left="63" w:leftChars="30" w:right="63" w:rightChars="30"/>
              <w:jc w:val="center"/>
              <w:rPr>
                <w:rFonts w:ascii="宋体" w:hAnsi="宋体"/>
                <w:color w:val="auto"/>
                <w:szCs w:val="21"/>
                <w:highlight w:val="none"/>
              </w:rPr>
            </w:pPr>
          </w:p>
        </w:tc>
        <w:tc>
          <w:tcPr>
            <w:tcW w:w="650" w:type="pct"/>
            <w:tcBorders>
              <w:top w:val="single" w:color="auto" w:sz="12" w:space="0"/>
              <w:left w:val="single" w:color="auto" w:sz="12" w:space="0"/>
              <w:bottom w:val="single" w:color="auto" w:sz="12" w:space="0"/>
              <w:right w:val="single" w:color="auto" w:sz="12" w:space="0"/>
            </w:tcBorders>
            <w:vAlign w:val="center"/>
          </w:tcPr>
          <w:p w14:paraId="724DF661">
            <w:pPr>
              <w:pStyle w:val="176"/>
              <w:keepNext/>
              <w:spacing w:line="400" w:lineRule="exact"/>
              <w:ind w:left="63" w:leftChars="30" w:right="63" w:rightChars="30"/>
              <w:jc w:val="center"/>
              <w:rPr>
                <w:rFonts w:ascii="宋体" w:hAnsi="宋体"/>
                <w:color w:val="auto"/>
                <w:szCs w:val="21"/>
                <w:highlight w:val="none"/>
              </w:rPr>
            </w:pPr>
          </w:p>
        </w:tc>
        <w:tc>
          <w:tcPr>
            <w:tcW w:w="406" w:type="pct"/>
            <w:tcBorders>
              <w:top w:val="single" w:color="auto" w:sz="12" w:space="0"/>
              <w:left w:val="single" w:color="auto" w:sz="12" w:space="0"/>
              <w:bottom w:val="single" w:color="auto" w:sz="12" w:space="0"/>
              <w:right w:val="single" w:color="auto" w:sz="12" w:space="0"/>
            </w:tcBorders>
            <w:vAlign w:val="center"/>
          </w:tcPr>
          <w:p w14:paraId="0B6C2137">
            <w:pPr>
              <w:pStyle w:val="176"/>
              <w:keepNext/>
              <w:spacing w:line="400" w:lineRule="exact"/>
              <w:ind w:left="63" w:leftChars="30" w:right="63" w:rightChars="30"/>
              <w:jc w:val="center"/>
              <w:rPr>
                <w:rFonts w:ascii="宋体" w:hAnsi="宋体"/>
                <w:color w:val="auto"/>
                <w:szCs w:val="21"/>
                <w:highlight w:val="none"/>
              </w:rPr>
            </w:pPr>
          </w:p>
        </w:tc>
        <w:tc>
          <w:tcPr>
            <w:tcW w:w="325" w:type="pct"/>
            <w:tcBorders>
              <w:top w:val="single" w:color="auto" w:sz="12" w:space="0"/>
              <w:left w:val="single" w:color="auto" w:sz="12" w:space="0"/>
              <w:bottom w:val="single" w:color="auto" w:sz="12" w:space="0"/>
              <w:right w:val="single" w:color="auto" w:sz="12" w:space="0"/>
            </w:tcBorders>
            <w:vAlign w:val="center"/>
          </w:tcPr>
          <w:p w14:paraId="6C1BFFC8">
            <w:pPr>
              <w:pStyle w:val="176"/>
              <w:keepNext/>
              <w:spacing w:line="400" w:lineRule="exact"/>
              <w:ind w:left="63" w:leftChars="30" w:right="63" w:rightChars="30"/>
              <w:jc w:val="center"/>
              <w:rPr>
                <w:rFonts w:ascii="宋体" w:hAnsi="宋体"/>
                <w:color w:val="auto"/>
                <w:szCs w:val="21"/>
                <w:highlight w:val="none"/>
              </w:rPr>
            </w:pPr>
          </w:p>
        </w:tc>
        <w:tc>
          <w:tcPr>
            <w:tcW w:w="406" w:type="pct"/>
            <w:tcBorders>
              <w:top w:val="single" w:color="auto" w:sz="12" w:space="0"/>
              <w:left w:val="single" w:color="auto" w:sz="12" w:space="0"/>
              <w:bottom w:val="single" w:color="auto" w:sz="12" w:space="0"/>
              <w:right w:val="single" w:color="auto" w:sz="12" w:space="0"/>
            </w:tcBorders>
            <w:vAlign w:val="center"/>
          </w:tcPr>
          <w:p w14:paraId="15EE3F8B">
            <w:pPr>
              <w:pStyle w:val="176"/>
              <w:keepNext/>
              <w:spacing w:line="400" w:lineRule="exact"/>
              <w:ind w:left="63" w:leftChars="30" w:right="63" w:rightChars="30"/>
              <w:jc w:val="center"/>
              <w:rPr>
                <w:rFonts w:ascii="宋体" w:hAnsi="宋体"/>
                <w:color w:val="auto"/>
                <w:szCs w:val="21"/>
                <w:highlight w:val="none"/>
              </w:rPr>
            </w:pPr>
          </w:p>
        </w:tc>
        <w:tc>
          <w:tcPr>
            <w:tcW w:w="493" w:type="pct"/>
            <w:tcBorders>
              <w:top w:val="single" w:color="auto" w:sz="12" w:space="0"/>
              <w:left w:val="single" w:color="auto" w:sz="12" w:space="0"/>
              <w:bottom w:val="single" w:color="auto" w:sz="12" w:space="0"/>
              <w:right w:val="single" w:color="auto" w:sz="12" w:space="0"/>
            </w:tcBorders>
            <w:vAlign w:val="center"/>
          </w:tcPr>
          <w:p w14:paraId="16F1A152">
            <w:pPr>
              <w:pStyle w:val="176"/>
              <w:keepNext/>
              <w:spacing w:line="400" w:lineRule="exact"/>
              <w:ind w:left="63" w:leftChars="30" w:right="63" w:rightChars="30"/>
              <w:jc w:val="center"/>
              <w:rPr>
                <w:rFonts w:ascii="宋体" w:hAnsi="宋体"/>
                <w:color w:val="auto"/>
                <w:szCs w:val="21"/>
                <w:highlight w:val="none"/>
              </w:rPr>
            </w:pPr>
          </w:p>
        </w:tc>
        <w:tc>
          <w:tcPr>
            <w:tcW w:w="523" w:type="pct"/>
            <w:tcBorders>
              <w:top w:val="single" w:color="auto" w:sz="12" w:space="0"/>
              <w:left w:val="single" w:color="auto" w:sz="12" w:space="0"/>
              <w:bottom w:val="single" w:color="auto" w:sz="12" w:space="0"/>
              <w:right w:val="single" w:color="auto" w:sz="12" w:space="0"/>
            </w:tcBorders>
            <w:vAlign w:val="top"/>
          </w:tcPr>
          <w:p w14:paraId="05CD7F61">
            <w:pPr>
              <w:pStyle w:val="176"/>
              <w:keepNext/>
              <w:spacing w:line="400" w:lineRule="exact"/>
              <w:ind w:left="63" w:leftChars="30" w:right="63" w:rightChars="30"/>
              <w:jc w:val="center"/>
              <w:rPr>
                <w:rFonts w:ascii="宋体" w:hAnsi="宋体"/>
                <w:color w:val="auto"/>
                <w:szCs w:val="21"/>
                <w:highlight w:val="none"/>
              </w:rPr>
            </w:pPr>
          </w:p>
        </w:tc>
        <w:tc>
          <w:tcPr>
            <w:tcW w:w="523" w:type="pct"/>
            <w:tcBorders>
              <w:top w:val="single" w:color="auto" w:sz="12" w:space="0"/>
              <w:left w:val="single" w:color="auto" w:sz="12" w:space="0"/>
              <w:bottom w:val="single" w:color="auto" w:sz="12" w:space="0"/>
              <w:right w:val="single" w:color="auto" w:sz="12" w:space="0"/>
            </w:tcBorders>
            <w:vAlign w:val="center"/>
          </w:tcPr>
          <w:p w14:paraId="2057CEB6">
            <w:pPr>
              <w:pStyle w:val="176"/>
              <w:keepNext/>
              <w:spacing w:line="400" w:lineRule="exact"/>
              <w:ind w:left="63" w:leftChars="30" w:right="63" w:rightChars="30"/>
              <w:jc w:val="center"/>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center"/>
          </w:tcPr>
          <w:p w14:paraId="4F94FBBA">
            <w:pPr>
              <w:pStyle w:val="176"/>
              <w:keepNext/>
              <w:spacing w:line="400" w:lineRule="exact"/>
              <w:ind w:left="63" w:leftChars="30" w:right="63" w:rightChars="30"/>
              <w:jc w:val="center"/>
              <w:rPr>
                <w:rFonts w:ascii="宋体" w:hAnsi="宋体"/>
                <w:color w:val="auto"/>
                <w:szCs w:val="21"/>
                <w:highlight w:val="none"/>
              </w:rPr>
            </w:pPr>
          </w:p>
        </w:tc>
      </w:tr>
      <w:tr w14:paraId="58FC4B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582" w:type="pct"/>
            <w:tcBorders>
              <w:top w:val="single" w:color="auto" w:sz="12" w:space="0"/>
              <w:left w:val="single" w:color="auto" w:sz="12" w:space="0"/>
              <w:bottom w:val="single" w:color="auto" w:sz="12" w:space="0"/>
              <w:right w:val="single" w:color="auto" w:sz="12" w:space="0"/>
            </w:tcBorders>
            <w:vAlign w:val="center"/>
          </w:tcPr>
          <w:p w14:paraId="0A9661AB">
            <w:pPr>
              <w:pStyle w:val="176"/>
              <w:keepNext/>
              <w:spacing w:line="400" w:lineRule="exact"/>
              <w:ind w:left="63" w:leftChars="30" w:right="63" w:rightChars="30"/>
              <w:jc w:val="center"/>
              <w:rPr>
                <w:rFonts w:ascii="宋体" w:hAnsi="宋体"/>
                <w:color w:val="auto"/>
                <w:szCs w:val="21"/>
                <w:highlight w:val="none"/>
              </w:rPr>
            </w:pPr>
          </w:p>
        </w:tc>
        <w:tc>
          <w:tcPr>
            <w:tcW w:w="571" w:type="pct"/>
            <w:tcBorders>
              <w:top w:val="single" w:color="auto" w:sz="12" w:space="0"/>
              <w:left w:val="single" w:color="auto" w:sz="12" w:space="0"/>
              <w:bottom w:val="single" w:color="auto" w:sz="12" w:space="0"/>
              <w:right w:val="single" w:color="auto" w:sz="12" w:space="0"/>
            </w:tcBorders>
            <w:vAlign w:val="center"/>
          </w:tcPr>
          <w:p w14:paraId="116232B6">
            <w:pPr>
              <w:pStyle w:val="176"/>
              <w:keepNext/>
              <w:spacing w:line="400" w:lineRule="exact"/>
              <w:ind w:left="63" w:leftChars="30" w:right="63" w:rightChars="30"/>
              <w:jc w:val="center"/>
              <w:rPr>
                <w:rFonts w:ascii="宋体" w:hAnsi="宋体"/>
                <w:color w:val="auto"/>
                <w:szCs w:val="21"/>
                <w:highlight w:val="none"/>
              </w:rPr>
            </w:pPr>
          </w:p>
        </w:tc>
        <w:tc>
          <w:tcPr>
            <w:tcW w:w="650" w:type="pct"/>
            <w:tcBorders>
              <w:top w:val="single" w:color="auto" w:sz="12" w:space="0"/>
              <w:left w:val="single" w:color="auto" w:sz="12" w:space="0"/>
              <w:bottom w:val="single" w:color="auto" w:sz="12" w:space="0"/>
              <w:right w:val="single" w:color="auto" w:sz="12" w:space="0"/>
            </w:tcBorders>
            <w:vAlign w:val="center"/>
          </w:tcPr>
          <w:p w14:paraId="4C6E4D17">
            <w:pPr>
              <w:pStyle w:val="176"/>
              <w:keepNext/>
              <w:spacing w:line="400" w:lineRule="exact"/>
              <w:ind w:left="63" w:leftChars="30" w:right="63" w:rightChars="30"/>
              <w:jc w:val="center"/>
              <w:rPr>
                <w:rFonts w:ascii="宋体" w:hAnsi="宋体"/>
                <w:color w:val="auto"/>
                <w:szCs w:val="21"/>
                <w:highlight w:val="none"/>
              </w:rPr>
            </w:pPr>
          </w:p>
        </w:tc>
        <w:tc>
          <w:tcPr>
            <w:tcW w:w="406" w:type="pct"/>
            <w:tcBorders>
              <w:top w:val="single" w:color="auto" w:sz="12" w:space="0"/>
              <w:left w:val="single" w:color="auto" w:sz="12" w:space="0"/>
              <w:bottom w:val="single" w:color="auto" w:sz="12" w:space="0"/>
              <w:right w:val="single" w:color="auto" w:sz="12" w:space="0"/>
            </w:tcBorders>
            <w:vAlign w:val="center"/>
          </w:tcPr>
          <w:p w14:paraId="222E6020">
            <w:pPr>
              <w:pStyle w:val="176"/>
              <w:keepNext/>
              <w:spacing w:line="400" w:lineRule="exact"/>
              <w:ind w:left="63" w:leftChars="30" w:right="63" w:rightChars="30"/>
              <w:jc w:val="center"/>
              <w:rPr>
                <w:rFonts w:ascii="宋体" w:hAnsi="宋体"/>
                <w:color w:val="auto"/>
                <w:szCs w:val="21"/>
                <w:highlight w:val="none"/>
              </w:rPr>
            </w:pPr>
          </w:p>
        </w:tc>
        <w:tc>
          <w:tcPr>
            <w:tcW w:w="325" w:type="pct"/>
            <w:tcBorders>
              <w:top w:val="single" w:color="auto" w:sz="12" w:space="0"/>
              <w:left w:val="single" w:color="auto" w:sz="12" w:space="0"/>
              <w:bottom w:val="single" w:color="auto" w:sz="12" w:space="0"/>
              <w:right w:val="single" w:color="auto" w:sz="12" w:space="0"/>
            </w:tcBorders>
            <w:vAlign w:val="center"/>
          </w:tcPr>
          <w:p w14:paraId="1C977EFF">
            <w:pPr>
              <w:pStyle w:val="176"/>
              <w:keepNext/>
              <w:spacing w:line="400" w:lineRule="exact"/>
              <w:ind w:left="63" w:leftChars="30" w:right="63" w:rightChars="30"/>
              <w:jc w:val="center"/>
              <w:rPr>
                <w:rFonts w:ascii="宋体" w:hAnsi="宋体"/>
                <w:color w:val="auto"/>
                <w:szCs w:val="21"/>
                <w:highlight w:val="none"/>
              </w:rPr>
            </w:pPr>
          </w:p>
        </w:tc>
        <w:tc>
          <w:tcPr>
            <w:tcW w:w="406" w:type="pct"/>
            <w:tcBorders>
              <w:top w:val="single" w:color="auto" w:sz="12" w:space="0"/>
              <w:left w:val="single" w:color="auto" w:sz="12" w:space="0"/>
              <w:bottom w:val="single" w:color="auto" w:sz="12" w:space="0"/>
              <w:right w:val="single" w:color="auto" w:sz="12" w:space="0"/>
            </w:tcBorders>
            <w:vAlign w:val="center"/>
          </w:tcPr>
          <w:p w14:paraId="18D0F518">
            <w:pPr>
              <w:pStyle w:val="176"/>
              <w:keepNext/>
              <w:spacing w:line="400" w:lineRule="exact"/>
              <w:ind w:left="63" w:leftChars="30" w:right="63" w:rightChars="30"/>
              <w:jc w:val="center"/>
              <w:rPr>
                <w:rFonts w:ascii="宋体" w:hAnsi="宋体"/>
                <w:color w:val="auto"/>
                <w:szCs w:val="21"/>
                <w:highlight w:val="none"/>
              </w:rPr>
            </w:pPr>
          </w:p>
        </w:tc>
        <w:tc>
          <w:tcPr>
            <w:tcW w:w="493" w:type="pct"/>
            <w:tcBorders>
              <w:top w:val="single" w:color="auto" w:sz="12" w:space="0"/>
              <w:left w:val="single" w:color="auto" w:sz="12" w:space="0"/>
              <w:bottom w:val="single" w:color="auto" w:sz="12" w:space="0"/>
              <w:right w:val="single" w:color="auto" w:sz="12" w:space="0"/>
            </w:tcBorders>
            <w:vAlign w:val="center"/>
          </w:tcPr>
          <w:p w14:paraId="136DF073">
            <w:pPr>
              <w:pStyle w:val="176"/>
              <w:keepNext/>
              <w:spacing w:line="400" w:lineRule="exact"/>
              <w:ind w:left="63" w:leftChars="30" w:right="63" w:rightChars="30"/>
              <w:jc w:val="center"/>
              <w:rPr>
                <w:rFonts w:ascii="宋体" w:hAnsi="宋体"/>
                <w:color w:val="auto"/>
                <w:szCs w:val="21"/>
                <w:highlight w:val="none"/>
              </w:rPr>
            </w:pPr>
          </w:p>
        </w:tc>
        <w:tc>
          <w:tcPr>
            <w:tcW w:w="523" w:type="pct"/>
            <w:tcBorders>
              <w:top w:val="single" w:color="auto" w:sz="12" w:space="0"/>
              <w:left w:val="single" w:color="auto" w:sz="12" w:space="0"/>
              <w:bottom w:val="single" w:color="auto" w:sz="12" w:space="0"/>
              <w:right w:val="single" w:color="auto" w:sz="12" w:space="0"/>
            </w:tcBorders>
            <w:vAlign w:val="top"/>
          </w:tcPr>
          <w:p w14:paraId="761C51CC">
            <w:pPr>
              <w:pStyle w:val="176"/>
              <w:keepNext/>
              <w:spacing w:line="400" w:lineRule="exact"/>
              <w:ind w:left="63" w:leftChars="30" w:right="63" w:rightChars="30"/>
              <w:jc w:val="center"/>
              <w:rPr>
                <w:rFonts w:ascii="宋体" w:hAnsi="宋体"/>
                <w:color w:val="auto"/>
                <w:szCs w:val="21"/>
                <w:highlight w:val="none"/>
              </w:rPr>
            </w:pPr>
          </w:p>
        </w:tc>
        <w:tc>
          <w:tcPr>
            <w:tcW w:w="523" w:type="pct"/>
            <w:tcBorders>
              <w:top w:val="single" w:color="auto" w:sz="12" w:space="0"/>
              <w:left w:val="single" w:color="auto" w:sz="12" w:space="0"/>
              <w:bottom w:val="single" w:color="auto" w:sz="12" w:space="0"/>
              <w:right w:val="single" w:color="auto" w:sz="12" w:space="0"/>
            </w:tcBorders>
            <w:vAlign w:val="center"/>
          </w:tcPr>
          <w:p w14:paraId="71540D7F">
            <w:pPr>
              <w:pStyle w:val="176"/>
              <w:keepNext/>
              <w:spacing w:line="400" w:lineRule="exact"/>
              <w:ind w:left="63" w:leftChars="30" w:right="63" w:rightChars="30"/>
              <w:jc w:val="center"/>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center"/>
          </w:tcPr>
          <w:p w14:paraId="248E21D8">
            <w:pPr>
              <w:pStyle w:val="176"/>
              <w:keepNext/>
              <w:spacing w:line="400" w:lineRule="exact"/>
              <w:ind w:left="63" w:leftChars="30" w:right="63" w:rightChars="30"/>
              <w:jc w:val="center"/>
              <w:rPr>
                <w:rFonts w:ascii="宋体" w:hAnsi="宋体"/>
                <w:color w:val="auto"/>
                <w:szCs w:val="21"/>
                <w:highlight w:val="none"/>
              </w:rPr>
            </w:pPr>
          </w:p>
        </w:tc>
      </w:tr>
      <w:tr w14:paraId="15713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582" w:type="pct"/>
            <w:tcBorders>
              <w:top w:val="single" w:color="auto" w:sz="12" w:space="0"/>
              <w:left w:val="single" w:color="auto" w:sz="12" w:space="0"/>
              <w:bottom w:val="single" w:color="auto" w:sz="12" w:space="0"/>
              <w:right w:val="single" w:color="auto" w:sz="12" w:space="0"/>
            </w:tcBorders>
            <w:vAlign w:val="center"/>
          </w:tcPr>
          <w:p w14:paraId="23FF65FD">
            <w:pPr>
              <w:pStyle w:val="176"/>
              <w:keepNext/>
              <w:spacing w:line="400" w:lineRule="exact"/>
              <w:ind w:left="63" w:leftChars="30" w:right="63" w:rightChars="30"/>
              <w:jc w:val="center"/>
              <w:rPr>
                <w:rFonts w:ascii="宋体" w:hAnsi="宋体"/>
                <w:color w:val="auto"/>
                <w:szCs w:val="21"/>
                <w:highlight w:val="none"/>
              </w:rPr>
            </w:pPr>
          </w:p>
        </w:tc>
        <w:tc>
          <w:tcPr>
            <w:tcW w:w="571" w:type="pct"/>
            <w:tcBorders>
              <w:top w:val="single" w:color="auto" w:sz="12" w:space="0"/>
              <w:left w:val="single" w:color="auto" w:sz="12" w:space="0"/>
              <w:bottom w:val="single" w:color="auto" w:sz="12" w:space="0"/>
              <w:right w:val="single" w:color="auto" w:sz="12" w:space="0"/>
            </w:tcBorders>
            <w:vAlign w:val="center"/>
          </w:tcPr>
          <w:p w14:paraId="7B65341E">
            <w:pPr>
              <w:pStyle w:val="176"/>
              <w:keepNext/>
              <w:spacing w:line="400" w:lineRule="exact"/>
              <w:ind w:left="63" w:leftChars="30" w:right="63" w:rightChars="30"/>
              <w:jc w:val="center"/>
              <w:rPr>
                <w:rFonts w:ascii="宋体" w:hAnsi="宋体"/>
                <w:color w:val="auto"/>
                <w:szCs w:val="21"/>
                <w:highlight w:val="none"/>
              </w:rPr>
            </w:pPr>
          </w:p>
        </w:tc>
        <w:tc>
          <w:tcPr>
            <w:tcW w:w="650" w:type="pct"/>
            <w:tcBorders>
              <w:top w:val="single" w:color="auto" w:sz="12" w:space="0"/>
              <w:left w:val="single" w:color="auto" w:sz="12" w:space="0"/>
              <w:bottom w:val="single" w:color="auto" w:sz="12" w:space="0"/>
              <w:right w:val="single" w:color="auto" w:sz="12" w:space="0"/>
            </w:tcBorders>
            <w:vAlign w:val="center"/>
          </w:tcPr>
          <w:p w14:paraId="4CBC84C8">
            <w:pPr>
              <w:pStyle w:val="176"/>
              <w:keepNext/>
              <w:spacing w:line="400" w:lineRule="exact"/>
              <w:ind w:left="63" w:leftChars="30" w:right="63" w:rightChars="30"/>
              <w:jc w:val="center"/>
              <w:rPr>
                <w:rFonts w:ascii="宋体" w:hAnsi="宋体"/>
                <w:color w:val="auto"/>
                <w:szCs w:val="21"/>
                <w:highlight w:val="none"/>
              </w:rPr>
            </w:pPr>
          </w:p>
        </w:tc>
        <w:tc>
          <w:tcPr>
            <w:tcW w:w="406" w:type="pct"/>
            <w:tcBorders>
              <w:top w:val="single" w:color="auto" w:sz="12" w:space="0"/>
              <w:left w:val="single" w:color="auto" w:sz="12" w:space="0"/>
              <w:bottom w:val="single" w:color="auto" w:sz="12" w:space="0"/>
              <w:right w:val="single" w:color="auto" w:sz="12" w:space="0"/>
            </w:tcBorders>
            <w:vAlign w:val="center"/>
          </w:tcPr>
          <w:p w14:paraId="2D7E69E3">
            <w:pPr>
              <w:pStyle w:val="176"/>
              <w:keepNext/>
              <w:spacing w:line="400" w:lineRule="exact"/>
              <w:ind w:left="63" w:leftChars="30" w:right="63" w:rightChars="30"/>
              <w:jc w:val="center"/>
              <w:rPr>
                <w:rFonts w:ascii="宋体" w:hAnsi="宋体"/>
                <w:color w:val="auto"/>
                <w:szCs w:val="21"/>
                <w:highlight w:val="none"/>
              </w:rPr>
            </w:pPr>
          </w:p>
        </w:tc>
        <w:tc>
          <w:tcPr>
            <w:tcW w:w="325" w:type="pct"/>
            <w:tcBorders>
              <w:top w:val="single" w:color="auto" w:sz="12" w:space="0"/>
              <w:left w:val="single" w:color="auto" w:sz="12" w:space="0"/>
              <w:bottom w:val="single" w:color="auto" w:sz="12" w:space="0"/>
              <w:right w:val="single" w:color="auto" w:sz="12" w:space="0"/>
            </w:tcBorders>
            <w:vAlign w:val="center"/>
          </w:tcPr>
          <w:p w14:paraId="78140E5F">
            <w:pPr>
              <w:pStyle w:val="176"/>
              <w:keepNext/>
              <w:spacing w:line="400" w:lineRule="exact"/>
              <w:ind w:left="63" w:leftChars="30" w:right="63" w:rightChars="30"/>
              <w:jc w:val="center"/>
              <w:rPr>
                <w:rFonts w:ascii="宋体" w:hAnsi="宋体"/>
                <w:color w:val="auto"/>
                <w:szCs w:val="21"/>
                <w:highlight w:val="none"/>
              </w:rPr>
            </w:pPr>
          </w:p>
        </w:tc>
        <w:tc>
          <w:tcPr>
            <w:tcW w:w="406" w:type="pct"/>
            <w:tcBorders>
              <w:top w:val="single" w:color="auto" w:sz="12" w:space="0"/>
              <w:left w:val="single" w:color="auto" w:sz="12" w:space="0"/>
              <w:bottom w:val="single" w:color="auto" w:sz="12" w:space="0"/>
              <w:right w:val="single" w:color="auto" w:sz="12" w:space="0"/>
            </w:tcBorders>
            <w:vAlign w:val="center"/>
          </w:tcPr>
          <w:p w14:paraId="20480749">
            <w:pPr>
              <w:pStyle w:val="176"/>
              <w:keepNext/>
              <w:spacing w:line="400" w:lineRule="exact"/>
              <w:ind w:left="63" w:leftChars="30" w:right="63" w:rightChars="30"/>
              <w:jc w:val="center"/>
              <w:rPr>
                <w:rFonts w:ascii="宋体" w:hAnsi="宋体"/>
                <w:color w:val="auto"/>
                <w:szCs w:val="21"/>
                <w:highlight w:val="none"/>
              </w:rPr>
            </w:pPr>
          </w:p>
        </w:tc>
        <w:tc>
          <w:tcPr>
            <w:tcW w:w="493" w:type="pct"/>
            <w:tcBorders>
              <w:top w:val="single" w:color="auto" w:sz="12" w:space="0"/>
              <w:left w:val="single" w:color="auto" w:sz="12" w:space="0"/>
              <w:bottom w:val="single" w:color="auto" w:sz="12" w:space="0"/>
              <w:right w:val="single" w:color="auto" w:sz="12" w:space="0"/>
            </w:tcBorders>
            <w:vAlign w:val="center"/>
          </w:tcPr>
          <w:p w14:paraId="3F033FAD">
            <w:pPr>
              <w:pStyle w:val="176"/>
              <w:keepNext/>
              <w:spacing w:line="400" w:lineRule="exact"/>
              <w:ind w:left="63" w:leftChars="30" w:right="63" w:rightChars="30"/>
              <w:jc w:val="center"/>
              <w:rPr>
                <w:rFonts w:ascii="宋体" w:hAnsi="宋体"/>
                <w:color w:val="auto"/>
                <w:szCs w:val="21"/>
                <w:highlight w:val="none"/>
              </w:rPr>
            </w:pPr>
          </w:p>
        </w:tc>
        <w:tc>
          <w:tcPr>
            <w:tcW w:w="523" w:type="pct"/>
            <w:tcBorders>
              <w:top w:val="single" w:color="auto" w:sz="12" w:space="0"/>
              <w:left w:val="single" w:color="auto" w:sz="12" w:space="0"/>
              <w:bottom w:val="single" w:color="auto" w:sz="12" w:space="0"/>
              <w:right w:val="single" w:color="auto" w:sz="12" w:space="0"/>
            </w:tcBorders>
            <w:vAlign w:val="top"/>
          </w:tcPr>
          <w:p w14:paraId="438AA21E">
            <w:pPr>
              <w:pStyle w:val="176"/>
              <w:keepNext/>
              <w:spacing w:line="400" w:lineRule="exact"/>
              <w:ind w:left="63" w:leftChars="30" w:right="63" w:rightChars="30"/>
              <w:jc w:val="center"/>
              <w:rPr>
                <w:rFonts w:ascii="宋体" w:hAnsi="宋体"/>
                <w:color w:val="auto"/>
                <w:szCs w:val="21"/>
                <w:highlight w:val="none"/>
              </w:rPr>
            </w:pPr>
          </w:p>
        </w:tc>
        <w:tc>
          <w:tcPr>
            <w:tcW w:w="523" w:type="pct"/>
            <w:tcBorders>
              <w:top w:val="single" w:color="auto" w:sz="12" w:space="0"/>
              <w:left w:val="single" w:color="auto" w:sz="12" w:space="0"/>
              <w:bottom w:val="single" w:color="auto" w:sz="12" w:space="0"/>
              <w:right w:val="single" w:color="auto" w:sz="12" w:space="0"/>
            </w:tcBorders>
            <w:vAlign w:val="center"/>
          </w:tcPr>
          <w:p w14:paraId="7240201D">
            <w:pPr>
              <w:pStyle w:val="176"/>
              <w:keepNext/>
              <w:spacing w:line="400" w:lineRule="exact"/>
              <w:ind w:left="63" w:leftChars="30" w:right="63" w:rightChars="30"/>
              <w:jc w:val="center"/>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center"/>
          </w:tcPr>
          <w:p w14:paraId="40F6CCEA">
            <w:pPr>
              <w:pStyle w:val="176"/>
              <w:keepNext/>
              <w:spacing w:line="400" w:lineRule="exact"/>
              <w:ind w:left="63" w:leftChars="30" w:right="63" w:rightChars="30"/>
              <w:jc w:val="center"/>
              <w:rPr>
                <w:rFonts w:ascii="宋体" w:hAnsi="宋体"/>
                <w:color w:val="auto"/>
                <w:szCs w:val="21"/>
                <w:highlight w:val="none"/>
              </w:rPr>
            </w:pPr>
          </w:p>
        </w:tc>
      </w:tr>
      <w:tr w14:paraId="75395B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582" w:type="pct"/>
            <w:tcBorders>
              <w:top w:val="single" w:color="auto" w:sz="12" w:space="0"/>
              <w:left w:val="single" w:color="auto" w:sz="12" w:space="0"/>
              <w:bottom w:val="single" w:color="auto" w:sz="12" w:space="0"/>
              <w:right w:val="single" w:color="auto" w:sz="12" w:space="0"/>
            </w:tcBorders>
            <w:vAlign w:val="center"/>
          </w:tcPr>
          <w:p w14:paraId="27D51170">
            <w:pPr>
              <w:pStyle w:val="176"/>
              <w:keepNext/>
              <w:spacing w:line="400" w:lineRule="exact"/>
              <w:ind w:left="63" w:leftChars="30" w:right="63" w:rightChars="30"/>
              <w:jc w:val="center"/>
              <w:rPr>
                <w:rFonts w:ascii="宋体" w:hAnsi="宋体"/>
                <w:color w:val="auto"/>
                <w:szCs w:val="21"/>
                <w:highlight w:val="none"/>
              </w:rPr>
            </w:pPr>
          </w:p>
        </w:tc>
        <w:tc>
          <w:tcPr>
            <w:tcW w:w="571" w:type="pct"/>
            <w:tcBorders>
              <w:top w:val="single" w:color="auto" w:sz="12" w:space="0"/>
              <w:left w:val="single" w:color="auto" w:sz="12" w:space="0"/>
              <w:bottom w:val="single" w:color="auto" w:sz="12" w:space="0"/>
              <w:right w:val="single" w:color="auto" w:sz="12" w:space="0"/>
            </w:tcBorders>
            <w:vAlign w:val="center"/>
          </w:tcPr>
          <w:p w14:paraId="5759AC3A">
            <w:pPr>
              <w:pStyle w:val="176"/>
              <w:keepNext/>
              <w:spacing w:line="400" w:lineRule="exact"/>
              <w:ind w:left="63" w:leftChars="30" w:right="63" w:rightChars="30"/>
              <w:jc w:val="center"/>
              <w:rPr>
                <w:rFonts w:ascii="宋体" w:hAnsi="宋体"/>
                <w:color w:val="auto"/>
                <w:szCs w:val="21"/>
                <w:highlight w:val="none"/>
              </w:rPr>
            </w:pPr>
          </w:p>
        </w:tc>
        <w:tc>
          <w:tcPr>
            <w:tcW w:w="650" w:type="pct"/>
            <w:tcBorders>
              <w:top w:val="single" w:color="auto" w:sz="12" w:space="0"/>
              <w:left w:val="single" w:color="auto" w:sz="12" w:space="0"/>
              <w:bottom w:val="single" w:color="auto" w:sz="12" w:space="0"/>
              <w:right w:val="single" w:color="auto" w:sz="12" w:space="0"/>
            </w:tcBorders>
            <w:vAlign w:val="center"/>
          </w:tcPr>
          <w:p w14:paraId="1C70EAFD">
            <w:pPr>
              <w:pStyle w:val="176"/>
              <w:keepNext/>
              <w:spacing w:line="400" w:lineRule="exact"/>
              <w:ind w:left="63" w:leftChars="30" w:right="63" w:rightChars="30"/>
              <w:jc w:val="center"/>
              <w:rPr>
                <w:rFonts w:ascii="宋体" w:hAnsi="宋体"/>
                <w:color w:val="auto"/>
                <w:szCs w:val="21"/>
                <w:highlight w:val="none"/>
              </w:rPr>
            </w:pPr>
          </w:p>
        </w:tc>
        <w:tc>
          <w:tcPr>
            <w:tcW w:w="406" w:type="pct"/>
            <w:tcBorders>
              <w:top w:val="single" w:color="auto" w:sz="12" w:space="0"/>
              <w:left w:val="single" w:color="auto" w:sz="12" w:space="0"/>
              <w:bottom w:val="single" w:color="auto" w:sz="12" w:space="0"/>
              <w:right w:val="single" w:color="auto" w:sz="12" w:space="0"/>
            </w:tcBorders>
            <w:vAlign w:val="center"/>
          </w:tcPr>
          <w:p w14:paraId="03807975">
            <w:pPr>
              <w:pStyle w:val="176"/>
              <w:keepNext/>
              <w:spacing w:line="400" w:lineRule="exact"/>
              <w:ind w:left="63" w:leftChars="30" w:right="63" w:rightChars="30"/>
              <w:jc w:val="center"/>
              <w:rPr>
                <w:rFonts w:ascii="宋体" w:hAnsi="宋体"/>
                <w:color w:val="auto"/>
                <w:szCs w:val="21"/>
                <w:highlight w:val="none"/>
              </w:rPr>
            </w:pPr>
          </w:p>
        </w:tc>
        <w:tc>
          <w:tcPr>
            <w:tcW w:w="325" w:type="pct"/>
            <w:tcBorders>
              <w:top w:val="single" w:color="auto" w:sz="12" w:space="0"/>
              <w:left w:val="single" w:color="auto" w:sz="12" w:space="0"/>
              <w:bottom w:val="single" w:color="auto" w:sz="12" w:space="0"/>
              <w:right w:val="single" w:color="auto" w:sz="12" w:space="0"/>
            </w:tcBorders>
            <w:vAlign w:val="center"/>
          </w:tcPr>
          <w:p w14:paraId="6FA519AA">
            <w:pPr>
              <w:pStyle w:val="176"/>
              <w:keepNext/>
              <w:spacing w:line="400" w:lineRule="exact"/>
              <w:ind w:left="63" w:leftChars="30" w:right="63" w:rightChars="30"/>
              <w:jc w:val="center"/>
              <w:rPr>
                <w:rFonts w:ascii="宋体" w:hAnsi="宋体"/>
                <w:color w:val="auto"/>
                <w:szCs w:val="21"/>
                <w:highlight w:val="none"/>
              </w:rPr>
            </w:pPr>
          </w:p>
        </w:tc>
        <w:tc>
          <w:tcPr>
            <w:tcW w:w="406" w:type="pct"/>
            <w:tcBorders>
              <w:top w:val="single" w:color="auto" w:sz="12" w:space="0"/>
              <w:left w:val="single" w:color="auto" w:sz="12" w:space="0"/>
              <w:bottom w:val="single" w:color="auto" w:sz="12" w:space="0"/>
              <w:right w:val="single" w:color="auto" w:sz="12" w:space="0"/>
            </w:tcBorders>
            <w:vAlign w:val="center"/>
          </w:tcPr>
          <w:p w14:paraId="695766FE">
            <w:pPr>
              <w:pStyle w:val="176"/>
              <w:keepNext/>
              <w:spacing w:line="400" w:lineRule="exact"/>
              <w:ind w:left="63" w:leftChars="30" w:right="63" w:rightChars="30"/>
              <w:jc w:val="center"/>
              <w:rPr>
                <w:rFonts w:ascii="宋体" w:hAnsi="宋体"/>
                <w:color w:val="auto"/>
                <w:szCs w:val="21"/>
                <w:highlight w:val="none"/>
              </w:rPr>
            </w:pPr>
          </w:p>
        </w:tc>
        <w:tc>
          <w:tcPr>
            <w:tcW w:w="493" w:type="pct"/>
            <w:tcBorders>
              <w:top w:val="single" w:color="auto" w:sz="12" w:space="0"/>
              <w:left w:val="single" w:color="auto" w:sz="12" w:space="0"/>
              <w:bottom w:val="single" w:color="auto" w:sz="12" w:space="0"/>
              <w:right w:val="single" w:color="auto" w:sz="12" w:space="0"/>
            </w:tcBorders>
            <w:vAlign w:val="center"/>
          </w:tcPr>
          <w:p w14:paraId="3E914661">
            <w:pPr>
              <w:pStyle w:val="176"/>
              <w:keepNext/>
              <w:spacing w:line="400" w:lineRule="exact"/>
              <w:ind w:left="63" w:leftChars="30" w:right="63" w:rightChars="30"/>
              <w:jc w:val="center"/>
              <w:rPr>
                <w:rFonts w:ascii="宋体" w:hAnsi="宋体"/>
                <w:color w:val="auto"/>
                <w:szCs w:val="21"/>
                <w:highlight w:val="none"/>
              </w:rPr>
            </w:pPr>
          </w:p>
        </w:tc>
        <w:tc>
          <w:tcPr>
            <w:tcW w:w="523" w:type="pct"/>
            <w:tcBorders>
              <w:top w:val="single" w:color="auto" w:sz="12" w:space="0"/>
              <w:left w:val="single" w:color="auto" w:sz="12" w:space="0"/>
              <w:bottom w:val="single" w:color="auto" w:sz="12" w:space="0"/>
              <w:right w:val="single" w:color="auto" w:sz="12" w:space="0"/>
            </w:tcBorders>
            <w:vAlign w:val="top"/>
          </w:tcPr>
          <w:p w14:paraId="2D1186C5">
            <w:pPr>
              <w:pStyle w:val="176"/>
              <w:keepNext/>
              <w:spacing w:line="400" w:lineRule="exact"/>
              <w:ind w:left="63" w:leftChars="30" w:right="63" w:rightChars="30"/>
              <w:jc w:val="center"/>
              <w:rPr>
                <w:rFonts w:ascii="宋体" w:hAnsi="宋体"/>
                <w:color w:val="auto"/>
                <w:szCs w:val="21"/>
                <w:highlight w:val="none"/>
              </w:rPr>
            </w:pPr>
          </w:p>
        </w:tc>
        <w:tc>
          <w:tcPr>
            <w:tcW w:w="523" w:type="pct"/>
            <w:tcBorders>
              <w:top w:val="single" w:color="auto" w:sz="12" w:space="0"/>
              <w:left w:val="single" w:color="auto" w:sz="12" w:space="0"/>
              <w:bottom w:val="single" w:color="auto" w:sz="12" w:space="0"/>
              <w:right w:val="single" w:color="auto" w:sz="12" w:space="0"/>
            </w:tcBorders>
            <w:vAlign w:val="center"/>
          </w:tcPr>
          <w:p w14:paraId="5DED4EA5">
            <w:pPr>
              <w:pStyle w:val="176"/>
              <w:keepNext/>
              <w:spacing w:line="400" w:lineRule="exact"/>
              <w:ind w:left="63" w:leftChars="30" w:right="63" w:rightChars="30"/>
              <w:jc w:val="center"/>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center"/>
          </w:tcPr>
          <w:p w14:paraId="453DBB61">
            <w:pPr>
              <w:pStyle w:val="176"/>
              <w:keepNext/>
              <w:spacing w:line="400" w:lineRule="exact"/>
              <w:ind w:left="63" w:leftChars="30" w:right="63" w:rightChars="30"/>
              <w:jc w:val="center"/>
              <w:rPr>
                <w:rFonts w:ascii="宋体" w:hAnsi="宋体"/>
                <w:color w:val="auto"/>
                <w:szCs w:val="21"/>
                <w:highlight w:val="none"/>
              </w:rPr>
            </w:pPr>
          </w:p>
        </w:tc>
      </w:tr>
      <w:tr w14:paraId="4CC85D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582" w:type="pct"/>
            <w:tcBorders>
              <w:top w:val="single" w:color="auto" w:sz="12" w:space="0"/>
              <w:left w:val="single" w:color="auto" w:sz="12" w:space="0"/>
              <w:bottom w:val="single" w:color="auto" w:sz="12" w:space="0"/>
              <w:right w:val="single" w:color="auto" w:sz="12" w:space="0"/>
            </w:tcBorders>
            <w:vAlign w:val="center"/>
          </w:tcPr>
          <w:p w14:paraId="499A4336">
            <w:pPr>
              <w:pStyle w:val="176"/>
              <w:keepNext/>
              <w:spacing w:line="400" w:lineRule="exact"/>
              <w:ind w:left="63" w:leftChars="30" w:right="63" w:rightChars="30"/>
              <w:jc w:val="center"/>
              <w:rPr>
                <w:rFonts w:ascii="宋体" w:hAnsi="宋体"/>
                <w:color w:val="auto"/>
                <w:szCs w:val="21"/>
                <w:highlight w:val="none"/>
              </w:rPr>
            </w:pPr>
          </w:p>
        </w:tc>
        <w:tc>
          <w:tcPr>
            <w:tcW w:w="571" w:type="pct"/>
            <w:tcBorders>
              <w:top w:val="single" w:color="auto" w:sz="12" w:space="0"/>
              <w:left w:val="single" w:color="auto" w:sz="12" w:space="0"/>
              <w:bottom w:val="single" w:color="auto" w:sz="12" w:space="0"/>
              <w:right w:val="single" w:color="auto" w:sz="12" w:space="0"/>
            </w:tcBorders>
            <w:vAlign w:val="center"/>
          </w:tcPr>
          <w:p w14:paraId="3A4773E8">
            <w:pPr>
              <w:pStyle w:val="176"/>
              <w:keepNext/>
              <w:spacing w:line="400" w:lineRule="exact"/>
              <w:ind w:left="63" w:leftChars="30" w:right="63" w:rightChars="30"/>
              <w:jc w:val="center"/>
              <w:rPr>
                <w:rFonts w:ascii="宋体" w:hAnsi="宋体"/>
                <w:color w:val="auto"/>
                <w:szCs w:val="21"/>
                <w:highlight w:val="none"/>
              </w:rPr>
            </w:pPr>
          </w:p>
        </w:tc>
        <w:tc>
          <w:tcPr>
            <w:tcW w:w="650" w:type="pct"/>
            <w:tcBorders>
              <w:top w:val="single" w:color="auto" w:sz="12" w:space="0"/>
              <w:left w:val="single" w:color="auto" w:sz="12" w:space="0"/>
              <w:bottom w:val="single" w:color="auto" w:sz="12" w:space="0"/>
              <w:right w:val="single" w:color="auto" w:sz="12" w:space="0"/>
            </w:tcBorders>
            <w:vAlign w:val="center"/>
          </w:tcPr>
          <w:p w14:paraId="5F6608FD">
            <w:pPr>
              <w:pStyle w:val="176"/>
              <w:keepNext/>
              <w:spacing w:line="400" w:lineRule="exact"/>
              <w:ind w:left="63" w:leftChars="30" w:right="63" w:rightChars="30"/>
              <w:jc w:val="center"/>
              <w:rPr>
                <w:rFonts w:ascii="宋体" w:hAnsi="宋体"/>
                <w:color w:val="auto"/>
                <w:szCs w:val="21"/>
                <w:highlight w:val="none"/>
              </w:rPr>
            </w:pPr>
          </w:p>
        </w:tc>
        <w:tc>
          <w:tcPr>
            <w:tcW w:w="406" w:type="pct"/>
            <w:tcBorders>
              <w:top w:val="single" w:color="auto" w:sz="12" w:space="0"/>
              <w:left w:val="single" w:color="auto" w:sz="12" w:space="0"/>
              <w:bottom w:val="single" w:color="auto" w:sz="12" w:space="0"/>
              <w:right w:val="single" w:color="auto" w:sz="12" w:space="0"/>
            </w:tcBorders>
            <w:vAlign w:val="center"/>
          </w:tcPr>
          <w:p w14:paraId="63930B7C">
            <w:pPr>
              <w:pStyle w:val="176"/>
              <w:keepNext/>
              <w:spacing w:line="400" w:lineRule="exact"/>
              <w:ind w:left="63" w:leftChars="30" w:right="63" w:rightChars="30"/>
              <w:jc w:val="center"/>
              <w:rPr>
                <w:rFonts w:ascii="宋体" w:hAnsi="宋体"/>
                <w:color w:val="auto"/>
                <w:szCs w:val="21"/>
                <w:highlight w:val="none"/>
              </w:rPr>
            </w:pPr>
          </w:p>
        </w:tc>
        <w:tc>
          <w:tcPr>
            <w:tcW w:w="325" w:type="pct"/>
            <w:tcBorders>
              <w:top w:val="single" w:color="auto" w:sz="12" w:space="0"/>
              <w:left w:val="single" w:color="auto" w:sz="12" w:space="0"/>
              <w:bottom w:val="single" w:color="auto" w:sz="12" w:space="0"/>
              <w:right w:val="single" w:color="auto" w:sz="12" w:space="0"/>
            </w:tcBorders>
            <w:vAlign w:val="center"/>
          </w:tcPr>
          <w:p w14:paraId="75CFD389">
            <w:pPr>
              <w:pStyle w:val="176"/>
              <w:keepNext/>
              <w:spacing w:line="400" w:lineRule="exact"/>
              <w:ind w:left="63" w:leftChars="30" w:right="63" w:rightChars="30"/>
              <w:jc w:val="center"/>
              <w:rPr>
                <w:rFonts w:ascii="宋体" w:hAnsi="宋体"/>
                <w:color w:val="auto"/>
                <w:szCs w:val="21"/>
                <w:highlight w:val="none"/>
              </w:rPr>
            </w:pPr>
          </w:p>
        </w:tc>
        <w:tc>
          <w:tcPr>
            <w:tcW w:w="406" w:type="pct"/>
            <w:tcBorders>
              <w:top w:val="single" w:color="auto" w:sz="12" w:space="0"/>
              <w:left w:val="single" w:color="auto" w:sz="12" w:space="0"/>
              <w:bottom w:val="single" w:color="auto" w:sz="12" w:space="0"/>
              <w:right w:val="single" w:color="auto" w:sz="12" w:space="0"/>
            </w:tcBorders>
            <w:vAlign w:val="center"/>
          </w:tcPr>
          <w:p w14:paraId="7E363FB7">
            <w:pPr>
              <w:pStyle w:val="176"/>
              <w:keepNext/>
              <w:spacing w:line="400" w:lineRule="exact"/>
              <w:ind w:left="63" w:leftChars="30" w:right="63" w:rightChars="30"/>
              <w:jc w:val="center"/>
              <w:rPr>
                <w:rFonts w:ascii="宋体" w:hAnsi="宋体"/>
                <w:color w:val="auto"/>
                <w:szCs w:val="21"/>
                <w:highlight w:val="none"/>
              </w:rPr>
            </w:pPr>
          </w:p>
        </w:tc>
        <w:tc>
          <w:tcPr>
            <w:tcW w:w="493" w:type="pct"/>
            <w:tcBorders>
              <w:top w:val="single" w:color="auto" w:sz="12" w:space="0"/>
              <w:left w:val="single" w:color="auto" w:sz="12" w:space="0"/>
              <w:bottom w:val="single" w:color="auto" w:sz="12" w:space="0"/>
              <w:right w:val="single" w:color="auto" w:sz="12" w:space="0"/>
            </w:tcBorders>
            <w:vAlign w:val="center"/>
          </w:tcPr>
          <w:p w14:paraId="05157C4E">
            <w:pPr>
              <w:pStyle w:val="176"/>
              <w:keepNext/>
              <w:spacing w:line="400" w:lineRule="exact"/>
              <w:ind w:left="63" w:leftChars="30" w:right="63" w:rightChars="30"/>
              <w:jc w:val="center"/>
              <w:rPr>
                <w:rFonts w:ascii="宋体" w:hAnsi="宋体"/>
                <w:color w:val="auto"/>
                <w:szCs w:val="21"/>
                <w:highlight w:val="none"/>
              </w:rPr>
            </w:pPr>
          </w:p>
        </w:tc>
        <w:tc>
          <w:tcPr>
            <w:tcW w:w="523" w:type="pct"/>
            <w:tcBorders>
              <w:top w:val="single" w:color="auto" w:sz="12" w:space="0"/>
              <w:left w:val="single" w:color="auto" w:sz="12" w:space="0"/>
              <w:bottom w:val="single" w:color="auto" w:sz="12" w:space="0"/>
              <w:right w:val="single" w:color="auto" w:sz="12" w:space="0"/>
            </w:tcBorders>
            <w:vAlign w:val="top"/>
          </w:tcPr>
          <w:p w14:paraId="521ACB68">
            <w:pPr>
              <w:pStyle w:val="176"/>
              <w:keepNext/>
              <w:spacing w:line="400" w:lineRule="exact"/>
              <w:ind w:left="63" w:leftChars="30" w:right="63" w:rightChars="30"/>
              <w:jc w:val="center"/>
              <w:rPr>
                <w:rFonts w:ascii="宋体" w:hAnsi="宋体"/>
                <w:color w:val="auto"/>
                <w:szCs w:val="21"/>
                <w:highlight w:val="none"/>
              </w:rPr>
            </w:pPr>
          </w:p>
        </w:tc>
        <w:tc>
          <w:tcPr>
            <w:tcW w:w="523" w:type="pct"/>
            <w:tcBorders>
              <w:top w:val="single" w:color="auto" w:sz="12" w:space="0"/>
              <w:left w:val="single" w:color="auto" w:sz="12" w:space="0"/>
              <w:bottom w:val="single" w:color="auto" w:sz="12" w:space="0"/>
              <w:right w:val="single" w:color="auto" w:sz="12" w:space="0"/>
            </w:tcBorders>
            <w:vAlign w:val="center"/>
          </w:tcPr>
          <w:p w14:paraId="41EE8A93">
            <w:pPr>
              <w:pStyle w:val="176"/>
              <w:keepNext/>
              <w:spacing w:line="400" w:lineRule="exact"/>
              <w:ind w:left="63" w:leftChars="30" w:right="63" w:rightChars="30"/>
              <w:jc w:val="center"/>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center"/>
          </w:tcPr>
          <w:p w14:paraId="699A9976">
            <w:pPr>
              <w:pStyle w:val="176"/>
              <w:keepNext/>
              <w:spacing w:line="400" w:lineRule="exact"/>
              <w:ind w:left="63" w:leftChars="30" w:right="63" w:rightChars="30"/>
              <w:jc w:val="center"/>
              <w:rPr>
                <w:rFonts w:ascii="宋体" w:hAnsi="宋体"/>
                <w:color w:val="auto"/>
                <w:szCs w:val="21"/>
                <w:highlight w:val="none"/>
              </w:rPr>
            </w:pPr>
          </w:p>
        </w:tc>
      </w:tr>
      <w:tr w14:paraId="2E881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582" w:type="pct"/>
            <w:tcBorders>
              <w:top w:val="single" w:color="auto" w:sz="12" w:space="0"/>
              <w:left w:val="single" w:color="auto" w:sz="12" w:space="0"/>
              <w:bottom w:val="single" w:color="auto" w:sz="12" w:space="0"/>
              <w:right w:val="single" w:color="auto" w:sz="12" w:space="0"/>
            </w:tcBorders>
            <w:vAlign w:val="center"/>
          </w:tcPr>
          <w:p w14:paraId="126A4479">
            <w:pPr>
              <w:pStyle w:val="176"/>
              <w:keepNext/>
              <w:spacing w:line="400" w:lineRule="exact"/>
              <w:ind w:left="63" w:leftChars="30" w:right="63" w:rightChars="30"/>
              <w:jc w:val="center"/>
              <w:rPr>
                <w:rFonts w:ascii="宋体" w:hAnsi="宋体"/>
                <w:color w:val="auto"/>
                <w:szCs w:val="21"/>
                <w:highlight w:val="none"/>
              </w:rPr>
            </w:pPr>
          </w:p>
        </w:tc>
        <w:tc>
          <w:tcPr>
            <w:tcW w:w="571" w:type="pct"/>
            <w:tcBorders>
              <w:top w:val="single" w:color="auto" w:sz="12" w:space="0"/>
              <w:left w:val="single" w:color="auto" w:sz="12" w:space="0"/>
              <w:bottom w:val="single" w:color="auto" w:sz="12" w:space="0"/>
              <w:right w:val="single" w:color="auto" w:sz="12" w:space="0"/>
            </w:tcBorders>
            <w:vAlign w:val="center"/>
          </w:tcPr>
          <w:p w14:paraId="208A95D0">
            <w:pPr>
              <w:pStyle w:val="176"/>
              <w:keepNext/>
              <w:spacing w:line="400" w:lineRule="exact"/>
              <w:ind w:left="63" w:leftChars="30" w:right="63" w:rightChars="30"/>
              <w:jc w:val="center"/>
              <w:rPr>
                <w:rFonts w:ascii="宋体" w:hAnsi="宋体"/>
                <w:color w:val="auto"/>
                <w:szCs w:val="21"/>
                <w:highlight w:val="none"/>
              </w:rPr>
            </w:pPr>
          </w:p>
        </w:tc>
        <w:tc>
          <w:tcPr>
            <w:tcW w:w="650" w:type="pct"/>
            <w:tcBorders>
              <w:top w:val="single" w:color="auto" w:sz="12" w:space="0"/>
              <w:left w:val="single" w:color="auto" w:sz="12" w:space="0"/>
              <w:bottom w:val="single" w:color="auto" w:sz="12" w:space="0"/>
              <w:right w:val="single" w:color="auto" w:sz="12" w:space="0"/>
            </w:tcBorders>
            <w:vAlign w:val="center"/>
          </w:tcPr>
          <w:p w14:paraId="40C08580">
            <w:pPr>
              <w:pStyle w:val="176"/>
              <w:keepNext/>
              <w:spacing w:line="400" w:lineRule="exact"/>
              <w:ind w:left="63" w:leftChars="30" w:right="63" w:rightChars="30"/>
              <w:jc w:val="center"/>
              <w:rPr>
                <w:rFonts w:ascii="宋体" w:hAnsi="宋体"/>
                <w:color w:val="auto"/>
                <w:szCs w:val="21"/>
                <w:highlight w:val="none"/>
              </w:rPr>
            </w:pPr>
          </w:p>
        </w:tc>
        <w:tc>
          <w:tcPr>
            <w:tcW w:w="406" w:type="pct"/>
            <w:tcBorders>
              <w:top w:val="single" w:color="auto" w:sz="12" w:space="0"/>
              <w:left w:val="single" w:color="auto" w:sz="12" w:space="0"/>
              <w:bottom w:val="single" w:color="auto" w:sz="12" w:space="0"/>
              <w:right w:val="single" w:color="auto" w:sz="12" w:space="0"/>
            </w:tcBorders>
            <w:vAlign w:val="center"/>
          </w:tcPr>
          <w:p w14:paraId="43D85EE2">
            <w:pPr>
              <w:pStyle w:val="176"/>
              <w:keepNext/>
              <w:spacing w:line="400" w:lineRule="exact"/>
              <w:ind w:left="63" w:leftChars="30" w:right="63" w:rightChars="30"/>
              <w:jc w:val="center"/>
              <w:rPr>
                <w:rFonts w:ascii="宋体" w:hAnsi="宋体"/>
                <w:color w:val="auto"/>
                <w:szCs w:val="21"/>
                <w:highlight w:val="none"/>
              </w:rPr>
            </w:pPr>
          </w:p>
        </w:tc>
        <w:tc>
          <w:tcPr>
            <w:tcW w:w="325" w:type="pct"/>
            <w:tcBorders>
              <w:top w:val="single" w:color="auto" w:sz="12" w:space="0"/>
              <w:left w:val="single" w:color="auto" w:sz="12" w:space="0"/>
              <w:bottom w:val="single" w:color="auto" w:sz="12" w:space="0"/>
              <w:right w:val="single" w:color="auto" w:sz="12" w:space="0"/>
            </w:tcBorders>
            <w:vAlign w:val="center"/>
          </w:tcPr>
          <w:p w14:paraId="347F1684">
            <w:pPr>
              <w:pStyle w:val="176"/>
              <w:keepNext/>
              <w:spacing w:line="400" w:lineRule="exact"/>
              <w:ind w:left="63" w:leftChars="30" w:right="63" w:rightChars="30"/>
              <w:jc w:val="center"/>
              <w:rPr>
                <w:rFonts w:ascii="宋体" w:hAnsi="宋体"/>
                <w:color w:val="auto"/>
                <w:szCs w:val="21"/>
                <w:highlight w:val="none"/>
              </w:rPr>
            </w:pPr>
          </w:p>
        </w:tc>
        <w:tc>
          <w:tcPr>
            <w:tcW w:w="406" w:type="pct"/>
            <w:tcBorders>
              <w:top w:val="single" w:color="auto" w:sz="12" w:space="0"/>
              <w:left w:val="single" w:color="auto" w:sz="12" w:space="0"/>
              <w:bottom w:val="single" w:color="auto" w:sz="12" w:space="0"/>
              <w:right w:val="single" w:color="auto" w:sz="12" w:space="0"/>
            </w:tcBorders>
            <w:vAlign w:val="center"/>
          </w:tcPr>
          <w:p w14:paraId="2D5BE235">
            <w:pPr>
              <w:pStyle w:val="176"/>
              <w:keepNext/>
              <w:spacing w:line="400" w:lineRule="exact"/>
              <w:ind w:left="63" w:leftChars="30" w:right="63" w:rightChars="30"/>
              <w:jc w:val="center"/>
              <w:rPr>
                <w:rFonts w:ascii="宋体" w:hAnsi="宋体"/>
                <w:color w:val="auto"/>
                <w:szCs w:val="21"/>
                <w:highlight w:val="none"/>
              </w:rPr>
            </w:pPr>
          </w:p>
        </w:tc>
        <w:tc>
          <w:tcPr>
            <w:tcW w:w="493" w:type="pct"/>
            <w:tcBorders>
              <w:top w:val="single" w:color="auto" w:sz="12" w:space="0"/>
              <w:left w:val="single" w:color="auto" w:sz="12" w:space="0"/>
              <w:bottom w:val="single" w:color="auto" w:sz="12" w:space="0"/>
              <w:right w:val="single" w:color="auto" w:sz="12" w:space="0"/>
            </w:tcBorders>
            <w:vAlign w:val="center"/>
          </w:tcPr>
          <w:p w14:paraId="11A161F7">
            <w:pPr>
              <w:pStyle w:val="176"/>
              <w:keepNext/>
              <w:spacing w:line="400" w:lineRule="exact"/>
              <w:ind w:left="63" w:leftChars="30" w:right="63" w:rightChars="30"/>
              <w:jc w:val="center"/>
              <w:rPr>
                <w:rFonts w:ascii="宋体" w:hAnsi="宋体"/>
                <w:color w:val="auto"/>
                <w:szCs w:val="21"/>
                <w:highlight w:val="none"/>
              </w:rPr>
            </w:pPr>
          </w:p>
        </w:tc>
        <w:tc>
          <w:tcPr>
            <w:tcW w:w="523" w:type="pct"/>
            <w:tcBorders>
              <w:top w:val="single" w:color="auto" w:sz="12" w:space="0"/>
              <w:left w:val="single" w:color="auto" w:sz="12" w:space="0"/>
              <w:bottom w:val="single" w:color="auto" w:sz="12" w:space="0"/>
              <w:right w:val="single" w:color="auto" w:sz="12" w:space="0"/>
            </w:tcBorders>
            <w:vAlign w:val="top"/>
          </w:tcPr>
          <w:p w14:paraId="10820FC2">
            <w:pPr>
              <w:pStyle w:val="176"/>
              <w:keepNext/>
              <w:spacing w:line="400" w:lineRule="exact"/>
              <w:ind w:left="63" w:leftChars="30" w:right="63" w:rightChars="30"/>
              <w:jc w:val="center"/>
              <w:rPr>
                <w:rFonts w:ascii="宋体" w:hAnsi="宋体"/>
                <w:color w:val="auto"/>
                <w:szCs w:val="21"/>
                <w:highlight w:val="none"/>
              </w:rPr>
            </w:pPr>
          </w:p>
        </w:tc>
        <w:tc>
          <w:tcPr>
            <w:tcW w:w="523" w:type="pct"/>
            <w:tcBorders>
              <w:top w:val="single" w:color="auto" w:sz="12" w:space="0"/>
              <w:left w:val="single" w:color="auto" w:sz="12" w:space="0"/>
              <w:bottom w:val="single" w:color="auto" w:sz="12" w:space="0"/>
              <w:right w:val="single" w:color="auto" w:sz="12" w:space="0"/>
            </w:tcBorders>
            <w:vAlign w:val="center"/>
          </w:tcPr>
          <w:p w14:paraId="288387DE">
            <w:pPr>
              <w:pStyle w:val="176"/>
              <w:keepNext/>
              <w:spacing w:line="400" w:lineRule="exact"/>
              <w:ind w:left="63" w:leftChars="30" w:right="63" w:rightChars="30"/>
              <w:jc w:val="center"/>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center"/>
          </w:tcPr>
          <w:p w14:paraId="064660A1">
            <w:pPr>
              <w:pStyle w:val="176"/>
              <w:keepNext/>
              <w:spacing w:line="400" w:lineRule="exact"/>
              <w:ind w:left="63" w:leftChars="30" w:right="63" w:rightChars="30"/>
              <w:jc w:val="center"/>
              <w:rPr>
                <w:rFonts w:ascii="宋体" w:hAnsi="宋体"/>
                <w:color w:val="auto"/>
                <w:szCs w:val="21"/>
                <w:highlight w:val="none"/>
              </w:rPr>
            </w:pPr>
          </w:p>
        </w:tc>
      </w:tr>
      <w:tr w14:paraId="486A2A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582" w:type="pct"/>
            <w:tcBorders>
              <w:top w:val="single" w:color="auto" w:sz="12" w:space="0"/>
              <w:left w:val="single" w:color="auto" w:sz="12" w:space="0"/>
              <w:bottom w:val="single" w:color="auto" w:sz="12" w:space="0"/>
              <w:right w:val="single" w:color="auto" w:sz="12" w:space="0"/>
            </w:tcBorders>
            <w:vAlign w:val="center"/>
          </w:tcPr>
          <w:p w14:paraId="38B9D2B9">
            <w:pPr>
              <w:pStyle w:val="176"/>
              <w:keepNext/>
              <w:spacing w:line="400" w:lineRule="exact"/>
              <w:ind w:left="63" w:leftChars="30" w:right="63" w:rightChars="30"/>
              <w:jc w:val="center"/>
              <w:rPr>
                <w:rFonts w:ascii="宋体" w:hAnsi="宋体"/>
                <w:color w:val="auto"/>
                <w:szCs w:val="21"/>
                <w:highlight w:val="none"/>
              </w:rPr>
            </w:pPr>
          </w:p>
        </w:tc>
        <w:tc>
          <w:tcPr>
            <w:tcW w:w="571" w:type="pct"/>
            <w:tcBorders>
              <w:top w:val="single" w:color="auto" w:sz="12" w:space="0"/>
              <w:left w:val="single" w:color="auto" w:sz="12" w:space="0"/>
              <w:bottom w:val="single" w:color="auto" w:sz="12" w:space="0"/>
              <w:right w:val="single" w:color="auto" w:sz="12" w:space="0"/>
            </w:tcBorders>
            <w:vAlign w:val="center"/>
          </w:tcPr>
          <w:p w14:paraId="150F2B56">
            <w:pPr>
              <w:pStyle w:val="176"/>
              <w:keepNext/>
              <w:spacing w:line="400" w:lineRule="exact"/>
              <w:ind w:left="63" w:leftChars="30" w:right="63" w:rightChars="30"/>
              <w:jc w:val="center"/>
              <w:rPr>
                <w:rFonts w:ascii="宋体" w:hAnsi="宋体"/>
                <w:color w:val="auto"/>
                <w:szCs w:val="21"/>
                <w:highlight w:val="none"/>
              </w:rPr>
            </w:pPr>
          </w:p>
        </w:tc>
        <w:tc>
          <w:tcPr>
            <w:tcW w:w="650" w:type="pct"/>
            <w:tcBorders>
              <w:top w:val="single" w:color="auto" w:sz="12" w:space="0"/>
              <w:left w:val="single" w:color="auto" w:sz="12" w:space="0"/>
              <w:bottom w:val="single" w:color="auto" w:sz="12" w:space="0"/>
              <w:right w:val="single" w:color="auto" w:sz="12" w:space="0"/>
            </w:tcBorders>
            <w:vAlign w:val="center"/>
          </w:tcPr>
          <w:p w14:paraId="532C4205">
            <w:pPr>
              <w:pStyle w:val="176"/>
              <w:keepNext/>
              <w:spacing w:line="400" w:lineRule="exact"/>
              <w:ind w:left="63" w:leftChars="30" w:right="63" w:rightChars="30"/>
              <w:jc w:val="center"/>
              <w:rPr>
                <w:rFonts w:ascii="宋体" w:hAnsi="宋体"/>
                <w:color w:val="auto"/>
                <w:szCs w:val="21"/>
                <w:highlight w:val="none"/>
              </w:rPr>
            </w:pPr>
          </w:p>
        </w:tc>
        <w:tc>
          <w:tcPr>
            <w:tcW w:w="406" w:type="pct"/>
            <w:tcBorders>
              <w:top w:val="single" w:color="auto" w:sz="12" w:space="0"/>
              <w:left w:val="single" w:color="auto" w:sz="12" w:space="0"/>
              <w:bottom w:val="single" w:color="auto" w:sz="12" w:space="0"/>
              <w:right w:val="single" w:color="auto" w:sz="12" w:space="0"/>
            </w:tcBorders>
            <w:vAlign w:val="center"/>
          </w:tcPr>
          <w:p w14:paraId="520B70F8">
            <w:pPr>
              <w:pStyle w:val="176"/>
              <w:keepNext/>
              <w:spacing w:line="400" w:lineRule="exact"/>
              <w:ind w:left="63" w:leftChars="30" w:right="63" w:rightChars="30"/>
              <w:jc w:val="center"/>
              <w:rPr>
                <w:rFonts w:ascii="宋体" w:hAnsi="宋体"/>
                <w:color w:val="auto"/>
                <w:szCs w:val="21"/>
                <w:highlight w:val="none"/>
              </w:rPr>
            </w:pPr>
          </w:p>
        </w:tc>
        <w:tc>
          <w:tcPr>
            <w:tcW w:w="325" w:type="pct"/>
            <w:tcBorders>
              <w:top w:val="single" w:color="auto" w:sz="12" w:space="0"/>
              <w:left w:val="single" w:color="auto" w:sz="12" w:space="0"/>
              <w:bottom w:val="single" w:color="auto" w:sz="12" w:space="0"/>
              <w:right w:val="single" w:color="auto" w:sz="12" w:space="0"/>
            </w:tcBorders>
            <w:vAlign w:val="center"/>
          </w:tcPr>
          <w:p w14:paraId="3F8657BB">
            <w:pPr>
              <w:pStyle w:val="176"/>
              <w:keepNext/>
              <w:spacing w:line="400" w:lineRule="exact"/>
              <w:ind w:left="63" w:leftChars="30" w:right="63" w:rightChars="30"/>
              <w:jc w:val="center"/>
              <w:rPr>
                <w:rFonts w:ascii="宋体" w:hAnsi="宋体"/>
                <w:color w:val="auto"/>
                <w:szCs w:val="21"/>
                <w:highlight w:val="none"/>
              </w:rPr>
            </w:pPr>
          </w:p>
        </w:tc>
        <w:tc>
          <w:tcPr>
            <w:tcW w:w="406" w:type="pct"/>
            <w:tcBorders>
              <w:top w:val="single" w:color="auto" w:sz="12" w:space="0"/>
              <w:left w:val="single" w:color="auto" w:sz="12" w:space="0"/>
              <w:bottom w:val="single" w:color="auto" w:sz="12" w:space="0"/>
              <w:right w:val="single" w:color="auto" w:sz="12" w:space="0"/>
            </w:tcBorders>
            <w:vAlign w:val="center"/>
          </w:tcPr>
          <w:p w14:paraId="0339F93E">
            <w:pPr>
              <w:pStyle w:val="176"/>
              <w:keepNext/>
              <w:spacing w:line="400" w:lineRule="exact"/>
              <w:ind w:left="63" w:leftChars="30" w:right="63" w:rightChars="30"/>
              <w:jc w:val="center"/>
              <w:rPr>
                <w:rFonts w:ascii="宋体" w:hAnsi="宋体"/>
                <w:color w:val="auto"/>
                <w:szCs w:val="21"/>
                <w:highlight w:val="none"/>
              </w:rPr>
            </w:pPr>
          </w:p>
        </w:tc>
        <w:tc>
          <w:tcPr>
            <w:tcW w:w="493" w:type="pct"/>
            <w:tcBorders>
              <w:top w:val="single" w:color="auto" w:sz="12" w:space="0"/>
              <w:left w:val="single" w:color="auto" w:sz="12" w:space="0"/>
              <w:bottom w:val="single" w:color="auto" w:sz="12" w:space="0"/>
              <w:right w:val="single" w:color="auto" w:sz="12" w:space="0"/>
            </w:tcBorders>
            <w:vAlign w:val="center"/>
          </w:tcPr>
          <w:p w14:paraId="16A37F3C">
            <w:pPr>
              <w:pStyle w:val="176"/>
              <w:keepNext/>
              <w:spacing w:line="400" w:lineRule="exact"/>
              <w:ind w:left="63" w:leftChars="30" w:right="63" w:rightChars="30"/>
              <w:jc w:val="center"/>
              <w:rPr>
                <w:rFonts w:ascii="宋体" w:hAnsi="宋体"/>
                <w:color w:val="auto"/>
                <w:szCs w:val="21"/>
                <w:highlight w:val="none"/>
              </w:rPr>
            </w:pPr>
          </w:p>
        </w:tc>
        <w:tc>
          <w:tcPr>
            <w:tcW w:w="523" w:type="pct"/>
            <w:tcBorders>
              <w:top w:val="single" w:color="auto" w:sz="12" w:space="0"/>
              <w:left w:val="single" w:color="auto" w:sz="12" w:space="0"/>
              <w:bottom w:val="single" w:color="auto" w:sz="12" w:space="0"/>
              <w:right w:val="single" w:color="auto" w:sz="12" w:space="0"/>
            </w:tcBorders>
            <w:vAlign w:val="top"/>
          </w:tcPr>
          <w:p w14:paraId="08AD6471">
            <w:pPr>
              <w:pStyle w:val="176"/>
              <w:keepNext/>
              <w:spacing w:line="400" w:lineRule="exact"/>
              <w:ind w:left="63" w:leftChars="30" w:right="63" w:rightChars="30"/>
              <w:jc w:val="center"/>
              <w:rPr>
                <w:rFonts w:ascii="宋体" w:hAnsi="宋体"/>
                <w:color w:val="auto"/>
                <w:szCs w:val="21"/>
                <w:highlight w:val="none"/>
              </w:rPr>
            </w:pPr>
          </w:p>
        </w:tc>
        <w:tc>
          <w:tcPr>
            <w:tcW w:w="523" w:type="pct"/>
            <w:tcBorders>
              <w:top w:val="single" w:color="auto" w:sz="12" w:space="0"/>
              <w:left w:val="single" w:color="auto" w:sz="12" w:space="0"/>
              <w:bottom w:val="single" w:color="auto" w:sz="12" w:space="0"/>
              <w:right w:val="single" w:color="auto" w:sz="12" w:space="0"/>
            </w:tcBorders>
            <w:vAlign w:val="center"/>
          </w:tcPr>
          <w:p w14:paraId="014E6A81">
            <w:pPr>
              <w:pStyle w:val="176"/>
              <w:keepNext/>
              <w:spacing w:line="400" w:lineRule="exact"/>
              <w:ind w:left="63" w:leftChars="30" w:right="63" w:rightChars="30"/>
              <w:jc w:val="center"/>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center"/>
          </w:tcPr>
          <w:p w14:paraId="16793FA0">
            <w:pPr>
              <w:pStyle w:val="176"/>
              <w:keepNext/>
              <w:spacing w:line="400" w:lineRule="exact"/>
              <w:ind w:left="63" w:leftChars="30" w:right="63" w:rightChars="30"/>
              <w:jc w:val="center"/>
              <w:rPr>
                <w:rFonts w:ascii="宋体" w:hAnsi="宋体"/>
                <w:color w:val="auto"/>
                <w:szCs w:val="21"/>
                <w:highlight w:val="none"/>
              </w:rPr>
            </w:pPr>
          </w:p>
        </w:tc>
      </w:tr>
      <w:tr w14:paraId="36A29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582" w:type="pct"/>
            <w:tcBorders>
              <w:top w:val="single" w:color="auto" w:sz="12" w:space="0"/>
              <w:left w:val="single" w:color="auto" w:sz="12" w:space="0"/>
              <w:bottom w:val="single" w:color="auto" w:sz="12" w:space="0"/>
              <w:right w:val="single" w:color="auto" w:sz="12" w:space="0"/>
            </w:tcBorders>
            <w:vAlign w:val="center"/>
          </w:tcPr>
          <w:p w14:paraId="47593555">
            <w:pPr>
              <w:pStyle w:val="176"/>
              <w:keepNext/>
              <w:spacing w:line="400" w:lineRule="exact"/>
              <w:ind w:left="63" w:leftChars="30" w:right="63" w:rightChars="30"/>
              <w:jc w:val="center"/>
              <w:rPr>
                <w:rFonts w:ascii="宋体" w:hAnsi="宋体"/>
                <w:color w:val="auto"/>
                <w:szCs w:val="21"/>
                <w:highlight w:val="none"/>
              </w:rPr>
            </w:pPr>
          </w:p>
        </w:tc>
        <w:tc>
          <w:tcPr>
            <w:tcW w:w="571" w:type="pct"/>
            <w:tcBorders>
              <w:top w:val="single" w:color="auto" w:sz="12" w:space="0"/>
              <w:left w:val="single" w:color="auto" w:sz="12" w:space="0"/>
              <w:bottom w:val="single" w:color="auto" w:sz="12" w:space="0"/>
              <w:right w:val="single" w:color="auto" w:sz="12" w:space="0"/>
            </w:tcBorders>
            <w:vAlign w:val="center"/>
          </w:tcPr>
          <w:p w14:paraId="01F4F725">
            <w:pPr>
              <w:pStyle w:val="176"/>
              <w:keepNext/>
              <w:spacing w:line="400" w:lineRule="exact"/>
              <w:ind w:left="63" w:leftChars="30" w:right="63" w:rightChars="30"/>
              <w:jc w:val="center"/>
              <w:rPr>
                <w:rFonts w:ascii="宋体" w:hAnsi="宋体"/>
                <w:color w:val="auto"/>
                <w:szCs w:val="21"/>
                <w:highlight w:val="none"/>
              </w:rPr>
            </w:pPr>
          </w:p>
        </w:tc>
        <w:tc>
          <w:tcPr>
            <w:tcW w:w="650" w:type="pct"/>
            <w:tcBorders>
              <w:top w:val="single" w:color="auto" w:sz="12" w:space="0"/>
              <w:left w:val="single" w:color="auto" w:sz="12" w:space="0"/>
              <w:bottom w:val="single" w:color="auto" w:sz="12" w:space="0"/>
              <w:right w:val="single" w:color="auto" w:sz="12" w:space="0"/>
            </w:tcBorders>
            <w:vAlign w:val="center"/>
          </w:tcPr>
          <w:p w14:paraId="3A78FF4E">
            <w:pPr>
              <w:pStyle w:val="176"/>
              <w:keepNext/>
              <w:spacing w:line="400" w:lineRule="exact"/>
              <w:ind w:left="63" w:leftChars="30" w:right="63" w:rightChars="30"/>
              <w:jc w:val="center"/>
              <w:rPr>
                <w:rFonts w:ascii="宋体" w:hAnsi="宋体"/>
                <w:color w:val="auto"/>
                <w:szCs w:val="21"/>
                <w:highlight w:val="none"/>
              </w:rPr>
            </w:pPr>
          </w:p>
        </w:tc>
        <w:tc>
          <w:tcPr>
            <w:tcW w:w="406" w:type="pct"/>
            <w:tcBorders>
              <w:top w:val="single" w:color="auto" w:sz="12" w:space="0"/>
              <w:left w:val="single" w:color="auto" w:sz="12" w:space="0"/>
              <w:bottom w:val="single" w:color="auto" w:sz="12" w:space="0"/>
              <w:right w:val="single" w:color="auto" w:sz="12" w:space="0"/>
            </w:tcBorders>
            <w:vAlign w:val="center"/>
          </w:tcPr>
          <w:p w14:paraId="3C2BBB1C">
            <w:pPr>
              <w:pStyle w:val="176"/>
              <w:keepNext/>
              <w:spacing w:line="400" w:lineRule="exact"/>
              <w:ind w:left="63" w:leftChars="30" w:right="63" w:rightChars="30"/>
              <w:jc w:val="center"/>
              <w:rPr>
                <w:rFonts w:ascii="宋体" w:hAnsi="宋体"/>
                <w:color w:val="auto"/>
                <w:szCs w:val="21"/>
                <w:highlight w:val="none"/>
              </w:rPr>
            </w:pPr>
          </w:p>
        </w:tc>
        <w:tc>
          <w:tcPr>
            <w:tcW w:w="325" w:type="pct"/>
            <w:tcBorders>
              <w:top w:val="single" w:color="auto" w:sz="12" w:space="0"/>
              <w:left w:val="single" w:color="auto" w:sz="12" w:space="0"/>
              <w:bottom w:val="single" w:color="auto" w:sz="12" w:space="0"/>
              <w:right w:val="single" w:color="auto" w:sz="12" w:space="0"/>
            </w:tcBorders>
            <w:vAlign w:val="center"/>
          </w:tcPr>
          <w:p w14:paraId="69F0DDD2">
            <w:pPr>
              <w:pStyle w:val="176"/>
              <w:keepNext/>
              <w:spacing w:line="400" w:lineRule="exact"/>
              <w:ind w:left="63" w:leftChars="30" w:right="63" w:rightChars="30"/>
              <w:jc w:val="center"/>
              <w:rPr>
                <w:rFonts w:ascii="宋体" w:hAnsi="宋体"/>
                <w:color w:val="auto"/>
                <w:szCs w:val="21"/>
                <w:highlight w:val="none"/>
              </w:rPr>
            </w:pPr>
          </w:p>
        </w:tc>
        <w:tc>
          <w:tcPr>
            <w:tcW w:w="406" w:type="pct"/>
            <w:tcBorders>
              <w:top w:val="single" w:color="auto" w:sz="12" w:space="0"/>
              <w:left w:val="single" w:color="auto" w:sz="12" w:space="0"/>
              <w:bottom w:val="single" w:color="auto" w:sz="12" w:space="0"/>
              <w:right w:val="single" w:color="auto" w:sz="12" w:space="0"/>
            </w:tcBorders>
            <w:vAlign w:val="center"/>
          </w:tcPr>
          <w:p w14:paraId="7D47A901">
            <w:pPr>
              <w:pStyle w:val="176"/>
              <w:keepNext/>
              <w:spacing w:line="400" w:lineRule="exact"/>
              <w:ind w:left="63" w:leftChars="30" w:right="63" w:rightChars="30"/>
              <w:jc w:val="center"/>
              <w:rPr>
                <w:rFonts w:ascii="宋体" w:hAnsi="宋体"/>
                <w:color w:val="auto"/>
                <w:szCs w:val="21"/>
                <w:highlight w:val="none"/>
              </w:rPr>
            </w:pPr>
          </w:p>
        </w:tc>
        <w:tc>
          <w:tcPr>
            <w:tcW w:w="493" w:type="pct"/>
            <w:tcBorders>
              <w:top w:val="single" w:color="auto" w:sz="12" w:space="0"/>
              <w:left w:val="single" w:color="auto" w:sz="12" w:space="0"/>
              <w:bottom w:val="single" w:color="auto" w:sz="12" w:space="0"/>
              <w:right w:val="single" w:color="auto" w:sz="12" w:space="0"/>
            </w:tcBorders>
            <w:vAlign w:val="center"/>
          </w:tcPr>
          <w:p w14:paraId="13B7575D">
            <w:pPr>
              <w:pStyle w:val="176"/>
              <w:keepNext/>
              <w:spacing w:line="400" w:lineRule="exact"/>
              <w:ind w:left="63" w:leftChars="30" w:right="63" w:rightChars="30"/>
              <w:jc w:val="center"/>
              <w:rPr>
                <w:rFonts w:ascii="宋体" w:hAnsi="宋体"/>
                <w:color w:val="auto"/>
                <w:szCs w:val="21"/>
                <w:highlight w:val="none"/>
              </w:rPr>
            </w:pPr>
          </w:p>
        </w:tc>
        <w:tc>
          <w:tcPr>
            <w:tcW w:w="523" w:type="pct"/>
            <w:tcBorders>
              <w:top w:val="single" w:color="auto" w:sz="12" w:space="0"/>
              <w:left w:val="single" w:color="auto" w:sz="12" w:space="0"/>
              <w:bottom w:val="single" w:color="auto" w:sz="12" w:space="0"/>
              <w:right w:val="single" w:color="auto" w:sz="12" w:space="0"/>
            </w:tcBorders>
            <w:vAlign w:val="top"/>
          </w:tcPr>
          <w:p w14:paraId="1481F0DC">
            <w:pPr>
              <w:pStyle w:val="176"/>
              <w:keepNext/>
              <w:spacing w:line="400" w:lineRule="exact"/>
              <w:ind w:left="63" w:leftChars="30" w:right="63" w:rightChars="30"/>
              <w:jc w:val="center"/>
              <w:rPr>
                <w:rFonts w:ascii="宋体" w:hAnsi="宋体"/>
                <w:color w:val="auto"/>
                <w:szCs w:val="21"/>
                <w:highlight w:val="none"/>
              </w:rPr>
            </w:pPr>
          </w:p>
        </w:tc>
        <w:tc>
          <w:tcPr>
            <w:tcW w:w="523" w:type="pct"/>
            <w:tcBorders>
              <w:top w:val="single" w:color="auto" w:sz="12" w:space="0"/>
              <w:left w:val="single" w:color="auto" w:sz="12" w:space="0"/>
              <w:bottom w:val="single" w:color="auto" w:sz="12" w:space="0"/>
              <w:right w:val="single" w:color="auto" w:sz="12" w:space="0"/>
            </w:tcBorders>
            <w:vAlign w:val="center"/>
          </w:tcPr>
          <w:p w14:paraId="57CC0E2E">
            <w:pPr>
              <w:pStyle w:val="176"/>
              <w:keepNext/>
              <w:spacing w:line="400" w:lineRule="exact"/>
              <w:ind w:left="63" w:leftChars="30" w:right="63" w:rightChars="30"/>
              <w:jc w:val="center"/>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center"/>
          </w:tcPr>
          <w:p w14:paraId="3840711E">
            <w:pPr>
              <w:pStyle w:val="176"/>
              <w:keepNext/>
              <w:spacing w:line="400" w:lineRule="exact"/>
              <w:ind w:left="63" w:leftChars="30" w:right="63" w:rightChars="30"/>
              <w:jc w:val="center"/>
              <w:rPr>
                <w:rFonts w:ascii="宋体" w:hAnsi="宋体"/>
                <w:color w:val="auto"/>
                <w:szCs w:val="21"/>
                <w:highlight w:val="none"/>
              </w:rPr>
            </w:pPr>
          </w:p>
        </w:tc>
      </w:tr>
      <w:tr w14:paraId="609BD9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582" w:type="pct"/>
            <w:tcBorders>
              <w:top w:val="single" w:color="auto" w:sz="12" w:space="0"/>
              <w:left w:val="single" w:color="auto" w:sz="12" w:space="0"/>
              <w:bottom w:val="single" w:color="auto" w:sz="12" w:space="0"/>
              <w:right w:val="single" w:color="auto" w:sz="12" w:space="0"/>
            </w:tcBorders>
            <w:vAlign w:val="center"/>
          </w:tcPr>
          <w:p w14:paraId="6859A0CE">
            <w:pPr>
              <w:pStyle w:val="176"/>
              <w:keepNext/>
              <w:spacing w:line="400" w:lineRule="exact"/>
              <w:ind w:left="63" w:leftChars="30" w:right="63" w:rightChars="30"/>
              <w:jc w:val="center"/>
              <w:rPr>
                <w:rFonts w:ascii="宋体" w:hAnsi="宋体"/>
                <w:color w:val="auto"/>
                <w:szCs w:val="21"/>
                <w:highlight w:val="none"/>
              </w:rPr>
            </w:pPr>
          </w:p>
        </w:tc>
        <w:tc>
          <w:tcPr>
            <w:tcW w:w="571" w:type="pct"/>
            <w:tcBorders>
              <w:top w:val="single" w:color="auto" w:sz="12" w:space="0"/>
              <w:left w:val="single" w:color="auto" w:sz="12" w:space="0"/>
              <w:bottom w:val="single" w:color="auto" w:sz="12" w:space="0"/>
              <w:right w:val="single" w:color="auto" w:sz="12" w:space="0"/>
            </w:tcBorders>
            <w:vAlign w:val="center"/>
          </w:tcPr>
          <w:p w14:paraId="4745B6EA">
            <w:pPr>
              <w:pStyle w:val="176"/>
              <w:keepNext/>
              <w:spacing w:line="400" w:lineRule="exact"/>
              <w:ind w:left="63" w:leftChars="30" w:right="63" w:rightChars="30"/>
              <w:jc w:val="center"/>
              <w:rPr>
                <w:rFonts w:ascii="宋体" w:hAnsi="宋体"/>
                <w:color w:val="auto"/>
                <w:szCs w:val="21"/>
                <w:highlight w:val="none"/>
              </w:rPr>
            </w:pPr>
          </w:p>
        </w:tc>
        <w:tc>
          <w:tcPr>
            <w:tcW w:w="650" w:type="pct"/>
            <w:tcBorders>
              <w:top w:val="single" w:color="auto" w:sz="12" w:space="0"/>
              <w:left w:val="single" w:color="auto" w:sz="12" w:space="0"/>
              <w:bottom w:val="single" w:color="auto" w:sz="12" w:space="0"/>
              <w:right w:val="single" w:color="auto" w:sz="12" w:space="0"/>
            </w:tcBorders>
            <w:vAlign w:val="center"/>
          </w:tcPr>
          <w:p w14:paraId="5397A0F5">
            <w:pPr>
              <w:pStyle w:val="176"/>
              <w:keepNext/>
              <w:spacing w:line="400" w:lineRule="exact"/>
              <w:ind w:left="63" w:leftChars="30" w:right="63" w:rightChars="30"/>
              <w:jc w:val="center"/>
              <w:rPr>
                <w:rFonts w:ascii="宋体" w:hAnsi="宋体"/>
                <w:color w:val="auto"/>
                <w:szCs w:val="21"/>
                <w:highlight w:val="none"/>
              </w:rPr>
            </w:pPr>
          </w:p>
        </w:tc>
        <w:tc>
          <w:tcPr>
            <w:tcW w:w="406" w:type="pct"/>
            <w:tcBorders>
              <w:top w:val="single" w:color="auto" w:sz="12" w:space="0"/>
              <w:left w:val="single" w:color="auto" w:sz="12" w:space="0"/>
              <w:bottom w:val="single" w:color="auto" w:sz="12" w:space="0"/>
              <w:right w:val="single" w:color="auto" w:sz="12" w:space="0"/>
            </w:tcBorders>
            <w:vAlign w:val="center"/>
          </w:tcPr>
          <w:p w14:paraId="7CF4DCF9">
            <w:pPr>
              <w:pStyle w:val="176"/>
              <w:keepNext/>
              <w:spacing w:line="400" w:lineRule="exact"/>
              <w:ind w:left="63" w:leftChars="30" w:right="63" w:rightChars="30"/>
              <w:jc w:val="center"/>
              <w:rPr>
                <w:rFonts w:ascii="宋体" w:hAnsi="宋体"/>
                <w:color w:val="auto"/>
                <w:szCs w:val="21"/>
                <w:highlight w:val="none"/>
              </w:rPr>
            </w:pPr>
          </w:p>
        </w:tc>
        <w:tc>
          <w:tcPr>
            <w:tcW w:w="325" w:type="pct"/>
            <w:tcBorders>
              <w:top w:val="single" w:color="auto" w:sz="12" w:space="0"/>
              <w:left w:val="single" w:color="auto" w:sz="12" w:space="0"/>
              <w:bottom w:val="single" w:color="auto" w:sz="12" w:space="0"/>
              <w:right w:val="single" w:color="auto" w:sz="12" w:space="0"/>
            </w:tcBorders>
            <w:vAlign w:val="center"/>
          </w:tcPr>
          <w:p w14:paraId="04694324">
            <w:pPr>
              <w:pStyle w:val="176"/>
              <w:keepNext/>
              <w:spacing w:line="400" w:lineRule="exact"/>
              <w:ind w:left="63" w:leftChars="30" w:right="63" w:rightChars="30"/>
              <w:jc w:val="center"/>
              <w:rPr>
                <w:rFonts w:ascii="宋体" w:hAnsi="宋体"/>
                <w:color w:val="auto"/>
                <w:szCs w:val="21"/>
                <w:highlight w:val="none"/>
              </w:rPr>
            </w:pPr>
          </w:p>
        </w:tc>
        <w:tc>
          <w:tcPr>
            <w:tcW w:w="406" w:type="pct"/>
            <w:tcBorders>
              <w:top w:val="single" w:color="auto" w:sz="12" w:space="0"/>
              <w:left w:val="single" w:color="auto" w:sz="12" w:space="0"/>
              <w:bottom w:val="single" w:color="auto" w:sz="12" w:space="0"/>
              <w:right w:val="single" w:color="auto" w:sz="12" w:space="0"/>
            </w:tcBorders>
            <w:vAlign w:val="center"/>
          </w:tcPr>
          <w:p w14:paraId="0D2D6B39">
            <w:pPr>
              <w:pStyle w:val="176"/>
              <w:keepNext/>
              <w:spacing w:line="400" w:lineRule="exact"/>
              <w:ind w:left="63" w:leftChars="30" w:right="63" w:rightChars="30"/>
              <w:jc w:val="center"/>
              <w:rPr>
                <w:rFonts w:ascii="宋体" w:hAnsi="宋体"/>
                <w:color w:val="auto"/>
                <w:szCs w:val="21"/>
                <w:highlight w:val="none"/>
              </w:rPr>
            </w:pPr>
          </w:p>
        </w:tc>
        <w:tc>
          <w:tcPr>
            <w:tcW w:w="493" w:type="pct"/>
            <w:tcBorders>
              <w:top w:val="single" w:color="auto" w:sz="12" w:space="0"/>
              <w:left w:val="single" w:color="auto" w:sz="12" w:space="0"/>
              <w:bottom w:val="single" w:color="auto" w:sz="12" w:space="0"/>
              <w:right w:val="single" w:color="auto" w:sz="12" w:space="0"/>
            </w:tcBorders>
            <w:vAlign w:val="center"/>
          </w:tcPr>
          <w:p w14:paraId="2D2991B2">
            <w:pPr>
              <w:pStyle w:val="176"/>
              <w:keepNext/>
              <w:spacing w:line="400" w:lineRule="exact"/>
              <w:ind w:left="63" w:leftChars="30" w:right="63" w:rightChars="30"/>
              <w:jc w:val="center"/>
              <w:rPr>
                <w:rFonts w:ascii="宋体" w:hAnsi="宋体"/>
                <w:color w:val="auto"/>
                <w:szCs w:val="21"/>
                <w:highlight w:val="none"/>
              </w:rPr>
            </w:pPr>
          </w:p>
        </w:tc>
        <w:tc>
          <w:tcPr>
            <w:tcW w:w="523" w:type="pct"/>
            <w:tcBorders>
              <w:top w:val="single" w:color="auto" w:sz="12" w:space="0"/>
              <w:left w:val="single" w:color="auto" w:sz="12" w:space="0"/>
              <w:bottom w:val="single" w:color="auto" w:sz="12" w:space="0"/>
              <w:right w:val="single" w:color="auto" w:sz="12" w:space="0"/>
            </w:tcBorders>
            <w:vAlign w:val="top"/>
          </w:tcPr>
          <w:p w14:paraId="2A9620DE">
            <w:pPr>
              <w:pStyle w:val="176"/>
              <w:keepNext/>
              <w:spacing w:line="400" w:lineRule="exact"/>
              <w:ind w:left="63" w:leftChars="30" w:right="63" w:rightChars="30"/>
              <w:jc w:val="center"/>
              <w:rPr>
                <w:rFonts w:ascii="宋体" w:hAnsi="宋体"/>
                <w:color w:val="auto"/>
                <w:szCs w:val="21"/>
                <w:highlight w:val="none"/>
              </w:rPr>
            </w:pPr>
          </w:p>
        </w:tc>
        <w:tc>
          <w:tcPr>
            <w:tcW w:w="523" w:type="pct"/>
            <w:tcBorders>
              <w:top w:val="single" w:color="auto" w:sz="12" w:space="0"/>
              <w:left w:val="single" w:color="auto" w:sz="12" w:space="0"/>
              <w:bottom w:val="single" w:color="auto" w:sz="12" w:space="0"/>
              <w:right w:val="single" w:color="auto" w:sz="12" w:space="0"/>
            </w:tcBorders>
            <w:vAlign w:val="center"/>
          </w:tcPr>
          <w:p w14:paraId="68A4C037">
            <w:pPr>
              <w:pStyle w:val="176"/>
              <w:keepNext/>
              <w:spacing w:line="400" w:lineRule="exact"/>
              <w:ind w:left="63" w:leftChars="30" w:right="63" w:rightChars="30"/>
              <w:jc w:val="center"/>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center"/>
          </w:tcPr>
          <w:p w14:paraId="4909BB06">
            <w:pPr>
              <w:pStyle w:val="176"/>
              <w:keepNext/>
              <w:spacing w:line="400" w:lineRule="exact"/>
              <w:ind w:left="63" w:leftChars="30" w:right="63" w:rightChars="30"/>
              <w:jc w:val="center"/>
              <w:rPr>
                <w:rFonts w:ascii="宋体" w:hAnsi="宋体"/>
                <w:color w:val="auto"/>
                <w:szCs w:val="21"/>
                <w:highlight w:val="none"/>
              </w:rPr>
            </w:pPr>
          </w:p>
        </w:tc>
      </w:tr>
      <w:tr w14:paraId="4F6566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582" w:type="pct"/>
            <w:tcBorders>
              <w:top w:val="single" w:color="auto" w:sz="12" w:space="0"/>
              <w:left w:val="single" w:color="auto" w:sz="12" w:space="0"/>
              <w:bottom w:val="single" w:color="auto" w:sz="12" w:space="0"/>
              <w:right w:val="single" w:color="auto" w:sz="12" w:space="0"/>
            </w:tcBorders>
            <w:vAlign w:val="center"/>
          </w:tcPr>
          <w:p w14:paraId="55B2432D">
            <w:pPr>
              <w:pStyle w:val="176"/>
              <w:keepNext/>
              <w:spacing w:line="400" w:lineRule="exact"/>
              <w:ind w:left="63" w:leftChars="30" w:right="63" w:rightChars="30"/>
              <w:jc w:val="center"/>
              <w:rPr>
                <w:rFonts w:ascii="宋体" w:hAnsi="宋体"/>
                <w:color w:val="auto"/>
                <w:szCs w:val="21"/>
                <w:highlight w:val="none"/>
              </w:rPr>
            </w:pPr>
          </w:p>
        </w:tc>
        <w:tc>
          <w:tcPr>
            <w:tcW w:w="571" w:type="pct"/>
            <w:tcBorders>
              <w:top w:val="single" w:color="auto" w:sz="12" w:space="0"/>
              <w:left w:val="single" w:color="auto" w:sz="12" w:space="0"/>
              <w:bottom w:val="single" w:color="auto" w:sz="12" w:space="0"/>
              <w:right w:val="single" w:color="auto" w:sz="12" w:space="0"/>
            </w:tcBorders>
            <w:vAlign w:val="center"/>
          </w:tcPr>
          <w:p w14:paraId="47013EE9">
            <w:pPr>
              <w:pStyle w:val="176"/>
              <w:keepNext/>
              <w:spacing w:line="400" w:lineRule="exact"/>
              <w:ind w:left="63" w:leftChars="30" w:right="63" w:rightChars="30"/>
              <w:jc w:val="center"/>
              <w:rPr>
                <w:rFonts w:ascii="宋体" w:hAnsi="宋体"/>
                <w:color w:val="auto"/>
                <w:szCs w:val="21"/>
                <w:highlight w:val="none"/>
              </w:rPr>
            </w:pPr>
          </w:p>
        </w:tc>
        <w:tc>
          <w:tcPr>
            <w:tcW w:w="650" w:type="pct"/>
            <w:tcBorders>
              <w:top w:val="single" w:color="auto" w:sz="12" w:space="0"/>
              <w:left w:val="single" w:color="auto" w:sz="12" w:space="0"/>
              <w:bottom w:val="single" w:color="auto" w:sz="12" w:space="0"/>
              <w:right w:val="single" w:color="auto" w:sz="12" w:space="0"/>
            </w:tcBorders>
            <w:vAlign w:val="center"/>
          </w:tcPr>
          <w:p w14:paraId="0B02FC87">
            <w:pPr>
              <w:pStyle w:val="176"/>
              <w:keepNext/>
              <w:spacing w:line="400" w:lineRule="exact"/>
              <w:ind w:left="63" w:leftChars="30" w:right="63" w:rightChars="30"/>
              <w:jc w:val="center"/>
              <w:rPr>
                <w:rFonts w:ascii="宋体" w:hAnsi="宋体"/>
                <w:color w:val="auto"/>
                <w:szCs w:val="21"/>
                <w:highlight w:val="none"/>
              </w:rPr>
            </w:pPr>
          </w:p>
        </w:tc>
        <w:tc>
          <w:tcPr>
            <w:tcW w:w="406" w:type="pct"/>
            <w:tcBorders>
              <w:top w:val="single" w:color="auto" w:sz="12" w:space="0"/>
              <w:left w:val="single" w:color="auto" w:sz="12" w:space="0"/>
              <w:bottom w:val="single" w:color="auto" w:sz="12" w:space="0"/>
              <w:right w:val="single" w:color="auto" w:sz="12" w:space="0"/>
            </w:tcBorders>
            <w:vAlign w:val="center"/>
          </w:tcPr>
          <w:p w14:paraId="3E4155E1">
            <w:pPr>
              <w:pStyle w:val="176"/>
              <w:keepNext/>
              <w:spacing w:line="400" w:lineRule="exact"/>
              <w:ind w:left="63" w:leftChars="30" w:right="63" w:rightChars="30"/>
              <w:jc w:val="center"/>
              <w:rPr>
                <w:rFonts w:ascii="宋体" w:hAnsi="宋体"/>
                <w:color w:val="auto"/>
                <w:szCs w:val="21"/>
                <w:highlight w:val="none"/>
              </w:rPr>
            </w:pPr>
          </w:p>
        </w:tc>
        <w:tc>
          <w:tcPr>
            <w:tcW w:w="325" w:type="pct"/>
            <w:tcBorders>
              <w:top w:val="single" w:color="auto" w:sz="12" w:space="0"/>
              <w:left w:val="single" w:color="auto" w:sz="12" w:space="0"/>
              <w:bottom w:val="single" w:color="auto" w:sz="12" w:space="0"/>
              <w:right w:val="single" w:color="auto" w:sz="12" w:space="0"/>
            </w:tcBorders>
            <w:vAlign w:val="center"/>
          </w:tcPr>
          <w:p w14:paraId="219BC3E7">
            <w:pPr>
              <w:pStyle w:val="176"/>
              <w:keepNext/>
              <w:spacing w:line="400" w:lineRule="exact"/>
              <w:ind w:left="63" w:leftChars="30" w:right="63" w:rightChars="30"/>
              <w:jc w:val="center"/>
              <w:rPr>
                <w:rFonts w:ascii="宋体" w:hAnsi="宋体"/>
                <w:color w:val="auto"/>
                <w:szCs w:val="21"/>
                <w:highlight w:val="none"/>
              </w:rPr>
            </w:pPr>
          </w:p>
        </w:tc>
        <w:tc>
          <w:tcPr>
            <w:tcW w:w="406" w:type="pct"/>
            <w:tcBorders>
              <w:top w:val="single" w:color="auto" w:sz="12" w:space="0"/>
              <w:left w:val="single" w:color="auto" w:sz="12" w:space="0"/>
              <w:bottom w:val="single" w:color="auto" w:sz="12" w:space="0"/>
              <w:right w:val="single" w:color="auto" w:sz="12" w:space="0"/>
            </w:tcBorders>
            <w:vAlign w:val="center"/>
          </w:tcPr>
          <w:p w14:paraId="0A6DFB6E">
            <w:pPr>
              <w:pStyle w:val="176"/>
              <w:keepNext/>
              <w:spacing w:line="400" w:lineRule="exact"/>
              <w:ind w:left="63" w:leftChars="30" w:right="63" w:rightChars="30"/>
              <w:jc w:val="center"/>
              <w:rPr>
                <w:rFonts w:ascii="宋体" w:hAnsi="宋体"/>
                <w:color w:val="auto"/>
                <w:szCs w:val="21"/>
                <w:highlight w:val="none"/>
              </w:rPr>
            </w:pPr>
          </w:p>
        </w:tc>
        <w:tc>
          <w:tcPr>
            <w:tcW w:w="493" w:type="pct"/>
            <w:tcBorders>
              <w:top w:val="single" w:color="auto" w:sz="12" w:space="0"/>
              <w:left w:val="single" w:color="auto" w:sz="12" w:space="0"/>
              <w:bottom w:val="single" w:color="auto" w:sz="12" w:space="0"/>
              <w:right w:val="single" w:color="auto" w:sz="12" w:space="0"/>
            </w:tcBorders>
            <w:vAlign w:val="center"/>
          </w:tcPr>
          <w:p w14:paraId="797AB969">
            <w:pPr>
              <w:pStyle w:val="176"/>
              <w:keepNext/>
              <w:spacing w:line="400" w:lineRule="exact"/>
              <w:ind w:left="63" w:leftChars="30" w:right="63" w:rightChars="30"/>
              <w:jc w:val="center"/>
              <w:rPr>
                <w:rFonts w:ascii="宋体" w:hAnsi="宋体"/>
                <w:color w:val="auto"/>
                <w:szCs w:val="21"/>
                <w:highlight w:val="none"/>
              </w:rPr>
            </w:pPr>
          </w:p>
        </w:tc>
        <w:tc>
          <w:tcPr>
            <w:tcW w:w="523" w:type="pct"/>
            <w:tcBorders>
              <w:top w:val="single" w:color="auto" w:sz="12" w:space="0"/>
              <w:left w:val="single" w:color="auto" w:sz="12" w:space="0"/>
              <w:bottom w:val="single" w:color="auto" w:sz="12" w:space="0"/>
              <w:right w:val="single" w:color="auto" w:sz="12" w:space="0"/>
            </w:tcBorders>
            <w:vAlign w:val="top"/>
          </w:tcPr>
          <w:p w14:paraId="09D07E6D">
            <w:pPr>
              <w:pStyle w:val="176"/>
              <w:keepNext/>
              <w:spacing w:line="400" w:lineRule="exact"/>
              <w:ind w:left="63" w:leftChars="30" w:right="63" w:rightChars="30"/>
              <w:jc w:val="center"/>
              <w:rPr>
                <w:rFonts w:ascii="宋体" w:hAnsi="宋体"/>
                <w:color w:val="auto"/>
                <w:szCs w:val="21"/>
                <w:highlight w:val="none"/>
              </w:rPr>
            </w:pPr>
          </w:p>
        </w:tc>
        <w:tc>
          <w:tcPr>
            <w:tcW w:w="523" w:type="pct"/>
            <w:tcBorders>
              <w:top w:val="single" w:color="auto" w:sz="12" w:space="0"/>
              <w:left w:val="single" w:color="auto" w:sz="12" w:space="0"/>
              <w:bottom w:val="single" w:color="auto" w:sz="12" w:space="0"/>
              <w:right w:val="single" w:color="auto" w:sz="12" w:space="0"/>
            </w:tcBorders>
            <w:vAlign w:val="center"/>
          </w:tcPr>
          <w:p w14:paraId="78A14CEE">
            <w:pPr>
              <w:pStyle w:val="176"/>
              <w:keepNext/>
              <w:spacing w:line="400" w:lineRule="exact"/>
              <w:ind w:left="63" w:leftChars="30" w:right="63" w:rightChars="30"/>
              <w:jc w:val="center"/>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center"/>
          </w:tcPr>
          <w:p w14:paraId="73D8FA7B">
            <w:pPr>
              <w:pStyle w:val="176"/>
              <w:keepNext/>
              <w:spacing w:line="400" w:lineRule="exact"/>
              <w:ind w:left="63" w:leftChars="30" w:right="63" w:rightChars="30"/>
              <w:jc w:val="center"/>
              <w:rPr>
                <w:rFonts w:ascii="宋体" w:hAnsi="宋体"/>
                <w:color w:val="auto"/>
                <w:szCs w:val="21"/>
                <w:highlight w:val="none"/>
              </w:rPr>
            </w:pPr>
          </w:p>
        </w:tc>
      </w:tr>
    </w:tbl>
    <w:p w14:paraId="1E27ED0A">
      <w:pPr>
        <w:pStyle w:val="176"/>
        <w:spacing w:line="400" w:lineRule="exact"/>
        <w:rPr>
          <w:rFonts w:ascii="宋体" w:hAnsi="宋体"/>
          <w:color w:val="auto"/>
          <w:szCs w:val="21"/>
          <w:highlight w:val="none"/>
        </w:rPr>
      </w:pPr>
    </w:p>
    <w:p w14:paraId="66B326E3">
      <w:pPr>
        <w:pStyle w:val="176"/>
        <w:spacing w:line="400" w:lineRule="exact"/>
        <w:rPr>
          <w:color w:val="auto"/>
          <w:highlight w:val="none"/>
        </w:rPr>
      </w:pPr>
    </w:p>
    <w:p w14:paraId="772D8F71">
      <w:pPr>
        <w:pStyle w:val="176"/>
        <w:spacing w:line="400" w:lineRule="exact"/>
        <w:rPr>
          <w:color w:val="auto"/>
          <w:highlight w:val="none"/>
        </w:rPr>
      </w:pPr>
    </w:p>
    <w:p w14:paraId="76E585BD">
      <w:pPr>
        <w:pStyle w:val="176"/>
        <w:spacing w:line="400" w:lineRule="exact"/>
        <w:rPr>
          <w:color w:val="auto"/>
          <w:highlight w:val="none"/>
        </w:rPr>
      </w:pPr>
    </w:p>
    <w:p w14:paraId="4DD5103C">
      <w:pPr>
        <w:pStyle w:val="176"/>
        <w:spacing w:line="400" w:lineRule="exact"/>
        <w:rPr>
          <w:color w:val="auto"/>
          <w:highlight w:val="none"/>
        </w:rPr>
      </w:pPr>
    </w:p>
    <w:p w14:paraId="77E721E7">
      <w:pPr>
        <w:pStyle w:val="176"/>
        <w:spacing w:line="400" w:lineRule="exact"/>
        <w:rPr>
          <w:color w:val="auto"/>
          <w:highlight w:val="none"/>
        </w:rPr>
      </w:pPr>
    </w:p>
    <w:p w14:paraId="14484455">
      <w:pPr>
        <w:pStyle w:val="176"/>
        <w:spacing w:line="400" w:lineRule="exact"/>
        <w:rPr>
          <w:color w:val="auto"/>
          <w:highlight w:val="none"/>
        </w:rPr>
      </w:pPr>
    </w:p>
    <w:p w14:paraId="4AE85C5A">
      <w:pPr>
        <w:pStyle w:val="176"/>
        <w:spacing w:line="400" w:lineRule="exact"/>
        <w:rPr>
          <w:color w:val="auto"/>
          <w:highlight w:val="none"/>
        </w:rPr>
      </w:pPr>
    </w:p>
    <w:p w14:paraId="24E58E6C">
      <w:pPr>
        <w:pStyle w:val="176"/>
        <w:spacing w:line="400" w:lineRule="exact"/>
        <w:rPr>
          <w:color w:val="auto"/>
          <w:highlight w:val="none"/>
        </w:rPr>
      </w:pPr>
    </w:p>
    <w:p w14:paraId="01A7453C">
      <w:pPr>
        <w:pStyle w:val="176"/>
        <w:spacing w:line="400" w:lineRule="exact"/>
        <w:rPr>
          <w:color w:val="auto"/>
          <w:highlight w:val="none"/>
        </w:rPr>
      </w:pPr>
    </w:p>
    <w:p w14:paraId="30DB8455">
      <w:pPr>
        <w:pStyle w:val="176"/>
        <w:spacing w:line="400" w:lineRule="exact"/>
        <w:rPr>
          <w:color w:val="auto"/>
          <w:highlight w:val="none"/>
        </w:rPr>
      </w:pPr>
    </w:p>
    <w:p w14:paraId="065A6246">
      <w:pPr>
        <w:pStyle w:val="176"/>
        <w:spacing w:line="400" w:lineRule="exac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2</w:t>
      </w:r>
      <w:r>
        <w:rPr>
          <w:rFonts w:hint="eastAsia" w:ascii="宋体" w:hAnsi="宋体"/>
          <w:color w:val="auto"/>
          <w:szCs w:val="21"/>
          <w:highlight w:val="none"/>
        </w:rPr>
        <w:t>：</w:t>
      </w:r>
      <w:r>
        <w:rPr>
          <w:color w:val="auto"/>
          <w:highlight w:val="none"/>
        </w:rPr>
        <w:br w:type="textWrapping"/>
      </w:r>
    </w:p>
    <w:p w14:paraId="63FB1AD5">
      <w:pPr>
        <w:pStyle w:val="176"/>
        <w:spacing w:before="120" w:after="120" w:line="400" w:lineRule="exact"/>
        <w:jc w:val="center"/>
        <w:rPr>
          <w:rFonts w:ascii="宋体" w:hAnsi="宋体"/>
          <w:color w:val="auto"/>
          <w:szCs w:val="21"/>
          <w:highlight w:val="none"/>
        </w:rPr>
      </w:pPr>
      <w:r>
        <w:rPr>
          <w:rFonts w:hint="eastAsia" w:ascii="宋体" w:hAnsi="宋体"/>
          <w:color w:val="auto"/>
          <w:szCs w:val="21"/>
          <w:highlight w:val="none"/>
        </w:rPr>
        <w:t>发包人供应材料设备一览表</w:t>
      </w:r>
    </w:p>
    <w:tbl>
      <w:tblPr>
        <w:tblStyle w:val="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393"/>
        <w:gridCol w:w="1080"/>
        <w:gridCol w:w="1199"/>
        <w:gridCol w:w="796"/>
        <w:gridCol w:w="721"/>
        <w:gridCol w:w="883"/>
        <w:gridCol w:w="839"/>
        <w:gridCol w:w="721"/>
        <w:gridCol w:w="1258"/>
        <w:gridCol w:w="836"/>
      </w:tblGrid>
      <w:tr w14:paraId="5FFC8A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25" w:type="pct"/>
            <w:tcBorders>
              <w:top w:val="single" w:color="auto" w:sz="12" w:space="0"/>
              <w:left w:val="single" w:color="auto" w:sz="12" w:space="0"/>
              <w:bottom w:val="single" w:color="auto" w:sz="12" w:space="0"/>
              <w:right w:val="single" w:color="auto" w:sz="12" w:space="0"/>
            </w:tcBorders>
            <w:vAlign w:val="center"/>
          </w:tcPr>
          <w:p w14:paraId="522DBF98">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序号</w:t>
            </w:r>
          </w:p>
        </w:tc>
        <w:tc>
          <w:tcPr>
            <w:tcW w:w="619" w:type="pct"/>
            <w:tcBorders>
              <w:top w:val="single" w:color="auto" w:sz="12" w:space="0"/>
              <w:left w:val="single" w:color="auto" w:sz="12" w:space="0"/>
              <w:bottom w:val="single" w:color="auto" w:sz="12" w:space="0"/>
              <w:right w:val="single" w:color="auto" w:sz="12" w:space="0"/>
            </w:tcBorders>
            <w:vAlign w:val="center"/>
          </w:tcPr>
          <w:p w14:paraId="57E8669C">
            <w:pPr>
              <w:pStyle w:val="176"/>
              <w:keepNext/>
              <w:spacing w:line="400" w:lineRule="exact"/>
              <w:ind w:right="63" w:rightChars="30"/>
              <w:jc w:val="center"/>
              <w:rPr>
                <w:rFonts w:ascii="宋体" w:hAnsi="宋体"/>
                <w:color w:val="auto"/>
                <w:szCs w:val="21"/>
                <w:highlight w:val="none"/>
              </w:rPr>
            </w:pPr>
            <w:r>
              <w:rPr>
                <w:rFonts w:hint="eastAsia" w:ascii="宋体" w:hAnsi="宋体"/>
                <w:color w:val="auto"/>
                <w:szCs w:val="21"/>
                <w:highlight w:val="none"/>
              </w:rPr>
              <w:t>材料、设备品种</w:t>
            </w:r>
          </w:p>
        </w:tc>
        <w:tc>
          <w:tcPr>
            <w:tcW w:w="687" w:type="pct"/>
            <w:tcBorders>
              <w:top w:val="single" w:color="auto" w:sz="12" w:space="0"/>
              <w:left w:val="single" w:color="auto" w:sz="12" w:space="0"/>
              <w:bottom w:val="single" w:color="auto" w:sz="12" w:space="0"/>
              <w:right w:val="single" w:color="auto" w:sz="12" w:space="0"/>
            </w:tcBorders>
            <w:vAlign w:val="center"/>
          </w:tcPr>
          <w:p w14:paraId="23A22963">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规格型号</w:t>
            </w:r>
          </w:p>
        </w:tc>
        <w:tc>
          <w:tcPr>
            <w:tcW w:w="456" w:type="pct"/>
            <w:tcBorders>
              <w:top w:val="single" w:color="auto" w:sz="12" w:space="0"/>
              <w:left w:val="single" w:color="auto" w:sz="12" w:space="0"/>
              <w:bottom w:val="single" w:color="auto" w:sz="12" w:space="0"/>
              <w:right w:val="single" w:color="auto" w:sz="12" w:space="0"/>
            </w:tcBorders>
            <w:vAlign w:val="center"/>
          </w:tcPr>
          <w:p w14:paraId="3C97842E">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单位</w:t>
            </w:r>
          </w:p>
        </w:tc>
        <w:tc>
          <w:tcPr>
            <w:tcW w:w="413" w:type="pct"/>
            <w:tcBorders>
              <w:top w:val="single" w:color="auto" w:sz="12" w:space="0"/>
              <w:left w:val="single" w:color="auto" w:sz="12" w:space="0"/>
              <w:bottom w:val="single" w:color="auto" w:sz="12" w:space="0"/>
              <w:right w:val="single" w:color="auto" w:sz="12" w:space="0"/>
            </w:tcBorders>
            <w:vAlign w:val="center"/>
          </w:tcPr>
          <w:p w14:paraId="2003CAAE">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数量</w:t>
            </w:r>
          </w:p>
        </w:tc>
        <w:tc>
          <w:tcPr>
            <w:tcW w:w="506" w:type="pct"/>
            <w:tcBorders>
              <w:top w:val="single" w:color="auto" w:sz="12" w:space="0"/>
              <w:left w:val="single" w:color="auto" w:sz="12" w:space="0"/>
              <w:bottom w:val="single" w:color="auto" w:sz="12" w:space="0"/>
              <w:right w:val="single" w:color="auto" w:sz="12" w:space="0"/>
            </w:tcBorders>
            <w:vAlign w:val="center"/>
          </w:tcPr>
          <w:p w14:paraId="62137532">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单价（元）</w:t>
            </w:r>
          </w:p>
        </w:tc>
        <w:tc>
          <w:tcPr>
            <w:tcW w:w="481" w:type="pct"/>
            <w:tcBorders>
              <w:top w:val="single" w:color="auto" w:sz="12" w:space="0"/>
              <w:left w:val="single" w:color="auto" w:sz="12" w:space="0"/>
              <w:bottom w:val="single" w:color="auto" w:sz="12" w:space="0"/>
              <w:right w:val="single" w:color="auto" w:sz="12" w:space="0"/>
            </w:tcBorders>
            <w:vAlign w:val="center"/>
          </w:tcPr>
          <w:p w14:paraId="258BED3F">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质量等级</w:t>
            </w:r>
          </w:p>
        </w:tc>
        <w:tc>
          <w:tcPr>
            <w:tcW w:w="413" w:type="pct"/>
            <w:tcBorders>
              <w:top w:val="single" w:color="auto" w:sz="12" w:space="0"/>
              <w:left w:val="single" w:color="auto" w:sz="12" w:space="0"/>
              <w:bottom w:val="single" w:color="auto" w:sz="12" w:space="0"/>
              <w:right w:val="single" w:color="auto" w:sz="12" w:space="0"/>
            </w:tcBorders>
            <w:vAlign w:val="center"/>
          </w:tcPr>
          <w:p w14:paraId="4D5C52B5">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供应时间</w:t>
            </w:r>
          </w:p>
        </w:tc>
        <w:tc>
          <w:tcPr>
            <w:tcW w:w="721" w:type="pct"/>
            <w:tcBorders>
              <w:top w:val="single" w:color="auto" w:sz="12" w:space="0"/>
              <w:left w:val="single" w:color="auto" w:sz="12" w:space="0"/>
              <w:bottom w:val="single" w:color="auto" w:sz="12" w:space="0"/>
              <w:right w:val="single" w:color="auto" w:sz="12" w:space="0"/>
            </w:tcBorders>
            <w:vAlign w:val="center"/>
          </w:tcPr>
          <w:p w14:paraId="21B6552D">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送达地点</w:t>
            </w:r>
          </w:p>
        </w:tc>
        <w:tc>
          <w:tcPr>
            <w:tcW w:w="481" w:type="pct"/>
            <w:tcBorders>
              <w:top w:val="single" w:color="auto" w:sz="12" w:space="0"/>
              <w:left w:val="single" w:color="auto" w:sz="12" w:space="0"/>
              <w:bottom w:val="single" w:color="auto" w:sz="12" w:space="0"/>
              <w:right w:val="single" w:color="auto" w:sz="12" w:space="0"/>
            </w:tcBorders>
            <w:vAlign w:val="center"/>
          </w:tcPr>
          <w:p w14:paraId="2F05BE85">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备注</w:t>
            </w:r>
          </w:p>
        </w:tc>
      </w:tr>
      <w:tr w14:paraId="3AA3B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25" w:type="pct"/>
            <w:tcBorders>
              <w:top w:val="single" w:color="auto" w:sz="12" w:space="0"/>
              <w:left w:val="single" w:color="auto" w:sz="12" w:space="0"/>
              <w:bottom w:val="single" w:color="auto" w:sz="12" w:space="0"/>
              <w:right w:val="single" w:color="auto" w:sz="12" w:space="0"/>
            </w:tcBorders>
            <w:vAlign w:val="center"/>
          </w:tcPr>
          <w:p w14:paraId="52600ABE">
            <w:pPr>
              <w:pStyle w:val="176"/>
              <w:keepNext/>
              <w:spacing w:line="400" w:lineRule="exact"/>
              <w:ind w:left="63" w:leftChars="30" w:right="63" w:rightChars="30"/>
              <w:jc w:val="center"/>
              <w:rPr>
                <w:rFonts w:ascii="宋体" w:hAnsi="宋体"/>
                <w:color w:val="auto"/>
                <w:szCs w:val="21"/>
                <w:highlight w:val="none"/>
              </w:rPr>
            </w:pPr>
          </w:p>
        </w:tc>
        <w:tc>
          <w:tcPr>
            <w:tcW w:w="619" w:type="pct"/>
            <w:tcBorders>
              <w:top w:val="single" w:color="auto" w:sz="12" w:space="0"/>
              <w:left w:val="single" w:color="auto" w:sz="12" w:space="0"/>
              <w:bottom w:val="single" w:color="auto" w:sz="12" w:space="0"/>
              <w:right w:val="single" w:color="auto" w:sz="12" w:space="0"/>
            </w:tcBorders>
            <w:vAlign w:val="center"/>
          </w:tcPr>
          <w:p w14:paraId="75969423">
            <w:pPr>
              <w:pStyle w:val="176"/>
              <w:keepNext/>
              <w:spacing w:line="400" w:lineRule="exact"/>
              <w:ind w:left="63" w:leftChars="30" w:right="63" w:rightChars="30"/>
              <w:jc w:val="center"/>
              <w:rPr>
                <w:rFonts w:ascii="宋体" w:hAnsi="宋体"/>
                <w:color w:val="auto"/>
                <w:szCs w:val="21"/>
                <w:highlight w:val="none"/>
              </w:rPr>
            </w:pPr>
          </w:p>
        </w:tc>
        <w:tc>
          <w:tcPr>
            <w:tcW w:w="687" w:type="pct"/>
            <w:tcBorders>
              <w:top w:val="single" w:color="auto" w:sz="12" w:space="0"/>
              <w:left w:val="single" w:color="auto" w:sz="12" w:space="0"/>
              <w:bottom w:val="single" w:color="auto" w:sz="12" w:space="0"/>
              <w:right w:val="single" w:color="auto" w:sz="12" w:space="0"/>
            </w:tcBorders>
            <w:vAlign w:val="center"/>
          </w:tcPr>
          <w:p w14:paraId="676CBA4C">
            <w:pPr>
              <w:pStyle w:val="176"/>
              <w:keepNext/>
              <w:spacing w:line="400" w:lineRule="exact"/>
              <w:ind w:left="63" w:leftChars="30" w:right="63" w:rightChars="30"/>
              <w:jc w:val="center"/>
              <w:rPr>
                <w:rFonts w:ascii="宋体" w:hAnsi="宋体"/>
                <w:color w:val="auto"/>
                <w:szCs w:val="21"/>
                <w:highlight w:val="none"/>
              </w:rPr>
            </w:pPr>
          </w:p>
        </w:tc>
        <w:tc>
          <w:tcPr>
            <w:tcW w:w="456" w:type="pct"/>
            <w:tcBorders>
              <w:top w:val="single" w:color="auto" w:sz="12" w:space="0"/>
              <w:left w:val="single" w:color="auto" w:sz="12" w:space="0"/>
              <w:bottom w:val="single" w:color="auto" w:sz="12" w:space="0"/>
              <w:right w:val="single" w:color="auto" w:sz="12" w:space="0"/>
            </w:tcBorders>
            <w:vAlign w:val="center"/>
          </w:tcPr>
          <w:p w14:paraId="39BF1197">
            <w:pPr>
              <w:pStyle w:val="176"/>
              <w:keepNext/>
              <w:spacing w:line="400" w:lineRule="exact"/>
              <w:ind w:left="63" w:leftChars="30" w:right="63" w:rightChars="30"/>
              <w:jc w:val="center"/>
              <w:rPr>
                <w:rFonts w:ascii="宋体" w:hAnsi="宋体"/>
                <w:color w:val="auto"/>
                <w:szCs w:val="21"/>
                <w:highlight w:val="none"/>
              </w:rPr>
            </w:pPr>
          </w:p>
        </w:tc>
        <w:tc>
          <w:tcPr>
            <w:tcW w:w="413" w:type="pct"/>
            <w:tcBorders>
              <w:top w:val="single" w:color="auto" w:sz="12" w:space="0"/>
              <w:left w:val="single" w:color="auto" w:sz="12" w:space="0"/>
              <w:bottom w:val="single" w:color="auto" w:sz="12" w:space="0"/>
              <w:right w:val="single" w:color="auto" w:sz="12" w:space="0"/>
            </w:tcBorders>
            <w:vAlign w:val="center"/>
          </w:tcPr>
          <w:p w14:paraId="4C333AB3">
            <w:pPr>
              <w:pStyle w:val="176"/>
              <w:keepNext/>
              <w:spacing w:line="400" w:lineRule="exact"/>
              <w:ind w:left="63" w:leftChars="30" w:right="63" w:rightChars="30"/>
              <w:jc w:val="center"/>
              <w:rPr>
                <w:rFonts w:ascii="宋体" w:hAnsi="宋体"/>
                <w:color w:val="auto"/>
                <w:szCs w:val="21"/>
                <w:highlight w:val="none"/>
              </w:rPr>
            </w:pPr>
          </w:p>
        </w:tc>
        <w:tc>
          <w:tcPr>
            <w:tcW w:w="506" w:type="pct"/>
            <w:tcBorders>
              <w:top w:val="single" w:color="auto" w:sz="12" w:space="0"/>
              <w:left w:val="single" w:color="auto" w:sz="12" w:space="0"/>
              <w:bottom w:val="single" w:color="auto" w:sz="12" w:space="0"/>
              <w:right w:val="single" w:color="auto" w:sz="12" w:space="0"/>
            </w:tcBorders>
            <w:vAlign w:val="center"/>
          </w:tcPr>
          <w:p w14:paraId="55DB65BA">
            <w:pPr>
              <w:pStyle w:val="176"/>
              <w:keepNext/>
              <w:spacing w:line="400" w:lineRule="exact"/>
              <w:ind w:left="63" w:leftChars="30" w:right="63" w:rightChars="30"/>
              <w:jc w:val="center"/>
              <w:rPr>
                <w:rFonts w:ascii="宋体" w:hAnsi="宋体"/>
                <w:color w:val="auto"/>
                <w:szCs w:val="21"/>
                <w:highlight w:val="none"/>
              </w:rPr>
            </w:pPr>
          </w:p>
        </w:tc>
        <w:tc>
          <w:tcPr>
            <w:tcW w:w="481" w:type="pct"/>
            <w:tcBorders>
              <w:top w:val="single" w:color="auto" w:sz="12" w:space="0"/>
              <w:left w:val="single" w:color="auto" w:sz="12" w:space="0"/>
              <w:bottom w:val="single" w:color="auto" w:sz="12" w:space="0"/>
              <w:right w:val="single" w:color="auto" w:sz="12" w:space="0"/>
            </w:tcBorders>
            <w:vAlign w:val="center"/>
          </w:tcPr>
          <w:p w14:paraId="5399D269">
            <w:pPr>
              <w:pStyle w:val="176"/>
              <w:keepNext/>
              <w:spacing w:line="400" w:lineRule="exact"/>
              <w:ind w:left="63" w:leftChars="30" w:right="63" w:rightChars="30"/>
              <w:jc w:val="center"/>
              <w:rPr>
                <w:rFonts w:ascii="宋体" w:hAnsi="宋体"/>
                <w:color w:val="auto"/>
                <w:szCs w:val="21"/>
                <w:highlight w:val="none"/>
              </w:rPr>
            </w:pPr>
          </w:p>
        </w:tc>
        <w:tc>
          <w:tcPr>
            <w:tcW w:w="413" w:type="pct"/>
            <w:tcBorders>
              <w:top w:val="single" w:color="auto" w:sz="12" w:space="0"/>
              <w:left w:val="single" w:color="auto" w:sz="12" w:space="0"/>
              <w:bottom w:val="single" w:color="auto" w:sz="12" w:space="0"/>
              <w:right w:val="single" w:color="auto" w:sz="12" w:space="0"/>
            </w:tcBorders>
            <w:vAlign w:val="center"/>
          </w:tcPr>
          <w:p w14:paraId="09539284">
            <w:pPr>
              <w:pStyle w:val="176"/>
              <w:keepNext/>
              <w:spacing w:line="400" w:lineRule="exact"/>
              <w:ind w:left="63" w:leftChars="30" w:right="63" w:rightChars="30"/>
              <w:jc w:val="center"/>
              <w:rPr>
                <w:rFonts w:ascii="宋体" w:hAnsi="宋体"/>
                <w:color w:val="auto"/>
                <w:szCs w:val="21"/>
                <w:highlight w:val="none"/>
              </w:rPr>
            </w:pPr>
          </w:p>
        </w:tc>
        <w:tc>
          <w:tcPr>
            <w:tcW w:w="721" w:type="pct"/>
            <w:tcBorders>
              <w:top w:val="single" w:color="auto" w:sz="12" w:space="0"/>
              <w:left w:val="single" w:color="auto" w:sz="12" w:space="0"/>
              <w:bottom w:val="single" w:color="auto" w:sz="12" w:space="0"/>
              <w:right w:val="single" w:color="auto" w:sz="12" w:space="0"/>
            </w:tcBorders>
            <w:vAlign w:val="center"/>
          </w:tcPr>
          <w:p w14:paraId="615ACE86">
            <w:pPr>
              <w:pStyle w:val="176"/>
              <w:keepNext/>
              <w:spacing w:line="400" w:lineRule="exact"/>
              <w:ind w:left="63" w:leftChars="30" w:right="63" w:rightChars="30"/>
              <w:jc w:val="center"/>
              <w:rPr>
                <w:rFonts w:ascii="宋体" w:hAnsi="宋体"/>
                <w:color w:val="auto"/>
                <w:szCs w:val="21"/>
                <w:highlight w:val="none"/>
              </w:rPr>
            </w:pPr>
          </w:p>
        </w:tc>
        <w:tc>
          <w:tcPr>
            <w:tcW w:w="481" w:type="pct"/>
            <w:tcBorders>
              <w:top w:val="single" w:color="auto" w:sz="12" w:space="0"/>
              <w:left w:val="single" w:color="auto" w:sz="12" w:space="0"/>
              <w:bottom w:val="single" w:color="auto" w:sz="12" w:space="0"/>
              <w:right w:val="single" w:color="auto" w:sz="12" w:space="0"/>
            </w:tcBorders>
            <w:vAlign w:val="center"/>
          </w:tcPr>
          <w:p w14:paraId="187A7F80">
            <w:pPr>
              <w:pStyle w:val="176"/>
              <w:keepNext/>
              <w:spacing w:line="400" w:lineRule="exact"/>
              <w:ind w:left="63" w:leftChars="30" w:right="63" w:rightChars="30"/>
              <w:jc w:val="center"/>
              <w:rPr>
                <w:rFonts w:ascii="宋体" w:hAnsi="宋体"/>
                <w:color w:val="auto"/>
                <w:szCs w:val="21"/>
                <w:highlight w:val="none"/>
              </w:rPr>
            </w:pPr>
          </w:p>
        </w:tc>
      </w:tr>
      <w:tr w14:paraId="40FD41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25" w:type="pct"/>
            <w:tcBorders>
              <w:top w:val="single" w:color="auto" w:sz="12" w:space="0"/>
              <w:left w:val="single" w:color="auto" w:sz="12" w:space="0"/>
              <w:bottom w:val="single" w:color="auto" w:sz="12" w:space="0"/>
              <w:right w:val="single" w:color="auto" w:sz="12" w:space="0"/>
            </w:tcBorders>
            <w:vAlign w:val="center"/>
          </w:tcPr>
          <w:p w14:paraId="217F04DE">
            <w:pPr>
              <w:pStyle w:val="176"/>
              <w:keepNext/>
              <w:spacing w:line="400" w:lineRule="exact"/>
              <w:ind w:left="63" w:leftChars="30" w:right="63" w:rightChars="30"/>
              <w:jc w:val="center"/>
              <w:rPr>
                <w:rFonts w:ascii="宋体" w:hAnsi="宋体"/>
                <w:color w:val="auto"/>
                <w:szCs w:val="21"/>
                <w:highlight w:val="none"/>
              </w:rPr>
            </w:pPr>
          </w:p>
        </w:tc>
        <w:tc>
          <w:tcPr>
            <w:tcW w:w="619" w:type="pct"/>
            <w:tcBorders>
              <w:top w:val="single" w:color="auto" w:sz="12" w:space="0"/>
              <w:left w:val="single" w:color="auto" w:sz="12" w:space="0"/>
              <w:bottom w:val="single" w:color="auto" w:sz="12" w:space="0"/>
              <w:right w:val="single" w:color="auto" w:sz="12" w:space="0"/>
            </w:tcBorders>
            <w:vAlign w:val="center"/>
          </w:tcPr>
          <w:p w14:paraId="06F5A044">
            <w:pPr>
              <w:pStyle w:val="176"/>
              <w:keepNext/>
              <w:spacing w:line="400" w:lineRule="exact"/>
              <w:ind w:left="63" w:leftChars="30" w:right="63" w:rightChars="30"/>
              <w:jc w:val="center"/>
              <w:rPr>
                <w:rFonts w:ascii="宋体" w:hAnsi="宋体"/>
                <w:color w:val="auto"/>
                <w:szCs w:val="21"/>
                <w:highlight w:val="none"/>
              </w:rPr>
            </w:pPr>
          </w:p>
        </w:tc>
        <w:tc>
          <w:tcPr>
            <w:tcW w:w="687" w:type="pct"/>
            <w:tcBorders>
              <w:top w:val="single" w:color="auto" w:sz="12" w:space="0"/>
              <w:left w:val="single" w:color="auto" w:sz="12" w:space="0"/>
              <w:bottom w:val="single" w:color="auto" w:sz="12" w:space="0"/>
              <w:right w:val="single" w:color="auto" w:sz="12" w:space="0"/>
            </w:tcBorders>
            <w:vAlign w:val="center"/>
          </w:tcPr>
          <w:p w14:paraId="2DFBE1BF">
            <w:pPr>
              <w:pStyle w:val="176"/>
              <w:keepNext/>
              <w:spacing w:line="400" w:lineRule="exact"/>
              <w:ind w:left="63" w:leftChars="30" w:right="63" w:rightChars="30"/>
              <w:jc w:val="center"/>
              <w:rPr>
                <w:rFonts w:ascii="宋体" w:hAnsi="宋体"/>
                <w:color w:val="auto"/>
                <w:szCs w:val="21"/>
                <w:highlight w:val="none"/>
              </w:rPr>
            </w:pPr>
          </w:p>
        </w:tc>
        <w:tc>
          <w:tcPr>
            <w:tcW w:w="456" w:type="pct"/>
            <w:tcBorders>
              <w:top w:val="single" w:color="auto" w:sz="12" w:space="0"/>
              <w:left w:val="single" w:color="auto" w:sz="12" w:space="0"/>
              <w:bottom w:val="single" w:color="auto" w:sz="12" w:space="0"/>
              <w:right w:val="single" w:color="auto" w:sz="12" w:space="0"/>
            </w:tcBorders>
            <w:vAlign w:val="center"/>
          </w:tcPr>
          <w:p w14:paraId="3B52DD8A">
            <w:pPr>
              <w:pStyle w:val="176"/>
              <w:keepNext/>
              <w:spacing w:line="400" w:lineRule="exact"/>
              <w:ind w:left="63" w:leftChars="30" w:right="63" w:rightChars="30"/>
              <w:jc w:val="center"/>
              <w:rPr>
                <w:rFonts w:ascii="宋体" w:hAnsi="宋体"/>
                <w:color w:val="auto"/>
                <w:szCs w:val="21"/>
                <w:highlight w:val="none"/>
              </w:rPr>
            </w:pPr>
          </w:p>
        </w:tc>
        <w:tc>
          <w:tcPr>
            <w:tcW w:w="413" w:type="pct"/>
            <w:tcBorders>
              <w:top w:val="single" w:color="auto" w:sz="12" w:space="0"/>
              <w:left w:val="single" w:color="auto" w:sz="12" w:space="0"/>
              <w:bottom w:val="single" w:color="auto" w:sz="12" w:space="0"/>
              <w:right w:val="single" w:color="auto" w:sz="12" w:space="0"/>
            </w:tcBorders>
            <w:vAlign w:val="center"/>
          </w:tcPr>
          <w:p w14:paraId="62DF3B01">
            <w:pPr>
              <w:pStyle w:val="176"/>
              <w:keepNext/>
              <w:spacing w:line="400" w:lineRule="exact"/>
              <w:ind w:left="63" w:leftChars="30" w:right="63" w:rightChars="30"/>
              <w:jc w:val="center"/>
              <w:rPr>
                <w:rFonts w:ascii="宋体" w:hAnsi="宋体"/>
                <w:color w:val="auto"/>
                <w:szCs w:val="21"/>
                <w:highlight w:val="none"/>
              </w:rPr>
            </w:pPr>
          </w:p>
        </w:tc>
        <w:tc>
          <w:tcPr>
            <w:tcW w:w="506" w:type="pct"/>
            <w:tcBorders>
              <w:top w:val="single" w:color="auto" w:sz="12" w:space="0"/>
              <w:left w:val="single" w:color="auto" w:sz="12" w:space="0"/>
              <w:bottom w:val="single" w:color="auto" w:sz="12" w:space="0"/>
              <w:right w:val="single" w:color="auto" w:sz="12" w:space="0"/>
            </w:tcBorders>
            <w:vAlign w:val="center"/>
          </w:tcPr>
          <w:p w14:paraId="1D45314B">
            <w:pPr>
              <w:pStyle w:val="176"/>
              <w:keepNext/>
              <w:spacing w:line="400" w:lineRule="exact"/>
              <w:ind w:left="63" w:leftChars="30" w:right="63" w:rightChars="30"/>
              <w:jc w:val="center"/>
              <w:rPr>
                <w:rFonts w:ascii="宋体" w:hAnsi="宋体"/>
                <w:color w:val="auto"/>
                <w:szCs w:val="21"/>
                <w:highlight w:val="none"/>
              </w:rPr>
            </w:pPr>
          </w:p>
        </w:tc>
        <w:tc>
          <w:tcPr>
            <w:tcW w:w="481" w:type="pct"/>
            <w:tcBorders>
              <w:top w:val="single" w:color="auto" w:sz="12" w:space="0"/>
              <w:left w:val="single" w:color="auto" w:sz="12" w:space="0"/>
              <w:bottom w:val="single" w:color="auto" w:sz="12" w:space="0"/>
              <w:right w:val="single" w:color="auto" w:sz="12" w:space="0"/>
            </w:tcBorders>
            <w:vAlign w:val="center"/>
          </w:tcPr>
          <w:p w14:paraId="6485CD92">
            <w:pPr>
              <w:pStyle w:val="176"/>
              <w:keepNext/>
              <w:spacing w:line="400" w:lineRule="exact"/>
              <w:ind w:left="63" w:leftChars="30" w:right="63" w:rightChars="30"/>
              <w:jc w:val="center"/>
              <w:rPr>
                <w:rFonts w:ascii="宋体" w:hAnsi="宋体"/>
                <w:color w:val="auto"/>
                <w:szCs w:val="21"/>
                <w:highlight w:val="none"/>
              </w:rPr>
            </w:pPr>
          </w:p>
        </w:tc>
        <w:tc>
          <w:tcPr>
            <w:tcW w:w="413" w:type="pct"/>
            <w:tcBorders>
              <w:top w:val="single" w:color="auto" w:sz="12" w:space="0"/>
              <w:left w:val="single" w:color="auto" w:sz="12" w:space="0"/>
              <w:bottom w:val="single" w:color="auto" w:sz="12" w:space="0"/>
              <w:right w:val="single" w:color="auto" w:sz="12" w:space="0"/>
            </w:tcBorders>
            <w:vAlign w:val="center"/>
          </w:tcPr>
          <w:p w14:paraId="4069FBB3">
            <w:pPr>
              <w:pStyle w:val="176"/>
              <w:keepNext/>
              <w:spacing w:line="400" w:lineRule="exact"/>
              <w:ind w:left="63" w:leftChars="30" w:right="63" w:rightChars="30"/>
              <w:jc w:val="center"/>
              <w:rPr>
                <w:rFonts w:ascii="宋体" w:hAnsi="宋体"/>
                <w:color w:val="auto"/>
                <w:szCs w:val="21"/>
                <w:highlight w:val="none"/>
              </w:rPr>
            </w:pPr>
          </w:p>
        </w:tc>
        <w:tc>
          <w:tcPr>
            <w:tcW w:w="721" w:type="pct"/>
            <w:tcBorders>
              <w:top w:val="single" w:color="auto" w:sz="12" w:space="0"/>
              <w:left w:val="single" w:color="auto" w:sz="12" w:space="0"/>
              <w:bottom w:val="single" w:color="auto" w:sz="12" w:space="0"/>
              <w:right w:val="single" w:color="auto" w:sz="12" w:space="0"/>
            </w:tcBorders>
            <w:vAlign w:val="center"/>
          </w:tcPr>
          <w:p w14:paraId="3C3AF8DA">
            <w:pPr>
              <w:pStyle w:val="176"/>
              <w:keepNext/>
              <w:spacing w:line="400" w:lineRule="exact"/>
              <w:ind w:left="63" w:leftChars="30" w:right="63" w:rightChars="30"/>
              <w:jc w:val="center"/>
              <w:rPr>
                <w:rFonts w:ascii="宋体" w:hAnsi="宋体"/>
                <w:color w:val="auto"/>
                <w:szCs w:val="21"/>
                <w:highlight w:val="none"/>
              </w:rPr>
            </w:pPr>
          </w:p>
        </w:tc>
        <w:tc>
          <w:tcPr>
            <w:tcW w:w="481" w:type="pct"/>
            <w:tcBorders>
              <w:top w:val="single" w:color="auto" w:sz="12" w:space="0"/>
              <w:left w:val="single" w:color="auto" w:sz="12" w:space="0"/>
              <w:bottom w:val="single" w:color="auto" w:sz="12" w:space="0"/>
              <w:right w:val="single" w:color="auto" w:sz="12" w:space="0"/>
            </w:tcBorders>
            <w:vAlign w:val="center"/>
          </w:tcPr>
          <w:p w14:paraId="15D4CC83">
            <w:pPr>
              <w:pStyle w:val="176"/>
              <w:keepNext/>
              <w:spacing w:line="400" w:lineRule="exact"/>
              <w:ind w:left="63" w:leftChars="30" w:right="63" w:rightChars="30"/>
              <w:jc w:val="center"/>
              <w:rPr>
                <w:rFonts w:ascii="宋体" w:hAnsi="宋体"/>
                <w:color w:val="auto"/>
                <w:szCs w:val="21"/>
                <w:highlight w:val="none"/>
              </w:rPr>
            </w:pPr>
          </w:p>
        </w:tc>
      </w:tr>
      <w:tr w14:paraId="39CA93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25" w:type="pct"/>
            <w:tcBorders>
              <w:top w:val="single" w:color="auto" w:sz="12" w:space="0"/>
              <w:left w:val="single" w:color="auto" w:sz="12" w:space="0"/>
              <w:bottom w:val="single" w:color="auto" w:sz="12" w:space="0"/>
              <w:right w:val="single" w:color="auto" w:sz="12" w:space="0"/>
            </w:tcBorders>
            <w:vAlign w:val="center"/>
          </w:tcPr>
          <w:p w14:paraId="682791CA">
            <w:pPr>
              <w:pStyle w:val="176"/>
              <w:keepNext/>
              <w:spacing w:line="400" w:lineRule="exact"/>
              <w:ind w:left="63" w:leftChars="30" w:right="63" w:rightChars="30"/>
              <w:jc w:val="center"/>
              <w:rPr>
                <w:rFonts w:ascii="宋体" w:hAnsi="宋体"/>
                <w:color w:val="auto"/>
                <w:szCs w:val="21"/>
                <w:highlight w:val="none"/>
              </w:rPr>
            </w:pPr>
          </w:p>
        </w:tc>
        <w:tc>
          <w:tcPr>
            <w:tcW w:w="619" w:type="pct"/>
            <w:tcBorders>
              <w:top w:val="single" w:color="auto" w:sz="12" w:space="0"/>
              <w:left w:val="single" w:color="auto" w:sz="12" w:space="0"/>
              <w:bottom w:val="single" w:color="auto" w:sz="12" w:space="0"/>
              <w:right w:val="single" w:color="auto" w:sz="12" w:space="0"/>
            </w:tcBorders>
            <w:vAlign w:val="center"/>
          </w:tcPr>
          <w:p w14:paraId="0469BA5C">
            <w:pPr>
              <w:pStyle w:val="176"/>
              <w:keepNext/>
              <w:spacing w:line="400" w:lineRule="exact"/>
              <w:ind w:left="63" w:leftChars="30" w:right="63" w:rightChars="30"/>
              <w:jc w:val="center"/>
              <w:rPr>
                <w:rFonts w:ascii="宋体" w:hAnsi="宋体"/>
                <w:color w:val="auto"/>
                <w:szCs w:val="21"/>
                <w:highlight w:val="none"/>
              </w:rPr>
            </w:pPr>
          </w:p>
        </w:tc>
        <w:tc>
          <w:tcPr>
            <w:tcW w:w="687" w:type="pct"/>
            <w:tcBorders>
              <w:top w:val="single" w:color="auto" w:sz="12" w:space="0"/>
              <w:left w:val="single" w:color="auto" w:sz="12" w:space="0"/>
              <w:bottom w:val="single" w:color="auto" w:sz="12" w:space="0"/>
              <w:right w:val="single" w:color="auto" w:sz="12" w:space="0"/>
            </w:tcBorders>
            <w:vAlign w:val="center"/>
          </w:tcPr>
          <w:p w14:paraId="6B4DDD23">
            <w:pPr>
              <w:pStyle w:val="176"/>
              <w:keepNext/>
              <w:spacing w:line="400" w:lineRule="exact"/>
              <w:ind w:left="63" w:leftChars="30" w:right="63" w:rightChars="30"/>
              <w:jc w:val="center"/>
              <w:rPr>
                <w:rFonts w:ascii="宋体" w:hAnsi="宋体"/>
                <w:color w:val="auto"/>
                <w:szCs w:val="21"/>
                <w:highlight w:val="none"/>
              </w:rPr>
            </w:pPr>
          </w:p>
        </w:tc>
        <w:tc>
          <w:tcPr>
            <w:tcW w:w="456" w:type="pct"/>
            <w:tcBorders>
              <w:top w:val="single" w:color="auto" w:sz="12" w:space="0"/>
              <w:left w:val="single" w:color="auto" w:sz="12" w:space="0"/>
              <w:bottom w:val="single" w:color="auto" w:sz="12" w:space="0"/>
              <w:right w:val="single" w:color="auto" w:sz="12" w:space="0"/>
            </w:tcBorders>
            <w:vAlign w:val="center"/>
          </w:tcPr>
          <w:p w14:paraId="2C00BDA5">
            <w:pPr>
              <w:pStyle w:val="176"/>
              <w:keepNext/>
              <w:spacing w:line="400" w:lineRule="exact"/>
              <w:ind w:left="63" w:leftChars="30" w:right="63" w:rightChars="30"/>
              <w:jc w:val="center"/>
              <w:rPr>
                <w:rFonts w:ascii="宋体" w:hAnsi="宋体"/>
                <w:color w:val="auto"/>
                <w:szCs w:val="21"/>
                <w:highlight w:val="none"/>
              </w:rPr>
            </w:pPr>
          </w:p>
        </w:tc>
        <w:tc>
          <w:tcPr>
            <w:tcW w:w="413" w:type="pct"/>
            <w:tcBorders>
              <w:top w:val="single" w:color="auto" w:sz="12" w:space="0"/>
              <w:left w:val="single" w:color="auto" w:sz="12" w:space="0"/>
              <w:bottom w:val="single" w:color="auto" w:sz="12" w:space="0"/>
              <w:right w:val="single" w:color="auto" w:sz="12" w:space="0"/>
            </w:tcBorders>
            <w:vAlign w:val="center"/>
          </w:tcPr>
          <w:p w14:paraId="13E75FCA">
            <w:pPr>
              <w:pStyle w:val="176"/>
              <w:keepNext/>
              <w:spacing w:line="400" w:lineRule="exact"/>
              <w:ind w:left="63" w:leftChars="30" w:right="63" w:rightChars="30"/>
              <w:jc w:val="center"/>
              <w:rPr>
                <w:rFonts w:ascii="宋体" w:hAnsi="宋体"/>
                <w:color w:val="auto"/>
                <w:szCs w:val="21"/>
                <w:highlight w:val="none"/>
              </w:rPr>
            </w:pPr>
          </w:p>
        </w:tc>
        <w:tc>
          <w:tcPr>
            <w:tcW w:w="506" w:type="pct"/>
            <w:tcBorders>
              <w:top w:val="single" w:color="auto" w:sz="12" w:space="0"/>
              <w:left w:val="single" w:color="auto" w:sz="12" w:space="0"/>
              <w:bottom w:val="single" w:color="auto" w:sz="12" w:space="0"/>
              <w:right w:val="single" w:color="auto" w:sz="12" w:space="0"/>
            </w:tcBorders>
            <w:vAlign w:val="center"/>
          </w:tcPr>
          <w:p w14:paraId="145E2BD1">
            <w:pPr>
              <w:pStyle w:val="176"/>
              <w:keepNext/>
              <w:spacing w:line="400" w:lineRule="exact"/>
              <w:ind w:left="63" w:leftChars="30" w:right="63" w:rightChars="30"/>
              <w:jc w:val="center"/>
              <w:rPr>
                <w:rFonts w:ascii="宋体" w:hAnsi="宋体"/>
                <w:color w:val="auto"/>
                <w:szCs w:val="21"/>
                <w:highlight w:val="none"/>
              </w:rPr>
            </w:pPr>
          </w:p>
        </w:tc>
        <w:tc>
          <w:tcPr>
            <w:tcW w:w="481" w:type="pct"/>
            <w:tcBorders>
              <w:top w:val="single" w:color="auto" w:sz="12" w:space="0"/>
              <w:left w:val="single" w:color="auto" w:sz="12" w:space="0"/>
              <w:bottom w:val="single" w:color="auto" w:sz="12" w:space="0"/>
              <w:right w:val="single" w:color="auto" w:sz="12" w:space="0"/>
            </w:tcBorders>
            <w:vAlign w:val="center"/>
          </w:tcPr>
          <w:p w14:paraId="73F0A949">
            <w:pPr>
              <w:pStyle w:val="176"/>
              <w:keepNext/>
              <w:spacing w:line="400" w:lineRule="exact"/>
              <w:ind w:left="63" w:leftChars="30" w:right="63" w:rightChars="30"/>
              <w:jc w:val="center"/>
              <w:rPr>
                <w:rFonts w:ascii="宋体" w:hAnsi="宋体"/>
                <w:color w:val="auto"/>
                <w:szCs w:val="21"/>
                <w:highlight w:val="none"/>
              </w:rPr>
            </w:pPr>
          </w:p>
        </w:tc>
        <w:tc>
          <w:tcPr>
            <w:tcW w:w="413" w:type="pct"/>
            <w:tcBorders>
              <w:top w:val="single" w:color="auto" w:sz="12" w:space="0"/>
              <w:left w:val="single" w:color="auto" w:sz="12" w:space="0"/>
              <w:bottom w:val="single" w:color="auto" w:sz="12" w:space="0"/>
              <w:right w:val="single" w:color="auto" w:sz="12" w:space="0"/>
            </w:tcBorders>
            <w:vAlign w:val="center"/>
          </w:tcPr>
          <w:p w14:paraId="575D70EC">
            <w:pPr>
              <w:pStyle w:val="176"/>
              <w:keepNext/>
              <w:spacing w:line="400" w:lineRule="exact"/>
              <w:ind w:left="63" w:leftChars="30" w:right="63" w:rightChars="30"/>
              <w:jc w:val="center"/>
              <w:rPr>
                <w:rFonts w:ascii="宋体" w:hAnsi="宋体"/>
                <w:color w:val="auto"/>
                <w:szCs w:val="21"/>
                <w:highlight w:val="none"/>
              </w:rPr>
            </w:pPr>
          </w:p>
        </w:tc>
        <w:tc>
          <w:tcPr>
            <w:tcW w:w="721" w:type="pct"/>
            <w:tcBorders>
              <w:top w:val="single" w:color="auto" w:sz="12" w:space="0"/>
              <w:left w:val="single" w:color="auto" w:sz="12" w:space="0"/>
              <w:bottom w:val="single" w:color="auto" w:sz="12" w:space="0"/>
              <w:right w:val="single" w:color="auto" w:sz="12" w:space="0"/>
            </w:tcBorders>
            <w:vAlign w:val="center"/>
          </w:tcPr>
          <w:p w14:paraId="3671C488">
            <w:pPr>
              <w:pStyle w:val="176"/>
              <w:keepNext/>
              <w:spacing w:line="400" w:lineRule="exact"/>
              <w:ind w:left="63" w:leftChars="30" w:right="63" w:rightChars="30"/>
              <w:jc w:val="center"/>
              <w:rPr>
                <w:rFonts w:ascii="宋体" w:hAnsi="宋体"/>
                <w:color w:val="auto"/>
                <w:szCs w:val="21"/>
                <w:highlight w:val="none"/>
              </w:rPr>
            </w:pPr>
          </w:p>
        </w:tc>
        <w:tc>
          <w:tcPr>
            <w:tcW w:w="481" w:type="pct"/>
            <w:tcBorders>
              <w:top w:val="single" w:color="auto" w:sz="12" w:space="0"/>
              <w:left w:val="single" w:color="auto" w:sz="12" w:space="0"/>
              <w:bottom w:val="single" w:color="auto" w:sz="12" w:space="0"/>
              <w:right w:val="single" w:color="auto" w:sz="12" w:space="0"/>
            </w:tcBorders>
            <w:vAlign w:val="center"/>
          </w:tcPr>
          <w:p w14:paraId="11C4920A">
            <w:pPr>
              <w:pStyle w:val="176"/>
              <w:keepNext/>
              <w:spacing w:line="400" w:lineRule="exact"/>
              <w:ind w:left="63" w:leftChars="30" w:right="63" w:rightChars="30"/>
              <w:jc w:val="center"/>
              <w:rPr>
                <w:rFonts w:ascii="宋体" w:hAnsi="宋体"/>
                <w:color w:val="auto"/>
                <w:szCs w:val="21"/>
                <w:highlight w:val="none"/>
              </w:rPr>
            </w:pPr>
          </w:p>
        </w:tc>
      </w:tr>
      <w:tr w14:paraId="19C124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25" w:type="pct"/>
            <w:tcBorders>
              <w:top w:val="single" w:color="auto" w:sz="12" w:space="0"/>
              <w:left w:val="single" w:color="auto" w:sz="12" w:space="0"/>
              <w:bottom w:val="single" w:color="auto" w:sz="12" w:space="0"/>
              <w:right w:val="single" w:color="auto" w:sz="12" w:space="0"/>
            </w:tcBorders>
            <w:vAlign w:val="center"/>
          </w:tcPr>
          <w:p w14:paraId="7C605C15">
            <w:pPr>
              <w:pStyle w:val="176"/>
              <w:keepNext/>
              <w:spacing w:line="400" w:lineRule="exact"/>
              <w:ind w:left="63" w:leftChars="30" w:right="63" w:rightChars="30"/>
              <w:jc w:val="center"/>
              <w:rPr>
                <w:rFonts w:ascii="宋体" w:hAnsi="宋体"/>
                <w:color w:val="auto"/>
                <w:szCs w:val="21"/>
                <w:highlight w:val="none"/>
              </w:rPr>
            </w:pPr>
          </w:p>
        </w:tc>
        <w:tc>
          <w:tcPr>
            <w:tcW w:w="619" w:type="pct"/>
            <w:tcBorders>
              <w:top w:val="single" w:color="auto" w:sz="12" w:space="0"/>
              <w:left w:val="single" w:color="auto" w:sz="12" w:space="0"/>
              <w:bottom w:val="single" w:color="auto" w:sz="12" w:space="0"/>
              <w:right w:val="single" w:color="auto" w:sz="12" w:space="0"/>
            </w:tcBorders>
            <w:vAlign w:val="center"/>
          </w:tcPr>
          <w:p w14:paraId="3CAE0B73">
            <w:pPr>
              <w:pStyle w:val="176"/>
              <w:keepNext/>
              <w:spacing w:line="400" w:lineRule="exact"/>
              <w:ind w:left="63" w:leftChars="30" w:right="63" w:rightChars="30"/>
              <w:jc w:val="center"/>
              <w:rPr>
                <w:rFonts w:ascii="宋体" w:hAnsi="宋体"/>
                <w:color w:val="auto"/>
                <w:szCs w:val="21"/>
                <w:highlight w:val="none"/>
              </w:rPr>
            </w:pPr>
          </w:p>
        </w:tc>
        <w:tc>
          <w:tcPr>
            <w:tcW w:w="687" w:type="pct"/>
            <w:tcBorders>
              <w:top w:val="single" w:color="auto" w:sz="12" w:space="0"/>
              <w:left w:val="single" w:color="auto" w:sz="12" w:space="0"/>
              <w:bottom w:val="single" w:color="auto" w:sz="12" w:space="0"/>
              <w:right w:val="single" w:color="auto" w:sz="12" w:space="0"/>
            </w:tcBorders>
            <w:vAlign w:val="center"/>
          </w:tcPr>
          <w:p w14:paraId="60D206D8">
            <w:pPr>
              <w:pStyle w:val="176"/>
              <w:keepNext/>
              <w:spacing w:line="400" w:lineRule="exact"/>
              <w:ind w:left="63" w:leftChars="30" w:right="63" w:rightChars="30"/>
              <w:jc w:val="center"/>
              <w:rPr>
                <w:rFonts w:ascii="宋体" w:hAnsi="宋体"/>
                <w:color w:val="auto"/>
                <w:szCs w:val="21"/>
                <w:highlight w:val="none"/>
              </w:rPr>
            </w:pPr>
          </w:p>
        </w:tc>
        <w:tc>
          <w:tcPr>
            <w:tcW w:w="456" w:type="pct"/>
            <w:tcBorders>
              <w:top w:val="single" w:color="auto" w:sz="12" w:space="0"/>
              <w:left w:val="single" w:color="auto" w:sz="12" w:space="0"/>
              <w:bottom w:val="single" w:color="auto" w:sz="12" w:space="0"/>
              <w:right w:val="single" w:color="auto" w:sz="12" w:space="0"/>
            </w:tcBorders>
            <w:vAlign w:val="center"/>
          </w:tcPr>
          <w:p w14:paraId="65C3F18C">
            <w:pPr>
              <w:pStyle w:val="176"/>
              <w:keepNext/>
              <w:spacing w:line="400" w:lineRule="exact"/>
              <w:ind w:left="63" w:leftChars="30" w:right="63" w:rightChars="30"/>
              <w:jc w:val="center"/>
              <w:rPr>
                <w:rFonts w:ascii="宋体" w:hAnsi="宋体"/>
                <w:color w:val="auto"/>
                <w:szCs w:val="21"/>
                <w:highlight w:val="none"/>
              </w:rPr>
            </w:pPr>
          </w:p>
        </w:tc>
        <w:tc>
          <w:tcPr>
            <w:tcW w:w="413" w:type="pct"/>
            <w:tcBorders>
              <w:top w:val="single" w:color="auto" w:sz="12" w:space="0"/>
              <w:left w:val="single" w:color="auto" w:sz="12" w:space="0"/>
              <w:bottom w:val="single" w:color="auto" w:sz="12" w:space="0"/>
              <w:right w:val="single" w:color="auto" w:sz="12" w:space="0"/>
            </w:tcBorders>
            <w:vAlign w:val="center"/>
          </w:tcPr>
          <w:p w14:paraId="47E27B1B">
            <w:pPr>
              <w:pStyle w:val="176"/>
              <w:keepNext/>
              <w:spacing w:line="400" w:lineRule="exact"/>
              <w:ind w:left="63" w:leftChars="30" w:right="63" w:rightChars="30"/>
              <w:jc w:val="center"/>
              <w:rPr>
                <w:rFonts w:ascii="宋体" w:hAnsi="宋体"/>
                <w:color w:val="auto"/>
                <w:szCs w:val="21"/>
                <w:highlight w:val="none"/>
              </w:rPr>
            </w:pPr>
          </w:p>
        </w:tc>
        <w:tc>
          <w:tcPr>
            <w:tcW w:w="506" w:type="pct"/>
            <w:tcBorders>
              <w:top w:val="single" w:color="auto" w:sz="12" w:space="0"/>
              <w:left w:val="single" w:color="auto" w:sz="12" w:space="0"/>
              <w:bottom w:val="single" w:color="auto" w:sz="12" w:space="0"/>
              <w:right w:val="single" w:color="auto" w:sz="12" w:space="0"/>
            </w:tcBorders>
            <w:vAlign w:val="center"/>
          </w:tcPr>
          <w:p w14:paraId="40D108FA">
            <w:pPr>
              <w:pStyle w:val="176"/>
              <w:keepNext/>
              <w:spacing w:line="400" w:lineRule="exact"/>
              <w:ind w:left="63" w:leftChars="30" w:right="63" w:rightChars="30"/>
              <w:jc w:val="center"/>
              <w:rPr>
                <w:rFonts w:ascii="宋体" w:hAnsi="宋体"/>
                <w:color w:val="auto"/>
                <w:szCs w:val="21"/>
                <w:highlight w:val="none"/>
              </w:rPr>
            </w:pPr>
          </w:p>
        </w:tc>
        <w:tc>
          <w:tcPr>
            <w:tcW w:w="481" w:type="pct"/>
            <w:tcBorders>
              <w:top w:val="single" w:color="auto" w:sz="12" w:space="0"/>
              <w:left w:val="single" w:color="auto" w:sz="12" w:space="0"/>
              <w:bottom w:val="single" w:color="auto" w:sz="12" w:space="0"/>
              <w:right w:val="single" w:color="auto" w:sz="12" w:space="0"/>
            </w:tcBorders>
            <w:vAlign w:val="center"/>
          </w:tcPr>
          <w:p w14:paraId="4FAE66AD">
            <w:pPr>
              <w:pStyle w:val="176"/>
              <w:keepNext/>
              <w:spacing w:line="400" w:lineRule="exact"/>
              <w:ind w:left="63" w:leftChars="30" w:right="63" w:rightChars="30"/>
              <w:jc w:val="center"/>
              <w:rPr>
                <w:rFonts w:ascii="宋体" w:hAnsi="宋体"/>
                <w:color w:val="auto"/>
                <w:szCs w:val="21"/>
                <w:highlight w:val="none"/>
              </w:rPr>
            </w:pPr>
          </w:p>
        </w:tc>
        <w:tc>
          <w:tcPr>
            <w:tcW w:w="413" w:type="pct"/>
            <w:tcBorders>
              <w:top w:val="single" w:color="auto" w:sz="12" w:space="0"/>
              <w:left w:val="single" w:color="auto" w:sz="12" w:space="0"/>
              <w:bottom w:val="single" w:color="auto" w:sz="12" w:space="0"/>
              <w:right w:val="single" w:color="auto" w:sz="12" w:space="0"/>
            </w:tcBorders>
            <w:vAlign w:val="center"/>
          </w:tcPr>
          <w:p w14:paraId="5C94E92A">
            <w:pPr>
              <w:pStyle w:val="176"/>
              <w:keepNext/>
              <w:spacing w:line="400" w:lineRule="exact"/>
              <w:ind w:left="63" w:leftChars="30" w:right="63" w:rightChars="30"/>
              <w:jc w:val="center"/>
              <w:rPr>
                <w:rFonts w:ascii="宋体" w:hAnsi="宋体"/>
                <w:color w:val="auto"/>
                <w:szCs w:val="21"/>
                <w:highlight w:val="none"/>
              </w:rPr>
            </w:pPr>
          </w:p>
        </w:tc>
        <w:tc>
          <w:tcPr>
            <w:tcW w:w="721" w:type="pct"/>
            <w:tcBorders>
              <w:top w:val="single" w:color="auto" w:sz="12" w:space="0"/>
              <w:left w:val="single" w:color="auto" w:sz="12" w:space="0"/>
              <w:bottom w:val="single" w:color="auto" w:sz="12" w:space="0"/>
              <w:right w:val="single" w:color="auto" w:sz="12" w:space="0"/>
            </w:tcBorders>
            <w:vAlign w:val="center"/>
          </w:tcPr>
          <w:p w14:paraId="55A25287">
            <w:pPr>
              <w:pStyle w:val="176"/>
              <w:keepNext/>
              <w:spacing w:line="400" w:lineRule="exact"/>
              <w:ind w:left="63" w:leftChars="30" w:right="63" w:rightChars="30"/>
              <w:jc w:val="center"/>
              <w:rPr>
                <w:rFonts w:ascii="宋体" w:hAnsi="宋体"/>
                <w:color w:val="auto"/>
                <w:szCs w:val="21"/>
                <w:highlight w:val="none"/>
              </w:rPr>
            </w:pPr>
          </w:p>
        </w:tc>
        <w:tc>
          <w:tcPr>
            <w:tcW w:w="481" w:type="pct"/>
            <w:tcBorders>
              <w:top w:val="single" w:color="auto" w:sz="12" w:space="0"/>
              <w:left w:val="single" w:color="auto" w:sz="12" w:space="0"/>
              <w:bottom w:val="single" w:color="auto" w:sz="12" w:space="0"/>
              <w:right w:val="single" w:color="auto" w:sz="12" w:space="0"/>
            </w:tcBorders>
            <w:vAlign w:val="center"/>
          </w:tcPr>
          <w:p w14:paraId="15B78817">
            <w:pPr>
              <w:pStyle w:val="176"/>
              <w:keepNext/>
              <w:spacing w:line="400" w:lineRule="exact"/>
              <w:ind w:left="63" w:leftChars="30" w:right="63" w:rightChars="30"/>
              <w:jc w:val="center"/>
              <w:rPr>
                <w:rFonts w:ascii="宋体" w:hAnsi="宋体"/>
                <w:color w:val="auto"/>
                <w:szCs w:val="21"/>
                <w:highlight w:val="none"/>
              </w:rPr>
            </w:pPr>
          </w:p>
        </w:tc>
      </w:tr>
      <w:tr w14:paraId="1EAB1E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25" w:type="pct"/>
            <w:tcBorders>
              <w:top w:val="single" w:color="auto" w:sz="12" w:space="0"/>
              <w:left w:val="single" w:color="auto" w:sz="12" w:space="0"/>
              <w:bottom w:val="single" w:color="auto" w:sz="12" w:space="0"/>
              <w:right w:val="single" w:color="auto" w:sz="12" w:space="0"/>
            </w:tcBorders>
            <w:vAlign w:val="center"/>
          </w:tcPr>
          <w:p w14:paraId="2FADF5A2">
            <w:pPr>
              <w:pStyle w:val="176"/>
              <w:keepNext/>
              <w:spacing w:line="400" w:lineRule="exact"/>
              <w:ind w:left="63" w:leftChars="30" w:right="63" w:rightChars="30"/>
              <w:jc w:val="center"/>
              <w:rPr>
                <w:rFonts w:ascii="宋体" w:hAnsi="宋体"/>
                <w:color w:val="auto"/>
                <w:szCs w:val="21"/>
                <w:highlight w:val="none"/>
              </w:rPr>
            </w:pPr>
          </w:p>
        </w:tc>
        <w:tc>
          <w:tcPr>
            <w:tcW w:w="619" w:type="pct"/>
            <w:tcBorders>
              <w:top w:val="single" w:color="auto" w:sz="12" w:space="0"/>
              <w:left w:val="single" w:color="auto" w:sz="12" w:space="0"/>
              <w:bottom w:val="single" w:color="auto" w:sz="12" w:space="0"/>
              <w:right w:val="single" w:color="auto" w:sz="12" w:space="0"/>
            </w:tcBorders>
            <w:vAlign w:val="center"/>
          </w:tcPr>
          <w:p w14:paraId="7B24326B">
            <w:pPr>
              <w:pStyle w:val="176"/>
              <w:keepNext/>
              <w:spacing w:line="400" w:lineRule="exact"/>
              <w:ind w:left="63" w:leftChars="30" w:right="63" w:rightChars="30"/>
              <w:jc w:val="center"/>
              <w:rPr>
                <w:rFonts w:ascii="宋体" w:hAnsi="宋体"/>
                <w:color w:val="auto"/>
                <w:szCs w:val="21"/>
                <w:highlight w:val="none"/>
              </w:rPr>
            </w:pPr>
          </w:p>
        </w:tc>
        <w:tc>
          <w:tcPr>
            <w:tcW w:w="687" w:type="pct"/>
            <w:tcBorders>
              <w:top w:val="single" w:color="auto" w:sz="12" w:space="0"/>
              <w:left w:val="single" w:color="auto" w:sz="12" w:space="0"/>
              <w:bottom w:val="single" w:color="auto" w:sz="12" w:space="0"/>
              <w:right w:val="single" w:color="auto" w:sz="12" w:space="0"/>
            </w:tcBorders>
            <w:vAlign w:val="center"/>
          </w:tcPr>
          <w:p w14:paraId="4A9B535D">
            <w:pPr>
              <w:pStyle w:val="176"/>
              <w:keepNext/>
              <w:spacing w:line="400" w:lineRule="exact"/>
              <w:ind w:left="63" w:leftChars="30" w:right="63" w:rightChars="30"/>
              <w:jc w:val="center"/>
              <w:rPr>
                <w:rFonts w:ascii="宋体" w:hAnsi="宋体"/>
                <w:color w:val="auto"/>
                <w:szCs w:val="21"/>
                <w:highlight w:val="none"/>
              </w:rPr>
            </w:pPr>
          </w:p>
        </w:tc>
        <w:tc>
          <w:tcPr>
            <w:tcW w:w="456" w:type="pct"/>
            <w:tcBorders>
              <w:top w:val="single" w:color="auto" w:sz="12" w:space="0"/>
              <w:left w:val="single" w:color="auto" w:sz="12" w:space="0"/>
              <w:bottom w:val="single" w:color="auto" w:sz="12" w:space="0"/>
              <w:right w:val="single" w:color="auto" w:sz="12" w:space="0"/>
            </w:tcBorders>
            <w:vAlign w:val="center"/>
          </w:tcPr>
          <w:p w14:paraId="14727D06">
            <w:pPr>
              <w:pStyle w:val="176"/>
              <w:keepNext/>
              <w:spacing w:line="400" w:lineRule="exact"/>
              <w:ind w:left="63" w:leftChars="30" w:right="63" w:rightChars="30"/>
              <w:jc w:val="center"/>
              <w:rPr>
                <w:rFonts w:ascii="宋体" w:hAnsi="宋体"/>
                <w:color w:val="auto"/>
                <w:szCs w:val="21"/>
                <w:highlight w:val="none"/>
              </w:rPr>
            </w:pPr>
          </w:p>
        </w:tc>
        <w:tc>
          <w:tcPr>
            <w:tcW w:w="413" w:type="pct"/>
            <w:tcBorders>
              <w:top w:val="single" w:color="auto" w:sz="12" w:space="0"/>
              <w:left w:val="single" w:color="auto" w:sz="12" w:space="0"/>
              <w:bottom w:val="single" w:color="auto" w:sz="12" w:space="0"/>
              <w:right w:val="single" w:color="auto" w:sz="12" w:space="0"/>
            </w:tcBorders>
            <w:vAlign w:val="center"/>
          </w:tcPr>
          <w:p w14:paraId="3D28D321">
            <w:pPr>
              <w:pStyle w:val="176"/>
              <w:keepNext/>
              <w:spacing w:line="400" w:lineRule="exact"/>
              <w:ind w:left="63" w:leftChars="30" w:right="63" w:rightChars="30"/>
              <w:jc w:val="center"/>
              <w:rPr>
                <w:rFonts w:ascii="宋体" w:hAnsi="宋体"/>
                <w:color w:val="auto"/>
                <w:szCs w:val="21"/>
                <w:highlight w:val="none"/>
              </w:rPr>
            </w:pPr>
          </w:p>
        </w:tc>
        <w:tc>
          <w:tcPr>
            <w:tcW w:w="506" w:type="pct"/>
            <w:tcBorders>
              <w:top w:val="single" w:color="auto" w:sz="12" w:space="0"/>
              <w:left w:val="single" w:color="auto" w:sz="12" w:space="0"/>
              <w:bottom w:val="single" w:color="auto" w:sz="12" w:space="0"/>
              <w:right w:val="single" w:color="auto" w:sz="12" w:space="0"/>
            </w:tcBorders>
            <w:vAlign w:val="center"/>
          </w:tcPr>
          <w:p w14:paraId="12AED6F0">
            <w:pPr>
              <w:pStyle w:val="176"/>
              <w:keepNext/>
              <w:spacing w:line="400" w:lineRule="exact"/>
              <w:ind w:left="63" w:leftChars="30" w:right="63" w:rightChars="30"/>
              <w:jc w:val="center"/>
              <w:rPr>
                <w:rFonts w:ascii="宋体" w:hAnsi="宋体"/>
                <w:color w:val="auto"/>
                <w:szCs w:val="21"/>
                <w:highlight w:val="none"/>
              </w:rPr>
            </w:pPr>
          </w:p>
        </w:tc>
        <w:tc>
          <w:tcPr>
            <w:tcW w:w="481" w:type="pct"/>
            <w:tcBorders>
              <w:top w:val="single" w:color="auto" w:sz="12" w:space="0"/>
              <w:left w:val="single" w:color="auto" w:sz="12" w:space="0"/>
              <w:bottom w:val="single" w:color="auto" w:sz="12" w:space="0"/>
              <w:right w:val="single" w:color="auto" w:sz="12" w:space="0"/>
            </w:tcBorders>
            <w:vAlign w:val="center"/>
          </w:tcPr>
          <w:p w14:paraId="68CBE7F1">
            <w:pPr>
              <w:pStyle w:val="176"/>
              <w:keepNext/>
              <w:spacing w:line="400" w:lineRule="exact"/>
              <w:ind w:left="63" w:leftChars="30" w:right="63" w:rightChars="30"/>
              <w:jc w:val="center"/>
              <w:rPr>
                <w:rFonts w:ascii="宋体" w:hAnsi="宋体"/>
                <w:color w:val="auto"/>
                <w:szCs w:val="21"/>
                <w:highlight w:val="none"/>
              </w:rPr>
            </w:pPr>
          </w:p>
        </w:tc>
        <w:tc>
          <w:tcPr>
            <w:tcW w:w="413" w:type="pct"/>
            <w:tcBorders>
              <w:top w:val="single" w:color="auto" w:sz="12" w:space="0"/>
              <w:left w:val="single" w:color="auto" w:sz="12" w:space="0"/>
              <w:bottom w:val="single" w:color="auto" w:sz="12" w:space="0"/>
              <w:right w:val="single" w:color="auto" w:sz="12" w:space="0"/>
            </w:tcBorders>
            <w:vAlign w:val="center"/>
          </w:tcPr>
          <w:p w14:paraId="6E020725">
            <w:pPr>
              <w:pStyle w:val="176"/>
              <w:keepNext/>
              <w:spacing w:line="400" w:lineRule="exact"/>
              <w:ind w:left="63" w:leftChars="30" w:right="63" w:rightChars="30"/>
              <w:jc w:val="center"/>
              <w:rPr>
                <w:rFonts w:ascii="宋体" w:hAnsi="宋体"/>
                <w:color w:val="auto"/>
                <w:szCs w:val="21"/>
                <w:highlight w:val="none"/>
              </w:rPr>
            </w:pPr>
          </w:p>
        </w:tc>
        <w:tc>
          <w:tcPr>
            <w:tcW w:w="721" w:type="pct"/>
            <w:tcBorders>
              <w:top w:val="single" w:color="auto" w:sz="12" w:space="0"/>
              <w:left w:val="single" w:color="auto" w:sz="12" w:space="0"/>
              <w:bottom w:val="single" w:color="auto" w:sz="12" w:space="0"/>
              <w:right w:val="single" w:color="auto" w:sz="12" w:space="0"/>
            </w:tcBorders>
            <w:vAlign w:val="center"/>
          </w:tcPr>
          <w:p w14:paraId="5E762DCE">
            <w:pPr>
              <w:pStyle w:val="176"/>
              <w:keepNext/>
              <w:spacing w:line="400" w:lineRule="exact"/>
              <w:ind w:left="63" w:leftChars="30" w:right="63" w:rightChars="30"/>
              <w:jc w:val="center"/>
              <w:rPr>
                <w:rFonts w:ascii="宋体" w:hAnsi="宋体"/>
                <w:color w:val="auto"/>
                <w:szCs w:val="21"/>
                <w:highlight w:val="none"/>
              </w:rPr>
            </w:pPr>
          </w:p>
        </w:tc>
        <w:tc>
          <w:tcPr>
            <w:tcW w:w="481" w:type="pct"/>
            <w:tcBorders>
              <w:top w:val="single" w:color="auto" w:sz="12" w:space="0"/>
              <w:left w:val="single" w:color="auto" w:sz="12" w:space="0"/>
              <w:bottom w:val="single" w:color="auto" w:sz="12" w:space="0"/>
              <w:right w:val="single" w:color="auto" w:sz="12" w:space="0"/>
            </w:tcBorders>
            <w:vAlign w:val="center"/>
          </w:tcPr>
          <w:p w14:paraId="171DC462">
            <w:pPr>
              <w:pStyle w:val="176"/>
              <w:keepNext/>
              <w:spacing w:line="400" w:lineRule="exact"/>
              <w:ind w:left="63" w:leftChars="30" w:right="63" w:rightChars="30"/>
              <w:jc w:val="center"/>
              <w:rPr>
                <w:rFonts w:ascii="宋体" w:hAnsi="宋体"/>
                <w:color w:val="auto"/>
                <w:szCs w:val="21"/>
                <w:highlight w:val="none"/>
              </w:rPr>
            </w:pPr>
          </w:p>
        </w:tc>
      </w:tr>
      <w:tr w14:paraId="484E9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25" w:type="pct"/>
            <w:tcBorders>
              <w:top w:val="single" w:color="auto" w:sz="12" w:space="0"/>
              <w:left w:val="single" w:color="auto" w:sz="12" w:space="0"/>
              <w:bottom w:val="single" w:color="auto" w:sz="12" w:space="0"/>
              <w:right w:val="single" w:color="auto" w:sz="12" w:space="0"/>
            </w:tcBorders>
            <w:vAlign w:val="center"/>
          </w:tcPr>
          <w:p w14:paraId="16C9CB3D">
            <w:pPr>
              <w:pStyle w:val="176"/>
              <w:keepNext/>
              <w:spacing w:line="400" w:lineRule="exact"/>
              <w:ind w:left="63" w:leftChars="30" w:right="63" w:rightChars="30"/>
              <w:jc w:val="center"/>
              <w:rPr>
                <w:rFonts w:ascii="宋体" w:hAnsi="宋体"/>
                <w:color w:val="auto"/>
                <w:szCs w:val="21"/>
                <w:highlight w:val="none"/>
              </w:rPr>
            </w:pPr>
          </w:p>
        </w:tc>
        <w:tc>
          <w:tcPr>
            <w:tcW w:w="619" w:type="pct"/>
            <w:tcBorders>
              <w:top w:val="single" w:color="auto" w:sz="12" w:space="0"/>
              <w:left w:val="single" w:color="auto" w:sz="12" w:space="0"/>
              <w:bottom w:val="single" w:color="auto" w:sz="12" w:space="0"/>
              <w:right w:val="single" w:color="auto" w:sz="12" w:space="0"/>
            </w:tcBorders>
            <w:vAlign w:val="center"/>
          </w:tcPr>
          <w:p w14:paraId="637B4712">
            <w:pPr>
              <w:pStyle w:val="176"/>
              <w:keepNext/>
              <w:spacing w:line="400" w:lineRule="exact"/>
              <w:ind w:left="63" w:leftChars="30" w:right="63" w:rightChars="30"/>
              <w:jc w:val="center"/>
              <w:rPr>
                <w:rFonts w:ascii="宋体" w:hAnsi="宋体"/>
                <w:color w:val="auto"/>
                <w:szCs w:val="21"/>
                <w:highlight w:val="none"/>
              </w:rPr>
            </w:pPr>
          </w:p>
        </w:tc>
        <w:tc>
          <w:tcPr>
            <w:tcW w:w="687" w:type="pct"/>
            <w:tcBorders>
              <w:top w:val="single" w:color="auto" w:sz="12" w:space="0"/>
              <w:left w:val="single" w:color="auto" w:sz="12" w:space="0"/>
              <w:bottom w:val="single" w:color="auto" w:sz="12" w:space="0"/>
              <w:right w:val="single" w:color="auto" w:sz="12" w:space="0"/>
            </w:tcBorders>
            <w:vAlign w:val="center"/>
          </w:tcPr>
          <w:p w14:paraId="2473817B">
            <w:pPr>
              <w:pStyle w:val="176"/>
              <w:keepNext/>
              <w:spacing w:line="400" w:lineRule="exact"/>
              <w:ind w:left="63" w:leftChars="30" w:right="63" w:rightChars="30"/>
              <w:jc w:val="center"/>
              <w:rPr>
                <w:rFonts w:ascii="宋体" w:hAnsi="宋体"/>
                <w:color w:val="auto"/>
                <w:szCs w:val="21"/>
                <w:highlight w:val="none"/>
              </w:rPr>
            </w:pPr>
          </w:p>
        </w:tc>
        <w:tc>
          <w:tcPr>
            <w:tcW w:w="456" w:type="pct"/>
            <w:tcBorders>
              <w:top w:val="single" w:color="auto" w:sz="12" w:space="0"/>
              <w:left w:val="single" w:color="auto" w:sz="12" w:space="0"/>
              <w:bottom w:val="single" w:color="auto" w:sz="12" w:space="0"/>
              <w:right w:val="single" w:color="auto" w:sz="12" w:space="0"/>
            </w:tcBorders>
            <w:vAlign w:val="center"/>
          </w:tcPr>
          <w:p w14:paraId="5CD2D5E3">
            <w:pPr>
              <w:pStyle w:val="176"/>
              <w:keepNext/>
              <w:spacing w:line="400" w:lineRule="exact"/>
              <w:ind w:left="63" w:leftChars="30" w:right="63" w:rightChars="30"/>
              <w:jc w:val="center"/>
              <w:rPr>
                <w:rFonts w:ascii="宋体" w:hAnsi="宋体"/>
                <w:color w:val="auto"/>
                <w:szCs w:val="21"/>
                <w:highlight w:val="none"/>
              </w:rPr>
            </w:pPr>
          </w:p>
        </w:tc>
        <w:tc>
          <w:tcPr>
            <w:tcW w:w="413" w:type="pct"/>
            <w:tcBorders>
              <w:top w:val="single" w:color="auto" w:sz="12" w:space="0"/>
              <w:left w:val="single" w:color="auto" w:sz="12" w:space="0"/>
              <w:bottom w:val="single" w:color="auto" w:sz="12" w:space="0"/>
              <w:right w:val="single" w:color="auto" w:sz="12" w:space="0"/>
            </w:tcBorders>
            <w:vAlign w:val="center"/>
          </w:tcPr>
          <w:p w14:paraId="423494E6">
            <w:pPr>
              <w:pStyle w:val="176"/>
              <w:keepNext/>
              <w:spacing w:line="400" w:lineRule="exact"/>
              <w:ind w:left="63" w:leftChars="30" w:right="63" w:rightChars="30"/>
              <w:jc w:val="center"/>
              <w:rPr>
                <w:rFonts w:ascii="宋体" w:hAnsi="宋体"/>
                <w:color w:val="auto"/>
                <w:szCs w:val="21"/>
                <w:highlight w:val="none"/>
              </w:rPr>
            </w:pPr>
          </w:p>
        </w:tc>
        <w:tc>
          <w:tcPr>
            <w:tcW w:w="506" w:type="pct"/>
            <w:tcBorders>
              <w:top w:val="single" w:color="auto" w:sz="12" w:space="0"/>
              <w:left w:val="single" w:color="auto" w:sz="12" w:space="0"/>
              <w:bottom w:val="single" w:color="auto" w:sz="12" w:space="0"/>
              <w:right w:val="single" w:color="auto" w:sz="12" w:space="0"/>
            </w:tcBorders>
            <w:vAlign w:val="center"/>
          </w:tcPr>
          <w:p w14:paraId="66463D68">
            <w:pPr>
              <w:pStyle w:val="176"/>
              <w:keepNext/>
              <w:spacing w:line="400" w:lineRule="exact"/>
              <w:ind w:left="63" w:leftChars="30" w:right="63" w:rightChars="30"/>
              <w:jc w:val="center"/>
              <w:rPr>
                <w:rFonts w:ascii="宋体" w:hAnsi="宋体"/>
                <w:color w:val="auto"/>
                <w:szCs w:val="21"/>
                <w:highlight w:val="none"/>
              </w:rPr>
            </w:pPr>
          </w:p>
        </w:tc>
        <w:tc>
          <w:tcPr>
            <w:tcW w:w="481" w:type="pct"/>
            <w:tcBorders>
              <w:top w:val="single" w:color="auto" w:sz="12" w:space="0"/>
              <w:left w:val="single" w:color="auto" w:sz="12" w:space="0"/>
              <w:bottom w:val="single" w:color="auto" w:sz="12" w:space="0"/>
              <w:right w:val="single" w:color="auto" w:sz="12" w:space="0"/>
            </w:tcBorders>
            <w:vAlign w:val="center"/>
          </w:tcPr>
          <w:p w14:paraId="3807391C">
            <w:pPr>
              <w:pStyle w:val="176"/>
              <w:keepNext/>
              <w:spacing w:line="400" w:lineRule="exact"/>
              <w:ind w:left="63" w:leftChars="30" w:right="63" w:rightChars="30"/>
              <w:jc w:val="center"/>
              <w:rPr>
                <w:rFonts w:ascii="宋体" w:hAnsi="宋体"/>
                <w:color w:val="auto"/>
                <w:szCs w:val="21"/>
                <w:highlight w:val="none"/>
              </w:rPr>
            </w:pPr>
          </w:p>
        </w:tc>
        <w:tc>
          <w:tcPr>
            <w:tcW w:w="413" w:type="pct"/>
            <w:tcBorders>
              <w:top w:val="single" w:color="auto" w:sz="12" w:space="0"/>
              <w:left w:val="single" w:color="auto" w:sz="12" w:space="0"/>
              <w:bottom w:val="single" w:color="auto" w:sz="12" w:space="0"/>
              <w:right w:val="single" w:color="auto" w:sz="12" w:space="0"/>
            </w:tcBorders>
            <w:vAlign w:val="center"/>
          </w:tcPr>
          <w:p w14:paraId="11B5D3D9">
            <w:pPr>
              <w:pStyle w:val="176"/>
              <w:keepNext/>
              <w:spacing w:line="400" w:lineRule="exact"/>
              <w:ind w:left="63" w:leftChars="30" w:right="63" w:rightChars="30"/>
              <w:jc w:val="center"/>
              <w:rPr>
                <w:rFonts w:ascii="宋体" w:hAnsi="宋体"/>
                <w:color w:val="auto"/>
                <w:szCs w:val="21"/>
                <w:highlight w:val="none"/>
              </w:rPr>
            </w:pPr>
          </w:p>
        </w:tc>
        <w:tc>
          <w:tcPr>
            <w:tcW w:w="721" w:type="pct"/>
            <w:tcBorders>
              <w:top w:val="single" w:color="auto" w:sz="12" w:space="0"/>
              <w:left w:val="single" w:color="auto" w:sz="12" w:space="0"/>
              <w:bottom w:val="single" w:color="auto" w:sz="12" w:space="0"/>
              <w:right w:val="single" w:color="auto" w:sz="12" w:space="0"/>
            </w:tcBorders>
            <w:vAlign w:val="center"/>
          </w:tcPr>
          <w:p w14:paraId="7C89E7B4">
            <w:pPr>
              <w:pStyle w:val="176"/>
              <w:keepNext/>
              <w:spacing w:line="400" w:lineRule="exact"/>
              <w:ind w:left="63" w:leftChars="30" w:right="63" w:rightChars="30"/>
              <w:jc w:val="center"/>
              <w:rPr>
                <w:rFonts w:ascii="宋体" w:hAnsi="宋体"/>
                <w:color w:val="auto"/>
                <w:szCs w:val="21"/>
                <w:highlight w:val="none"/>
              </w:rPr>
            </w:pPr>
          </w:p>
        </w:tc>
        <w:tc>
          <w:tcPr>
            <w:tcW w:w="481" w:type="pct"/>
            <w:tcBorders>
              <w:top w:val="single" w:color="auto" w:sz="12" w:space="0"/>
              <w:left w:val="single" w:color="auto" w:sz="12" w:space="0"/>
              <w:bottom w:val="single" w:color="auto" w:sz="12" w:space="0"/>
              <w:right w:val="single" w:color="auto" w:sz="12" w:space="0"/>
            </w:tcBorders>
            <w:vAlign w:val="center"/>
          </w:tcPr>
          <w:p w14:paraId="35C56987">
            <w:pPr>
              <w:pStyle w:val="176"/>
              <w:keepNext/>
              <w:spacing w:line="400" w:lineRule="exact"/>
              <w:ind w:left="63" w:leftChars="30" w:right="63" w:rightChars="30"/>
              <w:jc w:val="center"/>
              <w:rPr>
                <w:rFonts w:ascii="宋体" w:hAnsi="宋体"/>
                <w:color w:val="auto"/>
                <w:szCs w:val="21"/>
                <w:highlight w:val="none"/>
              </w:rPr>
            </w:pPr>
          </w:p>
        </w:tc>
      </w:tr>
      <w:tr w14:paraId="37EDE6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25" w:type="pct"/>
            <w:tcBorders>
              <w:top w:val="single" w:color="auto" w:sz="12" w:space="0"/>
              <w:left w:val="single" w:color="auto" w:sz="12" w:space="0"/>
              <w:bottom w:val="single" w:color="auto" w:sz="12" w:space="0"/>
              <w:right w:val="single" w:color="auto" w:sz="12" w:space="0"/>
            </w:tcBorders>
            <w:vAlign w:val="center"/>
          </w:tcPr>
          <w:p w14:paraId="655C62AF">
            <w:pPr>
              <w:pStyle w:val="176"/>
              <w:keepNext/>
              <w:spacing w:line="400" w:lineRule="exact"/>
              <w:ind w:left="63" w:leftChars="30" w:right="63" w:rightChars="30"/>
              <w:jc w:val="center"/>
              <w:rPr>
                <w:rFonts w:ascii="宋体" w:hAnsi="宋体"/>
                <w:color w:val="auto"/>
                <w:szCs w:val="21"/>
                <w:highlight w:val="none"/>
              </w:rPr>
            </w:pPr>
          </w:p>
        </w:tc>
        <w:tc>
          <w:tcPr>
            <w:tcW w:w="619" w:type="pct"/>
            <w:tcBorders>
              <w:top w:val="single" w:color="auto" w:sz="12" w:space="0"/>
              <w:left w:val="single" w:color="auto" w:sz="12" w:space="0"/>
              <w:bottom w:val="single" w:color="auto" w:sz="12" w:space="0"/>
              <w:right w:val="single" w:color="auto" w:sz="12" w:space="0"/>
            </w:tcBorders>
            <w:vAlign w:val="center"/>
          </w:tcPr>
          <w:p w14:paraId="0A4E2324">
            <w:pPr>
              <w:pStyle w:val="176"/>
              <w:keepNext/>
              <w:spacing w:line="400" w:lineRule="exact"/>
              <w:ind w:left="63" w:leftChars="30" w:right="63" w:rightChars="30"/>
              <w:jc w:val="center"/>
              <w:rPr>
                <w:rFonts w:ascii="宋体" w:hAnsi="宋体"/>
                <w:color w:val="auto"/>
                <w:szCs w:val="21"/>
                <w:highlight w:val="none"/>
              </w:rPr>
            </w:pPr>
          </w:p>
        </w:tc>
        <w:tc>
          <w:tcPr>
            <w:tcW w:w="687" w:type="pct"/>
            <w:tcBorders>
              <w:top w:val="single" w:color="auto" w:sz="12" w:space="0"/>
              <w:left w:val="single" w:color="auto" w:sz="12" w:space="0"/>
              <w:bottom w:val="single" w:color="auto" w:sz="12" w:space="0"/>
              <w:right w:val="single" w:color="auto" w:sz="12" w:space="0"/>
            </w:tcBorders>
            <w:vAlign w:val="center"/>
          </w:tcPr>
          <w:p w14:paraId="4E8D1FC4">
            <w:pPr>
              <w:pStyle w:val="176"/>
              <w:keepNext/>
              <w:spacing w:line="400" w:lineRule="exact"/>
              <w:ind w:left="63" w:leftChars="30" w:right="63" w:rightChars="30"/>
              <w:jc w:val="center"/>
              <w:rPr>
                <w:rFonts w:ascii="宋体" w:hAnsi="宋体"/>
                <w:color w:val="auto"/>
                <w:szCs w:val="21"/>
                <w:highlight w:val="none"/>
              </w:rPr>
            </w:pPr>
          </w:p>
        </w:tc>
        <w:tc>
          <w:tcPr>
            <w:tcW w:w="456" w:type="pct"/>
            <w:tcBorders>
              <w:top w:val="single" w:color="auto" w:sz="12" w:space="0"/>
              <w:left w:val="single" w:color="auto" w:sz="12" w:space="0"/>
              <w:bottom w:val="single" w:color="auto" w:sz="12" w:space="0"/>
              <w:right w:val="single" w:color="auto" w:sz="12" w:space="0"/>
            </w:tcBorders>
            <w:vAlign w:val="center"/>
          </w:tcPr>
          <w:p w14:paraId="798D4535">
            <w:pPr>
              <w:pStyle w:val="176"/>
              <w:keepNext/>
              <w:spacing w:line="400" w:lineRule="exact"/>
              <w:ind w:left="63" w:leftChars="30" w:right="63" w:rightChars="30"/>
              <w:jc w:val="center"/>
              <w:rPr>
                <w:rFonts w:ascii="宋体" w:hAnsi="宋体"/>
                <w:color w:val="auto"/>
                <w:szCs w:val="21"/>
                <w:highlight w:val="none"/>
              </w:rPr>
            </w:pPr>
          </w:p>
        </w:tc>
        <w:tc>
          <w:tcPr>
            <w:tcW w:w="413" w:type="pct"/>
            <w:tcBorders>
              <w:top w:val="single" w:color="auto" w:sz="12" w:space="0"/>
              <w:left w:val="single" w:color="auto" w:sz="12" w:space="0"/>
              <w:bottom w:val="single" w:color="auto" w:sz="12" w:space="0"/>
              <w:right w:val="single" w:color="auto" w:sz="12" w:space="0"/>
            </w:tcBorders>
            <w:vAlign w:val="center"/>
          </w:tcPr>
          <w:p w14:paraId="22433B80">
            <w:pPr>
              <w:pStyle w:val="176"/>
              <w:keepNext/>
              <w:spacing w:line="400" w:lineRule="exact"/>
              <w:ind w:left="63" w:leftChars="30" w:right="63" w:rightChars="30"/>
              <w:jc w:val="center"/>
              <w:rPr>
                <w:rFonts w:ascii="宋体" w:hAnsi="宋体"/>
                <w:color w:val="auto"/>
                <w:szCs w:val="21"/>
                <w:highlight w:val="none"/>
              </w:rPr>
            </w:pPr>
          </w:p>
        </w:tc>
        <w:tc>
          <w:tcPr>
            <w:tcW w:w="506" w:type="pct"/>
            <w:tcBorders>
              <w:top w:val="single" w:color="auto" w:sz="12" w:space="0"/>
              <w:left w:val="single" w:color="auto" w:sz="12" w:space="0"/>
              <w:bottom w:val="single" w:color="auto" w:sz="12" w:space="0"/>
              <w:right w:val="single" w:color="auto" w:sz="12" w:space="0"/>
            </w:tcBorders>
            <w:vAlign w:val="center"/>
          </w:tcPr>
          <w:p w14:paraId="3D992D98">
            <w:pPr>
              <w:pStyle w:val="176"/>
              <w:keepNext/>
              <w:spacing w:line="400" w:lineRule="exact"/>
              <w:ind w:left="63" w:leftChars="30" w:right="63" w:rightChars="30"/>
              <w:jc w:val="center"/>
              <w:rPr>
                <w:rFonts w:ascii="宋体" w:hAnsi="宋体"/>
                <w:color w:val="auto"/>
                <w:szCs w:val="21"/>
                <w:highlight w:val="none"/>
              </w:rPr>
            </w:pPr>
          </w:p>
        </w:tc>
        <w:tc>
          <w:tcPr>
            <w:tcW w:w="481" w:type="pct"/>
            <w:tcBorders>
              <w:top w:val="single" w:color="auto" w:sz="12" w:space="0"/>
              <w:left w:val="single" w:color="auto" w:sz="12" w:space="0"/>
              <w:bottom w:val="single" w:color="auto" w:sz="12" w:space="0"/>
              <w:right w:val="single" w:color="auto" w:sz="12" w:space="0"/>
            </w:tcBorders>
            <w:vAlign w:val="center"/>
          </w:tcPr>
          <w:p w14:paraId="6D409BF0">
            <w:pPr>
              <w:pStyle w:val="176"/>
              <w:keepNext/>
              <w:spacing w:line="400" w:lineRule="exact"/>
              <w:ind w:left="63" w:leftChars="30" w:right="63" w:rightChars="30"/>
              <w:jc w:val="center"/>
              <w:rPr>
                <w:rFonts w:ascii="宋体" w:hAnsi="宋体"/>
                <w:color w:val="auto"/>
                <w:szCs w:val="21"/>
                <w:highlight w:val="none"/>
              </w:rPr>
            </w:pPr>
          </w:p>
        </w:tc>
        <w:tc>
          <w:tcPr>
            <w:tcW w:w="413" w:type="pct"/>
            <w:tcBorders>
              <w:top w:val="single" w:color="auto" w:sz="12" w:space="0"/>
              <w:left w:val="single" w:color="auto" w:sz="12" w:space="0"/>
              <w:bottom w:val="single" w:color="auto" w:sz="12" w:space="0"/>
              <w:right w:val="single" w:color="auto" w:sz="12" w:space="0"/>
            </w:tcBorders>
            <w:vAlign w:val="center"/>
          </w:tcPr>
          <w:p w14:paraId="6A60B063">
            <w:pPr>
              <w:pStyle w:val="176"/>
              <w:keepNext/>
              <w:spacing w:line="400" w:lineRule="exact"/>
              <w:ind w:left="63" w:leftChars="30" w:right="63" w:rightChars="30"/>
              <w:jc w:val="center"/>
              <w:rPr>
                <w:rFonts w:ascii="宋体" w:hAnsi="宋体"/>
                <w:color w:val="auto"/>
                <w:szCs w:val="21"/>
                <w:highlight w:val="none"/>
              </w:rPr>
            </w:pPr>
          </w:p>
        </w:tc>
        <w:tc>
          <w:tcPr>
            <w:tcW w:w="721" w:type="pct"/>
            <w:tcBorders>
              <w:top w:val="single" w:color="auto" w:sz="12" w:space="0"/>
              <w:left w:val="single" w:color="auto" w:sz="12" w:space="0"/>
              <w:bottom w:val="single" w:color="auto" w:sz="12" w:space="0"/>
              <w:right w:val="single" w:color="auto" w:sz="12" w:space="0"/>
            </w:tcBorders>
            <w:vAlign w:val="center"/>
          </w:tcPr>
          <w:p w14:paraId="56940928">
            <w:pPr>
              <w:pStyle w:val="176"/>
              <w:keepNext/>
              <w:spacing w:line="400" w:lineRule="exact"/>
              <w:ind w:left="63" w:leftChars="30" w:right="63" w:rightChars="30"/>
              <w:jc w:val="center"/>
              <w:rPr>
                <w:rFonts w:ascii="宋体" w:hAnsi="宋体"/>
                <w:color w:val="auto"/>
                <w:szCs w:val="21"/>
                <w:highlight w:val="none"/>
              </w:rPr>
            </w:pPr>
          </w:p>
        </w:tc>
        <w:tc>
          <w:tcPr>
            <w:tcW w:w="481" w:type="pct"/>
            <w:tcBorders>
              <w:top w:val="single" w:color="auto" w:sz="12" w:space="0"/>
              <w:left w:val="single" w:color="auto" w:sz="12" w:space="0"/>
              <w:bottom w:val="single" w:color="auto" w:sz="12" w:space="0"/>
              <w:right w:val="single" w:color="auto" w:sz="12" w:space="0"/>
            </w:tcBorders>
            <w:vAlign w:val="center"/>
          </w:tcPr>
          <w:p w14:paraId="129137A9">
            <w:pPr>
              <w:pStyle w:val="176"/>
              <w:keepNext/>
              <w:spacing w:line="400" w:lineRule="exact"/>
              <w:ind w:left="63" w:leftChars="30" w:right="63" w:rightChars="30"/>
              <w:jc w:val="center"/>
              <w:rPr>
                <w:rFonts w:ascii="宋体" w:hAnsi="宋体"/>
                <w:color w:val="auto"/>
                <w:szCs w:val="21"/>
                <w:highlight w:val="none"/>
              </w:rPr>
            </w:pPr>
          </w:p>
        </w:tc>
      </w:tr>
      <w:tr w14:paraId="3A13FC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25" w:type="pct"/>
            <w:tcBorders>
              <w:top w:val="single" w:color="auto" w:sz="12" w:space="0"/>
              <w:left w:val="single" w:color="auto" w:sz="12" w:space="0"/>
              <w:bottom w:val="single" w:color="auto" w:sz="12" w:space="0"/>
              <w:right w:val="single" w:color="auto" w:sz="12" w:space="0"/>
            </w:tcBorders>
            <w:vAlign w:val="center"/>
          </w:tcPr>
          <w:p w14:paraId="7F93A416">
            <w:pPr>
              <w:pStyle w:val="176"/>
              <w:keepNext/>
              <w:spacing w:line="400" w:lineRule="exact"/>
              <w:ind w:left="63" w:leftChars="30" w:right="63" w:rightChars="30"/>
              <w:jc w:val="center"/>
              <w:rPr>
                <w:rFonts w:ascii="宋体" w:hAnsi="宋体"/>
                <w:color w:val="auto"/>
                <w:szCs w:val="21"/>
                <w:highlight w:val="none"/>
              </w:rPr>
            </w:pPr>
          </w:p>
        </w:tc>
        <w:tc>
          <w:tcPr>
            <w:tcW w:w="619" w:type="pct"/>
            <w:tcBorders>
              <w:top w:val="single" w:color="auto" w:sz="12" w:space="0"/>
              <w:left w:val="single" w:color="auto" w:sz="12" w:space="0"/>
              <w:bottom w:val="single" w:color="auto" w:sz="12" w:space="0"/>
              <w:right w:val="single" w:color="auto" w:sz="12" w:space="0"/>
            </w:tcBorders>
            <w:vAlign w:val="center"/>
          </w:tcPr>
          <w:p w14:paraId="35FB3CB1">
            <w:pPr>
              <w:pStyle w:val="176"/>
              <w:keepNext/>
              <w:spacing w:line="400" w:lineRule="exact"/>
              <w:ind w:left="63" w:leftChars="30" w:right="63" w:rightChars="30"/>
              <w:jc w:val="center"/>
              <w:rPr>
                <w:rFonts w:ascii="宋体" w:hAnsi="宋体"/>
                <w:color w:val="auto"/>
                <w:szCs w:val="21"/>
                <w:highlight w:val="none"/>
              </w:rPr>
            </w:pPr>
          </w:p>
        </w:tc>
        <w:tc>
          <w:tcPr>
            <w:tcW w:w="687" w:type="pct"/>
            <w:tcBorders>
              <w:top w:val="single" w:color="auto" w:sz="12" w:space="0"/>
              <w:left w:val="single" w:color="auto" w:sz="12" w:space="0"/>
              <w:bottom w:val="single" w:color="auto" w:sz="12" w:space="0"/>
              <w:right w:val="single" w:color="auto" w:sz="12" w:space="0"/>
            </w:tcBorders>
            <w:vAlign w:val="center"/>
          </w:tcPr>
          <w:p w14:paraId="652D60B1">
            <w:pPr>
              <w:pStyle w:val="176"/>
              <w:keepNext/>
              <w:spacing w:line="400" w:lineRule="exact"/>
              <w:ind w:left="63" w:leftChars="30" w:right="63" w:rightChars="30"/>
              <w:jc w:val="center"/>
              <w:rPr>
                <w:rFonts w:ascii="宋体" w:hAnsi="宋体"/>
                <w:color w:val="auto"/>
                <w:szCs w:val="21"/>
                <w:highlight w:val="none"/>
              </w:rPr>
            </w:pPr>
          </w:p>
        </w:tc>
        <w:tc>
          <w:tcPr>
            <w:tcW w:w="456" w:type="pct"/>
            <w:tcBorders>
              <w:top w:val="single" w:color="auto" w:sz="12" w:space="0"/>
              <w:left w:val="single" w:color="auto" w:sz="12" w:space="0"/>
              <w:bottom w:val="single" w:color="auto" w:sz="12" w:space="0"/>
              <w:right w:val="single" w:color="auto" w:sz="12" w:space="0"/>
            </w:tcBorders>
            <w:vAlign w:val="center"/>
          </w:tcPr>
          <w:p w14:paraId="62B4E508">
            <w:pPr>
              <w:pStyle w:val="176"/>
              <w:keepNext/>
              <w:spacing w:line="400" w:lineRule="exact"/>
              <w:ind w:left="63" w:leftChars="30" w:right="63" w:rightChars="30"/>
              <w:jc w:val="center"/>
              <w:rPr>
                <w:rFonts w:ascii="宋体" w:hAnsi="宋体"/>
                <w:color w:val="auto"/>
                <w:szCs w:val="21"/>
                <w:highlight w:val="none"/>
              </w:rPr>
            </w:pPr>
          </w:p>
        </w:tc>
        <w:tc>
          <w:tcPr>
            <w:tcW w:w="413" w:type="pct"/>
            <w:tcBorders>
              <w:top w:val="single" w:color="auto" w:sz="12" w:space="0"/>
              <w:left w:val="single" w:color="auto" w:sz="12" w:space="0"/>
              <w:bottom w:val="single" w:color="auto" w:sz="12" w:space="0"/>
              <w:right w:val="single" w:color="auto" w:sz="12" w:space="0"/>
            </w:tcBorders>
            <w:vAlign w:val="center"/>
          </w:tcPr>
          <w:p w14:paraId="28B8F699">
            <w:pPr>
              <w:pStyle w:val="176"/>
              <w:keepNext/>
              <w:spacing w:line="400" w:lineRule="exact"/>
              <w:ind w:left="63" w:leftChars="30" w:right="63" w:rightChars="30"/>
              <w:jc w:val="center"/>
              <w:rPr>
                <w:rFonts w:ascii="宋体" w:hAnsi="宋体"/>
                <w:color w:val="auto"/>
                <w:szCs w:val="21"/>
                <w:highlight w:val="none"/>
              </w:rPr>
            </w:pPr>
          </w:p>
        </w:tc>
        <w:tc>
          <w:tcPr>
            <w:tcW w:w="506" w:type="pct"/>
            <w:tcBorders>
              <w:top w:val="single" w:color="auto" w:sz="12" w:space="0"/>
              <w:left w:val="single" w:color="auto" w:sz="12" w:space="0"/>
              <w:bottom w:val="single" w:color="auto" w:sz="12" w:space="0"/>
              <w:right w:val="single" w:color="auto" w:sz="12" w:space="0"/>
            </w:tcBorders>
            <w:vAlign w:val="center"/>
          </w:tcPr>
          <w:p w14:paraId="67BB643D">
            <w:pPr>
              <w:pStyle w:val="176"/>
              <w:keepNext/>
              <w:spacing w:line="400" w:lineRule="exact"/>
              <w:ind w:left="63" w:leftChars="30" w:right="63" w:rightChars="30"/>
              <w:jc w:val="center"/>
              <w:rPr>
                <w:rFonts w:ascii="宋体" w:hAnsi="宋体"/>
                <w:color w:val="auto"/>
                <w:szCs w:val="21"/>
                <w:highlight w:val="none"/>
              </w:rPr>
            </w:pPr>
          </w:p>
        </w:tc>
        <w:tc>
          <w:tcPr>
            <w:tcW w:w="481" w:type="pct"/>
            <w:tcBorders>
              <w:top w:val="single" w:color="auto" w:sz="12" w:space="0"/>
              <w:left w:val="single" w:color="auto" w:sz="12" w:space="0"/>
              <w:bottom w:val="single" w:color="auto" w:sz="12" w:space="0"/>
              <w:right w:val="single" w:color="auto" w:sz="12" w:space="0"/>
            </w:tcBorders>
            <w:vAlign w:val="center"/>
          </w:tcPr>
          <w:p w14:paraId="295D58E4">
            <w:pPr>
              <w:pStyle w:val="176"/>
              <w:keepNext/>
              <w:spacing w:line="400" w:lineRule="exact"/>
              <w:ind w:left="63" w:leftChars="30" w:right="63" w:rightChars="30"/>
              <w:jc w:val="center"/>
              <w:rPr>
                <w:rFonts w:ascii="宋体" w:hAnsi="宋体"/>
                <w:color w:val="auto"/>
                <w:szCs w:val="21"/>
                <w:highlight w:val="none"/>
              </w:rPr>
            </w:pPr>
          </w:p>
        </w:tc>
        <w:tc>
          <w:tcPr>
            <w:tcW w:w="413" w:type="pct"/>
            <w:tcBorders>
              <w:top w:val="single" w:color="auto" w:sz="12" w:space="0"/>
              <w:left w:val="single" w:color="auto" w:sz="12" w:space="0"/>
              <w:bottom w:val="single" w:color="auto" w:sz="12" w:space="0"/>
              <w:right w:val="single" w:color="auto" w:sz="12" w:space="0"/>
            </w:tcBorders>
            <w:vAlign w:val="center"/>
          </w:tcPr>
          <w:p w14:paraId="16FB9384">
            <w:pPr>
              <w:pStyle w:val="176"/>
              <w:keepNext/>
              <w:spacing w:line="400" w:lineRule="exact"/>
              <w:ind w:left="63" w:leftChars="30" w:right="63" w:rightChars="30"/>
              <w:jc w:val="center"/>
              <w:rPr>
                <w:rFonts w:ascii="宋体" w:hAnsi="宋体"/>
                <w:color w:val="auto"/>
                <w:szCs w:val="21"/>
                <w:highlight w:val="none"/>
              </w:rPr>
            </w:pPr>
          </w:p>
        </w:tc>
        <w:tc>
          <w:tcPr>
            <w:tcW w:w="721" w:type="pct"/>
            <w:tcBorders>
              <w:top w:val="single" w:color="auto" w:sz="12" w:space="0"/>
              <w:left w:val="single" w:color="auto" w:sz="12" w:space="0"/>
              <w:bottom w:val="single" w:color="auto" w:sz="12" w:space="0"/>
              <w:right w:val="single" w:color="auto" w:sz="12" w:space="0"/>
            </w:tcBorders>
            <w:vAlign w:val="center"/>
          </w:tcPr>
          <w:p w14:paraId="6D6156DE">
            <w:pPr>
              <w:pStyle w:val="176"/>
              <w:keepNext/>
              <w:spacing w:line="400" w:lineRule="exact"/>
              <w:ind w:left="63" w:leftChars="30" w:right="63" w:rightChars="30"/>
              <w:jc w:val="center"/>
              <w:rPr>
                <w:rFonts w:ascii="宋体" w:hAnsi="宋体"/>
                <w:color w:val="auto"/>
                <w:szCs w:val="21"/>
                <w:highlight w:val="none"/>
              </w:rPr>
            </w:pPr>
          </w:p>
        </w:tc>
        <w:tc>
          <w:tcPr>
            <w:tcW w:w="481" w:type="pct"/>
            <w:tcBorders>
              <w:top w:val="single" w:color="auto" w:sz="12" w:space="0"/>
              <w:left w:val="single" w:color="auto" w:sz="12" w:space="0"/>
              <w:bottom w:val="single" w:color="auto" w:sz="12" w:space="0"/>
              <w:right w:val="single" w:color="auto" w:sz="12" w:space="0"/>
            </w:tcBorders>
            <w:vAlign w:val="center"/>
          </w:tcPr>
          <w:p w14:paraId="06F9EF1C">
            <w:pPr>
              <w:pStyle w:val="176"/>
              <w:keepNext/>
              <w:spacing w:line="400" w:lineRule="exact"/>
              <w:ind w:left="63" w:leftChars="30" w:right="63" w:rightChars="30"/>
              <w:jc w:val="center"/>
              <w:rPr>
                <w:rFonts w:ascii="宋体" w:hAnsi="宋体"/>
                <w:color w:val="auto"/>
                <w:szCs w:val="21"/>
                <w:highlight w:val="none"/>
              </w:rPr>
            </w:pPr>
          </w:p>
        </w:tc>
      </w:tr>
      <w:tr w14:paraId="3691AF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25" w:type="pct"/>
            <w:tcBorders>
              <w:top w:val="single" w:color="auto" w:sz="12" w:space="0"/>
              <w:left w:val="single" w:color="auto" w:sz="12" w:space="0"/>
              <w:bottom w:val="single" w:color="auto" w:sz="12" w:space="0"/>
              <w:right w:val="single" w:color="auto" w:sz="12" w:space="0"/>
            </w:tcBorders>
            <w:vAlign w:val="center"/>
          </w:tcPr>
          <w:p w14:paraId="5071977B">
            <w:pPr>
              <w:pStyle w:val="176"/>
              <w:spacing w:line="400" w:lineRule="exact"/>
              <w:jc w:val="center"/>
              <w:rPr>
                <w:rFonts w:ascii="宋体" w:hAnsi="宋体"/>
                <w:color w:val="auto"/>
                <w:szCs w:val="21"/>
                <w:highlight w:val="none"/>
              </w:rPr>
            </w:pPr>
          </w:p>
        </w:tc>
        <w:tc>
          <w:tcPr>
            <w:tcW w:w="619" w:type="pct"/>
            <w:tcBorders>
              <w:top w:val="single" w:color="auto" w:sz="12" w:space="0"/>
              <w:left w:val="single" w:color="auto" w:sz="12" w:space="0"/>
              <w:bottom w:val="single" w:color="auto" w:sz="12" w:space="0"/>
              <w:right w:val="single" w:color="auto" w:sz="12" w:space="0"/>
            </w:tcBorders>
            <w:vAlign w:val="center"/>
          </w:tcPr>
          <w:p w14:paraId="7C6E33D7">
            <w:pPr>
              <w:pStyle w:val="176"/>
              <w:spacing w:line="400" w:lineRule="exact"/>
              <w:jc w:val="center"/>
              <w:rPr>
                <w:rFonts w:ascii="宋体" w:hAnsi="宋体"/>
                <w:color w:val="auto"/>
                <w:szCs w:val="21"/>
                <w:highlight w:val="none"/>
              </w:rPr>
            </w:pPr>
          </w:p>
        </w:tc>
        <w:tc>
          <w:tcPr>
            <w:tcW w:w="687" w:type="pct"/>
            <w:tcBorders>
              <w:top w:val="single" w:color="auto" w:sz="12" w:space="0"/>
              <w:left w:val="single" w:color="auto" w:sz="12" w:space="0"/>
              <w:bottom w:val="single" w:color="auto" w:sz="12" w:space="0"/>
              <w:right w:val="single" w:color="auto" w:sz="12" w:space="0"/>
            </w:tcBorders>
            <w:vAlign w:val="center"/>
          </w:tcPr>
          <w:p w14:paraId="436BEA9C">
            <w:pPr>
              <w:pStyle w:val="176"/>
              <w:spacing w:line="400" w:lineRule="exact"/>
              <w:jc w:val="center"/>
              <w:rPr>
                <w:rFonts w:ascii="宋体" w:hAnsi="宋体"/>
                <w:color w:val="auto"/>
                <w:szCs w:val="21"/>
                <w:highlight w:val="none"/>
              </w:rPr>
            </w:pPr>
          </w:p>
        </w:tc>
        <w:tc>
          <w:tcPr>
            <w:tcW w:w="456" w:type="pct"/>
            <w:tcBorders>
              <w:top w:val="single" w:color="auto" w:sz="12" w:space="0"/>
              <w:left w:val="single" w:color="auto" w:sz="12" w:space="0"/>
              <w:bottom w:val="single" w:color="auto" w:sz="12" w:space="0"/>
              <w:right w:val="single" w:color="auto" w:sz="12" w:space="0"/>
            </w:tcBorders>
            <w:vAlign w:val="center"/>
          </w:tcPr>
          <w:p w14:paraId="18BAD608">
            <w:pPr>
              <w:pStyle w:val="176"/>
              <w:spacing w:line="400" w:lineRule="exact"/>
              <w:jc w:val="center"/>
              <w:rPr>
                <w:rFonts w:ascii="宋体" w:hAnsi="宋体"/>
                <w:color w:val="auto"/>
                <w:szCs w:val="21"/>
                <w:highlight w:val="none"/>
              </w:rPr>
            </w:pPr>
          </w:p>
        </w:tc>
        <w:tc>
          <w:tcPr>
            <w:tcW w:w="413" w:type="pct"/>
            <w:tcBorders>
              <w:top w:val="single" w:color="auto" w:sz="12" w:space="0"/>
              <w:left w:val="single" w:color="auto" w:sz="12" w:space="0"/>
              <w:bottom w:val="single" w:color="auto" w:sz="12" w:space="0"/>
              <w:right w:val="single" w:color="auto" w:sz="12" w:space="0"/>
            </w:tcBorders>
            <w:vAlign w:val="center"/>
          </w:tcPr>
          <w:p w14:paraId="25DF5D7D">
            <w:pPr>
              <w:pStyle w:val="176"/>
              <w:spacing w:line="400" w:lineRule="exact"/>
              <w:jc w:val="center"/>
              <w:rPr>
                <w:rFonts w:ascii="宋体" w:hAnsi="宋体"/>
                <w:color w:val="auto"/>
                <w:szCs w:val="21"/>
                <w:highlight w:val="none"/>
              </w:rPr>
            </w:pPr>
          </w:p>
        </w:tc>
        <w:tc>
          <w:tcPr>
            <w:tcW w:w="506" w:type="pct"/>
            <w:tcBorders>
              <w:top w:val="single" w:color="auto" w:sz="12" w:space="0"/>
              <w:left w:val="single" w:color="auto" w:sz="12" w:space="0"/>
              <w:bottom w:val="single" w:color="auto" w:sz="12" w:space="0"/>
              <w:right w:val="single" w:color="auto" w:sz="12" w:space="0"/>
            </w:tcBorders>
            <w:vAlign w:val="center"/>
          </w:tcPr>
          <w:p w14:paraId="7FDF21AA">
            <w:pPr>
              <w:pStyle w:val="176"/>
              <w:spacing w:line="400" w:lineRule="exact"/>
              <w:jc w:val="center"/>
              <w:rPr>
                <w:rFonts w:ascii="宋体" w:hAnsi="宋体"/>
                <w:color w:val="auto"/>
                <w:szCs w:val="21"/>
                <w:highlight w:val="none"/>
              </w:rPr>
            </w:pPr>
          </w:p>
        </w:tc>
        <w:tc>
          <w:tcPr>
            <w:tcW w:w="481" w:type="pct"/>
            <w:tcBorders>
              <w:top w:val="single" w:color="auto" w:sz="12" w:space="0"/>
              <w:left w:val="single" w:color="auto" w:sz="12" w:space="0"/>
              <w:bottom w:val="single" w:color="auto" w:sz="12" w:space="0"/>
              <w:right w:val="single" w:color="auto" w:sz="12" w:space="0"/>
            </w:tcBorders>
            <w:vAlign w:val="center"/>
          </w:tcPr>
          <w:p w14:paraId="2DDEA78F">
            <w:pPr>
              <w:pStyle w:val="176"/>
              <w:spacing w:line="400" w:lineRule="exact"/>
              <w:jc w:val="center"/>
              <w:rPr>
                <w:rFonts w:ascii="宋体" w:hAnsi="宋体"/>
                <w:color w:val="auto"/>
                <w:szCs w:val="21"/>
                <w:highlight w:val="none"/>
              </w:rPr>
            </w:pPr>
          </w:p>
        </w:tc>
        <w:tc>
          <w:tcPr>
            <w:tcW w:w="413" w:type="pct"/>
            <w:tcBorders>
              <w:top w:val="single" w:color="auto" w:sz="12" w:space="0"/>
              <w:left w:val="single" w:color="auto" w:sz="12" w:space="0"/>
              <w:bottom w:val="single" w:color="auto" w:sz="12" w:space="0"/>
              <w:right w:val="single" w:color="auto" w:sz="12" w:space="0"/>
            </w:tcBorders>
            <w:vAlign w:val="center"/>
          </w:tcPr>
          <w:p w14:paraId="6181F1EC">
            <w:pPr>
              <w:pStyle w:val="176"/>
              <w:spacing w:line="400" w:lineRule="exact"/>
              <w:jc w:val="center"/>
              <w:rPr>
                <w:rFonts w:ascii="宋体" w:hAnsi="宋体"/>
                <w:color w:val="auto"/>
                <w:szCs w:val="21"/>
                <w:highlight w:val="none"/>
              </w:rPr>
            </w:pPr>
          </w:p>
        </w:tc>
        <w:tc>
          <w:tcPr>
            <w:tcW w:w="721" w:type="pct"/>
            <w:tcBorders>
              <w:top w:val="single" w:color="auto" w:sz="12" w:space="0"/>
              <w:left w:val="single" w:color="auto" w:sz="12" w:space="0"/>
              <w:bottom w:val="single" w:color="auto" w:sz="12" w:space="0"/>
              <w:right w:val="single" w:color="auto" w:sz="12" w:space="0"/>
            </w:tcBorders>
            <w:vAlign w:val="center"/>
          </w:tcPr>
          <w:p w14:paraId="5D105897">
            <w:pPr>
              <w:pStyle w:val="176"/>
              <w:spacing w:line="400" w:lineRule="exact"/>
              <w:jc w:val="center"/>
              <w:rPr>
                <w:rFonts w:ascii="宋体" w:hAnsi="宋体"/>
                <w:color w:val="auto"/>
                <w:szCs w:val="21"/>
                <w:highlight w:val="none"/>
              </w:rPr>
            </w:pPr>
          </w:p>
        </w:tc>
        <w:tc>
          <w:tcPr>
            <w:tcW w:w="481" w:type="pct"/>
            <w:tcBorders>
              <w:top w:val="single" w:color="auto" w:sz="12" w:space="0"/>
              <w:left w:val="single" w:color="auto" w:sz="12" w:space="0"/>
              <w:bottom w:val="single" w:color="auto" w:sz="12" w:space="0"/>
              <w:right w:val="single" w:color="auto" w:sz="12" w:space="0"/>
            </w:tcBorders>
            <w:vAlign w:val="center"/>
          </w:tcPr>
          <w:p w14:paraId="2FC37655">
            <w:pPr>
              <w:pStyle w:val="176"/>
              <w:spacing w:line="400" w:lineRule="exact"/>
              <w:jc w:val="center"/>
              <w:rPr>
                <w:rFonts w:ascii="宋体" w:hAnsi="宋体"/>
                <w:color w:val="auto"/>
                <w:szCs w:val="21"/>
                <w:highlight w:val="none"/>
              </w:rPr>
            </w:pPr>
          </w:p>
        </w:tc>
      </w:tr>
      <w:tr w14:paraId="07BBE4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25" w:type="pct"/>
            <w:tcBorders>
              <w:top w:val="single" w:color="auto" w:sz="12" w:space="0"/>
              <w:left w:val="single" w:color="auto" w:sz="12" w:space="0"/>
              <w:bottom w:val="single" w:color="auto" w:sz="12" w:space="0"/>
              <w:right w:val="single" w:color="auto" w:sz="12" w:space="0"/>
            </w:tcBorders>
            <w:vAlign w:val="center"/>
          </w:tcPr>
          <w:p w14:paraId="41413EAA">
            <w:pPr>
              <w:pStyle w:val="176"/>
              <w:keepNext/>
              <w:spacing w:line="400" w:lineRule="exact"/>
              <w:ind w:left="63" w:leftChars="30" w:right="63" w:rightChars="30"/>
              <w:jc w:val="center"/>
              <w:rPr>
                <w:rFonts w:ascii="宋体" w:hAnsi="宋体"/>
                <w:color w:val="auto"/>
                <w:szCs w:val="21"/>
                <w:highlight w:val="none"/>
              </w:rPr>
            </w:pPr>
          </w:p>
        </w:tc>
        <w:tc>
          <w:tcPr>
            <w:tcW w:w="619" w:type="pct"/>
            <w:tcBorders>
              <w:top w:val="single" w:color="auto" w:sz="12" w:space="0"/>
              <w:left w:val="single" w:color="auto" w:sz="12" w:space="0"/>
              <w:bottom w:val="single" w:color="auto" w:sz="12" w:space="0"/>
              <w:right w:val="single" w:color="auto" w:sz="12" w:space="0"/>
            </w:tcBorders>
            <w:vAlign w:val="center"/>
          </w:tcPr>
          <w:p w14:paraId="5544E9F0">
            <w:pPr>
              <w:pStyle w:val="176"/>
              <w:keepNext/>
              <w:spacing w:line="400" w:lineRule="exact"/>
              <w:ind w:left="63" w:leftChars="30" w:right="63" w:rightChars="30"/>
              <w:jc w:val="center"/>
              <w:rPr>
                <w:rFonts w:ascii="宋体" w:hAnsi="宋体"/>
                <w:color w:val="auto"/>
                <w:szCs w:val="21"/>
                <w:highlight w:val="none"/>
              </w:rPr>
            </w:pPr>
          </w:p>
        </w:tc>
        <w:tc>
          <w:tcPr>
            <w:tcW w:w="687" w:type="pct"/>
            <w:tcBorders>
              <w:top w:val="single" w:color="auto" w:sz="12" w:space="0"/>
              <w:left w:val="single" w:color="auto" w:sz="12" w:space="0"/>
              <w:bottom w:val="single" w:color="auto" w:sz="12" w:space="0"/>
              <w:right w:val="single" w:color="auto" w:sz="12" w:space="0"/>
            </w:tcBorders>
            <w:vAlign w:val="center"/>
          </w:tcPr>
          <w:p w14:paraId="23AD7382">
            <w:pPr>
              <w:pStyle w:val="176"/>
              <w:keepNext/>
              <w:spacing w:line="400" w:lineRule="exact"/>
              <w:ind w:left="63" w:leftChars="30" w:right="63" w:rightChars="30"/>
              <w:jc w:val="center"/>
              <w:rPr>
                <w:rFonts w:ascii="宋体" w:hAnsi="宋体"/>
                <w:color w:val="auto"/>
                <w:szCs w:val="21"/>
                <w:highlight w:val="none"/>
              </w:rPr>
            </w:pPr>
          </w:p>
        </w:tc>
        <w:tc>
          <w:tcPr>
            <w:tcW w:w="456" w:type="pct"/>
            <w:tcBorders>
              <w:top w:val="single" w:color="auto" w:sz="12" w:space="0"/>
              <w:left w:val="single" w:color="auto" w:sz="12" w:space="0"/>
              <w:bottom w:val="single" w:color="auto" w:sz="12" w:space="0"/>
              <w:right w:val="single" w:color="auto" w:sz="12" w:space="0"/>
            </w:tcBorders>
            <w:vAlign w:val="center"/>
          </w:tcPr>
          <w:p w14:paraId="4F7A09A0">
            <w:pPr>
              <w:pStyle w:val="176"/>
              <w:keepNext/>
              <w:spacing w:line="400" w:lineRule="exact"/>
              <w:ind w:left="63" w:leftChars="30" w:right="63" w:rightChars="30"/>
              <w:jc w:val="center"/>
              <w:rPr>
                <w:rFonts w:ascii="宋体" w:hAnsi="宋体"/>
                <w:color w:val="auto"/>
                <w:szCs w:val="21"/>
                <w:highlight w:val="none"/>
              </w:rPr>
            </w:pPr>
          </w:p>
        </w:tc>
        <w:tc>
          <w:tcPr>
            <w:tcW w:w="413" w:type="pct"/>
            <w:tcBorders>
              <w:top w:val="single" w:color="auto" w:sz="12" w:space="0"/>
              <w:left w:val="single" w:color="auto" w:sz="12" w:space="0"/>
              <w:bottom w:val="single" w:color="auto" w:sz="12" w:space="0"/>
              <w:right w:val="single" w:color="auto" w:sz="12" w:space="0"/>
            </w:tcBorders>
            <w:vAlign w:val="center"/>
          </w:tcPr>
          <w:p w14:paraId="7EE8D965">
            <w:pPr>
              <w:pStyle w:val="176"/>
              <w:keepNext/>
              <w:spacing w:line="400" w:lineRule="exact"/>
              <w:ind w:left="63" w:leftChars="30" w:right="63" w:rightChars="30"/>
              <w:jc w:val="center"/>
              <w:rPr>
                <w:rFonts w:ascii="宋体" w:hAnsi="宋体"/>
                <w:color w:val="auto"/>
                <w:szCs w:val="21"/>
                <w:highlight w:val="none"/>
              </w:rPr>
            </w:pPr>
          </w:p>
        </w:tc>
        <w:tc>
          <w:tcPr>
            <w:tcW w:w="506" w:type="pct"/>
            <w:tcBorders>
              <w:top w:val="single" w:color="auto" w:sz="12" w:space="0"/>
              <w:left w:val="single" w:color="auto" w:sz="12" w:space="0"/>
              <w:bottom w:val="single" w:color="auto" w:sz="12" w:space="0"/>
              <w:right w:val="single" w:color="auto" w:sz="12" w:space="0"/>
            </w:tcBorders>
            <w:vAlign w:val="center"/>
          </w:tcPr>
          <w:p w14:paraId="0B264EF9">
            <w:pPr>
              <w:pStyle w:val="176"/>
              <w:keepNext/>
              <w:spacing w:line="400" w:lineRule="exact"/>
              <w:ind w:left="63" w:leftChars="30" w:right="63" w:rightChars="30"/>
              <w:jc w:val="center"/>
              <w:rPr>
                <w:rFonts w:ascii="宋体" w:hAnsi="宋体"/>
                <w:color w:val="auto"/>
                <w:szCs w:val="21"/>
                <w:highlight w:val="none"/>
              </w:rPr>
            </w:pPr>
          </w:p>
        </w:tc>
        <w:tc>
          <w:tcPr>
            <w:tcW w:w="481" w:type="pct"/>
            <w:tcBorders>
              <w:top w:val="single" w:color="auto" w:sz="12" w:space="0"/>
              <w:left w:val="single" w:color="auto" w:sz="12" w:space="0"/>
              <w:bottom w:val="single" w:color="auto" w:sz="12" w:space="0"/>
              <w:right w:val="single" w:color="auto" w:sz="12" w:space="0"/>
            </w:tcBorders>
            <w:vAlign w:val="center"/>
          </w:tcPr>
          <w:p w14:paraId="26C349DD">
            <w:pPr>
              <w:pStyle w:val="176"/>
              <w:keepNext/>
              <w:spacing w:line="400" w:lineRule="exact"/>
              <w:ind w:left="63" w:leftChars="30" w:right="63" w:rightChars="30"/>
              <w:jc w:val="center"/>
              <w:rPr>
                <w:rFonts w:ascii="宋体" w:hAnsi="宋体"/>
                <w:color w:val="auto"/>
                <w:szCs w:val="21"/>
                <w:highlight w:val="none"/>
              </w:rPr>
            </w:pPr>
          </w:p>
        </w:tc>
        <w:tc>
          <w:tcPr>
            <w:tcW w:w="413" w:type="pct"/>
            <w:tcBorders>
              <w:top w:val="single" w:color="auto" w:sz="12" w:space="0"/>
              <w:left w:val="single" w:color="auto" w:sz="12" w:space="0"/>
              <w:bottom w:val="single" w:color="auto" w:sz="12" w:space="0"/>
              <w:right w:val="single" w:color="auto" w:sz="12" w:space="0"/>
            </w:tcBorders>
            <w:vAlign w:val="center"/>
          </w:tcPr>
          <w:p w14:paraId="58412DF5">
            <w:pPr>
              <w:pStyle w:val="176"/>
              <w:keepNext/>
              <w:spacing w:line="400" w:lineRule="exact"/>
              <w:ind w:left="63" w:leftChars="30" w:right="63" w:rightChars="30"/>
              <w:jc w:val="center"/>
              <w:rPr>
                <w:rFonts w:ascii="宋体" w:hAnsi="宋体"/>
                <w:color w:val="auto"/>
                <w:szCs w:val="21"/>
                <w:highlight w:val="none"/>
              </w:rPr>
            </w:pPr>
          </w:p>
        </w:tc>
        <w:tc>
          <w:tcPr>
            <w:tcW w:w="721" w:type="pct"/>
            <w:tcBorders>
              <w:top w:val="single" w:color="auto" w:sz="12" w:space="0"/>
              <w:left w:val="single" w:color="auto" w:sz="12" w:space="0"/>
              <w:bottom w:val="single" w:color="auto" w:sz="12" w:space="0"/>
              <w:right w:val="single" w:color="auto" w:sz="12" w:space="0"/>
            </w:tcBorders>
            <w:vAlign w:val="center"/>
          </w:tcPr>
          <w:p w14:paraId="49886600">
            <w:pPr>
              <w:pStyle w:val="176"/>
              <w:keepNext/>
              <w:spacing w:line="400" w:lineRule="exact"/>
              <w:ind w:left="63" w:leftChars="30" w:right="63" w:rightChars="30"/>
              <w:jc w:val="center"/>
              <w:rPr>
                <w:rFonts w:ascii="宋体" w:hAnsi="宋体"/>
                <w:color w:val="auto"/>
                <w:szCs w:val="21"/>
                <w:highlight w:val="none"/>
              </w:rPr>
            </w:pPr>
          </w:p>
        </w:tc>
        <w:tc>
          <w:tcPr>
            <w:tcW w:w="481" w:type="pct"/>
            <w:tcBorders>
              <w:top w:val="single" w:color="auto" w:sz="12" w:space="0"/>
              <w:left w:val="single" w:color="auto" w:sz="12" w:space="0"/>
              <w:bottom w:val="single" w:color="auto" w:sz="12" w:space="0"/>
              <w:right w:val="single" w:color="auto" w:sz="12" w:space="0"/>
            </w:tcBorders>
            <w:vAlign w:val="center"/>
          </w:tcPr>
          <w:p w14:paraId="6164584A">
            <w:pPr>
              <w:pStyle w:val="176"/>
              <w:keepNext/>
              <w:spacing w:line="400" w:lineRule="exact"/>
              <w:ind w:left="63" w:leftChars="30" w:right="63" w:rightChars="30"/>
              <w:jc w:val="center"/>
              <w:rPr>
                <w:rFonts w:ascii="宋体" w:hAnsi="宋体"/>
                <w:color w:val="auto"/>
                <w:szCs w:val="21"/>
                <w:highlight w:val="none"/>
              </w:rPr>
            </w:pPr>
          </w:p>
        </w:tc>
      </w:tr>
      <w:tr w14:paraId="5E42E3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25" w:type="pct"/>
            <w:tcBorders>
              <w:top w:val="single" w:color="auto" w:sz="12" w:space="0"/>
              <w:left w:val="single" w:color="auto" w:sz="12" w:space="0"/>
              <w:bottom w:val="single" w:color="auto" w:sz="12" w:space="0"/>
              <w:right w:val="single" w:color="auto" w:sz="12" w:space="0"/>
            </w:tcBorders>
            <w:vAlign w:val="center"/>
          </w:tcPr>
          <w:p w14:paraId="1083FE1E">
            <w:pPr>
              <w:pStyle w:val="176"/>
              <w:spacing w:line="400" w:lineRule="exact"/>
              <w:jc w:val="center"/>
              <w:rPr>
                <w:rFonts w:ascii="宋体" w:hAnsi="宋体"/>
                <w:color w:val="auto"/>
                <w:szCs w:val="21"/>
                <w:highlight w:val="none"/>
              </w:rPr>
            </w:pPr>
          </w:p>
        </w:tc>
        <w:tc>
          <w:tcPr>
            <w:tcW w:w="619" w:type="pct"/>
            <w:tcBorders>
              <w:top w:val="single" w:color="auto" w:sz="12" w:space="0"/>
              <w:left w:val="single" w:color="auto" w:sz="12" w:space="0"/>
              <w:bottom w:val="single" w:color="auto" w:sz="12" w:space="0"/>
              <w:right w:val="single" w:color="auto" w:sz="12" w:space="0"/>
            </w:tcBorders>
            <w:vAlign w:val="center"/>
          </w:tcPr>
          <w:p w14:paraId="7541CCB3">
            <w:pPr>
              <w:pStyle w:val="176"/>
              <w:spacing w:line="400" w:lineRule="exact"/>
              <w:jc w:val="center"/>
              <w:rPr>
                <w:rFonts w:ascii="宋体" w:hAnsi="宋体"/>
                <w:color w:val="auto"/>
                <w:szCs w:val="21"/>
                <w:highlight w:val="none"/>
              </w:rPr>
            </w:pPr>
          </w:p>
        </w:tc>
        <w:tc>
          <w:tcPr>
            <w:tcW w:w="687" w:type="pct"/>
            <w:tcBorders>
              <w:top w:val="single" w:color="auto" w:sz="12" w:space="0"/>
              <w:left w:val="single" w:color="auto" w:sz="12" w:space="0"/>
              <w:bottom w:val="single" w:color="auto" w:sz="12" w:space="0"/>
              <w:right w:val="single" w:color="auto" w:sz="12" w:space="0"/>
            </w:tcBorders>
            <w:vAlign w:val="center"/>
          </w:tcPr>
          <w:p w14:paraId="36050D91">
            <w:pPr>
              <w:pStyle w:val="176"/>
              <w:spacing w:line="400" w:lineRule="exact"/>
              <w:jc w:val="center"/>
              <w:rPr>
                <w:rFonts w:ascii="宋体" w:hAnsi="宋体"/>
                <w:color w:val="auto"/>
                <w:szCs w:val="21"/>
                <w:highlight w:val="none"/>
              </w:rPr>
            </w:pPr>
          </w:p>
        </w:tc>
        <w:tc>
          <w:tcPr>
            <w:tcW w:w="456" w:type="pct"/>
            <w:tcBorders>
              <w:top w:val="single" w:color="auto" w:sz="12" w:space="0"/>
              <w:left w:val="single" w:color="auto" w:sz="12" w:space="0"/>
              <w:bottom w:val="single" w:color="auto" w:sz="12" w:space="0"/>
              <w:right w:val="single" w:color="auto" w:sz="12" w:space="0"/>
            </w:tcBorders>
            <w:vAlign w:val="center"/>
          </w:tcPr>
          <w:p w14:paraId="317ABBA9">
            <w:pPr>
              <w:pStyle w:val="176"/>
              <w:spacing w:line="400" w:lineRule="exact"/>
              <w:jc w:val="center"/>
              <w:rPr>
                <w:rFonts w:ascii="宋体" w:hAnsi="宋体"/>
                <w:color w:val="auto"/>
                <w:szCs w:val="21"/>
                <w:highlight w:val="none"/>
              </w:rPr>
            </w:pPr>
          </w:p>
        </w:tc>
        <w:tc>
          <w:tcPr>
            <w:tcW w:w="413" w:type="pct"/>
            <w:tcBorders>
              <w:top w:val="single" w:color="auto" w:sz="12" w:space="0"/>
              <w:left w:val="single" w:color="auto" w:sz="12" w:space="0"/>
              <w:bottom w:val="single" w:color="auto" w:sz="12" w:space="0"/>
              <w:right w:val="single" w:color="auto" w:sz="12" w:space="0"/>
            </w:tcBorders>
            <w:vAlign w:val="center"/>
          </w:tcPr>
          <w:p w14:paraId="5D387FD9">
            <w:pPr>
              <w:pStyle w:val="176"/>
              <w:spacing w:line="400" w:lineRule="exact"/>
              <w:jc w:val="center"/>
              <w:rPr>
                <w:rFonts w:ascii="宋体" w:hAnsi="宋体"/>
                <w:color w:val="auto"/>
                <w:szCs w:val="21"/>
                <w:highlight w:val="none"/>
              </w:rPr>
            </w:pPr>
          </w:p>
        </w:tc>
        <w:tc>
          <w:tcPr>
            <w:tcW w:w="506" w:type="pct"/>
            <w:tcBorders>
              <w:top w:val="single" w:color="auto" w:sz="12" w:space="0"/>
              <w:left w:val="single" w:color="auto" w:sz="12" w:space="0"/>
              <w:bottom w:val="single" w:color="auto" w:sz="12" w:space="0"/>
              <w:right w:val="single" w:color="auto" w:sz="12" w:space="0"/>
            </w:tcBorders>
            <w:vAlign w:val="center"/>
          </w:tcPr>
          <w:p w14:paraId="5AF8B455">
            <w:pPr>
              <w:pStyle w:val="176"/>
              <w:spacing w:line="400" w:lineRule="exact"/>
              <w:jc w:val="center"/>
              <w:rPr>
                <w:rFonts w:ascii="宋体" w:hAnsi="宋体"/>
                <w:color w:val="auto"/>
                <w:szCs w:val="21"/>
                <w:highlight w:val="none"/>
              </w:rPr>
            </w:pPr>
          </w:p>
        </w:tc>
        <w:tc>
          <w:tcPr>
            <w:tcW w:w="481" w:type="pct"/>
            <w:tcBorders>
              <w:top w:val="single" w:color="auto" w:sz="12" w:space="0"/>
              <w:left w:val="single" w:color="auto" w:sz="12" w:space="0"/>
              <w:bottom w:val="single" w:color="auto" w:sz="12" w:space="0"/>
              <w:right w:val="single" w:color="auto" w:sz="12" w:space="0"/>
            </w:tcBorders>
            <w:vAlign w:val="center"/>
          </w:tcPr>
          <w:p w14:paraId="70A57D15">
            <w:pPr>
              <w:pStyle w:val="176"/>
              <w:spacing w:line="400" w:lineRule="exact"/>
              <w:jc w:val="center"/>
              <w:rPr>
                <w:rFonts w:ascii="宋体" w:hAnsi="宋体"/>
                <w:color w:val="auto"/>
                <w:szCs w:val="21"/>
                <w:highlight w:val="none"/>
              </w:rPr>
            </w:pPr>
          </w:p>
        </w:tc>
        <w:tc>
          <w:tcPr>
            <w:tcW w:w="413" w:type="pct"/>
            <w:tcBorders>
              <w:top w:val="single" w:color="auto" w:sz="12" w:space="0"/>
              <w:left w:val="single" w:color="auto" w:sz="12" w:space="0"/>
              <w:bottom w:val="single" w:color="auto" w:sz="12" w:space="0"/>
              <w:right w:val="single" w:color="auto" w:sz="12" w:space="0"/>
            </w:tcBorders>
            <w:vAlign w:val="center"/>
          </w:tcPr>
          <w:p w14:paraId="4048997F">
            <w:pPr>
              <w:pStyle w:val="176"/>
              <w:spacing w:line="400" w:lineRule="exact"/>
              <w:jc w:val="center"/>
              <w:rPr>
                <w:rFonts w:ascii="宋体" w:hAnsi="宋体"/>
                <w:color w:val="auto"/>
                <w:szCs w:val="21"/>
                <w:highlight w:val="none"/>
              </w:rPr>
            </w:pPr>
          </w:p>
        </w:tc>
        <w:tc>
          <w:tcPr>
            <w:tcW w:w="721" w:type="pct"/>
            <w:tcBorders>
              <w:top w:val="single" w:color="auto" w:sz="12" w:space="0"/>
              <w:left w:val="single" w:color="auto" w:sz="12" w:space="0"/>
              <w:bottom w:val="single" w:color="auto" w:sz="12" w:space="0"/>
              <w:right w:val="single" w:color="auto" w:sz="12" w:space="0"/>
            </w:tcBorders>
            <w:vAlign w:val="center"/>
          </w:tcPr>
          <w:p w14:paraId="0BE24CDD">
            <w:pPr>
              <w:pStyle w:val="176"/>
              <w:spacing w:line="400" w:lineRule="exact"/>
              <w:jc w:val="center"/>
              <w:rPr>
                <w:rFonts w:ascii="宋体" w:hAnsi="宋体"/>
                <w:color w:val="auto"/>
                <w:szCs w:val="21"/>
                <w:highlight w:val="none"/>
              </w:rPr>
            </w:pPr>
          </w:p>
        </w:tc>
        <w:tc>
          <w:tcPr>
            <w:tcW w:w="481" w:type="pct"/>
            <w:tcBorders>
              <w:top w:val="single" w:color="auto" w:sz="12" w:space="0"/>
              <w:left w:val="single" w:color="auto" w:sz="12" w:space="0"/>
              <w:bottom w:val="single" w:color="auto" w:sz="12" w:space="0"/>
              <w:right w:val="single" w:color="auto" w:sz="12" w:space="0"/>
            </w:tcBorders>
            <w:vAlign w:val="center"/>
          </w:tcPr>
          <w:p w14:paraId="2EE13619">
            <w:pPr>
              <w:pStyle w:val="176"/>
              <w:spacing w:line="400" w:lineRule="exact"/>
              <w:jc w:val="center"/>
              <w:rPr>
                <w:rFonts w:ascii="宋体" w:hAnsi="宋体"/>
                <w:color w:val="auto"/>
                <w:szCs w:val="21"/>
                <w:highlight w:val="none"/>
              </w:rPr>
            </w:pPr>
          </w:p>
        </w:tc>
      </w:tr>
      <w:tr w14:paraId="1BDEB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25" w:type="pct"/>
            <w:tcBorders>
              <w:top w:val="single" w:color="auto" w:sz="12" w:space="0"/>
              <w:left w:val="single" w:color="auto" w:sz="12" w:space="0"/>
              <w:bottom w:val="single" w:color="auto" w:sz="12" w:space="0"/>
              <w:right w:val="single" w:color="auto" w:sz="12" w:space="0"/>
            </w:tcBorders>
            <w:vAlign w:val="center"/>
          </w:tcPr>
          <w:p w14:paraId="4CA2580B">
            <w:pPr>
              <w:pStyle w:val="176"/>
              <w:spacing w:line="400" w:lineRule="exact"/>
              <w:jc w:val="center"/>
              <w:rPr>
                <w:rFonts w:ascii="宋体" w:hAnsi="宋体"/>
                <w:color w:val="auto"/>
                <w:szCs w:val="21"/>
                <w:highlight w:val="none"/>
              </w:rPr>
            </w:pPr>
          </w:p>
        </w:tc>
        <w:tc>
          <w:tcPr>
            <w:tcW w:w="619" w:type="pct"/>
            <w:tcBorders>
              <w:top w:val="single" w:color="auto" w:sz="12" w:space="0"/>
              <w:left w:val="single" w:color="auto" w:sz="12" w:space="0"/>
              <w:bottom w:val="single" w:color="auto" w:sz="12" w:space="0"/>
              <w:right w:val="single" w:color="auto" w:sz="12" w:space="0"/>
            </w:tcBorders>
            <w:vAlign w:val="center"/>
          </w:tcPr>
          <w:p w14:paraId="4610975B">
            <w:pPr>
              <w:pStyle w:val="176"/>
              <w:spacing w:line="400" w:lineRule="exact"/>
              <w:jc w:val="center"/>
              <w:rPr>
                <w:rFonts w:ascii="宋体" w:hAnsi="宋体"/>
                <w:color w:val="auto"/>
                <w:szCs w:val="21"/>
                <w:highlight w:val="none"/>
              </w:rPr>
            </w:pPr>
          </w:p>
        </w:tc>
        <w:tc>
          <w:tcPr>
            <w:tcW w:w="687" w:type="pct"/>
            <w:tcBorders>
              <w:top w:val="single" w:color="auto" w:sz="12" w:space="0"/>
              <w:left w:val="single" w:color="auto" w:sz="12" w:space="0"/>
              <w:bottom w:val="single" w:color="auto" w:sz="12" w:space="0"/>
              <w:right w:val="single" w:color="auto" w:sz="12" w:space="0"/>
            </w:tcBorders>
            <w:vAlign w:val="center"/>
          </w:tcPr>
          <w:p w14:paraId="3AA5AFC1">
            <w:pPr>
              <w:pStyle w:val="176"/>
              <w:spacing w:line="400" w:lineRule="exact"/>
              <w:jc w:val="center"/>
              <w:rPr>
                <w:rFonts w:ascii="宋体" w:hAnsi="宋体"/>
                <w:color w:val="auto"/>
                <w:szCs w:val="21"/>
                <w:highlight w:val="none"/>
              </w:rPr>
            </w:pPr>
          </w:p>
        </w:tc>
        <w:tc>
          <w:tcPr>
            <w:tcW w:w="456" w:type="pct"/>
            <w:tcBorders>
              <w:top w:val="single" w:color="auto" w:sz="12" w:space="0"/>
              <w:left w:val="single" w:color="auto" w:sz="12" w:space="0"/>
              <w:bottom w:val="single" w:color="auto" w:sz="12" w:space="0"/>
              <w:right w:val="single" w:color="auto" w:sz="12" w:space="0"/>
            </w:tcBorders>
            <w:vAlign w:val="center"/>
          </w:tcPr>
          <w:p w14:paraId="19661015">
            <w:pPr>
              <w:pStyle w:val="176"/>
              <w:spacing w:line="400" w:lineRule="exact"/>
              <w:jc w:val="center"/>
              <w:rPr>
                <w:rFonts w:ascii="宋体" w:hAnsi="宋体"/>
                <w:color w:val="auto"/>
                <w:szCs w:val="21"/>
                <w:highlight w:val="none"/>
              </w:rPr>
            </w:pPr>
          </w:p>
        </w:tc>
        <w:tc>
          <w:tcPr>
            <w:tcW w:w="413" w:type="pct"/>
            <w:tcBorders>
              <w:top w:val="single" w:color="auto" w:sz="12" w:space="0"/>
              <w:left w:val="single" w:color="auto" w:sz="12" w:space="0"/>
              <w:bottom w:val="single" w:color="auto" w:sz="12" w:space="0"/>
              <w:right w:val="single" w:color="auto" w:sz="12" w:space="0"/>
            </w:tcBorders>
            <w:vAlign w:val="center"/>
          </w:tcPr>
          <w:p w14:paraId="6531CF43">
            <w:pPr>
              <w:pStyle w:val="176"/>
              <w:spacing w:line="400" w:lineRule="exact"/>
              <w:jc w:val="center"/>
              <w:rPr>
                <w:rFonts w:ascii="宋体" w:hAnsi="宋体"/>
                <w:color w:val="auto"/>
                <w:szCs w:val="21"/>
                <w:highlight w:val="none"/>
              </w:rPr>
            </w:pPr>
          </w:p>
        </w:tc>
        <w:tc>
          <w:tcPr>
            <w:tcW w:w="506" w:type="pct"/>
            <w:tcBorders>
              <w:top w:val="single" w:color="auto" w:sz="12" w:space="0"/>
              <w:left w:val="single" w:color="auto" w:sz="12" w:space="0"/>
              <w:bottom w:val="single" w:color="auto" w:sz="12" w:space="0"/>
              <w:right w:val="single" w:color="auto" w:sz="12" w:space="0"/>
            </w:tcBorders>
            <w:vAlign w:val="center"/>
          </w:tcPr>
          <w:p w14:paraId="5093708F">
            <w:pPr>
              <w:pStyle w:val="176"/>
              <w:spacing w:line="400" w:lineRule="exact"/>
              <w:jc w:val="center"/>
              <w:rPr>
                <w:rFonts w:ascii="宋体" w:hAnsi="宋体"/>
                <w:color w:val="auto"/>
                <w:szCs w:val="21"/>
                <w:highlight w:val="none"/>
              </w:rPr>
            </w:pPr>
          </w:p>
        </w:tc>
        <w:tc>
          <w:tcPr>
            <w:tcW w:w="481" w:type="pct"/>
            <w:tcBorders>
              <w:top w:val="single" w:color="auto" w:sz="12" w:space="0"/>
              <w:left w:val="single" w:color="auto" w:sz="12" w:space="0"/>
              <w:bottom w:val="single" w:color="auto" w:sz="12" w:space="0"/>
              <w:right w:val="single" w:color="auto" w:sz="12" w:space="0"/>
            </w:tcBorders>
            <w:vAlign w:val="center"/>
          </w:tcPr>
          <w:p w14:paraId="5B2262FE">
            <w:pPr>
              <w:pStyle w:val="176"/>
              <w:spacing w:line="400" w:lineRule="exact"/>
              <w:jc w:val="center"/>
              <w:rPr>
                <w:rFonts w:ascii="宋体" w:hAnsi="宋体"/>
                <w:color w:val="auto"/>
                <w:szCs w:val="21"/>
                <w:highlight w:val="none"/>
              </w:rPr>
            </w:pPr>
          </w:p>
        </w:tc>
        <w:tc>
          <w:tcPr>
            <w:tcW w:w="413" w:type="pct"/>
            <w:tcBorders>
              <w:top w:val="single" w:color="auto" w:sz="12" w:space="0"/>
              <w:left w:val="single" w:color="auto" w:sz="12" w:space="0"/>
              <w:bottom w:val="single" w:color="auto" w:sz="12" w:space="0"/>
              <w:right w:val="single" w:color="auto" w:sz="12" w:space="0"/>
            </w:tcBorders>
            <w:vAlign w:val="center"/>
          </w:tcPr>
          <w:p w14:paraId="03AD42AC">
            <w:pPr>
              <w:pStyle w:val="176"/>
              <w:spacing w:line="400" w:lineRule="exact"/>
              <w:jc w:val="center"/>
              <w:rPr>
                <w:rFonts w:ascii="宋体" w:hAnsi="宋体"/>
                <w:color w:val="auto"/>
                <w:szCs w:val="21"/>
                <w:highlight w:val="none"/>
              </w:rPr>
            </w:pPr>
          </w:p>
        </w:tc>
        <w:tc>
          <w:tcPr>
            <w:tcW w:w="721" w:type="pct"/>
            <w:tcBorders>
              <w:top w:val="single" w:color="auto" w:sz="12" w:space="0"/>
              <w:left w:val="single" w:color="auto" w:sz="12" w:space="0"/>
              <w:bottom w:val="single" w:color="auto" w:sz="12" w:space="0"/>
              <w:right w:val="single" w:color="auto" w:sz="12" w:space="0"/>
            </w:tcBorders>
            <w:vAlign w:val="center"/>
          </w:tcPr>
          <w:p w14:paraId="1E37842C">
            <w:pPr>
              <w:pStyle w:val="176"/>
              <w:spacing w:line="400" w:lineRule="exact"/>
              <w:jc w:val="center"/>
              <w:rPr>
                <w:rFonts w:ascii="宋体" w:hAnsi="宋体"/>
                <w:color w:val="auto"/>
                <w:szCs w:val="21"/>
                <w:highlight w:val="none"/>
              </w:rPr>
            </w:pPr>
          </w:p>
        </w:tc>
        <w:tc>
          <w:tcPr>
            <w:tcW w:w="481" w:type="pct"/>
            <w:tcBorders>
              <w:top w:val="single" w:color="auto" w:sz="12" w:space="0"/>
              <w:left w:val="single" w:color="auto" w:sz="12" w:space="0"/>
              <w:bottom w:val="single" w:color="auto" w:sz="12" w:space="0"/>
              <w:right w:val="single" w:color="auto" w:sz="12" w:space="0"/>
            </w:tcBorders>
            <w:vAlign w:val="center"/>
          </w:tcPr>
          <w:p w14:paraId="31E3D60D">
            <w:pPr>
              <w:pStyle w:val="176"/>
              <w:spacing w:line="400" w:lineRule="exact"/>
              <w:jc w:val="center"/>
              <w:rPr>
                <w:rFonts w:ascii="宋体" w:hAnsi="宋体"/>
                <w:color w:val="auto"/>
                <w:szCs w:val="21"/>
                <w:highlight w:val="none"/>
              </w:rPr>
            </w:pPr>
          </w:p>
        </w:tc>
      </w:tr>
      <w:tr w14:paraId="446D7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25" w:type="pct"/>
            <w:tcBorders>
              <w:top w:val="single" w:color="auto" w:sz="12" w:space="0"/>
              <w:left w:val="single" w:color="auto" w:sz="12" w:space="0"/>
              <w:bottom w:val="single" w:color="auto" w:sz="12" w:space="0"/>
              <w:right w:val="single" w:color="auto" w:sz="12" w:space="0"/>
            </w:tcBorders>
            <w:vAlign w:val="center"/>
          </w:tcPr>
          <w:p w14:paraId="0B879023">
            <w:pPr>
              <w:pStyle w:val="176"/>
              <w:spacing w:line="400" w:lineRule="exact"/>
              <w:jc w:val="center"/>
              <w:rPr>
                <w:rFonts w:ascii="宋体" w:hAnsi="宋体"/>
                <w:color w:val="auto"/>
                <w:szCs w:val="21"/>
                <w:highlight w:val="none"/>
              </w:rPr>
            </w:pPr>
          </w:p>
        </w:tc>
        <w:tc>
          <w:tcPr>
            <w:tcW w:w="619" w:type="pct"/>
            <w:tcBorders>
              <w:top w:val="single" w:color="auto" w:sz="12" w:space="0"/>
              <w:left w:val="single" w:color="auto" w:sz="12" w:space="0"/>
              <w:bottom w:val="single" w:color="auto" w:sz="12" w:space="0"/>
              <w:right w:val="single" w:color="auto" w:sz="12" w:space="0"/>
            </w:tcBorders>
            <w:vAlign w:val="center"/>
          </w:tcPr>
          <w:p w14:paraId="24CBAB5D">
            <w:pPr>
              <w:pStyle w:val="176"/>
              <w:spacing w:line="400" w:lineRule="exact"/>
              <w:jc w:val="center"/>
              <w:rPr>
                <w:rFonts w:ascii="宋体" w:hAnsi="宋体"/>
                <w:color w:val="auto"/>
                <w:szCs w:val="21"/>
                <w:highlight w:val="none"/>
              </w:rPr>
            </w:pPr>
          </w:p>
        </w:tc>
        <w:tc>
          <w:tcPr>
            <w:tcW w:w="687" w:type="pct"/>
            <w:tcBorders>
              <w:top w:val="single" w:color="auto" w:sz="12" w:space="0"/>
              <w:left w:val="single" w:color="auto" w:sz="12" w:space="0"/>
              <w:bottom w:val="single" w:color="auto" w:sz="12" w:space="0"/>
              <w:right w:val="single" w:color="auto" w:sz="12" w:space="0"/>
            </w:tcBorders>
            <w:vAlign w:val="center"/>
          </w:tcPr>
          <w:p w14:paraId="2FFCF706">
            <w:pPr>
              <w:pStyle w:val="176"/>
              <w:spacing w:line="400" w:lineRule="exact"/>
              <w:jc w:val="center"/>
              <w:rPr>
                <w:rFonts w:ascii="宋体" w:hAnsi="宋体"/>
                <w:color w:val="auto"/>
                <w:szCs w:val="21"/>
                <w:highlight w:val="none"/>
              </w:rPr>
            </w:pPr>
          </w:p>
        </w:tc>
        <w:tc>
          <w:tcPr>
            <w:tcW w:w="456" w:type="pct"/>
            <w:tcBorders>
              <w:top w:val="single" w:color="auto" w:sz="12" w:space="0"/>
              <w:left w:val="single" w:color="auto" w:sz="12" w:space="0"/>
              <w:bottom w:val="single" w:color="auto" w:sz="12" w:space="0"/>
              <w:right w:val="single" w:color="auto" w:sz="12" w:space="0"/>
            </w:tcBorders>
            <w:vAlign w:val="center"/>
          </w:tcPr>
          <w:p w14:paraId="3E169C3D">
            <w:pPr>
              <w:pStyle w:val="176"/>
              <w:spacing w:line="400" w:lineRule="exact"/>
              <w:jc w:val="center"/>
              <w:rPr>
                <w:rFonts w:ascii="宋体" w:hAnsi="宋体"/>
                <w:color w:val="auto"/>
                <w:szCs w:val="21"/>
                <w:highlight w:val="none"/>
              </w:rPr>
            </w:pPr>
          </w:p>
        </w:tc>
        <w:tc>
          <w:tcPr>
            <w:tcW w:w="413" w:type="pct"/>
            <w:tcBorders>
              <w:top w:val="single" w:color="auto" w:sz="12" w:space="0"/>
              <w:left w:val="single" w:color="auto" w:sz="12" w:space="0"/>
              <w:bottom w:val="single" w:color="auto" w:sz="12" w:space="0"/>
              <w:right w:val="single" w:color="auto" w:sz="12" w:space="0"/>
            </w:tcBorders>
            <w:vAlign w:val="center"/>
          </w:tcPr>
          <w:p w14:paraId="3D7C5E08">
            <w:pPr>
              <w:pStyle w:val="176"/>
              <w:spacing w:line="400" w:lineRule="exact"/>
              <w:jc w:val="center"/>
              <w:rPr>
                <w:rFonts w:ascii="宋体" w:hAnsi="宋体"/>
                <w:color w:val="auto"/>
                <w:szCs w:val="21"/>
                <w:highlight w:val="none"/>
              </w:rPr>
            </w:pPr>
          </w:p>
        </w:tc>
        <w:tc>
          <w:tcPr>
            <w:tcW w:w="506" w:type="pct"/>
            <w:tcBorders>
              <w:top w:val="single" w:color="auto" w:sz="12" w:space="0"/>
              <w:left w:val="single" w:color="auto" w:sz="12" w:space="0"/>
              <w:bottom w:val="single" w:color="auto" w:sz="12" w:space="0"/>
              <w:right w:val="single" w:color="auto" w:sz="12" w:space="0"/>
            </w:tcBorders>
            <w:vAlign w:val="center"/>
          </w:tcPr>
          <w:p w14:paraId="6664FD21">
            <w:pPr>
              <w:pStyle w:val="176"/>
              <w:spacing w:line="400" w:lineRule="exact"/>
              <w:jc w:val="center"/>
              <w:rPr>
                <w:rFonts w:ascii="宋体" w:hAnsi="宋体"/>
                <w:color w:val="auto"/>
                <w:szCs w:val="21"/>
                <w:highlight w:val="none"/>
              </w:rPr>
            </w:pPr>
          </w:p>
        </w:tc>
        <w:tc>
          <w:tcPr>
            <w:tcW w:w="481" w:type="pct"/>
            <w:tcBorders>
              <w:top w:val="single" w:color="auto" w:sz="12" w:space="0"/>
              <w:left w:val="single" w:color="auto" w:sz="12" w:space="0"/>
              <w:bottom w:val="single" w:color="auto" w:sz="12" w:space="0"/>
              <w:right w:val="single" w:color="auto" w:sz="12" w:space="0"/>
            </w:tcBorders>
            <w:vAlign w:val="center"/>
          </w:tcPr>
          <w:p w14:paraId="1DCC30C9">
            <w:pPr>
              <w:pStyle w:val="176"/>
              <w:spacing w:line="400" w:lineRule="exact"/>
              <w:jc w:val="center"/>
              <w:rPr>
                <w:rFonts w:ascii="宋体" w:hAnsi="宋体"/>
                <w:color w:val="auto"/>
                <w:szCs w:val="21"/>
                <w:highlight w:val="none"/>
              </w:rPr>
            </w:pPr>
          </w:p>
        </w:tc>
        <w:tc>
          <w:tcPr>
            <w:tcW w:w="413" w:type="pct"/>
            <w:tcBorders>
              <w:top w:val="single" w:color="auto" w:sz="12" w:space="0"/>
              <w:left w:val="single" w:color="auto" w:sz="12" w:space="0"/>
              <w:bottom w:val="single" w:color="auto" w:sz="12" w:space="0"/>
              <w:right w:val="single" w:color="auto" w:sz="12" w:space="0"/>
            </w:tcBorders>
            <w:vAlign w:val="center"/>
          </w:tcPr>
          <w:p w14:paraId="7021655E">
            <w:pPr>
              <w:pStyle w:val="176"/>
              <w:spacing w:line="400" w:lineRule="exact"/>
              <w:jc w:val="center"/>
              <w:rPr>
                <w:rFonts w:ascii="宋体" w:hAnsi="宋体"/>
                <w:color w:val="auto"/>
                <w:szCs w:val="21"/>
                <w:highlight w:val="none"/>
              </w:rPr>
            </w:pPr>
          </w:p>
        </w:tc>
        <w:tc>
          <w:tcPr>
            <w:tcW w:w="721" w:type="pct"/>
            <w:tcBorders>
              <w:top w:val="single" w:color="auto" w:sz="12" w:space="0"/>
              <w:left w:val="single" w:color="auto" w:sz="12" w:space="0"/>
              <w:bottom w:val="single" w:color="auto" w:sz="12" w:space="0"/>
              <w:right w:val="single" w:color="auto" w:sz="12" w:space="0"/>
            </w:tcBorders>
            <w:vAlign w:val="center"/>
          </w:tcPr>
          <w:p w14:paraId="7458722E">
            <w:pPr>
              <w:pStyle w:val="176"/>
              <w:spacing w:line="400" w:lineRule="exact"/>
              <w:jc w:val="center"/>
              <w:rPr>
                <w:rFonts w:ascii="宋体" w:hAnsi="宋体"/>
                <w:color w:val="auto"/>
                <w:szCs w:val="21"/>
                <w:highlight w:val="none"/>
              </w:rPr>
            </w:pPr>
          </w:p>
        </w:tc>
        <w:tc>
          <w:tcPr>
            <w:tcW w:w="481" w:type="pct"/>
            <w:tcBorders>
              <w:top w:val="single" w:color="auto" w:sz="12" w:space="0"/>
              <w:left w:val="single" w:color="auto" w:sz="12" w:space="0"/>
              <w:bottom w:val="single" w:color="auto" w:sz="12" w:space="0"/>
              <w:right w:val="single" w:color="auto" w:sz="12" w:space="0"/>
            </w:tcBorders>
            <w:vAlign w:val="center"/>
          </w:tcPr>
          <w:p w14:paraId="70C8558A">
            <w:pPr>
              <w:pStyle w:val="176"/>
              <w:spacing w:line="400" w:lineRule="exact"/>
              <w:jc w:val="center"/>
              <w:rPr>
                <w:rFonts w:ascii="宋体" w:hAnsi="宋体"/>
                <w:color w:val="auto"/>
                <w:szCs w:val="21"/>
                <w:highlight w:val="none"/>
              </w:rPr>
            </w:pPr>
          </w:p>
        </w:tc>
      </w:tr>
      <w:tr w14:paraId="579767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25" w:type="pct"/>
            <w:tcBorders>
              <w:top w:val="single" w:color="auto" w:sz="12" w:space="0"/>
              <w:left w:val="single" w:color="auto" w:sz="12" w:space="0"/>
              <w:bottom w:val="single" w:color="auto" w:sz="12" w:space="0"/>
              <w:right w:val="single" w:color="auto" w:sz="12" w:space="0"/>
            </w:tcBorders>
            <w:vAlign w:val="center"/>
          </w:tcPr>
          <w:p w14:paraId="2C1D787A">
            <w:pPr>
              <w:pStyle w:val="176"/>
              <w:spacing w:line="400" w:lineRule="exact"/>
              <w:jc w:val="center"/>
              <w:rPr>
                <w:rFonts w:ascii="宋体" w:hAnsi="宋体"/>
                <w:color w:val="auto"/>
                <w:szCs w:val="21"/>
                <w:highlight w:val="none"/>
              </w:rPr>
            </w:pPr>
          </w:p>
        </w:tc>
        <w:tc>
          <w:tcPr>
            <w:tcW w:w="619" w:type="pct"/>
            <w:tcBorders>
              <w:top w:val="single" w:color="auto" w:sz="12" w:space="0"/>
              <w:left w:val="single" w:color="auto" w:sz="12" w:space="0"/>
              <w:bottom w:val="single" w:color="auto" w:sz="12" w:space="0"/>
              <w:right w:val="single" w:color="auto" w:sz="12" w:space="0"/>
            </w:tcBorders>
            <w:vAlign w:val="center"/>
          </w:tcPr>
          <w:p w14:paraId="14A83774">
            <w:pPr>
              <w:pStyle w:val="176"/>
              <w:spacing w:line="400" w:lineRule="exact"/>
              <w:jc w:val="center"/>
              <w:rPr>
                <w:rFonts w:ascii="宋体" w:hAnsi="宋体"/>
                <w:color w:val="auto"/>
                <w:szCs w:val="21"/>
                <w:highlight w:val="none"/>
              </w:rPr>
            </w:pPr>
          </w:p>
        </w:tc>
        <w:tc>
          <w:tcPr>
            <w:tcW w:w="687" w:type="pct"/>
            <w:tcBorders>
              <w:top w:val="single" w:color="auto" w:sz="12" w:space="0"/>
              <w:left w:val="single" w:color="auto" w:sz="12" w:space="0"/>
              <w:bottom w:val="single" w:color="auto" w:sz="12" w:space="0"/>
              <w:right w:val="single" w:color="auto" w:sz="12" w:space="0"/>
            </w:tcBorders>
            <w:vAlign w:val="center"/>
          </w:tcPr>
          <w:p w14:paraId="6E446722">
            <w:pPr>
              <w:pStyle w:val="176"/>
              <w:spacing w:line="400" w:lineRule="exact"/>
              <w:jc w:val="center"/>
              <w:rPr>
                <w:rFonts w:ascii="宋体" w:hAnsi="宋体"/>
                <w:color w:val="auto"/>
                <w:szCs w:val="21"/>
                <w:highlight w:val="none"/>
              </w:rPr>
            </w:pPr>
          </w:p>
        </w:tc>
        <w:tc>
          <w:tcPr>
            <w:tcW w:w="456" w:type="pct"/>
            <w:tcBorders>
              <w:top w:val="single" w:color="auto" w:sz="12" w:space="0"/>
              <w:left w:val="single" w:color="auto" w:sz="12" w:space="0"/>
              <w:bottom w:val="single" w:color="auto" w:sz="12" w:space="0"/>
              <w:right w:val="single" w:color="auto" w:sz="12" w:space="0"/>
            </w:tcBorders>
            <w:vAlign w:val="center"/>
          </w:tcPr>
          <w:p w14:paraId="03E3E6C6">
            <w:pPr>
              <w:pStyle w:val="176"/>
              <w:spacing w:line="400" w:lineRule="exact"/>
              <w:jc w:val="center"/>
              <w:rPr>
                <w:rFonts w:ascii="宋体" w:hAnsi="宋体"/>
                <w:color w:val="auto"/>
                <w:szCs w:val="21"/>
                <w:highlight w:val="none"/>
              </w:rPr>
            </w:pPr>
          </w:p>
        </w:tc>
        <w:tc>
          <w:tcPr>
            <w:tcW w:w="413" w:type="pct"/>
            <w:tcBorders>
              <w:top w:val="single" w:color="auto" w:sz="12" w:space="0"/>
              <w:left w:val="single" w:color="auto" w:sz="12" w:space="0"/>
              <w:bottom w:val="single" w:color="auto" w:sz="12" w:space="0"/>
              <w:right w:val="single" w:color="auto" w:sz="12" w:space="0"/>
            </w:tcBorders>
            <w:vAlign w:val="center"/>
          </w:tcPr>
          <w:p w14:paraId="49C4BE23">
            <w:pPr>
              <w:pStyle w:val="176"/>
              <w:spacing w:line="400" w:lineRule="exact"/>
              <w:jc w:val="center"/>
              <w:rPr>
                <w:rFonts w:ascii="宋体" w:hAnsi="宋体"/>
                <w:color w:val="auto"/>
                <w:szCs w:val="21"/>
                <w:highlight w:val="none"/>
              </w:rPr>
            </w:pPr>
          </w:p>
        </w:tc>
        <w:tc>
          <w:tcPr>
            <w:tcW w:w="506" w:type="pct"/>
            <w:tcBorders>
              <w:top w:val="single" w:color="auto" w:sz="12" w:space="0"/>
              <w:left w:val="single" w:color="auto" w:sz="12" w:space="0"/>
              <w:bottom w:val="single" w:color="auto" w:sz="12" w:space="0"/>
              <w:right w:val="single" w:color="auto" w:sz="12" w:space="0"/>
            </w:tcBorders>
            <w:vAlign w:val="center"/>
          </w:tcPr>
          <w:p w14:paraId="5685FE2B">
            <w:pPr>
              <w:pStyle w:val="176"/>
              <w:spacing w:line="400" w:lineRule="exact"/>
              <w:jc w:val="center"/>
              <w:rPr>
                <w:rFonts w:ascii="宋体" w:hAnsi="宋体"/>
                <w:color w:val="auto"/>
                <w:szCs w:val="21"/>
                <w:highlight w:val="none"/>
              </w:rPr>
            </w:pPr>
          </w:p>
        </w:tc>
        <w:tc>
          <w:tcPr>
            <w:tcW w:w="481" w:type="pct"/>
            <w:tcBorders>
              <w:top w:val="single" w:color="auto" w:sz="12" w:space="0"/>
              <w:left w:val="single" w:color="auto" w:sz="12" w:space="0"/>
              <w:bottom w:val="single" w:color="auto" w:sz="12" w:space="0"/>
              <w:right w:val="single" w:color="auto" w:sz="12" w:space="0"/>
            </w:tcBorders>
            <w:vAlign w:val="center"/>
          </w:tcPr>
          <w:p w14:paraId="096531F4">
            <w:pPr>
              <w:pStyle w:val="176"/>
              <w:spacing w:line="400" w:lineRule="exact"/>
              <w:jc w:val="center"/>
              <w:rPr>
                <w:rFonts w:ascii="宋体" w:hAnsi="宋体"/>
                <w:color w:val="auto"/>
                <w:szCs w:val="21"/>
                <w:highlight w:val="none"/>
              </w:rPr>
            </w:pPr>
          </w:p>
        </w:tc>
        <w:tc>
          <w:tcPr>
            <w:tcW w:w="413" w:type="pct"/>
            <w:tcBorders>
              <w:top w:val="single" w:color="auto" w:sz="12" w:space="0"/>
              <w:left w:val="single" w:color="auto" w:sz="12" w:space="0"/>
              <w:bottom w:val="single" w:color="auto" w:sz="12" w:space="0"/>
              <w:right w:val="single" w:color="auto" w:sz="12" w:space="0"/>
            </w:tcBorders>
            <w:vAlign w:val="center"/>
          </w:tcPr>
          <w:p w14:paraId="37AB44E6">
            <w:pPr>
              <w:pStyle w:val="176"/>
              <w:spacing w:line="400" w:lineRule="exact"/>
              <w:jc w:val="center"/>
              <w:rPr>
                <w:rFonts w:ascii="宋体" w:hAnsi="宋体"/>
                <w:color w:val="auto"/>
                <w:szCs w:val="21"/>
                <w:highlight w:val="none"/>
              </w:rPr>
            </w:pPr>
          </w:p>
        </w:tc>
        <w:tc>
          <w:tcPr>
            <w:tcW w:w="721" w:type="pct"/>
            <w:tcBorders>
              <w:top w:val="single" w:color="auto" w:sz="12" w:space="0"/>
              <w:left w:val="single" w:color="auto" w:sz="12" w:space="0"/>
              <w:bottom w:val="single" w:color="auto" w:sz="12" w:space="0"/>
              <w:right w:val="single" w:color="auto" w:sz="12" w:space="0"/>
            </w:tcBorders>
            <w:vAlign w:val="center"/>
          </w:tcPr>
          <w:p w14:paraId="30B54C78">
            <w:pPr>
              <w:pStyle w:val="176"/>
              <w:spacing w:line="400" w:lineRule="exact"/>
              <w:jc w:val="center"/>
              <w:rPr>
                <w:rFonts w:ascii="宋体" w:hAnsi="宋体"/>
                <w:color w:val="auto"/>
                <w:szCs w:val="21"/>
                <w:highlight w:val="none"/>
              </w:rPr>
            </w:pPr>
          </w:p>
        </w:tc>
        <w:tc>
          <w:tcPr>
            <w:tcW w:w="481" w:type="pct"/>
            <w:tcBorders>
              <w:top w:val="single" w:color="auto" w:sz="12" w:space="0"/>
              <w:left w:val="single" w:color="auto" w:sz="12" w:space="0"/>
              <w:bottom w:val="single" w:color="auto" w:sz="12" w:space="0"/>
              <w:right w:val="single" w:color="auto" w:sz="12" w:space="0"/>
            </w:tcBorders>
            <w:vAlign w:val="center"/>
          </w:tcPr>
          <w:p w14:paraId="7421080D">
            <w:pPr>
              <w:pStyle w:val="176"/>
              <w:spacing w:line="400" w:lineRule="exact"/>
              <w:jc w:val="center"/>
              <w:rPr>
                <w:rFonts w:ascii="宋体" w:hAnsi="宋体"/>
                <w:color w:val="auto"/>
                <w:szCs w:val="21"/>
                <w:highlight w:val="none"/>
              </w:rPr>
            </w:pPr>
          </w:p>
        </w:tc>
      </w:tr>
      <w:tr w14:paraId="547469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25" w:type="pct"/>
            <w:tcBorders>
              <w:top w:val="single" w:color="auto" w:sz="12" w:space="0"/>
              <w:left w:val="single" w:color="auto" w:sz="12" w:space="0"/>
              <w:bottom w:val="single" w:color="auto" w:sz="12" w:space="0"/>
              <w:right w:val="single" w:color="auto" w:sz="12" w:space="0"/>
            </w:tcBorders>
            <w:vAlign w:val="center"/>
          </w:tcPr>
          <w:p w14:paraId="7BE1E706">
            <w:pPr>
              <w:pStyle w:val="176"/>
              <w:spacing w:line="400" w:lineRule="exact"/>
              <w:jc w:val="center"/>
              <w:rPr>
                <w:rFonts w:ascii="宋体" w:hAnsi="宋体"/>
                <w:color w:val="auto"/>
                <w:szCs w:val="21"/>
                <w:highlight w:val="none"/>
              </w:rPr>
            </w:pPr>
          </w:p>
        </w:tc>
        <w:tc>
          <w:tcPr>
            <w:tcW w:w="619" w:type="pct"/>
            <w:tcBorders>
              <w:top w:val="single" w:color="auto" w:sz="12" w:space="0"/>
              <w:left w:val="single" w:color="auto" w:sz="12" w:space="0"/>
              <w:bottom w:val="single" w:color="auto" w:sz="12" w:space="0"/>
              <w:right w:val="single" w:color="auto" w:sz="12" w:space="0"/>
            </w:tcBorders>
            <w:vAlign w:val="center"/>
          </w:tcPr>
          <w:p w14:paraId="0A5D859D">
            <w:pPr>
              <w:pStyle w:val="176"/>
              <w:spacing w:line="400" w:lineRule="exact"/>
              <w:jc w:val="center"/>
              <w:rPr>
                <w:rFonts w:ascii="宋体" w:hAnsi="宋体"/>
                <w:color w:val="auto"/>
                <w:szCs w:val="21"/>
                <w:highlight w:val="none"/>
              </w:rPr>
            </w:pPr>
          </w:p>
        </w:tc>
        <w:tc>
          <w:tcPr>
            <w:tcW w:w="687" w:type="pct"/>
            <w:tcBorders>
              <w:top w:val="single" w:color="auto" w:sz="12" w:space="0"/>
              <w:left w:val="single" w:color="auto" w:sz="12" w:space="0"/>
              <w:bottom w:val="single" w:color="auto" w:sz="12" w:space="0"/>
              <w:right w:val="single" w:color="auto" w:sz="12" w:space="0"/>
            </w:tcBorders>
            <w:vAlign w:val="center"/>
          </w:tcPr>
          <w:p w14:paraId="3EB3C352">
            <w:pPr>
              <w:pStyle w:val="176"/>
              <w:spacing w:line="400" w:lineRule="exact"/>
              <w:jc w:val="center"/>
              <w:rPr>
                <w:rFonts w:ascii="宋体" w:hAnsi="宋体"/>
                <w:color w:val="auto"/>
                <w:szCs w:val="21"/>
                <w:highlight w:val="none"/>
              </w:rPr>
            </w:pPr>
          </w:p>
        </w:tc>
        <w:tc>
          <w:tcPr>
            <w:tcW w:w="456" w:type="pct"/>
            <w:tcBorders>
              <w:top w:val="single" w:color="auto" w:sz="12" w:space="0"/>
              <w:left w:val="single" w:color="auto" w:sz="12" w:space="0"/>
              <w:bottom w:val="single" w:color="auto" w:sz="12" w:space="0"/>
              <w:right w:val="single" w:color="auto" w:sz="12" w:space="0"/>
            </w:tcBorders>
            <w:vAlign w:val="center"/>
          </w:tcPr>
          <w:p w14:paraId="077DB572">
            <w:pPr>
              <w:pStyle w:val="176"/>
              <w:spacing w:line="400" w:lineRule="exact"/>
              <w:jc w:val="center"/>
              <w:rPr>
                <w:rFonts w:ascii="宋体" w:hAnsi="宋体"/>
                <w:color w:val="auto"/>
                <w:szCs w:val="21"/>
                <w:highlight w:val="none"/>
              </w:rPr>
            </w:pPr>
          </w:p>
        </w:tc>
        <w:tc>
          <w:tcPr>
            <w:tcW w:w="413" w:type="pct"/>
            <w:tcBorders>
              <w:top w:val="single" w:color="auto" w:sz="12" w:space="0"/>
              <w:left w:val="single" w:color="auto" w:sz="12" w:space="0"/>
              <w:bottom w:val="single" w:color="auto" w:sz="12" w:space="0"/>
              <w:right w:val="single" w:color="auto" w:sz="12" w:space="0"/>
            </w:tcBorders>
            <w:vAlign w:val="center"/>
          </w:tcPr>
          <w:p w14:paraId="03333E83">
            <w:pPr>
              <w:pStyle w:val="176"/>
              <w:spacing w:line="400" w:lineRule="exact"/>
              <w:jc w:val="center"/>
              <w:rPr>
                <w:rFonts w:ascii="宋体" w:hAnsi="宋体"/>
                <w:color w:val="auto"/>
                <w:szCs w:val="21"/>
                <w:highlight w:val="none"/>
              </w:rPr>
            </w:pPr>
          </w:p>
        </w:tc>
        <w:tc>
          <w:tcPr>
            <w:tcW w:w="506" w:type="pct"/>
            <w:tcBorders>
              <w:top w:val="single" w:color="auto" w:sz="12" w:space="0"/>
              <w:left w:val="single" w:color="auto" w:sz="12" w:space="0"/>
              <w:bottom w:val="single" w:color="auto" w:sz="12" w:space="0"/>
              <w:right w:val="single" w:color="auto" w:sz="12" w:space="0"/>
            </w:tcBorders>
            <w:vAlign w:val="center"/>
          </w:tcPr>
          <w:p w14:paraId="2BD1CF6B">
            <w:pPr>
              <w:pStyle w:val="176"/>
              <w:spacing w:line="400" w:lineRule="exact"/>
              <w:jc w:val="center"/>
              <w:rPr>
                <w:rFonts w:ascii="宋体" w:hAnsi="宋体"/>
                <w:color w:val="auto"/>
                <w:szCs w:val="21"/>
                <w:highlight w:val="none"/>
              </w:rPr>
            </w:pPr>
          </w:p>
        </w:tc>
        <w:tc>
          <w:tcPr>
            <w:tcW w:w="481" w:type="pct"/>
            <w:tcBorders>
              <w:top w:val="single" w:color="auto" w:sz="12" w:space="0"/>
              <w:left w:val="single" w:color="auto" w:sz="12" w:space="0"/>
              <w:bottom w:val="single" w:color="auto" w:sz="12" w:space="0"/>
              <w:right w:val="single" w:color="auto" w:sz="12" w:space="0"/>
            </w:tcBorders>
            <w:vAlign w:val="center"/>
          </w:tcPr>
          <w:p w14:paraId="63AF4AB0">
            <w:pPr>
              <w:pStyle w:val="176"/>
              <w:spacing w:line="400" w:lineRule="exact"/>
              <w:jc w:val="center"/>
              <w:rPr>
                <w:rFonts w:ascii="宋体" w:hAnsi="宋体"/>
                <w:color w:val="auto"/>
                <w:szCs w:val="21"/>
                <w:highlight w:val="none"/>
              </w:rPr>
            </w:pPr>
          </w:p>
        </w:tc>
        <w:tc>
          <w:tcPr>
            <w:tcW w:w="413" w:type="pct"/>
            <w:tcBorders>
              <w:top w:val="single" w:color="auto" w:sz="12" w:space="0"/>
              <w:left w:val="single" w:color="auto" w:sz="12" w:space="0"/>
              <w:bottom w:val="single" w:color="auto" w:sz="12" w:space="0"/>
              <w:right w:val="single" w:color="auto" w:sz="12" w:space="0"/>
            </w:tcBorders>
            <w:vAlign w:val="center"/>
          </w:tcPr>
          <w:p w14:paraId="31B71D8B">
            <w:pPr>
              <w:pStyle w:val="176"/>
              <w:spacing w:line="400" w:lineRule="exact"/>
              <w:jc w:val="center"/>
              <w:rPr>
                <w:rFonts w:ascii="宋体" w:hAnsi="宋体"/>
                <w:color w:val="auto"/>
                <w:szCs w:val="21"/>
                <w:highlight w:val="none"/>
              </w:rPr>
            </w:pPr>
          </w:p>
        </w:tc>
        <w:tc>
          <w:tcPr>
            <w:tcW w:w="721" w:type="pct"/>
            <w:tcBorders>
              <w:top w:val="single" w:color="auto" w:sz="12" w:space="0"/>
              <w:left w:val="single" w:color="auto" w:sz="12" w:space="0"/>
              <w:bottom w:val="single" w:color="auto" w:sz="12" w:space="0"/>
              <w:right w:val="single" w:color="auto" w:sz="12" w:space="0"/>
            </w:tcBorders>
            <w:vAlign w:val="center"/>
          </w:tcPr>
          <w:p w14:paraId="0855BA20">
            <w:pPr>
              <w:pStyle w:val="176"/>
              <w:spacing w:line="400" w:lineRule="exact"/>
              <w:jc w:val="center"/>
              <w:rPr>
                <w:rFonts w:ascii="宋体" w:hAnsi="宋体"/>
                <w:color w:val="auto"/>
                <w:szCs w:val="21"/>
                <w:highlight w:val="none"/>
              </w:rPr>
            </w:pPr>
          </w:p>
        </w:tc>
        <w:tc>
          <w:tcPr>
            <w:tcW w:w="481" w:type="pct"/>
            <w:tcBorders>
              <w:top w:val="single" w:color="auto" w:sz="12" w:space="0"/>
              <w:left w:val="single" w:color="auto" w:sz="12" w:space="0"/>
              <w:bottom w:val="single" w:color="auto" w:sz="12" w:space="0"/>
              <w:right w:val="single" w:color="auto" w:sz="12" w:space="0"/>
            </w:tcBorders>
            <w:vAlign w:val="center"/>
          </w:tcPr>
          <w:p w14:paraId="7B43D5EE">
            <w:pPr>
              <w:pStyle w:val="176"/>
              <w:spacing w:line="400" w:lineRule="exact"/>
              <w:jc w:val="center"/>
              <w:rPr>
                <w:rFonts w:ascii="宋体" w:hAnsi="宋体"/>
                <w:color w:val="auto"/>
                <w:szCs w:val="21"/>
                <w:highlight w:val="none"/>
              </w:rPr>
            </w:pPr>
          </w:p>
        </w:tc>
      </w:tr>
      <w:tr w14:paraId="28A505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25" w:type="pct"/>
            <w:tcBorders>
              <w:top w:val="single" w:color="auto" w:sz="12" w:space="0"/>
              <w:left w:val="single" w:color="auto" w:sz="12" w:space="0"/>
              <w:bottom w:val="single" w:color="auto" w:sz="12" w:space="0"/>
              <w:right w:val="single" w:color="auto" w:sz="12" w:space="0"/>
            </w:tcBorders>
            <w:vAlign w:val="center"/>
          </w:tcPr>
          <w:p w14:paraId="6CD60CB0">
            <w:pPr>
              <w:pStyle w:val="176"/>
              <w:spacing w:line="400" w:lineRule="exact"/>
              <w:jc w:val="center"/>
              <w:rPr>
                <w:rFonts w:ascii="宋体" w:hAnsi="宋体"/>
                <w:color w:val="auto"/>
                <w:szCs w:val="21"/>
                <w:highlight w:val="none"/>
              </w:rPr>
            </w:pPr>
          </w:p>
        </w:tc>
        <w:tc>
          <w:tcPr>
            <w:tcW w:w="619" w:type="pct"/>
            <w:tcBorders>
              <w:top w:val="single" w:color="auto" w:sz="12" w:space="0"/>
              <w:left w:val="single" w:color="auto" w:sz="12" w:space="0"/>
              <w:bottom w:val="single" w:color="auto" w:sz="12" w:space="0"/>
              <w:right w:val="single" w:color="auto" w:sz="12" w:space="0"/>
            </w:tcBorders>
            <w:vAlign w:val="center"/>
          </w:tcPr>
          <w:p w14:paraId="0E25B0D4">
            <w:pPr>
              <w:pStyle w:val="176"/>
              <w:spacing w:line="400" w:lineRule="exact"/>
              <w:jc w:val="center"/>
              <w:rPr>
                <w:rFonts w:ascii="宋体" w:hAnsi="宋体"/>
                <w:color w:val="auto"/>
                <w:szCs w:val="21"/>
                <w:highlight w:val="none"/>
              </w:rPr>
            </w:pPr>
          </w:p>
        </w:tc>
        <w:tc>
          <w:tcPr>
            <w:tcW w:w="687" w:type="pct"/>
            <w:tcBorders>
              <w:top w:val="single" w:color="auto" w:sz="12" w:space="0"/>
              <w:left w:val="single" w:color="auto" w:sz="12" w:space="0"/>
              <w:bottom w:val="single" w:color="auto" w:sz="12" w:space="0"/>
              <w:right w:val="single" w:color="auto" w:sz="12" w:space="0"/>
            </w:tcBorders>
            <w:vAlign w:val="center"/>
          </w:tcPr>
          <w:p w14:paraId="6EAA3F41">
            <w:pPr>
              <w:pStyle w:val="176"/>
              <w:spacing w:line="400" w:lineRule="exact"/>
              <w:jc w:val="center"/>
              <w:rPr>
                <w:rFonts w:ascii="宋体" w:hAnsi="宋体"/>
                <w:color w:val="auto"/>
                <w:szCs w:val="21"/>
                <w:highlight w:val="none"/>
              </w:rPr>
            </w:pPr>
          </w:p>
        </w:tc>
        <w:tc>
          <w:tcPr>
            <w:tcW w:w="456" w:type="pct"/>
            <w:tcBorders>
              <w:top w:val="single" w:color="auto" w:sz="12" w:space="0"/>
              <w:left w:val="single" w:color="auto" w:sz="12" w:space="0"/>
              <w:bottom w:val="single" w:color="auto" w:sz="12" w:space="0"/>
              <w:right w:val="single" w:color="auto" w:sz="12" w:space="0"/>
            </w:tcBorders>
            <w:vAlign w:val="center"/>
          </w:tcPr>
          <w:p w14:paraId="06437A36">
            <w:pPr>
              <w:pStyle w:val="176"/>
              <w:spacing w:line="400" w:lineRule="exact"/>
              <w:jc w:val="center"/>
              <w:rPr>
                <w:rFonts w:ascii="宋体" w:hAnsi="宋体"/>
                <w:color w:val="auto"/>
                <w:szCs w:val="21"/>
                <w:highlight w:val="none"/>
              </w:rPr>
            </w:pPr>
          </w:p>
        </w:tc>
        <w:tc>
          <w:tcPr>
            <w:tcW w:w="413" w:type="pct"/>
            <w:tcBorders>
              <w:top w:val="single" w:color="auto" w:sz="12" w:space="0"/>
              <w:left w:val="single" w:color="auto" w:sz="12" w:space="0"/>
              <w:bottom w:val="single" w:color="auto" w:sz="12" w:space="0"/>
              <w:right w:val="single" w:color="auto" w:sz="12" w:space="0"/>
            </w:tcBorders>
            <w:vAlign w:val="center"/>
          </w:tcPr>
          <w:p w14:paraId="0B5C4F52">
            <w:pPr>
              <w:pStyle w:val="176"/>
              <w:spacing w:line="400" w:lineRule="exact"/>
              <w:jc w:val="center"/>
              <w:rPr>
                <w:rFonts w:ascii="宋体" w:hAnsi="宋体"/>
                <w:color w:val="auto"/>
                <w:szCs w:val="21"/>
                <w:highlight w:val="none"/>
              </w:rPr>
            </w:pPr>
          </w:p>
        </w:tc>
        <w:tc>
          <w:tcPr>
            <w:tcW w:w="506" w:type="pct"/>
            <w:tcBorders>
              <w:top w:val="single" w:color="auto" w:sz="12" w:space="0"/>
              <w:left w:val="single" w:color="auto" w:sz="12" w:space="0"/>
              <w:bottom w:val="single" w:color="auto" w:sz="12" w:space="0"/>
              <w:right w:val="single" w:color="auto" w:sz="12" w:space="0"/>
            </w:tcBorders>
            <w:vAlign w:val="center"/>
          </w:tcPr>
          <w:p w14:paraId="441739A9">
            <w:pPr>
              <w:pStyle w:val="176"/>
              <w:spacing w:line="400" w:lineRule="exact"/>
              <w:jc w:val="center"/>
              <w:rPr>
                <w:rFonts w:ascii="宋体" w:hAnsi="宋体"/>
                <w:color w:val="auto"/>
                <w:szCs w:val="21"/>
                <w:highlight w:val="none"/>
              </w:rPr>
            </w:pPr>
          </w:p>
        </w:tc>
        <w:tc>
          <w:tcPr>
            <w:tcW w:w="481" w:type="pct"/>
            <w:tcBorders>
              <w:top w:val="single" w:color="auto" w:sz="12" w:space="0"/>
              <w:left w:val="single" w:color="auto" w:sz="12" w:space="0"/>
              <w:bottom w:val="single" w:color="auto" w:sz="12" w:space="0"/>
              <w:right w:val="single" w:color="auto" w:sz="12" w:space="0"/>
            </w:tcBorders>
            <w:vAlign w:val="center"/>
          </w:tcPr>
          <w:p w14:paraId="0ED334D8">
            <w:pPr>
              <w:pStyle w:val="176"/>
              <w:spacing w:line="400" w:lineRule="exact"/>
              <w:jc w:val="center"/>
              <w:rPr>
                <w:rFonts w:ascii="宋体" w:hAnsi="宋体"/>
                <w:color w:val="auto"/>
                <w:szCs w:val="21"/>
                <w:highlight w:val="none"/>
              </w:rPr>
            </w:pPr>
          </w:p>
        </w:tc>
        <w:tc>
          <w:tcPr>
            <w:tcW w:w="413" w:type="pct"/>
            <w:tcBorders>
              <w:top w:val="single" w:color="auto" w:sz="12" w:space="0"/>
              <w:left w:val="single" w:color="auto" w:sz="12" w:space="0"/>
              <w:bottom w:val="single" w:color="auto" w:sz="12" w:space="0"/>
              <w:right w:val="single" w:color="auto" w:sz="12" w:space="0"/>
            </w:tcBorders>
            <w:vAlign w:val="center"/>
          </w:tcPr>
          <w:p w14:paraId="3113E042">
            <w:pPr>
              <w:pStyle w:val="176"/>
              <w:spacing w:line="400" w:lineRule="exact"/>
              <w:jc w:val="center"/>
              <w:rPr>
                <w:rFonts w:ascii="宋体" w:hAnsi="宋体"/>
                <w:color w:val="auto"/>
                <w:szCs w:val="21"/>
                <w:highlight w:val="none"/>
              </w:rPr>
            </w:pPr>
          </w:p>
        </w:tc>
        <w:tc>
          <w:tcPr>
            <w:tcW w:w="721" w:type="pct"/>
            <w:tcBorders>
              <w:top w:val="single" w:color="auto" w:sz="12" w:space="0"/>
              <w:left w:val="single" w:color="auto" w:sz="12" w:space="0"/>
              <w:bottom w:val="single" w:color="auto" w:sz="12" w:space="0"/>
              <w:right w:val="single" w:color="auto" w:sz="12" w:space="0"/>
            </w:tcBorders>
            <w:vAlign w:val="center"/>
          </w:tcPr>
          <w:p w14:paraId="1D66A827">
            <w:pPr>
              <w:pStyle w:val="176"/>
              <w:spacing w:line="400" w:lineRule="exact"/>
              <w:jc w:val="center"/>
              <w:rPr>
                <w:rFonts w:ascii="宋体" w:hAnsi="宋体"/>
                <w:color w:val="auto"/>
                <w:szCs w:val="21"/>
                <w:highlight w:val="none"/>
              </w:rPr>
            </w:pPr>
          </w:p>
        </w:tc>
        <w:tc>
          <w:tcPr>
            <w:tcW w:w="481" w:type="pct"/>
            <w:tcBorders>
              <w:top w:val="single" w:color="auto" w:sz="12" w:space="0"/>
              <w:left w:val="single" w:color="auto" w:sz="12" w:space="0"/>
              <w:bottom w:val="single" w:color="auto" w:sz="12" w:space="0"/>
              <w:right w:val="single" w:color="auto" w:sz="12" w:space="0"/>
            </w:tcBorders>
            <w:vAlign w:val="center"/>
          </w:tcPr>
          <w:p w14:paraId="0BC26A00">
            <w:pPr>
              <w:pStyle w:val="176"/>
              <w:spacing w:line="400" w:lineRule="exact"/>
              <w:jc w:val="center"/>
              <w:rPr>
                <w:rFonts w:ascii="宋体" w:hAnsi="宋体"/>
                <w:color w:val="auto"/>
                <w:szCs w:val="21"/>
                <w:highlight w:val="none"/>
              </w:rPr>
            </w:pPr>
          </w:p>
        </w:tc>
      </w:tr>
      <w:tr w14:paraId="6C58B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25" w:type="pct"/>
            <w:tcBorders>
              <w:top w:val="single" w:color="auto" w:sz="12" w:space="0"/>
              <w:left w:val="single" w:color="auto" w:sz="12" w:space="0"/>
              <w:bottom w:val="single" w:color="auto" w:sz="12" w:space="0"/>
              <w:right w:val="single" w:color="auto" w:sz="12" w:space="0"/>
            </w:tcBorders>
            <w:vAlign w:val="center"/>
          </w:tcPr>
          <w:p w14:paraId="2B9601F2">
            <w:pPr>
              <w:pStyle w:val="176"/>
              <w:spacing w:line="400" w:lineRule="exact"/>
              <w:jc w:val="center"/>
              <w:rPr>
                <w:rFonts w:ascii="宋体" w:hAnsi="宋体"/>
                <w:color w:val="auto"/>
                <w:szCs w:val="21"/>
                <w:highlight w:val="none"/>
              </w:rPr>
            </w:pPr>
          </w:p>
        </w:tc>
        <w:tc>
          <w:tcPr>
            <w:tcW w:w="619" w:type="pct"/>
            <w:tcBorders>
              <w:top w:val="single" w:color="auto" w:sz="12" w:space="0"/>
              <w:left w:val="single" w:color="auto" w:sz="12" w:space="0"/>
              <w:bottom w:val="single" w:color="auto" w:sz="12" w:space="0"/>
              <w:right w:val="single" w:color="auto" w:sz="12" w:space="0"/>
            </w:tcBorders>
            <w:vAlign w:val="center"/>
          </w:tcPr>
          <w:p w14:paraId="0BDEC0E4">
            <w:pPr>
              <w:pStyle w:val="176"/>
              <w:spacing w:line="400" w:lineRule="exact"/>
              <w:jc w:val="center"/>
              <w:rPr>
                <w:rFonts w:ascii="宋体" w:hAnsi="宋体"/>
                <w:color w:val="auto"/>
                <w:szCs w:val="21"/>
                <w:highlight w:val="none"/>
              </w:rPr>
            </w:pPr>
          </w:p>
        </w:tc>
        <w:tc>
          <w:tcPr>
            <w:tcW w:w="687" w:type="pct"/>
            <w:tcBorders>
              <w:top w:val="single" w:color="auto" w:sz="12" w:space="0"/>
              <w:left w:val="single" w:color="auto" w:sz="12" w:space="0"/>
              <w:bottom w:val="single" w:color="auto" w:sz="12" w:space="0"/>
              <w:right w:val="single" w:color="auto" w:sz="12" w:space="0"/>
            </w:tcBorders>
            <w:vAlign w:val="center"/>
          </w:tcPr>
          <w:p w14:paraId="523AD847">
            <w:pPr>
              <w:pStyle w:val="176"/>
              <w:spacing w:line="400" w:lineRule="exact"/>
              <w:jc w:val="center"/>
              <w:rPr>
                <w:rFonts w:ascii="宋体" w:hAnsi="宋体"/>
                <w:color w:val="auto"/>
                <w:szCs w:val="21"/>
                <w:highlight w:val="none"/>
              </w:rPr>
            </w:pPr>
          </w:p>
        </w:tc>
        <w:tc>
          <w:tcPr>
            <w:tcW w:w="456" w:type="pct"/>
            <w:tcBorders>
              <w:top w:val="single" w:color="auto" w:sz="12" w:space="0"/>
              <w:left w:val="single" w:color="auto" w:sz="12" w:space="0"/>
              <w:bottom w:val="single" w:color="auto" w:sz="12" w:space="0"/>
              <w:right w:val="single" w:color="auto" w:sz="12" w:space="0"/>
            </w:tcBorders>
            <w:vAlign w:val="center"/>
          </w:tcPr>
          <w:p w14:paraId="35166616">
            <w:pPr>
              <w:pStyle w:val="176"/>
              <w:spacing w:line="400" w:lineRule="exact"/>
              <w:jc w:val="center"/>
              <w:rPr>
                <w:rFonts w:ascii="宋体" w:hAnsi="宋体"/>
                <w:color w:val="auto"/>
                <w:szCs w:val="21"/>
                <w:highlight w:val="none"/>
              </w:rPr>
            </w:pPr>
          </w:p>
        </w:tc>
        <w:tc>
          <w:tcPr>
            <w:tcW w:w="413" w:type="pct"/>
            <w:tcBorders>
              <w:top w:val="single" w:color="auto" w:sz="12" w:space="0"/>
              <w:left w:val="single" w:color="auto" w:sz="12" w:space="0"/>
              <w:bottom w:val="single" w:color="auto" w:sz="12" w:space="0"/>
              <w:right w:val="single" w:color="auto" w:sz="12" w:space="0"/>
            </w:tcBorders>
            <w:vAlign w:val="center"/>
          </w:tcPr>
          <w:p w14:paraId="13B50306">
            <w:pPr>
              <w:pStyle w:val="176"/>
              <w:spacing w:line="400" w:lineRule="exact"/>
              <w:jc w:val="center"/>
              <w:rPr>
                <w:rFonts w:ascii="宋体" w:hAnsi="宋体"/>
                <w:color w:val="auto"/>
                <w:szCs w:val="21"/>
                <w:highlight w:val="none"/>
              </w:rPr>
            </w:pPr>
          </w:p>
        </w:tc>
        <w:tc>
          <w:tcPr>
            <w:tcW w:w="506" w:type="pct"/>
            <w:tcBorders>
              <w:top w:val="single" w:color="auto" w:sz="12" w:space="0"/>
              <w:left w:val="single" w:color="auto" w:sz="12" w:space="0"/>
              <w:bottom w:val="single" w:color="auto" w:sz="12" w:space="0"/>
              <w:right w:val="single" w:color="auto" w:sz="12" w:space="0"/>
            </w:tcBorders>
            <w:vAlign w:val="center"/>
          </w:tcPr>
          <w:p w14:paraId="136DEC87">
            <w:pPr>
              <w:pStyle w:val="176"/>
              <w:spacing w:line="400" w:lineRule="exact"/>
              <w:jc w:val="center"/>
              <w:rPr>
                <w:rFonts w:ascii="宋体" w:hAnsi="宋体"/>
                <w:color w:val="auto"/>
                <w:szCs w:val="21"/>
                <w:highlight w:val="none"/>
              </w:rPr>
            </w:pPr>
          </w:p>
        </w:tc>
        <w:tc>
          <w:tcPr>
            <w:tcW w:w="481" w:type="pct"/>
            <w:tcBorders>
              <w:top w:val="single" w:color="auto" w:sz="12" w:space="0"/>
              <w:left w:val="single" w:color="auto" w:sz="12" w:space="0"/>
              <w:bottom w:val="single" w:color="auto" w:sz="12" w:space="0"/>
              <w:right w:val="single" w:color="auto" w:sz="12" w:space="0"/>
            </w:tcBorders>
            <w:vAlign w:val="center"/>
          </w:tcPr>
          <w:p w14:paraId="08096010">
            <w:pPr>
              <w:pStyle w:val="176"/>
              <w:spacing w:line="400" w:lineRule="exact"/>
              <w:jc w:val="center"/>
              <w:rPr>
                <w:rFonts w:ascii="宋体" w:hAnsi="宋体"/>
                <w:color w:val="auto"/>
                <w:szCs w:val="21"/>
                <w:highlight w:val="none"/>
              </w:rPr>
            </w:pPr>
          </w:p>
        </w:tc>
        <w:tc>
          <w:tcPr>
            <w:tcW w:w="413" w:type="pct"/>
            <w:tcBorders>
              <w:top w:val="single" w:color="auto" w:sz="12" w:space="0"/>
              <w:left w:val="single" w:color="auto" w:sz="12" w:space="0"/>
              <w:bottom w:val="single" w:color="auto" w:sz="12" w:space="0"/>
              <w:right w:val="single" w:color="auto" w:sz="12" w:space="0"/>
            </w:tcBorders>
            <w:vAlign w:val="center"/>
          </w:tcPr>
          <w:p w14:paraId="7D8684AF">
            <w:pPr>
              <w:pStyle w:val="176"/>
              <w:spacing w:line="400" w:lineRule="exact"/>
              <w:jc w:val="center"/>
              <w:rPr>
                <w:rFonts w:ascii="宋体" w:hAnsi="宋体"/>
                <w:color w:val="auto"/>
                <w:szCs w:val="21"/>
                <w:highlight w:val="none"/>
              </w:rPr>
            </w:pPr>
          </w:p>
        </w:tc>
        <w:tc>
          <w:tcPr>
            <w:tcW w:w="721" w:type="pct"/>
            <w:tcBorders>
              <w:top w:val="single" w:color="auto" w:sz="12" w:space="0"/>
              <w:left w:val="single" w:color="auto" w:sz="12" w:space="0"/>
              <w:bottom w:val="single" w:color="auto" w:sz="12" w:space="0"/>
              <w:right w:val="single" w:color="auto" w:sz="12" w:space="0"/>
            </w:tcBorders>
            <w:vAlign w:val="center"/>
          </w:tcPr>
          <w:p w14:paraId="3E180B9A">
            <w:pPr>
              <w:pStyle w:val="176"/>
              <w:spacing w:line="400" w:lineRule="exact"/>
              <w:jc w:val="center"/>
              <w:rPr>
                <w:rFonts w:ascii="宋体" w:hAnsi="宋体"/>
                <w:color w:val="auto"/>
                <w:szCs w:val="21"/>
                <w:highlight w:val="none"/>
              </w:rPr>
            </w:pPr>
          </w:p>
        </w:tc>
        <w:tc>
          <w:tcPr>
            <w:tcW w:w="481" w:type="pct"/>
            <w:tcBorders>
              <w:top w:val="single" w:color="auto" w:sz="12" w:space="0"/>
              <w:left w:val="single" w:color="auto" w:sz="12" w:space="0"/>
              <w:bottom w:val="single" w:color="auto" w:sz="12" w:space="0"/>
              <w:right w:val="single" w:color="auto" w:sz="12" w:space="0"/>
            </w:tcBorders>
            <w:vAlign w:val="center"/>
          </w:tcPr>
          <w:p w14:paraId="47039166">
            <w:pPr>
              <w:pStyle w:val="176"/>
              <w:spacing w:line="400" w:lineRule="exact"/>
              <w:jc w:val="center"/>
              <w:rPr>
                <w:rFonts w:ascii="宋体" w:hAnsi="宋体"/>
                <w:color w:val="auto"/>
                <w:szCs w:val="21"/>
                <w:highlight w:val="none"/>
              </w:rPr>
            </w:pPr>
          </w:p>
        </w:tc>
      </w:tr>
      <w:tr w14:paraId="61324E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25" w:type="pct"/>
            <w:tcBorders>
              <w:top w:val="single" w:color="auto" w:sz="12" w:space="0"/>
              <w:left w:val="single" w:color="auto" w:sz="12" w:space="0"/>
              <w:bottom w:val="single" w:color="auto" w:sz="12" w:space="0"/>
              <w:right w:val="single" w:color="auto" w:sz="12" w:space="0"/>
            </w:tcBorders>
            <w:vAlign w:val="center"/>
          </w:tcPr>
          <w:p w14:paraId="74EF09A9">
            <w:pPr>
              <w:pStyle w:val="176"/>
              <w:spacing w:line="400" w:lineRule="exact"/>
              <w:jc w:val="center"/>
              <w:rPr>
                <w:rFonts w:ascii="宋体" w:hAnsi="宋体"/>
                <w:color w:val="auto"/>
                <w:szCs w:val="21"/>
                <w:highlight w:val="none"/>
              </w:rPr>
            </w:pPr>
          </w:p>
        </w:tc>
        <w:tc>
          <w:tcPr>
            <w:tcW w:w="619" w:type="pct"/>
            <w:tcBorders>
              <w:top w:val="single" w:color="auto" w:sz="12" w:space="0"/>
              <w:left w:val="single" w:color="auto" w:sz="12" w:space="0"/>
              <w:bottom w:val="single" w:color="auto" w:sz="12" w:space="0"/>
              <w:right w:val="single" w:color="auto" w:sz="12" w:space="0"/>
            </w:tcBorders>
            <w:vAlign w:val="center"/>
          </w:tcPr>
          <w:p w14:paraId="0378931B">
            <w:pPr>
              <w:pStyle w:val="176"/>
              <w:spacing w:line="400" w:lineRule="exact"/>
              <w:jc w:val="center"/>
              <w:rPr>
                <w:rFonts w:ascii="宋体" w:hAnsi="宋体"/>
                <w:color w:val="auto"/>
                <w:szCs w:val="21"/>
                <w:highlight w:val="none"/>
              </w:rPr>
            </w:pPr>
          </w:p>
        </w:tc>
        <w:tc>
          <w:tcPr>
            <w:tcW w:w="687" w:type="pct"/>
            <w:tcBorders>
              <w:top w:val="single" w:color="auto" w:sz="12" w:space="0"/>
              <w:left w:val="single" w:color="auto" w:sz="12" w:space="0"/>
              <w:bottom w:val="single" w:color="auto" w:sz="12" w:space="0"/>
              <w:right w:val="single" w:color="auto" w:sz="12" w:space="0"/>
            </w:tcBorders>
            <w:vAlign w:val="center"/>
          </w:tcPr>
          <w:p w14:paraId="03AC6878">
            <w:pPr>
              <w:pStyle w:val="176"/>
              <w:spacing w:line="400" w:lineRule="exact"/>
              <w:jc w:val="center"/>
              <w:rPr>
                <w:rFonts w:ascii="宋体" w:hAnsi="宋体"/>
                <w:color w:val="auto"/>
                <w:szCs w:val="21"/>
                <w:highlight w:val="none"/>
              </w:rPr>
            </w:pPr>
          </w:p>
        </w:tc>
        <w:tc>
          <w:tcPr>
            <w:tcW w:w="456" w:type="pct"/>
            <w:tcBorders>
              <w:top w:val="single" w:color="auto" w:sz="12" w:space="0"/>
              <w:left w:val="single" w:color="auto" w:sz="12" w:space="0"/>
              <w:bottom w:val="single" w:color="auto" w:sz="12" w:space="0"/>
              <w:right w:val="single" w:color="auto" w:sz="12" w:space="0"/>
            </w:tcBorders>
            <w:vAlign w:val="center"/>
          </w:tcPr>
          <w:p w14:paraId="5968DEF4">
            <w:pPr>
              <w:pStyle w:val="176"/>
              <w:spacing w:line="400" w:lineRule="exact"/>
              <w:jc w:val="center"/>
              <w:rPr>
                <w:rFonts w:ascii="宋体" w:hAnsi="宋体"/>
                <w:color w:val="auto"/>
                <w:szCs w:val="21"/>
                <w:highlight w:val="none"/>
              </w:rPr>
            </w:pPr>
          </w:p>
        </w:tc>
        <w:tc>
          <w:tcPr>
            <w:tcW w:w="413" w:type="pct"/>
            <w:tcBorders>
              <w:top w:val="single" w:color="auto" w:sz="12" w:space="0"/>
              <w:left w:val="single" w:color="auto" w:sz="12" w:space="0"/>
              <w:bottom w:val="single" w:color="auto" w:sz="12" w:space="0"/>
              <w:right w:val="single" w:color="auto" w:sz="12" w:space="0"/>
            </w:tcBorders>
            <w:vAlign w:val="center"/>
          </w:tcPr>
          <w:p w14:paraId="095950BC">
            <w:pPr>
              <w:pStyle w:val="176"/>
              <w:spacing w:line="400" w:lineRule="exact"/>
              <w:jc w:val="center"/>
              <w:rPr>
                <w:rFonts w:ascii="宋体" w:hAnsi="宋体"/>
                <w:color w:val="auto"/>
                <w:szCs w:val="21"/>
                <w:highlight w:val="none"/>
              </w:rPr>
            </w:pPr>
          </w:p>
        </w:tc>
        <w:tc>
          <w:tcPr>
            <w:tcW w:w="506" w:type="pct"/>
            <w:tcBorders>
              <w:top w:val="single" w:color="auto" w:sz="12" w:space="0"/>
              <w:left w:val="single" w:color="auto" w:sz="12" w:space="0"/>
              <w:bottom w:val="single" w:color="auto" w:sz="12" w:space="0"/>
              <w:right w:val="single" w:color="auto" w:sz="12" w:space="0"/>
            </w:tcBorders>
            <w:vAlign w:val="center"/>
          </w:tcPr>
          <w:p w14:paraId="22FDC27E">
            <w:pPr>
              <w:pStyle w:val="176"/>
              <w:spacing w:line="400" w:lineRule="exact"/>
              <w:jc w:val="center"/>
              <w:rPr>
                <w:rFonts w:ascii="宋体" w:hAnsi="宋体"/>
                <w:color w:val="auto"/>
                <w:szCs w:val="21"/>
                <w:highlight w:val="none"/>
              </w:rPr>
            </w:pPr>
          </w:p>
        </w:tc>
        <w:tc>
          <w:tcPr>
            <w:tcW w:w="481" w:type="pct"/>
            <w:tcBorders>
              <w:top w:val="single" w:color="auto" w:sz="12" w:space="0"/>
              <w:left w:val="single" w:color="auto" w:sz="12" w:space="0"/>
              <w:bottom w:val="single" w:color="auto" w:sz="12" w:space="0"/>
              <w:right w:val="single" w:color="auto" w:sz="12" w:space="0"/>
            </w:tcBorders>
            <w:vAlign w:val="center"/>
          </w:tcPr>
          <w:p w14:paraId="202810EB">
            <w:pPr>
              <w:pStyle w:val="176"/>
              <w:spacing w:line="400" w:lineRule="exact"/>
              <w:jc w:val="center"/>
              <w:rPr>
                <w:rFonts w:ascii="宋体" w:hAnsi="宋体"/>
                <w:color w:val="auto"/>
                <w:szCs w:val="21"/>
                <w:highlight w:val="none"/>
              </w:rPr>
            </w:pPr>
          </w:p>
        </w:tc>
        <w:tc>
          <w:tcPr>
            <w:tcW w:w="413" w:type="pct"/>
            <w:tcBorders>
              <w:top w:val="single" w:color="auto" w:sz="12" w:space="0"/>
              <w:left w:val="single" w:color="auto" w:sz="12" w:space="0"/>
              <w:bottom w:val="single" w:color="auto" w:sz="12" w:space="0"/>
              <w:right w:val="single" w:color="auto" w:sz="12" w:space="0"/>
            </w:tcBorders>
            <w:vAlign w:val="center"/>
          </w:tcPr>
          <w:p w14:paraId="546D405A">
            <w:pPr>
              <w:pStyle w:val="176"/>
              <w:spacing w:line="400" w:lineRule="exact"/>
              <w:jc w:val="center"/>
              <w:rPr>
                <w:rFonts w:ascii="宋体" w:hAnsi="宋体"/>
                <w:color w:val="auto"/>
                <w:szCs w:val="21"/>
                <w:highlight w:val="none"/>
              </w:rPr>
            </w:pPr>
          </w:p>
        </w:tc>
        <w:tc>
          <w:tcPr>
            <w:tcW w:w="721" w:type="pct"/>
            <w:tcBorders>
              <w:top w:val="single" w:color="auto" w:sz="12" w:space="0"/>
              <w:left w:val="single" w:color="auto" w:sz="12" w:space="0"/>
              <w:bottom w:val="single" w:color="auto" w:sz="12" w:space="0"/>
              <w:right w:val="single" w:color="auto" w:sz="12" w:space="0"/>
            </w:tcBorders>
            <w:vAlign w:val="center"/>
          </w:tcPr>
          <w:p w14:paraId="0E1BB09E">
            <w:pPr>
              <w:pStyle w:val="176"/>
              <w:spacing w:line="400" w:lineRule="exact"/>
              <w:jc w:val="center"/>
              <w:rPr>
                <w:rFonts w:ascii="宋体" w:hAnsi="宋体"/>
                <w:color w:val="auto"/>
                <w:szCs w:val="21"/>
                <w:highlight w:val="none"/>
              </w:rPr>
            </w:pPr>
          </w:p>
        </w:tc>
        <w:tc>
          <w:tcPr>
            <w:tcW w:w="481" w:type="pct"/>
            <w:tcBorders>
              <w:top w:val="single" w:color="auto" w:sz="12" w:space="0"/>
              <w:left w:val="single" w:color="auto" w:sz="12" w:space="0"/>
              <w:bottom w:val="single" w:color="auto" w:sz="12" w:space="0"/>
              <w:right w:val="single" w:color="auto" w:sz="12" w:space="0"/>
            </w:tcBorders>
            <w:vAlign w:val="center"/>
          </w:tcPr>
          <w:p w14:paraId="5442507F">
            <w:pPr>
              <w:pStyle w:val="176"/>
              <w:spacing w:line="400" w:lineRule="exact"/>
              <w:jc w:val="center"/>
              <w:rPr>
                <w:rFonts w:ascii="宋体" w:hAnsi="宋体"/>
                <w:color w:val="auto"/>
                <w:szCs w:val="21"/>
                <w:highlight w:val="none"/>
              </w:rPr>
            </w:pPr>
          </w:p>
        </w:tc>
      </w:tr>
    </w:tbl>
    <w:p w14:paraId="4A25E667">
      <w:pPr>
        <w:pStyle w:val="176"/>
        <w:spacing w:line="400" w:lineRule="exact"/>
        <w:rPr>
          <w:rFonts w:ascii="宋体" w:hAnsi="宋体"/>
          <w:color w:val="auto"/>
          <w:szCs w:val="21"/>
          <w:highlight w:val="none"/>
        </w:rPr>
      </w:pPr>
    </w:p>
    <w:p w14:paraId="49A60065">
      <w:pPr>
        <w:pStyle w:val="176"/>
        <w:spacing w:line="400" w:lineRule="exact"/>
        <w:rPr>
          <w:color w:val="auto"/>
          <w:highlight w:val="none"/>
        </w:rPr>
      </w:pPr>
    </w:p>
    <w:p w14:paraId="797C13B2">
      <w:pPr>
        <w:pStyle w:val="176"/>
        <w:spacing w:line="400" w:lineRule="exact"/>
        <w:rPr>
          <w:color w:val="auto"/>
          <w:highlight w:val="none"/>
        </w:rPr>
      </w:pPr>
    </w:p>
    <w:p w14:paraId="3B5FE156">
      <w:pPr>
        <w:pStyle w:val="176"/>
        <w:spacing w:line="400" w:lineRule="exact"/>
        <w:rPr>
          <w:color w:val="auto"/>
          <w:highlight w:val="none"/>
        </w:rPr>
      </w:pPr>
    </w:p>
    <w:p w14:paraId="6279F0B4">
      <w:pPr>
        <w:pStyle w:val="176"/>
        <w:spacing w:line="400" w:lineRule="exact"/>
        <w:rPr>
          <w:rFonts w:ascii="宋体" w:hAnsi="宋体"/>
          <w:color w:val="auto"/>
          <w:szCs w:val="21"/>
          <w:highlight w:val="none"/>
        </w:rPr>
      </w:pPr>
      <w:r>
        <w:rPr>
          <w:color w:val="auto"/>
          <w:highlight w:val="none"/>
        </w:rPr>
        <w:br w:type="textWrapping"/>
      </w:r>
      <w:r>
        <w:rPr>
          <w:rFonts w:hint="eastAsia" w:ascii="宋体" w:hAnsi="宋体"/>
          <w:color w:val="auto"/>
          <w:szCs w:val="21"/>
          <w:highlight w:val="none"/>
        </w:rPr>
        <w:t>附件</w:t>
      </w:r>
      <w:r>
        <w:rPr>
          <w:rFonts w:ascii="宋体" w:hAnsi="宋体"/>
          <w:color w:val="auto"/>
          <w:szCs w:val="21"/>
          <w:highlight w:val="none"/>
        </w:rPr>
        <w:t>3</w:t>
      </w:r>
      <w:r>
        <w:rPr>
          <w:rFonts w:hint="eastAsia" w:ascii="宋体" w:hAnsi="宋体"/>
          <w:color w:val="auto"/>
          <w:szCs w:val="21"/>
          <w:highlight w:val="none"/>
        </w:rPr>
        <w:t>：</w:t>
      </w:r>
      <w:r>
        <w:rPr>
          <w:color w:val="auto"/>
          <w:highlight w:val="none"/>
        </w:rPr>
        <w:br w:type="textWrapping"/>
      </w:r>
    </w:p>
    <w:p w14:paraId="09D65BFA">
      <w:pPr>
        <w:pStyle w:val="176"/>
        <w:spacing w:before="120" w:after="120" w:line="400" w:lineRule="exact"/>
        <w:jc w:val="center"/>
        <w:rPr>
          <w:rFonts w:ascii="宋体" w:hAnsi="宋体"/>
          <w:b/>
          <w:color w:val="auto"/>
          <w:szCs w:val="21"/>
          <w:highlight w:val="none"/>
        </w:rPr>
      </w:pPr>
      <w:r>
        <w:rPr>
          <w:rFonts w:hint="eastAsia" w:ascii="宋体" w:hAnsi="宋体"/>
          <w:b/>
          <w:color w:val="auto"/>
          <w:szCs w:val="21"/>
          <w:highlight w:val="none"/>
        </w:rPr>
        <w:t>工程质量保修书（房屋建筑工程）</w:t>
      </w:r>
    </w:p>
    <w:p w14:paraId="1D12BD91">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发包人（全称）：</w:t>
      </w:r>
    </w:p>
    <w:p w14:paraId="72ED4A7E">
      <w:pPr>
        <w:pStyle w:val="176"/>
        <w:spacing w:line="400" w:lineRule="exact"/>
        <w:rPr>
          <w:rFonts w:ascii="宋体" w:hAnsi="宋体"/>
          <w:color w:val="auto"/>
          <w:szCs w:val="21"/>
          <w:highlight w:val="none"/>
        </w:rPr>
      </w:pPr>
      <w:r>
        <w:rPr>
          <w:rFonts w:hint="eastAsia" w:ascii="宋体" w:hAnsi="宋体"/>
          <w:color w:val="auto"/>
          <w:szCs w:val="21"/>
          <w:highlight w:val="none"/>
        </w:rPr>
        <w:t>　　承包人（全称）：</w:t>
      </w:r>
    </w:p>
    <w:p w14:paraId="2F8EB5C6">
      <w:pPr>
        <w:pStyle w:val="176"/>
        <w:spacing w:line="400" w:lineRule="exact"/>
        <w:rPr>
          <w:rFonts w:ascii="宋体" w:hAnsi="宋体"/>
          <w:color w:val="auto"/>
          <w:szCs w:val="21"/>
          <w:highlight w:val="none"/>
        </w:rPr>
      </w:pPr>
    </w:p>
    <w:p w14:paraId="7CB59FE9">
      <w:pPr>
        <w:pStyle w:val="176"/>
        <w:spacing w:line="400" w:lineRule="exact"/>
        <w:ind w:firstLine="420"/>
        <w:rPr>
          <w:rFonts w:ascii="宋体" w:hAnsi="宋体"/>
          <w:color w:val="auto"/>
          <w:szCs w:val="21"/>
          <w:highlight w:val="none"/>
        </w:rPr>
      </w:pPr>
      <w:r>
        <w:rPr>
          <w:rFonts w:hint="eastAsia" w:ascii="宋体" w:hAnsi="宋体"/>
          <w:color w:val="auto"/>
          <w:szCs w:val="21"/>
          <w:highlight w:val="none"/>
        </w:rPr>
        <w:t>发包人和承包人根据《中华人民共和国建筑法》和《建设工程质量管理条例》，经协商一致就（工程全称）签订工程质量保修书。</w:t>
      </w:r>
    </w:p>
    <w:p w14:paraId="4591BA6F">
      <w:pPr>
        <w:pStyle w:val="176"/>
        <w:spacing w:line="400" w:lineRule="exact"/>
        <w:rPr>
          <w:rFonts w:ascii="宋体" w:hAnsi="宋体"/>
          <w:color w:val="auto"/>
          <w:szCs w:val="21"/>
          <w:highlight w:val="none"/>
        </w:rPr>
      </w:pPr>
      <w:r>
        <w:rPr>
          <w:rFonts w:hint="eastAsia" w:ascii="宋体" w:hAnsi="宋体"/>
          <w:color w:val="auto"/>
          <w:szCs w:val="21"/>
          <w:highlight w:val="none"/>
        </w:rPr>
        <w:t>　　一、工程质量保修范围和内容</w:t>
      </w:r>
    </w:p>
    <w:p w14:paraId="4E951C40">
      <w:pPr>
        <w:pStyle w:val="176"/>
        <w:spacing w:line="400" w:lineRule="exact"/>
        <w:rPr>
          <w:rFonts w:ascii="宋体" w:hAnsi="宋体"/>
          <w:color w:val="auto"/>
          <w:szCs w:val="21"/>
          <w:highlight w:val="none"/>
        </w:rPr>
      </w:pPr>
      <w:r>
        <w:rPr>
          <w:rFonts w:hint="eastAsia" w:ascii="宋体" w:hAnsi="宋体"/>
          <w:color w:val="auto"/>
          <w:szCs w:val="21"/>
          <w:highlight w:val="none"/>
        </w:rPr>
        <w:t>　　承包人在质量保修期内，按照有关法律规定和合同约定，承担工程质量保修责任。</w:t>
      </w:r>
    </w:p>
    <w:p w14:paraId="434320F1">
      <w:pPr>
        <w:pStyle w:val="176"/>
        <w:spacing w:line="400" w:lineRule="exact"/>
        <w:rPr>
          <w:rFonts w:ascii="宋体" w:hAnsi="宋体"/>
          <w:color w:val="auto"/>
          <w:szCs w:val="21"/>
          <w:highlight w:val="none"/>
          <w:u w:val="single"/>
        </w:rPr>
      </w:pPr>
      <w:r>
        <w:rPr>
          <w:rFonts w:hint="eastAsia" w:ascii="宋体" w:hAnsi="宋体"/>
          <w:color w:val="auto"/>
          <w:szCs w:val="21"/>
          <w:highlight w:val="none"/>
        </w:rPr>
        <w:t>　　质量保修范围包括</w:t>
      </w:r>
      <w:r>
        <w:rPr>
          <w:rFonts w:hint="eastAsia" w:ascii="宋体" w:hAnsi="宋体"/>
          <w:bCs/>
          <w:color w:val="auto"/>
          <w:szCs w:val="21"/>
          <w:highlight w:val="none"/>
          <w:u w:val="single"/>
        </w:rPr>
        <w:t xml:space="preserve">                </w:t>
      </w:r>
      <w:r>
        <w:rPr>
          <w:rFonts w:hint="eastAsia" w:ascii="宋体" w:hAnsi="宋体"/>
          <w:color w:val="auto"/>
          <w:szCs w:val="21"/>
          <w:highlight w:val="none"/>
        </w:rPr>
        <w:t>，以及双方约定的其他项目。具体保修的内容，双方约定如下：</w:t>
      </w:r>
      <w:r>
        <w:rPr>
          <w:rFonts w:hint="eastAsia" w:ascii="宋体" w:hAnsi="宋体"/>
          <w:color w:val="auto"/>
          <w:szCs w:val="21"/>
          <w:highlight w:val="none"/>
          <w:u w:val="single"/>
        </w:rPr>
        <w:t>按《建设工程质量管理条例》有关规定进行质量保修。保修范围：竣工图图示范围内（含变更部分）及招标文件要求纳入投标报价的全部工作内容。</w:t>
      </w:r>
    </w:p>
    <w:p w14:paraId="1D249874">
      <w:pPr>
        <w:pStyle w:val="176"/>
        <w:spacing w:line="400" w:lineRule="exact"/>
        <w:rPr>
          <w:rFonts w:ascii="宋体" w:hAnsi="宋体"/>
          <w:color w:val="auto"/>
          <w:szCs w:val="21"/>
          <w:highlight w:val="none"/>
        </w:rPr>
      </w:pPr>
      <w:r>
        <w:rPr>
          <w:rFonts w:hint="eastAsia" w:ascii="宋体" w:hAnsi="宋体"/>
          <w:b/>
          <w:color w:val="auto"/>
          <w:szCs w:val="21"/>
          <w:highlight w:val="none"/>
        </w:rPr>
        <w:t>　　</w:t>
      </w:r>
      <w:r>
        <w:rPr>
          <w:rFonts w:hint="eastAsia" w:ascii="宋体" w:hAnsi="宋体"/>
          <w:color w:val="auto"/>
          <w:szCs w:val="21"/>
          <w:highlight w:val="none"/>
        </w:rPr>
        <w:t>二、质量保修期</w:t>
      </w:r>
    </w:p>
    <w:p w14:paraId="685BBD95">
      <w:pPr>
        <w:pStyle w:val="176"/>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bCs/>
          <w:color w:val="auto"/>
          <w:szCs w:val="21"/>
          <w:highlight w:val="none"/>
        </w:rPr>
        <w:t>根据《建设工程质量管理条例》及有关规定，工程的质量保修期如下：</w:t>
      </w:r>
    </w:p>
    <w:p w14:paraId="70CF5511">
      <w:pPr>
        <w:spacing w:line="400" w:lineRule="exact"/>
        <w:ind w:firstLine="426"/>
        <w:rPr>
          <w:rFonts w:ascii="Times New Roman" w:hAnsi="Times New Roman"/>
          <w:bCs/>
          <w:color w:val="auto"/>
          <w:szCs w:val="21"/>
          <w:highlight w:val="none"/>
        </w:rPr>
      </w:pPr>
      <w:r>
        <w:rPr>
          <w:rFonts w:hint="eastAsia" w:ascii="宋体" w:hAnsi="宋体"/>
          <w:bCs/>
          <w:color w:val="auto"/>
          <w:szCs w:val="21"/>
          <w:highlight w:val="none"/>
        </w:rPr>
        <w:t>1．</w:t>
      </w:r>
      <w:r>
        <w:rPr>
          <w:rFonts w:hint="eastAsia" w:ascii="Times New Roman" w:hAnsi="Times New Roman"/>
          <w:bCs/>
          <w:color w:val="auto"/>
          <w:szCs w:val="21"/>
          <w:highlight w:val="none"/>
        </w:rPr>
        <w:t>桥梁工程为</w:t>
      </w:r>
      <w:r>
        <w:rPr>
          <w:rFonts w:ascii="Times New Roman" w:hAnsi="Times New Roman"/>
          <w:bCs/>
          <w:color w:val="auto"/>
          <w:szCs w:val="21"/>
          <w:highlight w:val="none"/>
          <w:u w:val="single"/>
        </w:rPr>
        <w:t xml:space="preserve">  </w:t>
      </w:r>
      <w:r>
        <w:rPr>
          <w:rFonts w:hint="eastAsia" w:ascii="Times New Roman" w:hAnsi="Times New Roman"/>
          <w:bCs/>
          <w:color w:val="auto"/>
          <w:szCs w:val="21"/>
          <w:highlight w:val="none"/>
          <w:u w:val="single"/>
        </w:rPr>
        <w:t>1</w:t>
      </w:r>
      <w:r>
        <w:rPr>
          <w:rFonts w:ascii="Times New Roman" w:hAnsi="Times New Roman"/>
          <w:bCs/>
          <w:color w:val="auto"/>
          <w:szCs w:val="21"/>
          <w:highlight w:val="none"/>
          <w:u w:val="single"/>
        </w:rPr>
        <w:t xml:space="preserve">  </w:t>
      </w:r>
      <w:r>
        <w:rPr>
          <w:rFonts w:hint="eastAsia" w:ascii="Times New Roman" w:hAnsi="Times New Roman"/>
          <w:bCs/>
          <w:color w:val="auto"/>
          <w:szCs w:val="21"/>
          <w:highlight w:val="none"/>
        </w:rPr>
        <w:t>年（建议桥梁隧道主体结构工程为设计文件规定的合理使用年限）；</w:t>
      </w:r>
    </w:p>
    <w:p w14:paraId="5F50D1CF">
      <w:pPr>
        <w:spacing w:line="400" w:lineRule="exact"/>
        <w:ind w:firstLine="426"/>
        <w:rPr>
          <w:rFonts w:ascii="Times New Roman" w:hAnsi="Times New Roman"/>
          <w:bCs/>
          <w:color w:val="auto"/>
          <w:szCs w:val="21"/>
          <w:highlight w:val="none"/>
        </w:rPr>
      </w:pPr>
      <w:r>
        <w:rPr>
          <w:rFonts w:ascii="Times New Roman" w:hAnsi="Times New Roman"/>
          <w:bCs/>
          <w:color w:val="auto"/>
          <w:szCs w:val="21"/>
          <w:highlight w:val="none"/>
        </w:rPr>
        <w:t>2</w:t>
      </w:r>
      <w:r>
        <w:rPr>
          <w:rFonts w:hint="eastAsia" w:ascii="宋体" w:hAnsi="宋体"/>
          <w:bCs/>
          <w:color w:val="auto"/>
          <w:szCs w:val="21"/>
          <w:highlight w:val="none"/>
        </w:rPr>
        <w:t>．</w:t>
      </w:r>
      <w:r>
        <w:rPr>
          <w:rFonts w:hint="eastAsia" w:ascii="Times New Roman" w:hAnsi="Times New Roman"/>
          <w:bCs/>
          <w:color w:val="auto"/>
          <w:szCs w:val="21"/>
          <w:highlight w:val="none"/>
        </w:rPr>
        <w:t>道路工程为</w:t>
      </w:r>
      <w:r>
        <w:rPr>
          <w:rFonts w:ascii="Times New Roman" w:hAnsi="Times New Roman"/>
          <w:bCs/>
          <w:color w:val="auto"/>
          <w:szCs w:val="21"/>
          <w:highlight w:val="none"/>
          <w:u w:val="single"/>
        </w:rPr>
        <w:t xml:space="preserve">   </w:t>
      </w:r>
      <w:r>
        <w:rPr>
          <w:rFonts w:hint="eastAsia" w:ascii="Times New Roman" w:hAnsi="Times New Roman"/>
          <w:bCs/>
          <w:color w:val="auto"/>
          <w:szCs w:val="21"/>
          <w:highlight w:val="none"/>
          <w:u w:val="single"/>
        </w:rPr>
        <w:t>1</w:t>
      </w:r>
      <w:r>
        <w:rPr>
          <w:rFonts w:ascii="Times New Roman" w:hAnsi="Times New Roman"/>
          <w:bCs/>
          <w:color w:val="auto"/>
          <w:szCs w:val="21"/>
          <w:highlight w:val="none"/>
          <w:u w:val="single"/>
        </w:rPr>
        <w:t xml:space="preserve">  </w:t>
      </w:r>
      <w:r>
        <w:rPr>
          <w:rFonts w:hint="eastAsia" w:ascii="Times New Roman" w:hAnsi="Times New Roman"/>
          <w:bCs/>
          <w:color w:val="auto"/>
          <w:szCs w:val="21"/>
          <w:highlight w:val="none"/>
        </w:rPr>
        <w:t>年（建议路基、路面、桥面为</w:t>
      </w:r>
      <w:r>
        <w:rPr>
          <w:rFonts w:ascii="Times New Roman" w:hAnsi="Times New Roman"/>
          <w:bCs/>
          <w:color w:val="auto"/>
          <w:szCs w:val="21"/>
          <w:highlight w:val="none"/>
        </w:rPr>
        <w:t>2</w:t>
      </w:r>
      <w:r>
        <w:rPr>
          <w:rFonts w:hint="eastAsia" w:ascii="Times New Roman" w:hAnsi="Times New Roman"/>
          <w:bCs/>
          <w:color w:val="auto"/>
          <w:szCs w:val="21"/>
          <w:highlight w:val="none"/>
        </w:rPr>
        <w:t>年）；</w:t>
      </w:r>
    </w:p>
    <w:p w14:paraId="6605669E">
      <w:pPr>
        <w:spacing w:line="400" w:lineRule="exact"/>
        <w:ind w:firstLine="426"/>
        <w:rPr>
          <w:rFonts w:ascii="Times New Roman" w:hAnsi="Times New Roman"/>
          <w:bCs/>
          <w:color w:val="auto"/>
          <w:szCs w:val="21"/>
          <w:highlight w:val="none"/>
        </w:rPr>
      </w:pPr>
      <w:r>
        <w:rPr>
          <w:rFonts w:ascii="Times New Roman" w:hAnsi="Times New Roman"/>
          <w:bCs/>
          <w:color w:val="auto"/>
          <w:szCs w:val="21"/>
          <w:highlight w:val="none"/>
        </w:rPr>
        <w:t>3</w:t>
      </w:r>
      <w:r>
        <w:rPr>
          <w:rFonts w:hint="eastAsia" w:ascii="宋体" w:hAnsi="宋体"/>
          <w:bCs/>
          <w:color w:val="auto"/>
          <w:szCs w:val="21"/>
          <w:highlight w:val="none"/>
        </w:rPr>
        <w:t>．</w:t>
      </w:r>
      <w:r>
        <w:rPr>
          <w:rFonts w:hint="eastAsia" w:ascii="Times New Roman" w:hAnsi="Times New Roman"/>
          <w:bCs/>
          <w:color w:val="auto"/>
          <w:szCs w:val="21"/>
          <w:highlight w:val="none"/>
        </w:rPr>
        <w:t>排水（雨水）工程为</w:t>
      </w:r>
      <w:r>
        <w:rPr>
          <w:rFonts w:ascii="Times New Roman" w:hAnsi="Times New Roman"/>
          <w:bCs/>
          <w:color w:val="auto"/>
          <w:szCs w:val="21"/>
          <w:highlight w:val="none"/>
          <w:u w:val="single"/>
        </w:rPr>
        <w:t xml:space="preserve">     </w:t>
      </w:r>
      <w:r>
        <w:rPr>
          <w:rFonts w:hint="eastAsia" w:ascii="Times New Roman" w:hAnsi="Times New Roman"/>
          <w:bCs/>
          <w:color w:val="auto"/>
          <w:szCs w:val="21"/>
          <w:highlight w:val="none"/>
        </w:rPr>
        <w:t>年（建议道路工程中的排水工程为</w:t>
      </w:r>
      <w:r>
        <w:rPr>
          <w:rFonts w:ascii="Times New Roman" w:hAnsi="Times New Roman"/>
          <w:bCs/>
          <w:color w:val="auto"/>
          <w:szCs w:val="21"/>
          <w:highlight w:val="none"/>
        </w:rPr>
        <w:t>3</w:t>
      </w:r>
      <w:r>
        <w:rPr>
          <w:rFonts w:hint="eastAsia" w:ascii="Times New Roman" w:hAnsi="Times New Roman"/>
          <w:bCs/>
          <w:color w:val="auto"/>
          <w:szCs w:val="21"/>
          <w:highlight w:val="none"/>
        </w:rPr>
        <w:t>年）；</w:t>
      </w:r>
    </w:p>
    <w:p w14:paraId="25A1309C">
      <w:pPr>
        <w:spacing w:line="400" w:lineRule="exact"/>
        <w:ind w:firstLine="426"/>
        <w:rPr>
          <w:rFonts w:ascii="Times New Roman" w:hAnsi="Times New Roman"/>
          <w:bCs/>
          <w:color w:val="auto"/>
          <w:szCs w:val="21"/>
          <w:highlight w:val="none"/>
        </w:rPr>
      </w:pPr>
      <w:r>
        <w:rPr>
          <w:rFonts w:ascii="Times New Roman" w:hAnsi="Times New Roman"/>
          <w:bCs/>
          <w:color w:val="auto"/>
          <w:szCs w:val="21"/>
          <w:highlight w:val="none"/>
        </w:rPr>
        <w:t>4</w:t>
      </w:r>
      <w:r>
        <w:rPr>
          <w:rFonts w:hint="eastAsia" w:ascii="宋体" w:hAnsi="宋体"/>
          <w:bCs/>
          <w:color w:val="auto"/>
          <w:szCs w:val="21"/>
          <w:highlight w:val="none"/>
        </w:rPr>
        <w:t>．</w:t>
      </w:r>
      <w:r>
        <w:rPr>
          <w:rFonts w:hint="eastAsia" w:ascii="Times New Roman" w:hAnsi="Times New Roman"/>
          <w:bCs/>
          <w:color w:val="auto"/>
          <w:szCs w:val="21"/>
          <w:highlight w:val="none"/>
        </w:rPr>
        <w:t>绿化工程为</w:t>
      </w:r>
      <w:r>
        <w:rPr>
          <w:rFonts w:ascii="Times New Roman" w:hAnsi="Times New Roman"/>
          <w:bCs/>
          <w:color w:val="auto"/>
          <w:szCs w:val="21"/>
          <w:highlight w:val="none"/>
        </w:rPr>
        <w:t xml:space="preserve"> </w:t>
      </w:r>
      <w:r>
        <w:rPr>
          <w:rFonts w:hint="eastAsia" w:ascii="Times New Roman" w:hAnsi="Times New Roman"/>
          <w:bCs/>
          <w:color w:val="auto"/>
          <w:szCs w:val="21"/>
          <w:highlight w:val="none"/>
          <w:u w:val="single"/>
        </w:rPr>
        <w:t>单位工程竣工验收合格后</w:t>
      </w:r>
      <w:r>
        <w:rPr>
          <w:rFonts w:ascii="Times New Roman" w:hAnsi="Times New Roman"/>
          <w:bCs/>
          <w:color w:val="auto"/>
          <w:szCs w:val="21"/>
          <w:highlight w:val="none"/>
          <w:u w:val="single"/>
        </w:rPr>
        <w:t xml:space="preserve">    </w:t>
      </w:r>
      <w:r>
        <w:rPr>
          <w:rFonts w:hint="eastAsia" w:ascii="Times New Roman" w:hAnsi="Times New Roman"/>
          <w:bCs/>
          <w:color w:val="auto"/>
          <w:szCs w:val="21"/>
          <w:highlight w:val="none"/>
          <w:u w:val="single"/>
        </w:rPr>
        <w:t>年</w:t>
      </w:r>
      <w:r>
        <w:rPr>
          <w:rFonts w:hint="eastAsia" w:ascii="Times New Roman" w:hAnsi="Times New Roman"/>
          <w:bCs/>
          <w:color w:val="auto"/>
          <w:szCs w:val="21"/>
          <w:highlight w:val="none"/>
        </w:rPr>
        <w:t>；</w:t>
      </w:r>
    </w:p>
    <w:p w14:paraId="74CED17F">
      <w:pPr>
        <w:spacing w:line="400" w:lineRule="exact"/>
        <w:ind w:firstLine="426"/>
        <w:rPr>
          <w:rFonts w:ascii="Times New Roman" w:hAnsi="Times New Roman"/>
          <w:bCs/>
          <w:color w:val="auto"/>
          <w:szCs w:val="21"/>
          <w:highlight w:val="none"/>
        </w:rPr>
      </w:pPr>
      <w:r>
        <w:rPr>
          <w:rFonts w:ascii="Times New Roman" w:hAnsi="Times New Roman"/>
          <w:bCs/>
          <w:color w:val="auto"/>
          <w:szCs w:val="21"/>
          <w:highlight w:val="none"/>
        </w:rPr>
        <w:t xml:space="preserve">5.  </w:t>
      </w:r>
      <w:r>
        <w:rPr>
          <w:rFonts w:hint="eastAsia" w:ascii="Times New Roman" w:hAnsi="Times New Roman"/>
          <w:bCs/>
          <w:color w:val="auto"/>
          <w:szCs w:val="21"/>
          <w:highlight w:val="none"/>
        </w:rPr>
        <w:t>地下防水工程为</w:t>
      </w:r>
      <w:r>
        <w:rPr>
          <w:rFonts w:ascii="Times New Roman" w:hAnsi="Times New Roman"/>
          <w:bCs/>
          <w:color w:val="auto"/>
          <w:szCs w:val="21"/>
          <w:highlight w:val="none"/>
          <w:u w:val="single"/>
        </w:rPr>
        <w:t xml:space="preserve">  </w:t>
      </w:r>
      <w:r>
        <w:rPr>
          <w:rFonts w:hint="eastAsia" w:ascii="Times New Roman" w:hAnsi="Times New Roman"/>
          <w:bCs/>
          <w:color w:val="auto"/>
          <w:szCs w:val="21"/>
          <w:highlight w:val="none"/>
          <w:u w:val="single"/>
        </w:rPr>
        <w:t>5</w:t>
      </w:r>
      <w:r>
        <w:rPr>
          <w:rFonts w:ascii="Times New Roman" w:hAnsi="Times New Roman"/>
          <w:bCs/>
          <w:color w:val="auto"/>
          <w:szCs w:val="21"/>
          <w:highlight w:val="none"/>
          <w:u w:val="single"/>
        </w:rPr>
        <w:t xml:space="preserve">   </w:t>
      </w:r>
      <w:r>
        <w:rPr>
          <w:rFonts w:hint="eastAsia" w:ascii="Times New Roman" w:hAnsi="Times New Roman"/>
          <w:bCs/>
          <w:color w:val="auto"/>
          <w:szCs w:val="21"/>
          <w:highlight w:val="none"/>
        </w:rPr>
        <w:t>年（建议为</w:t>
      </w:r>
      <w:r>
        <w:rPr>
          <w:rFonts w:ascii="Times New Roman" w:hAnsi="Times New Roman"/>
          <w:bCs/>
          <w:color w:val="auto"/>
          <w:szCs w:val="21"/>
          <w:highlight w:val="none"/>
        </w:rPr>
        <w:t>5</w:t>
      </w:r>
      <w:r>
        <w:rPr>
          <w:rFonts w:hint="eastAsia" w:ascii="Times New Roman" w:hAnsi="Times New Roman"/>
          <w:bCs/>
          <w:color w:val="auto"/>
          <w:szCs w:val="21"/>
          <w:highlight w:val="none"/>
        </w:rPr>
        <w:t>年）；</w:t>
      </w:r>
    </w:p>
    <w:p w14:paraId="5003B236">
      <w:pPr>
        <w:spacing w:line="400" w:lineRule="exact"/>
        <w:ind w:firstLine="426"/>
        <w:rPr>
          <w:rFonts w:ascii="Times New Roman" w:hAnsi="Times New Roman"/>
          <w:bCs/>
          <w:color w:val="auto"/>
          <w:szCs w:val="21"/>
          <w:highlight w:val="none"/>
        </w:rPr>
      </w:pPr>
      <w:r>
        <w:rPr>
          <w:rFonts w:ascii="Times New Roman" w:hAnsi="Times New Roman"/>
          <w:bCs/>
          <w:color w:val="auto"/>
          <w:szCs w:val="21"/>
          <w:highlight w:val="none"/>
        </w:rPr>
        <w:t>6</w:t>
      </w:r>
      <w:r>
        <w:rPr>
          <w:rFonts w:hint="eastAsia" w:ascii="宋体" w:hAnsi="宋体"/>
          <w:bCs/>
          <w:color w:val="auto"/>
          <w:szCs w:val="21"/>
          <w:highlight w:val="none"/>
        </w:rPr>
        <w:t>．</w:t>
      </w:r>
      <w:r>
        <w:rPr>
          <w:rFonts w:hint="eastAsia" w:ascii="Times New Roman" w:hAnsi="Times New Roman"/>
          <w:bCs/>
          <w:color w:val="auto"/>
          <w:szCs w:val="21"/>
          <w:highlight w:val="none"/>
        </w:rPr>
        <w:t>其他附属工程为</w:t>
      </w:r>
      <w:r>
        <w:rPr>
          <w:rFonts w:ascii="Times New Roman" w:hAnsi="Times New Roman"/>
          <w:bCs/>
          <w:color w:val="auto"/>
          <w:szCs w:val="21"/>
          <w:highlight w:val="none"/>
          <w:u w:val="single"/>
        </w:rPr>
        <w:t xml:space="preserve">  1   </w:t>
      </w:r>
      <w:r>
        <w:rPr>
          <w:rFonts w:hint="eastAsia" w:ascii="Times New Roman" w:hAnsi="Times New Roman"/>
          <w:bCs/>
          <w:color w:val="auto"/>
          <w:szCs w:val="21"/>
          <w:highlight w:val="none"/>
        </w:rPr>
        <w:t>年；</w:t>
      </w:r>
    </w:p>
    <w:p w14:paraId="2C9F5B11">
      <w:pPr>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7．其他项目保修期限约定如下：</w:t>
      </w:r>
      <w:r>
        <w:rPr>
          <w:rFonts w:hint="eastAsia" w:ascii="宋体" w:hAnsi="宋体"/>
          <w:bCs/>
          <w:color w:val="auto"/>
          <w:szCs w:val="21"/>
          <w:highlight w:val="none"/>
          <w:u w:val="single"/>
        </w:rPr>
        <w:t xml:space="preserve">                             </w:t>
      </w:r>
      <w:r>
        <w:rPr>
          <w:rFonts w:hint="eastAsia" w:ascii="宋体" w:hAnsi="宋体"/>
          <w:bCs/>
          <w:color w:val="auto"/>
          <w:szCs w:val="21"/>
          <w:highlight w:val="none"/>
        </w:rPr>
        <w:t>。</w:t>
      </w:r>
    </w:p>
    <w:p w14:paraId="1F9F291F">
      <w:pPr>
        <w:spacing w:line="400" w:lineRule="exact"/>
        <w:ind w:firstLine="420" w:firstLineChars="200"/>
        <w:rPr>
          <w:rFonts w:ascii="宋体" w:hAnsi="Times New Roman"/>
          <w:bCs/>
          <w:color w:val="auto"/>
          <w:szCs w:val="21"/>
          <w:highlight w:val="none"/>
        </w:rPr>
      </w:pPr>
      <w:r>
        <w:rPr>
          <w:rFonts w:hint="eastAsia" w:ascii="宋体" w:hAnsi="宋体"/>
          <w:bCs/>
          <w:color w:val="auto"/>
          <w:szCs w:val="21"/>
          <w:highlight w:val="none"/>
        </w:rPr>
        <w:t>质量保修期自工程竣工验收合格之日起计算。</w:t>
      </w:r>
    </w:p>
    <w:p w14:paraId="665B8FF3">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三、缺陷责任期</w:t>
      </w:r>
    </w:p>
    <w:p w14:paraId="17B416AD">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工程缺陷责任期为</w:t>
      </w:r>
      <w:r>
        <w:rPr>
          <w:rFonts w:hint="eastAsia" w:ascii="宋体" w:hAnsi="宋体"/>
          <w:color w:val="auto"/>
          <w:szCs w:val="21"/>
          <w:highlight w:val="none"/>
          <w:u w:val="single"/>
        </w:rPr>
        <w:t>12</w:t>
      </w:r>
      <w:r>
        <w:rPr>
          <w:rFonts w:hint="eastAsia" w:ascii="宋体" w:hAnsi="宋体"/>
          <w:color w:val="auto"/>
          <w:szCs w:val="21"/>
          <w:highlight w:val="none"/>
        </w:rPr>
        <w:t>个月，缺陷责任期自工程竣工验收合格之日起计算。单位工程先于全部工程进行验收，单位工程缺陷责任期自单位工程验收合格之日起算。</w:t>
      </w:r>
    </w:p>
    <w:p w14:paraId="3F2A3896">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缺陷责任期满后，发包人应退还剩余的质量保证金。</w:t>
      </w:r>
    </w:p>
    <w:p w14:paraId="224313EF">
      <w:pPr>
        <w:pStyle w:val="176"/>
        <w:spacing w:line="400" w:lineRule="exact"/>
        <w:rPr>
          <w:rFonts w:ascii="宋体" w:hAnsi="宋体"/>
          <w:color w:val="auto"/>
          <w:szCs w:val="21"/>
          <w:highlight w:val="none"/>
        </w:rPr>
      </w:pPr>
      <w:r>
        <w:rPr>
          <w:rFonts w:hint="eastAsia" w:ascii="宋体" w:hAnsi="宋体"/>
          <w:color w:val="auto"/>
          <w:szCs w:val="21"/>
          <w:highlight w:val="none"/>
        </w:rPr>
        <w:t>四、质量保修责任</w:t>
      </w:r>
    </w:p>
    <w:p w14:paraId="6824BF7C">
      <w:pPr>
        <w:pStyle w:val="176"/>
        <w:spacing w:line="400" w:lineRule="exact"/>
        <w:ind w:left="105" w:leftChars="50" w:firstLine="430" w:firstLineChars="205"/>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．属于保修范围、内容的项目，承包人应当在接到保修通知之日起</w:t>
      </w:r>
      <w:r>
        <w:rPr>
          <w:rFonts w:ascii="宋体" w:hAnsi="宋体"/>
          <w:color w:val="auto"/>
          <w:szCs w:val="21"/>
          <w:highlight w:val="none"/>
        </w:rPr>
        <w:t>7</w:t>
      </w:r>
      <w:r>
        <w:rPr>
          <w:rFonts w:hint="eastAsia" w:ascii="宋体" w:hAnsi="宋体"/>
          <w:color w:val="auto"/>
          <w:szCs w:val="21"/>
          <w:highlight w:val="none"/>
        </w:rPr>
        <w:t>天内派人保修。承包人不在约定期限内派人保修的，发包人可以委托他人修理。</w:t>
      </w:r>
    </w:p>
    <w:p w14:paraId="655EBC7A">
      <w:pPr>
        <w:pStyle w:val="176"/>
        <w:spacing w:line="400" w:lineRule="exact"/>
        <w:ind w:left="105" w:leftChars="50" w:firstLine="430" w:firstLineChars="205"/>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．发生紧急事故需抢修的，承包人在接到事故通知后，应当立即到达事故现场抢修。</w:t>
      </w:r>
    </w:p>
    <w:p w14:paraId="1AE5312D">
      <w:pPr>
        <w:pStyle w:val="176"/>
        <w:spacing w:line="400" w:lineRule="exact"/>
        <w:ind w:left="105" w:leftChars="50" w:firstLine="430" w:firstLineChars="205"/>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4503C08">
      <w:pPr>
        <w:pStyle w:val="176"/>
        <w:spacing w:line="400" w:lineRule="exact"/>
        <w:ind w:left="420" w:leftChars="200" w:firstLine="105" w:firstLineChars="5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．质量保修完成后，由发包人组织验收。</w:t>
      </w:r>
    </w:p>
    <w:p w14:paraId="145E9BCA">
      <w:pPr>
        <w:pStyle w:val="176"/>
        <w:spacing w:line="400" w:lineRule="exact"/>
        <w:rPr>
          <w:rFonts w:ascii="宋体" w:hAnsi="宋体"/>
          <w:color w:val="auto"/>
          <w:szCs w:val="21"/>
          <w:highlight w:val="none"/>
        </w:rPr>
      </w:pPr>
      <w:r>
        <w:rPr>
          <w:rFonts w:hint="eastAsia" w:ascii="宋体" w:hAnsi="宋体"/>
          <w:color w:val="auto"/>
          <w:szCs w:val="21"/>
          <w:highlight w:val="none"/>
        </w:rPr>
        <w:t>　　五、保修费用</w:t>
      </w:r>
    </w:p>
    <w:p w14:paraId="06799167">
      <w:pPr>
        <w:pStyle w:val="176"/>
        <w:spacing w:line="400" w:lineRule="exact"/>
        <w:rPr>
          <w:rFonts w:ascii="宋体" w:hAnsi="宋体"/>
          <w:color w:val="auto"/>
          <w:szCs w:val="21"/>
          <w:highlight w:val="none"/>
        </w:rPr>
      </w:pPr>
      <w:r>
        <w:rPr>
          <w:rFonts w:hint="eastAsia" w:ascii="宋体" w:hAnsi="宋体"/>
          <w:color w:val="auto"/>
          <w:szCs w:val="21"/>
          <w:highlight w:val="none"/>
        </w:rPr>
        <w:t>　　保修费用由造成质量缺陷的责任方承担。</w:t>
      </w:r>
    </w:p>
    <w:p w14:paraId="482CE64E">
      <w:pPr>
        <w:pStyle w:val="176"/>
        <w:spacing w:line="400" w:lineRule="exact"/>
        <w:ind w:firstLine="411" w:firstLineChars="196"/>
        <w:jc w:val="left"/>
        <w:rPr>
          <w:rFonts w:ascii="宋体" w:hAnsi="宋体"/>
          <w:color w:val="auto"/>
          <w:szCs w:val="21"/>
          <w:highlight w:val="none"/>
        </w:rPr>
      </w:pPr>
      <w:r>
        <w:rPr>
          <w:rFonts w:hint="eastAsia" w:ascii="宋体" w:hAnsi="宋体"/>
          <w:color w:val="auto"/>
          <w:szCs w:val="21"/>
          <w:highlight w:val="none"/>
        </w:rPr>
        <w:t>六、双方约定的其他工程质量保修事项：</w:t>
      </w:r>
    </w:p>
    <w:p w14:paraId="28F34B17">
      <w:pPr>
        <w:pStyle w:val="176"/>
        <w:spacing w:line="400" w:lineRule="exact"/>
        <w:ind w:firstLine="411" w:firstLineChars="196"/>
        <w:jc w:val="left"/>
        <w:rPr>
          <w:rFonts w:ascii="宋体" w:hAnsi="宋体"/>
          <w:color w:val="auto"/>
          <w:szCs w:val="21"/>
          <w:highlight w:val="none"/>
          <w:u w:val="single"/>
        </w:rPr>
      </w:pPr>
      <w:r>
        <w:rPr>
          <w:rFonts w:ascii="宋体" w:hAnsi="宋体"/>
          <w:color w:val="auto"/>
          <w:szCs w:val="21"/>
          <w:highlight w:val="none"/>
          <w:u w:val="single"/>
        </w:rPr>
        <w:t>1</w:t>
      </w:r>
      <w:r>
        <w:rPr>
          <w:rFonts w:hint="eastAsia" w:ascii="宋体" w:hAnsi="宋体"/>
          <w:color w:val="auto"/>
          <w:szCs w:val="21"/>
          <w:highlight w:val="none"/>
          <w:u w:val="single"/>
        </w:rPr>
        <w:t>、承包人未按照法律法规有关规定和合同约定履行质量保修义务的，发包人有权从质量保证金中扣留用于质量保修的各项支出。</w:t>
      </w:r>
    </w:p>
    <w:p w14:paraId="7E66411B">
      <w:pPr>
        <w:pStyle w:val="176"/>
        <w:spacing w:line="400" w:lineRule="exact"/>
        <w:ind w:firstLine="411" w:firstLineChars="196"/>
        <w:jc w:val="left"/>
        <w:rPr>
          <w:rFonts w:ascii="宋体" w:hAnsi="宋体"/>
          <w:color w:val="auto"/>
          <w:szCs w:val="21"/>
          <w:highlight w:val="none"/>
          <w:u w:val="single"/>
        </w:rPr>
      </w:pPr>
      <w:r>
        <w:rPr>
          <w:rFonts w:ascii="宋体" w:hAnsi="宋体"/>
          <w:color w:val="auto"/>
          <w:szCs w:val="21"/>
          <w:highlight w:val="none"/>
          <w:u w:val="single"/>
        </w:rPr>
        <w:t>2</w:t>
      </w:r>
      <w:r>
        <w:rPr>
          <w:rFonts w:hint="eastAsia" w:ascii="宋体" w:hAnsi="宋体"/>
          <w:color w:val="auto"/>
          <w:szCs w:val="21"/>
          <w:highlight w:val="none"/>
          <w:u w:val="single"/>
        </w:rPr>
        <w:t>、本协议未完善事宜由双方协商确定。</w:t>
      </w:r>
    </w:p>
    <w:p w14:paraId="4F721E7C">
      <w:pPr>
        <w:pStyle w:val="176"/>
        <w:spacing w:line="400" w:lineRule="exact"/>
        <w:ind w:firstLine="411" w:firstLineChars="196"/>
        <w:jc w:val="left"/>
        <w:rPr>
          <w:rFonts w:ascii="宋体" w:hAnsi="宋体"/>
          <w:color w:val="auto"/>
          <w:szCs w:val="21"/>
          <w:highlight w:val="none"/>
        </w:rPr>
      </w:pPr>
      <w:r>
        <w:rPr>
          <w:rFonts w:hint="eastAsia" w:ascii="宋体" w:hAnsi="宋体"/>
          <w:color w:val="auto"/>
          <w:szCs w:val="21"/>
          <w:highlight w:val="none"/>
        </w:rPr>
        <w:t>工程质量保修书由发包人、承包人在工程竣工验收前共同签署，作为施工合同附件，其有效期限至保修期满。</w:t>
      </w:r>
    </w:p>
    <w:p w14:paraId="3CE7B547">
      <w:pPr>
        <w:pStyle w:val="176"/>
        <w:spacing w:line="400" w:lineRule="exact"/>
        <w:ind w:firstLine="420"/>
        <w:rPr>
          <w:rFonts w:ascii="宋体" w:hAnsi="宋体"/>
          <w:color w:val="auto"/>
          <w:szCs w:val="21"/>
          <w:highlight w:val="none"/>
        </w:rPr>
      </w:pPr>
    </w:p>
    <w:p w14:paraId="422DAC4E">
      <w:pPr>
        <w:pStyle w:val="176"/>
        <w:spacing w:line="400" w:lineRule="exact"/>
        <w:ind w:firstLine="420"/>
        <w:rPr>
          <w:rFonts w:ascii="宋体" w:hAnsi="宋体"/>
          <w:color w:val="auto"/>
          <w:szCs w:val="21"/>
          <w:highlight w:val="none"/>
        </w:rPr>
      </w:pPr>
    </w:p>
    <w:p w14:paraId="48C1C9B8">
      <w:pPr>
        <w:pStyle w:val="176"/>
        <w:spacing w:line="400" w:lineRule="exact"/>
        <w:rPr>
          <w:rFonts w:ascii="宋体" w:hAnsi="宋体"/>
          <w:color w:val="auto"/>
          <w:szCs w:val="21"/>
          <w:highlight w:val="none"/>
        </w:rPr>
      </w:pPr>
      <w:r>
        <w:rPr>
          <w:rFonts w:hint="eastAsia" w:ascii="宋体" w:hAnsi="宋体"/>
          <w:color w:val="auto"/>
          <w:szCs w:val="21"/>
          <w:highlight w:val="none"/>
        </w:rPr>
        <w:t>发包人（公章）：              承包人（公章）：</w:t>
      </w:r>
    </w:p>
    <w:p w14:paraId="122FE114">
      <w:pPr>
        <w:pStyle w:val="176"/>
        <w:spacing w:line="400" w:lineRule="exact"/>
        <w:rPr>
          <w:rFonts w:ascii="宋体" w:hAnsi="宋体"/>
          <w:color w:val="auto"/>
          <w:szCs w:val="21"/>
          <w:highlight w:val="none"/>
        </w:rPr>
      </w:pPr>
      <w:r>
        <w:rPr>
          <w:rFonts w:hint="eastAsia" w:ascii="宋体" w:hAnsi="宋体"/>
          <w:color w:val="auto"/>
          <w:szCs w:val="21"/>
          <w:highlight w:val="none"/>
        </w:rPr>
        <w:t>地址：                       地址：</w:t>
      </w:r>
    </w:p>
    <w:p w14:paraId="288BB8AB">
      <w:pPr>
        <w:pStyle w:val="176"/>
        <w:spacing w:line="400" w:lineRule="exact"/>
        <w:rPr>
          <w:rFonts w:ascii="宋体" w:hAnsi="宋体"/>
          <w:color w:val="auto"/>
          <w:szCs w:val="21"/>
          <w:highlight w:val="none"/>
        </w:rPr>
      </w:pPr>
      <w:r>
        <w:rPr>
          <w:rFonts w:hint="eastAsia" w:ascii="宋体" w:hAnsi="宋体"/>
          <w:color w:val="auto"/>
          <w:szCs w:val="21"/>
          <w:highlight w:val="none"/>
        </w:rPr>
        <w:t>法定代表人（签字）：          法定代表人（签字）：</w:t>
      </w:r>
    </w:p>
    <w:p w14:paraId="71DFCA71">
      <w:pPr>
        <w:pStyle w:val="176"/>
        <w:spacing w:line="400" w:lineRule="exact"/>
        <w:rPr>
          <w:rFonts w:ascii="宋体" w:hAnsi="宋体"/>
          <w:color w:val="auto"/>
          <w:szCs w:val="21"/>
          <w:highlight w:val="none"/>
        </w:rPr>
      </w:pPr>
      <w:r>
        <w:rPr>
          <w:rFonts w:hint="eastAsia" w:ascii="宋体" w:hAnsi="宋体"/>
          <w:color w:val="auto"/>
          <w:szCs w:val="21"/>
          <w:highlight w:val="none"/>
        </w:rPr>
        <w:t>委托代理人（签字）：          委托代理人（签字）：</w:t>
      </w:r>
    </w:p>
    <w:p w14:paraId="43CB30AF">
      <w:pPr>
        <w:pStyle w:val="176"/>
        <w:spacing w:line="400" w:lineRule="exact"/>
        <w:rPr>
          <w:rFonts w:ascii="宋体" w:hAnsi="宋体"/>
          <w:color w:val="auto"/>
          <w:szCs w:val="21"/>
          <w:highlight w:val="none"/>
        </w:rPr>
      </w:pPr>
      <w:r>
        <w:rPr>
          <w:rFonts w:hint="eastAsia" w:ascii="宋体" w:hAnsi="宋体"/>
          <w:color w:val="auto"/>
          <w:szCs w:val="21"/>
          <w:highlight w:val="none"/>
        </w:rPr>
        <w:t>电话：                       电话：</w:t>
      </w:r>
    </w:p>
    <w:p w14:paraId="1DBCD07C">
      <w:pPr>
        <w:pStyle w:val="176"/>
        <w:spacing w:line="400" w:lineRule="exact"/>
        <w:rPr>
          <w:rFonts w:ascii="宋体" w:hAnsi="宋体"/>
          <w:color w:val="auto"/>
          <w:szCs w:val="21"/>
          <w:highlight w:val="none"/>
        </w:rPr>
      </w:pPr>
      <w:r>
        <w:rPr>
          <w:rFonts w:hint="eastAsia" w:ascii="宋体" w:hAnsi="宋体"/>
          <w:color w:val="auto"/>
          <w:szCs w:val="21"/>
          <w:highlight w:val="none"/>
        </w:rPr>
        <w:t>传真：                       传真：</w:t>
      </w:r>
    </w:p>
    <w:p w14:paraId="74E07991">
      <w:pPr>
        <w:pStyle w:val="176"/>
        <w:spacing w:line="400" w:lineRule="exact"/>
        <w:rPr>
          <w:rFonts w:ascii="宋体" w:hAnsi="宋体"/>
          <w:color w:val="auto"/>
          <w:szCs w:val="21"/>
          <w:highlight w:val="none"/>
        </w:rPr>
      </w:pPr>
      <w:r>
        <w:rPr>
          <w:rFonts w:hint="eastAsia" w:ascii="宋体" w:hAnsi="宋体"/>
          <w:color w:val="auto"/>
          <w:szCs w:val="21"/>
          <w:highlight w:val="none"/>
        </w:rPr>
        <w:t>开户银行：                   开户银行：</w:t>
      </w:r>
    </w:p>
    <w:p w14:paraId="47D36514">
      <w:pPr>
        <w:pStyle w:val="176"/>
        <w:tabs>
          <w:tab w:val="left" w:pos="2880"/>
          <w:tab w:val="left" w:pos="3060"/>
          <w:tab w:val="left" w:pos="4500"/>
        </w:tabs>
        <w:spacing w:line="400" w:lineRule="exact"/>
        <w:rPr>
          <w:rFonts w:ascii="宋体" w:hAnsi="宋体"/>
          <w:color w:val="auto"/>
          <w:szCs w:val="21"/>
          <w:highlight w:val="none"/>
        </w:rPr>
      </w:pPr>
      <w:r>
        <w:rPr>
          <w:rFonts w:hint="eastAsia" w:ascii="宋体" w:hAnsi="宋体"/>
          <w:color w:val="auto"/>
          <w:szCs w:val="21"/>
          <w:highlight w:val="none"/>
        </w:rPr>
        <w:t>账号：                       账号：</w:t>
      </w:r>
    </w:p>
    <w:p w14:paraId="3A7EC16E">
      <w:pPr>
        <w:pStyle w:val="176"/>
        <w:tabs>
          <w:tab w:val="left" w:pos="7200"/>
          <w:tab w:val="left" w:pos="7380"/>
          <w:tab w:val="left" w:pos="7560"/>
        </w:tabs>
        <w:spacing w:line="400" w:lineRule="exact"/>
        <w:rPr>
          <w:rFonts w:ascii="宋体" w:hAnsi="宋体"/>
          <w:color w:val="auto"/>
          <w:szCs w:val="21"/>
          <w:highlight w:val="none"/>
        </w:rPr>
      </w:pPr>
      <w:r>
        <w:rPr>
          <w:rFonts w:hint="eastAsia" w:ascii="宋体" w:hAnsi="宋体"/>
          <w:color w:val="auto"/>
          <w:szCs w:val="21"/>
          <w:highlight w:val="none"/>
        </w:rPr>
        <w:t>邮政编码：                   邮政编码：</w:t>
      </w:r>
    </w:p>
    <w:p w14:paraId="47737CC4">
      <w:pPr>
        <w:pStyle w:val="176"/>
        <w:spacing w:before="120" w:after="120" w:line="400" w:lineRule="exact"/>
        <w:jc w:val="left"/>
        <w:rPr>
          <w:color w:val="auto"/>
          <w:highlight w:val="none"/>
        </w:rPr>
      </w:pPr>
      <w:r>
        <w:rPr>
          <w:color w:val="auto"/>
          <w:highlight w:val="none"/>
        </w:rPr>
        <w:br w:type="textWrapping"/>
      </w:r>
      <w:r>
        <w:rPr>
          <w:rFonts w:hint="eastAsia" w:ascii="宋体" w:hAnsi="宋体"/>
          <w:color w:val="auto"/>
          <w:szCs w:val="21"/>
          <w:highlight w:val="none"/>
        </w:rPr>
        <w:t>附件</w:t>
      </w:r>
      <w:r>
        <w:rPr>
          <w:rFonts w:ascii="宋体" w:hAnsi="宋体"/>
          <w:color w:val="auto"/>
          <w:szCs w:val="21"/>
          <w:highlight w:val="none"/>
        </w:rPr>
        <w:t>4</w:t>
      </w:r>
      <w:r>
        <w:rPr>
          <w:rFonts w:hint="eastAsia" w:ascii="宋体" w:hAnsi="宋体"/>
          <w:color w:val="auto"/>
          <w:szCs w:val="21"/>
          <w:highlight w:val="none"/>
        </w:rPr>
        <w:t>：</w:t>
      </w:r>
      <w:r>
        <w:rPr>
          <w:color w:val="auto"/>
          <w:highlight w:val="none"/>
        </w:rPr>
        <w:br w:type="textWrapping"/>
      </w:r>
    </w:p>
    <w:p w14:paraId="10809C0A">
      <w:pPr>
        <w:pStyle w:val="176"/>
        <w:spacing w:before="120" w:after="120" w:line="400" w:lineRule="exact"/>
        <w:jc w:val="left"/>
        <w:rPr>
          <w:color w:val="auto"/>
          <w:highlight w:val="none"/>
        </w:rPr>
      </w:pPr>
    </w:p>
    <w:p w14:paraId="50BD3C53">
      <w:pPr>
        <w:pStyle w:val="176"/>
        <w:spacing w:before="120" w:after="120" w:line="400" w:lineRule="exact"/>
        <w:jc w:val="left"/>
        <w:rPr>
          <w:color w:val="auto"/>
          <w:highlight w:val="none"/>
        </w:rPr>
      </w:pPr>
    </w:p>
    <w:p w14:paraId="1BC97B38">
      <w:pPr>
        <w:pStyle w:val="176"/>
        <w:spacing w:before="120" w:after="120" w:line="400" w:lineRule="exact"/>
        <w:jc w:val="left"/>
        <w:rPr>
          <w:color w:val="auto"/>
          <w:highlight w:val="none"/>
        </w:rPr>
      </w:pPr>
    </w:p>
    <w:p w14:paraId="1408C8A1">
      <w:pPr>
        <w:pStyle w:val="176"/>
        <w:spacing w:before="120" w:after="120" w:line="400" w:lineRule="exact"/>
        <w:jc w:val="left"/>
        <w:rPr>
          <w:color w:val="auto"/>
          <w:highlight w:val="none"/>
        </w:rPr>
      </w:pPr>
    </w:p>
    <w:p w14:paraId="55C5F212">
      <w:pPr>
        <w:pStyle w:val="176"/>
        <w:spacing w:before="120" w:after="120" w:line="400" w:lineRule="exact"/>
        <w:jc w:val="left"/>
        <w:rPr>
          <w:color w:val="auto"/>
          <w:highlight w:val="none"/>
        </w:rPr>
      </w:pPr>
    </w:p>
    <w:p w14:paraId="1CE8AFBB">
      <w:pPr>
        <w:pStyle w:val="176"/>
        <w:spacing w:before="120" w:after="120" w:line="400" w:lineRule="exact"/>
        <w:jc w:val="left"/>
        <w:rPr>
          <w:color w:val="auto"/>
          <w:highlight w:val="none"/>
        </w:rPr>
      </w:pPr>
    </w:p>
    <w:p w14:paraId="7320B184">
      <w:pPr>
        <w:pStyle w:val="176"/>
        <w:spacing w:before="120" w:after="120" w:line="400" w:lineRule="exact"/>
        <w:jc w:val="center"/>
        <w:rPr>
          <w:rFonts w:ascii="宋体" w:hAnsi="宋体"/>
          <w:color w:val="auto"/>
          <w:szCs w:val="21"/>
          <w:highlight w:val="none"/>
        </w:rPr>
      </w:pPr>
      <w:r>
        <w:rPr>
          <w:rFonts w:hint="eastAsia" w:ascii="宋体" w:hAnsi="宋体"/>
          <w:color w:val="auto"/>
          <w:szCs w:val="21"/>
          <w:highlight w:val="none"/>
        </w:rPr>
        <w:t>主要建设工程文件目录</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7E8F0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left w:val="single" w:color="auto" w:sz="12" w:space="0"/>
              <w:bottom w:val="single" w:color="auto" w:sz="12" w:space="0"/>
              <w:right w:val="single" w:color="auto" w:sz="12" w:space="0"/>
            </w:tcBorders>
            <w:vAlign w:val="center"/>
          </w:tcPr>
          <w:p w14:paraId="031726CA">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文件名称</w:t>
            </w:r>
          </w:p>
        </w:tc>
        <w:tc>
          <w:tcPr>
            <w:tcW w:w="1276" w:type="dxa"/>
            <w:tcBorders>
              <w:top w:val="single" w:color="auto" w:sz="12" w:space="0"/>
              <w:left w:val="single" w:color="auto" w:sz="12" w:space="0"/>
              <w:bottom w:val="single" w:color="auto" w:sz="12" w:space="0"/>
              <w:right w:val="single" w:color="auto" w:sz="12" w:space="0"/>
            </w:tcBorders>
            <w:vAlign w:val="center"/>
          </w:tcPr>
          <w:p w14:paraId="7374EF72">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套数</w:t>
            </w:r>
          </w:p>
        </w:tc>
        <w:tc>
          <w:tcPr>
            <w:tcW w:w="1450" w:type="dxa"/>
            <w:tcBorders>
              <w:top w:val="single" w:color="auto" w:sz="12" w:space="0"/>
              <w:left w:val="single" w:color="auto" w:sz="12" w:space="0"/>
              <w:bottom w:val="single" w:color="auto" w:sz="12" w:space="0"/>
              <w:right w:val="single" w:color="auto" w:sz="12" w:space="0"/>
            </w:tcBorders>
            <w:vAlign w:val="center"/>
          </w:tcPr>
          <w:p w14:paraId="13FD1E9B">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费用（元）</w:t>
            </w:r>
          </w:p>
        </w:tc>
        <w:tc>
          <w:tcPr>
            <w:tcW w:w="1243" w:type="dxa"/>
            <w:tcBorders>
              <w:top w:val="single" w:color="auto" w:sz="12" w:space="0"/>
              <w:left w:val="single" w:color="auto" w:sz="12" w:space="0"/>
              <w:bottom w:val="single" w:color="auto" w:sz="12" w:space="0"/>
              <w:right w:val="single" w:color="auto" w:sz="12" w:space="0"/>
            </w:tcBorders>
            <w:vAlign w:val="center"/>
          </w:tcPr>
          <w:p w14:paraId="5A4C7E6A">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质量</w:t>
            </w:r>
          </w:p>
        </w:tc>
        <w:tc>
          <w:tcPr>
            <w:tcW w:w="1450" w:type="dxa"/>
            <w:tcBorders>
              <w:top w:val="single" w:color="auto" w:sz="12" w:space="0"/>
              <w:left w:val="single" w:color="auto" w:sz="12" w:space="0"/>
              <w:bottom w:val="single" w:color="auto" w:sz="12" w:space="0"/>
              <w:right w:val="single" w:color="auto" w:sz="12" w:space="0"/>
            </w:tcBorders>
            <w:vAlign w:val="top"/>
          </w:tcPr>
          <w:p w14:paraId="65105053">
            <w:pPr>
              <w:pStyle w:val="176"/>
              <w:spacing w:line="400" w:lineRule="exact"/>
              <w:jc w:val="center"/>
              <w:rPr>
                <w:rFonts w:ascii="宋体" w:hAnsi="宋体"/>
                <w:color w:val="auto"/>
                <w:szCs w:val="21"/>
                <w:highlight w:val="none"/>
              </w:rPr>
            </w:pPr>
            <w:r>
              <w:rPr>
                <w:rFonts w:hint="eastAsia" w:ascii="宋体" w:hAnsi="宋体"/>
                <w:color w:val="auto"/>
                <w:szCs w:val="21"/>
                <w:highlight w:val="none"/>
              </w:rPr>
              <w:t>移交时间</w:t>
            </w:r>
          </w:p>
        </w:tc>
        <w:tc>
          <w:tcPr>
            <w:tcW w:w="1667" w:type="dxa"/>
            <w:tcBorders>
              <w:top w:val="single" w:color="auto" w:sz="12" w:space="0"/>
              <w:left w:val="single" w:color="auto" w:sz="12" w:space="0"/>
              <w:bottom w:val="single" w:color="auto" w:sz="12" w:space="0"/>
              <w:right w:val="single" w:color="auto" w:sz="12" w:space="0"/>
            </w:tcBorders>
            <w:vAlign w:val="top"/>
          </w:tcPr>
          <w:p w14:paraId="752207B9">
            <w:pPr>
              <w:pStyle w:val="176"/>
              <w:spacing w:line="400" w:lineRule="exact"/>
              <w:jc w:val="center"/>
              <w:rPr>
                <w:rFonts w:ascii="宋体" w:hAnsi="宋体"/>
                <w:color w:val="auto"/>
                <w:szCs w:val="21"/>
                <w:highlight w:val="none"/>
              </w:rPr>
            </w:pPr>
            <w:r>
              <w:rPr>
                <w:rFonts w:hint="eastAsia" w:ascii="宋体" w:hAnsi="宋体"/>
                <w:color w:val="auto"/>
                <w:szCs w:val="21"/>
                <w:highlight w:val="none"/>
              </w:rPr>
              <w:t>责任人</w:t>
            </w:r>
          </w:p>
        </w:tc>
      </w:tr>
      <w:tr w14:paraId="374D5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vAlign w:val="center"/>
          </w:tcPr>
          <w:p w14:paraId="4701BB59">
            <w:pPr>
              <w:pStyle w:val="176"/>
              <w:keepNext/>
              <w:spacing w:line="400" w:lineRule="exact"/>
              <w:ind w:left="63" w:leftChars="30" w:right="63" w:rightChars="30"/>
              <w:jc w:val="center"/>
              <w:rPr>
                <w:rFonts w:ascii="宋体" w:hAnsi="宋体"/>
                <w:color w:val="auto"/>
                <w:szCs w:val="21"/>
                <w:highlight w:val="none"/>
              </w:rPr>
            </w:pPr>
          </w:p>
        </w:tc>
        <w:tc>
          <w:tcPr>
            <w:tcW w:w="1276" w:type="dxa"/>
            <w:tcBorders>
              <w:top w:val="single" w:color="auto" w:sz="12" w:space="0"/>
              <w:left w:val="single" w:color="auto" w:sz="12" w:space="0"/>
              <w:bottom w:val="single" w:color="auto" w:sz="12" w:space="0"/>
              <w:right w:val="single" w:color="auto" w:sz="12" w:space="0"/>
            </w:tcBorders>
            <w:vAlign w:val="center"/>
          </w:tcPr>
          <w:p w14:paraId="2684D78A">
            <w:pPr>
              <w:pStyle w:val="176"/>
              <w:keepNext/>
              <w:spacing w:line="400" w:lineRule="exact"/>
              <w:ind w:left="63" w:leftChars="30" w:right="63" w:rightChars="30"/>
              <w:jc w:val="center"/>
              <w:rPr>
                <w:rFonts w:ascii="宋体" w:hAnsi="宋体"/>
                <w:color w:val="auto"/>
                <w:szCs w:val="21"/>
                <w:highlight w:val="none"/>
              </w:rPr>
            </w:pPr>
          </w:p>
        </w:tc>
        <w:tc>
          <w:tcPr>
            <w:tcW w:w="1450" w:type="dxa"/>
            <w:tcBorders>
              <w:top w:val="single" w:color="auto" w:sz="12" w:space="0"/>
              <w:left w:val="single" w:color="auto" w:sz="12" w:space="0"/>
              <w:bottom w:val="single" w:color="auto" w:sz="12" w:space="0"/>
              <w:right w:val="single" w:color="auto" w:sz="12" w:space="0"/>
            </w:tcBorders>
            <w:vAlign w:val="center"/>
          </w:tcPr>
          <w:p w14:paraId="63F7BA1B">
            <w:pPr>
              <w:pStyle w:val="176"/>
              <w:keepNext/>
              <w:spacing w:line="400" w:lineRule="exact"/>
              <w:ind w:left="63" w:leftChars="30" w:right="63" w:rightChars="30"/>
              <w:jc w:val="center"/>
              <w:rPr>
                <w:rFonts w:ascii="宋体" w:hAnsi="宋体"/>
                <w:color w:val="auto"/>
                <w:szCs w:val="21"/>
                <w:highlight w:val="none"/>
              </w:rPr>
            </w:pPr>
          </w:p>
        </w:tc>
        <w:tc>
          <w:tcPr>
            <w:tcW w:w="1243" w:type="dxa"/>
            <w:tcBorders>
              <w:top w:val="single" w:color="auto" w:sz="12" w:space="0"/>
              <w:left w:val="single" w:color="auto" w:sz="12" w:space="0"/>
              <w:bottom w:val="single" w:color="auto" w:sz="12" w:space="0"/>
              <w:right w:val="single" w:color="auto" w:sz="12" w:space="0"/>
            </w:tcBorders>
            <w:vAlign w:val="center"/>
          </w:tcPr>
          <w:p w14:paraId="1CF7F9EA">
            <w:pPr>
              <w:pStyle w:val="176"/>
              <w:keepNext/>
              <w:spacing w:line="400" w:lineRule="exact"/>
              <w:ind w:left="63" w:leftChars="30" w:right="63" w:rightChars="30"/>
              <w:jc w:val="center"/>
              <w:rPr>
                <w:rFonts w:ascii="宋体" w:hAnsi="宋体"/>
                <w:color w:val="auto"/>
                <w:szCs w:val="21"/>
                <w:highlight w:val="none"/>
              </w:rPr>
            </w:pPr>
          </w:p>
        </w:tc>
        <w:tc>
          <w:tcPr>
            <w:tcW w:w="1450" w:type="dxa"/>
            <w:tcBorders>
              <w:top w:val="single" w:color="auto" w:sz="12" w:space="0"/>
              <w:left w:val="single" w:color="auto" w:sz="12" w:space="0"/>
              <w:bottom w:val="single" w:color="auto" w:sz="12" w:space="0"/>
              <w:right w:val="single" w:color="auto" w:sz="12" w:space="0"/>
            </w:tcBorders>
            <w:vAlign w:val="center"/>
          </w:tcPr>
          <w:p w14:paraId="166D8FFA">
            <w:pPr>
              <w:pStyle w:val="176"/>
              <w:keepNext/>
              <w:spacing w:line="400" w:lineRule="exact"/>
              <w:ind w:left="63" w:leftChars="30" w:right="63" w:rightChars="30"/>
              <w:jc w:val="center"/>
              <w:rPr>
                <w:rFonts w:ascii="宋体" w:hAnsi="宋体"/>
                <w:color w:val="auto"/>
                <w:szCs w:val="21"/>
                <w:highlight w:val="none"/>
              </w:rPr>
            </w:pPr>
          </w:p>
        </w:tc>
        <w:tc>
          <w:tcPr>
            <w:tcW w:w="1667" w:type="dxa"/>
            <w:tcBorders>
              <w:top w:val="single" w:color="auto" w:sz="12" w:space="0"/>
              <w:left w:val="single" w:color="auto" w:sz="12" w:space="0"/>
              <w:bottom w:val="single" w:color="auto" w:sz="12" w:space="0"/>
              <w:right w:val="single" w:color="auto" w:sz="12" w:space="0"/>
            </w:tcBorders>
            <w:vAlign w:val="center"/>
          </w:tcPr>
          <w:p w14:paraId="647772DA">
            <w:pPr>
              <w:pStyle w:val="176"/>
              <w:keepNext/>
              <w:spacing w:line="400" w:lineRule="exact"/>
              <w:ind w:left="63" w:leftChars="30" w:right="63" w:rightChars="30"/>
              <w:jc w:val="center"/>
              <w:rPr>
                <w:rFonts w:ascii="宋体" w:hAnsi="宋体"/>
                <w:color w:val="auto"/>
                <w:szCs w:val="21"/>
                <w:highlight w:val="none"/>
              </w:rPr>
            </w:pPr>
          </w:p>
        </w:tc>
      </w:tr>
      <w:tr w14:paraId="7CCEA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vAlign w:val="center"/>
          </w:tcPr>
          <w:p w14:paraId="7029F0A2">
            <w:pPr>
              <w:pStyle w:val="176"/>
              <w:keepNext/>
              <w:spacing w:line="400" w:lineRule="exact"/>
              <w:ind w:left="63" w:leftChars="30" w:right="63" w:rightChars="30"/>
              <w:jc w:val="center"/>
              <w:rPr>
                <w:rFonts w:ascii="宋体" w:hAnsi="宋体"/>
                <w:color w:val="auto"/>
                <w:szCs w:val="21"/>
                <w:highlight w:val="none"/>
              </w:rPr>
            </w:pPr>
          </w:p>
        </w:tc>
        <w:tc>
          <w:tcPr>
            <w:tcW w:w="1276" w:type="dxa"/>
            <w:tcBorders>
              <w:top w:val="single" w:color="auto" w:sz="12" w:space="0"/>
              <w:left w:val="single" w:color="auto" w:sz="12" w:space="0"/>
              <w:bottom w:val="single" w:color="auto" w:sz="12" w:space="0"/>
              <w:right w:val="single" w:color="auto" w:sz="12" w:space="0"/>
            </w:tcBorders>
            <w:vAlign w:val="center"/>
          </w:tcPr>
          <w:p w14:paraId="7AAEF313">
            <w:pPr>
              <w:pStyle w:val="176"/>
              <w:keepNext/>
              <w:spacing w:line="400" w:lineRule="exact"/>
              <w:ind w:left="63" w:leftChars="30" w:right="63" w:rightChars="30"/>
              <w:jc w:val="center"/>
              <w:rPr>
                <w:rFonts w:ascii="宋体" w:hAnsi="宋体"/>
                <w:color w:val="auto"/>
                <w:szCs w:val="21"/>
                <w:highlight w:val="none"/>
              </w:rPr>
            </w:pPr>
          </w:p>
        </w:tc>
        <w:tc>
          <w:tcPr>
            <w:tcW w:w="1450" w:type="dxa"/>
            <w:tcBorders>
              <w:top w:val="single" w:color="auto" w:sz="12" w:space="0"/>
              <w:left w:val="single" w:color="auto" w:sz="12" w:space="0"/>
              <w:bottom w:val="single" w:color="auto" w:sz="12" w:space="0"/>
              <w:right w:val="single" w:color="auto" w:sz="12" w:space="0"/>
            </w:tcBorders>
            <w:vAlign w:val="center"/>
          </w:tcPr>
          <w:p w14:paraId="0813D0A7">
            <w:pPr>
              <w:pStyle w:val="176"/>
              <w:keepNext/>
              <w:spacing w:line="400" w:lineRule="exact"/>
              <w:ind w:left="63" w:leftChars="30" w:right="63" w:rightChars="30"/>
              <w:jc w:val="center"/>
              <w:rPr>
                <w:rFonts w:ascii="宋体" w:hAnsi="宋体"/>
                <w:color w:val="auto"/>
                <w:szCs w:val="21"/>
                <w:highlight w:val="none"/>
              </w:rPr>
            </w:pPr>
          </w:p>
        </w:tc>
        <w:tc>
          <w:tcPr>
            <w:tcW w:w="1243" w:type="dxa"/>
            <w:tcBorders>
              <w:top w:val="single" w:color="auto" w:sz="12" w:space="0"/>
              <w:left w:val="single" w:color="auto" w:sz="12" w:space="0"/>
              <w:bottom w:val="single" w:color="auto" w:sz="12" w:space="0"/>
              <w:right w:val="single" w:color="auto" w:sz="12" w:space="0"/>
            </w:tcBorders>
            <w:vAlign w:val="center"/>
          </w:tcPr>
          <w:p w14:paraId="7B17C9EE">
            <w:pPr>
              <w:pStyle w:val="176"/>
              <w:keepNext/>
              <w:spacing w:line="400" w:lineRule="exact"/>
              <w:ind w:left="63" w:leftChars="30" w:right="63" w:rightChars="30"/>
              <w:jc w:val="center"/>
              <w:rPr>
                <w:rFonts w:ascii="宋体" w:hAnsi="宋体"/>
                <w:color w:val="auto"/>
                <w:szCs w:val="21"/>
                <w:highlight w:val="none"/>
              </w:rPr>
            </w:pPr>
          </w:p>
        </w:tc>
        <w:tc>
          <w:tcPr>
            <w:tcW w:w="1450" w:type="dxa"/>
            <w:tcBorders>
              <w:top w:val="single" w:color="auto" w:sz="12" w:space="0"/>
              <w:left w:val="single" w:color="auto" w:sz="12" w:space="0"/>
              <w:bottom w:val="single" w:color="auto" w:sz="12" w:space="0"/>
              <w:right w:val="single" w:color="auto" w:sz="12" w:space="0"/>
            </w:tcBorders>
            <w:vAlign w:val="center"/>
          </w:tcPr>
          <w:p w14:paraId="3FFBB0A9">
            <w:pPr>
              <w:pStyle w:val="176"/>
              <w:keepNext/>
              <w:spacing w:line="400" w:lineRule="exact"/>
              <w:ind w:left="63" w:leftChars="30" w:right="63" w:rightChars="30"/>
              <w:jc w:val="center"/>
              <w:rPr>
                <w:rFonts w:ascii="宋体" w:hAnsi="宋体"/>
                <w:color w:val="auto"/>
                <w:szCs w:val="21"/>
                <w:highlight w:val="none"/>
              </w:rPr>
            </w:pPr>
          </w:p>
        </w:tc>
        <w:tc>
          <w:tcPr>
            <w:tcW w:w="1667" w:type="dxa"/>
            <w:tcBorders>
              <w:top w:val="single" w:color="auto" w:sz="12" w:space="0"/>
              <w:left w:val="single" w:color="auto" w:sz="12" w:space="0"/>
              <w:bottom w:val="single" w:color="auto" w:sz="12" w:space="0"/>
              <w:right w:val="single" w:color="auto" w:sz="12" w:space="0"/>
            </w:tcBorders>
            <w:vAlign w:val="center"/>
          </w:tcPr>
          <w:p w14:paraId="5A922247">
            <w:pPr>
              <w:pStyle w:val="176"/>
              <w:keepNext/>
              <w:spacing w:line="400" w:lineRule="exact"/>
              <w:ind w:left="63" w:leftChars="30" w:right="63" w:rightChars="30"/>
              <w:jc w:val="center"/>
              <w:rPr>
                <w:rFonts w:ascii="宋体" w:hAnsi="宋体"/>
                <w:color w:val="auto"/>
                <w:szCs w:val="21"/>
                <w:highlight w:val="none"/>
              </w:rPr>
            </w:pPr>
          </w:p>
        </w:tc>
      </w:tr>
      <w:tr w14:paraId="7F3844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vAlign w:val="center"/>
          </w:tcPr>
          <w:p w14:paraId="758663C9">
            <w:pPr>
              <w:pStyle w:val="176"/>
              <w:keepNext/>
              <w:spacing w:line="400" w:lineRule="exact"/>
              <w:ind w:left="63" w:leftChars="30" w:right="63" w:rightChars="30"/>
              <w:jc w:val="center"/>
              <w:rPr>
                <w:rFonts w:ascii="宋体" w:hAnsi="宋体"/>
                <w:color w:val="auto"/>
                <w:szCs w:val="21"/>
                <w:highlight w:val="none"/>
              </w:rPr>
            </w:pPr>
          </w:p>
        </w:tc>
        <w:tc>
          <w:tcPr>
            <w:tcW w:w="1276" w:type="dxa"/>
            <w:tcBorders>
              <w:top w:val="single" w:color="auto" w:sz="12" w:space="0"/>
              <w:left w:val="single" w:color="auto" w:sz="12" w:space="0"/>
              <w:bottom w:val="single" w:color="auto" w:sz="12" w:space="0"/>
              <w:right w:val="single" w:color="auto" w:sz="12" w:space="0"/>
            </w:tcBorders>
            <w:vAlign w:val="center"/>
          </w:tcPr>
          <w:p w14:paraId="6C65488C">
            <w:pPr>
              <w:pStyle w:val="176"/>
              <w:keepNext/>
              <w:spacing w:line="400" w:lineRule="exact"/>
              <w:ind w:left="63" w:leftChars="30" w:right="63" w:rightChars="30"/>
              <w:jc w:val="center"/>
              <w:rPr>
                <w:rFonts w:ascii="宋体" w:hAnsi="宋体"/>
                <w:color w:val="auto"/>
                <w:szCs w:val="21"/>
                <w:highlight w:val="none"/>
              </w:rPr>
            </w:pPr>
          </w:p>
        </w:tc>
        <w:tc>
          <w:tcPr>
            <w:tcW w:w="1450" w:type="dxa"/>
            <w:tcBorders>
              <w:top w:val="single" w:color="auto" w:sz="12" w:space="0"/>
              <w:left w:val="single" w:color="auto" w:sz="12" w:space="0"/>
              <w:bottom w:val="single" w:color="auto" w:sz="12" w:space="0"/>
              <w:right w:val="single" w:color="auto" w:sz="12" w:space="0"/>
            </w:tcBorders>
            <w:vAlign w:val="center"/>
          </w:tcPr>
          <w:p w14:paraId="5BB23AAA">
            <w:pPr>
              <w:pStyle w:val="176"/>
              <w:keepNext/>
              <w:spacing w:line="400" w:lineRule="exact"/>
              <w:ind w:left="63" w:leftChars="30" w:right="63" w:rightChars="30"/>
              <w:jc w:val="center"/>
              <w:rPr>
                <w:rFonts w:ascii="宋体" w:hAnsi="宋体"/>
                <w:color w:val="auto"/>
                <w:szCs w:val="21"/>
                <w:highlight w:val="none"/>
              </w:rPr>
            </w:pPr>
          </w:p>
        </w:tc>
        <w:tc>
          <w:tcPr>
            <w:tcW w:w="1243" w:type="dxa"/>
            <w:tcBorders>
              <w:top w:val="single" w:color="auto" w:sz="12" w:space="0"/>
              <w:left w:val="single" w:color="auto" w:sz="12" w:space="0"/>
              <w:bottom w:val="single" w:color="auto" w:sz="12" w:space="0"/>
              <w:right w:val="single" w:color="auto" w:sz="12" w:space="0"/>
            </w:tcBorders>
            <w:vAlign w:val="center"/>
          </w:tcPr>
          <w:p w14:paraId="7105BD99">
            <w:pPr>
              <w:pStyle w:val="176"/>
              <w:keepNext/>
              <w:spacing w:line="400" w:lineRule="exact"/>
              <w:ind w:left="63" w:leftChars="30" w:right="63" w:rightChars="30"/>
              <w:jc w:val="center"/>
              <w:rPr>
                <w:rFonts w:ascii="宋体" w:hAnsi="宋体"/>
                <w:color w:val="auto"/>
                <w:szCs w:val="21"/>
                <w:highlight w:val="none"/>
              </w:rPr>
            </w:pPr>
          </w:p>
        </w:tc>
        <w:tc>
          <w:tcPr>
            <w:tcW w:w="1450" w:type="dxa"/>
            <w:tcBorders>
              <w:top w:val="single" w:color="auto" w:sz="12" w:space="0"/>
              <w:left w:val="single" w:color="auto" w:sz="12" w:space="0"/>
              <w:bottom w:val="single" w:color="auto" w:sz="12" w:space="0"/>
              <w:right w:val="single" w:color="auto" w:sz="12" w:space="0"/>
            </w:tcBorders>
            <w:vAlign w:val="center"/>
          </w:tcPr>
          <w:p w14:paraId="067E53E6">
            <w:pPr>
              <w:pStyle w:val="176"/>
              <w:keepNext/>
              <w:spacing w:line="400" w:lineRule="exact"/>
              <w:ind w:left="63" w:leftChars="30" w:right="63" w:rightChars="30"/>
              <w:jc w:val="center"/>
              <w:rPr>
                <w:rFonts w:ascii="宋体" w:hAnsi="宋体"/>
                <w:color w:val="auto"/>
                <w:szCs w:val="21"/>
                <w:highlight w:val="none"/>
              </w:rPr>
            </w:pPr>
          </w:p>
        </w:tc>
        <w:tc>
          <w:tcPr>
            <w:tcW w:w="1667" w:type="dxa"/>
            <w:tcBorders>
              <w:top w:val="single" w:color="auto" w:sz="12" w:space="0"/>
              <w:left w:val="single" w:color="auto" w:sz="12" w:space="0"/>
              <w:bottom w:val="single" w:color="auto" w:sz="12" w:space="0"/>
              <w:right w:val="single" w:color="auto" w:sz="12" w:space="0"/>
            </w:tcBorders>
            <w:vAlign w:val="center"/>
          </w:tcPr>
          <w:p w14:paraId="5754E1D7">
            <w:pPr>
              <w:pStyle w:val="176"/>
              <w:keepNext/>
              <w:spacing w:line="400" w:lineRule="exact"/>
              <w:ind w:left="63" w:leftChars="30" w:right="63" w:rightChars="30"/>
              <w:jc w:val="center"/>
              <w:rPr>
                <w:rFonts w:ascii="宋体" w:hAnsi="宋体"/>
                <w:color w:val="auto"/>
                <w:szCs w:val="21"/>
                <w:highlight w:val="none"/>
              </w:rPr>
            </w:pPr>
          </w:p>
        </w:tc>
      </w:tr>
      <w:tr w14:paraId="2C88DD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vAlign w:val="center"/>
          </w:tcPr>
          <w:p w14:paraId="663770D2">
            <w:pPr>
              <w:pStyle w:val="176"/>
              <w:keepNext/>
              <w:spacing w:line="400" w:lineRule="exact"/>
              <w:ind w:left="63" w:leftChars="30" w:right="63" w:rightChars="30"/>
              <w:jc w:val="center"/>
              <w:rPr>
                <w:rFonts w:ascii="宋体" w:hAnsi="宋体"/>
                <w:color w:val="auto"/>
                <w:szCs w:val="21"/>
                <w:highlight w:val="none"/>
              </w:rPr>
            </w:pPr>
          </w:p>
        </w:tc>
        <w:tc>
          <w:tcPr>
            <w:tcW w:w="1276" w:type="dxa"/>
            <w:tcBorders>
              <w:top w:val="single" w:color="auto" w:sz="12" w:space="0"/>
              <w:left w:val="single" w:color="auto" w:sz="12" w:space="0"/>
              <w:bottom w:val="single" w:color="auto" w:sz="12" w:space="0"/>
              <w:right w:val="single" w:color="auto" w:sz="12" w:space="0"/>
            </w:tcBorders>
            <w:vAlign w:val="center"/>
          </w:tcPr>
          <w:p w14:paraId="4BF2FD3A">
            <w:pPr>
              <w:pStyle w:val="176"/>
              <w:keepNext/>
              <w:spacing w:line="400" w:lineRule="exact"/>
              <w:ind w:left="63" w:leftChars="30" w:right="63" w:rightChars="30"/>
              <w:jc w:val="center"/>
              <w:rPr>
                <w:rFonts w:ascii="宋体" w:hAnsi="宋体"/>
                <w:color w:val="auto"/>
                <w:szCs w:val="21"/>
                <w:highlight w:val="none"/>
              </w:rPr>
            </w:pPr>
          </w:p>
        </w:tc>
        <w:tc>
          <w:tcPr>
            <w:tcW w:w="1450" w:type="dxa"/>
            <w:tcBorders>
              <w:top w:val="single" w:color="auto" w:sz="12" w:space="0"/>
              <w:left w:val="single" w:color="auto" w:sz="12" w:space="0"/>
              <w:bottom w:val="single" w:color="auto" w:sz="12" w:space="0"/>
              <w:right w:val="single" w:color="auto" w:sz="12" w:space="0"/>
            </w:tcBorders>
            <w:vAlign w:val="center"/>
          </w:tcPr>
          <w:p w14:paraId="572564F5">
            <w:pPr>
              <w:pStyle w:val="176"/>
              <w:keepNext/>
              <w:spacing w:line="400" w:lineRule="exact"/>
              <w:ind w:left="63" w:leftChars="30" w:right="63" w:rightChars="30"/>
              <w:jc w:val="center"/>
              <w:rPr>
                <w:rFonts w:ascii="宋体" w:hAnsi="宋体"/>
                <w:color w:val="auto"/>
                <w:szCs w:val="21"/>
                <w:highlight w:val="none"/>
              </w:rPr>
            </w:pPr>
          </w:p>
        </w:tc>
        <w:tc>
          <w:tcPr>
            <w:tcW w:w="1243" w:type="dxa"/>
            <w:tcBorders>
              <w:top w:val="single" w:color="auto" w:sz="12" w:space="0"/>
              <w:left w:val="single" w:color="auto" w:sz="12" w:space="0"/>
              <w:bottom w:val="single" w:color="auto" w:sz="12" w:space="0"/>
              <w:right w:val="single" w:color="auto" w:sz="12" w:space="0"/>
            </w:tcBorders>
            <w:vAlign w:val="center"/>
          </w:tcPr>
          <w:p w14:paraId="498BB7CC">
            <w:pPr>
              <w:pStyle w:val="176"/>
              <w:keepNext/>
              <w:spacing w:line="400" w:lineRule="exact"/>
              <w:ind w:left="63" w:leftChars="30" w:right="63" w:rightChars="30"/>
              <w:jc w:val="center"/>
              <w:rPr>
                <w:rFonts w:ascii="宋体" w:hAnsi="宋体"/>
                <w:color w:val="auto"/>
                <w:szCs w:val="21"/>
                <w:highlight w:val="none"/>
              </w:rPr>
            </w:pPr>
          </w:p>
        </w:tc>
        <w:tc>
          <w:tcPr>
            <w:tcW w:w="1450" w:type="dxa"/>
            <w:tcBorders>
              <w:top w:val="single" w:color="auto" w:sz="12" w:space="0"/>
              <w:left w:val="single" w:color="auto" w:sz="12" w:space="0"/>
              <w:bottom w:val="single" w:color="auto" w:sz="12" w:space="0"/>
              <w:right w:val="single" w:color="auto" w:sz="12" w:space="0"/>
            </w:tcBorders>
            <w:vAlign w:val="center"/>
          </w:tcPr>
          <w:p w14:paraId="583719E1">
            <w:pPr>
              <w:pStyle w:val="176"/>
              <w:keepNext/>
              <w:spacing w:line="400" w:lineRule="exact"/>
              <w:ind w:left="63" w:leftChars="30" w:right="63" w:rightChars="30"/>
              <w:jc w:val="center"/>
              <w:rPr>
                <w:rFonts w:ascii="宋体" w:hAnsi="宋体"/>
                <w:color w:val="auto"/>
                <w:szCs w:val="21"/>
                <w:highlight w:val="none"/>
              </w:rPr>
            </w:pPr>
          </w:p>
        </w:tc>
        <w:tc>
          <w:tcPr>
            <w:tcW w:w="1667" w:type="dxa"/>
            <w:tcBorders>
              <w:top w:val="single" w:color="auto" w:sz="12" w:space="0"/>
              <w:left w:val="single" w:color="auto" w:sz="12" w:space="0"/>
              <w:bottom w:val="single" w:color="auto" w:sz="12" w:space="0"/>
              <w:right w:val="single" w:color="auto" w:sz="12" w:space="0"/>
            </w:tcBorders>
            <w:vAlign w:val="center"/>
          </w:tcPr>
          <w:p w14:paraId="075F0D51">
            <w:pPr>
              <w:pStyle w:val="176"/>
              <w:keepNext/>
              <w:spacing w:line="400" w:lineRule="exact"/>
              <w:ind w:left="63" w:leftChars="30" w:right="63" w:rightChars="30"/>
              <w:jc w:val="center"/>
              <w:rPr>
                <w:rFonts w:ascii="宋体" w:hAnsi="宋体"/>
                <w:color w:val="auto"/>
                <w:szCs w:val="21"/>
                <w:highlight w:val="none"/>
              </w:rPr>
            </w:pPr>
          </w:p>
        </w:tc>
      </w:tr>
      <w:tr w14:paraId="37888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vAlign w:val="center"/>
          </w:tcPr>
          <w:p w14:paraId="63F62104">
            <w:pPr>
              <w:pStyle w:val="176"/>
              <w:keepNext/>
              <w:spacing w:line="400" w:lineRule="exact"/>
              <w:ind w:left="63" w:leftChars="30" w:right="63" w:rightChars="30"/>
              <w:jc w:val="center"/>
              <w:rPr>
                <w:rFonts w:ascii="宋体" w:hAnsi="宋体"/>
                <w:color w:val="auto"/>
                <w:szCs w:val="21"/>
                <w:highlight w:val="none"/>
              </w:rPr>
            </w:pPr>
          </w:p>
        </w:tc>
        <w:tc>
          <w:tcPr>
            <w:tcW w:w="1276" w:type="dxa"/>
            <w:tcBorders>
              <w:top w:val="single" w:color="auto" w:sz="12" w:space="0"/>
              <w:left w:val="single" w:color="auto" w:sz="12" w:space="0"/>
              <w:bottom w:val="single" w:color="auto" w:sz="12" w:space="0"/>
              <w:right w:val="single" w:color="auto" w:sz="12" w:space="0"/>
            </w:tcBorders>
            <w:vAlign w:val="center"/>
          </w:tcPr>
          <w:p w14:paraId="6A99583A">
            <w:pPr>
              <w:pStyle w:val="176"/>
              <w:keepNext/>
              <w:spacing w:line="400" w:lineRule="exact"/>
              <w:ind w:left="63" w:leftChars="30" w:right="63" w:rightChars="30"/>
              <w:jc w:val="center"/>
              <w:rPr>
                <w:rFonts w:ascii="宋体" w:hAnsi="宋体"/>
                <w:color w:val="auto"/>
                <w:szCs w:val="21"/>
                <w:highlight w:val="none"/>
              </w:rPr>
            </w:pPr>
          </w:p>
        </w:tc>
        <w:tc>
          <w:tcPr>
            <w:tcW w:w="1450" w:type="dxa"/>
            <w:tcBorders>
              <w:top w:val="single" w:color="auto" w:sz="12" w:space="0"/>
              <w:left w:val="single" w:color="auto" w:sz="12" w:space="0"/>
              <w:bottom w:val="single" w:color="auto" w:sz="12" w:space="0"/>
              <w:right w:val="single" w:color="auto" w:sz="12" w:space="0"/>
            </w:tcBorders>
            <w:vAlign w:val="center"/>
          </w:tcPr>
          <w:p w14:paraId="58050B36">
            <w:pPr>
              <w:pStyle w:val="176"/>
              <w:keepNext/>
              <w:spacing w:line="400" w:lineRule="exact"/>
              <w:ind w:left="63" w:leftChars="30" w:right="63" w:rightChars="30"/>
              <w:jc w:val="center"/>
              <w:rPr>
                <w:rFonts w:ascii="宋体" w:hAnsi="宋体"/>
                <w:color w:val="auto"/>
                <w:szCs w:val="21"/>
                <w:highlight w:val="none"/>
              </w:rPr>
            </w:pPr>
          </w:p>
        </w:tc>
        <w:tc>
          <w:tcPr>
            <w:tcW w:w="1243" w:type="dxa"/>
            <w:tcBorders>
              <w:top w:val="single" w:color="auto" w:sz="12" w:space="0"/>
              <w:left w:val="single" w:color="auto" w:sz="12" w:space="0"/>
              <w:bottom w:val="single" w:color="auto" w:sz="12" w:space="0"/>
              <w:right w:val="single" w:color="auto" w:sz="12" w:space="0"/>
            </w:tcBorders>
            <w:vAlign w:val="center"/>
          </w:tcPr>
          <w:p w14:paraId="37A8E4C0">
            <w:pPr>
              <w:pStyle w:val="176"/>
              <w:keepNext/>
              <w:spacing w:line="400" w:lineRule="exact"/>
              <w:ind w:left="63" w:leftChars="30" w:right="63" w:rightChars="30"/>
              <w:jc w:val="center"/>
              <w:rPr>
                <w:rFonts w:ascii="宋体" w:hAnsi="宋体"/>
                <w:color w:val="auto"/>
                <w:szCs w:val="21"/>
                <w:highlight w:val="none"/>
              </w:rPr>
            </w:pPr>
          </w:p>
        </w:tc>
        <w:tc>
          <w:tcPr>
            <w:tcW w:w="1450" w:type="dxa"/>
            <w:tcBorders>
              <w:top w:val="single" w:color="auto" w:sz="12" w:space="0"/>
              <w:left w:val="single" w:color="auto" w:sz="12" w:space="0"/>
              <w:bottom w:val="single" w:color="auto" w:sz="12" w:space="0"/>
              <w:right w:val="single" w:color="auto" w:sz="12" w:space="0"/>
            </w:tcBorders>
            <w:vAlign w:val="center"/>
          </w:tcPr>
          <w:p w14:paraId="18165D79">
            <w:pPr>
              <w:pStyle w:val="176"/>
              <w:keepNext/>
              <w:spacing w:line="400" w:lineRule="exact"/>
              <w:ind w:left="63" w:leftChars="30" w:right="63" w:rightChars="30"/>
              <w:jc w:val="center"/>
              <w:rPr>
                <w:rFonts w:ascii="宋体" w:hAnsi="宋体"/>
                <w:color w:val="auto"/>
                <w:szCs w:val="21"/>
                <w:highlight w:val="none"/>
              </w:rPr>
            </w:pPr>
          </w:p>
        </w:tc>
        <w:tc>
          <w:tcPr>
            <w:tcW w:w="1667" w:type="dxa"/>
            <w:tcBorders>
              <w:top w:val="single" w:color="auto" w:sz="12" w:space="0"/>
              <w:left w:val="single" w:color="auto" w:sz="12" w:space="0"/>
              <w:bottom w:val="single" w:color="auto" w:sz="12" w:space="0"/>
              <w:right w:val="single" w:color="auto" w:sz="12" w:space="0"/>
            </w:tcBorders>
            <w:vAlign w:val="center"/>
          </w:tcPr>
          <w:p w14:paraId="14FF04B4">
            <w:pPr>
              <w:pStyle w:val="176"/>
              <w:keepNext/>
              <w:spacing w:line="400" w:lineRule="exact"/>
              <w:ind w:left="63" w:leftChars="30" w:right="63" w:rightChars="30"/>
              <w:jc w:val="center"/>
              <w:rPr>
                <w:rFonts w:ascii="宋体" w:hAnsi="宋体"/>
                <w:color w:val="auto"/>
                <w:szCs w:val="21"/>
                <w:highlight w:val="none"/>
              </w:rPr>
            </w:pPr>
          </w:p>
        </w:tc>
      </w:tr>
      <w:tr w14:paraId="4A599A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vAlign w:val="center"/>
          </w:tcPr>
          <w:p w14:paraId="0E2BAB85">
            <w:pPr>
              <w:pStyle w:val="176"/>
              <w:keepNext/>
              <w:spacing w:line="400" w:lineRule="exact"/>
              <w:ind w:left="63" w:leftChars="30" w:right="63" w:rightChars="30"/>
              <w:jc w:val="center"/>
              <w:rPr>
                <w:rFonts w:ascii="宋体" w:hAnsi="宋体"/>
                <w:color w:val="auto"/>
                <w:szCs w:val="21"/>
                <w:highlight w:val="none"/>
              </w:rPr>
            </w:pPr>
          </w:p>
        </w:tc>
        <w:tc>
          <w:tcPr>
            <w:tcW w:w="1276" w:type="dxa"/>
            <w:tcBorders>
              <w:top w:val="single" w:color="auto" w:sz="12" w:space="0"/>
              <w:left w:val="single" w:color="auto" w:sz="12" w:space="0"/>
              <w:bottom w:val="single" w:color="auto" w:sz="12" w:space="0"/>
              <w:right w:val="single" w:color="auto" w:sz="12" w:space="0"/>
            </w:tcBorders>
            <w:vAlign w:val="center"/>
          </w:tcPr>
          <w:p w14:paraId="08635653">
            <w:pPr>
              <w:pStyle w:val="176"/>
              <w:keepNext/>
              <w:spacing w:line="400" w:lineRule="exact"/>
              <w:ind w:left="63" w:leftChars="30" w:right="63" w:rightChars="30"/>
              <w:jc w:val="center"/>
              <w:rPr>
                <w:rFonts w:ascii="宋体" w:hAnsi="宋体"/>
                <w:color w:val="auto"/>
                <w:szCs w:val="21"/>
                <w:highlight w:val="none"/>
              </w:rPr>
            </w:pPr>
          </w:p>
        </w:tc>
        <w:tc>
          <w:tcPr>
            <w:tcW w:w="1450" w:type="dxa"/>
            <w:tcBorders>
              <w:top w:val="single" w:color="auto" w:sz="12" w:space="0"/>
              <w:left w:val="single" w:color="auto" w:sz="12" w:space="0"/>
              <w:bottom w:val="single" w:color="auto" w:sz="12" w:space="0"/>
              <w:right w:val="single" w:color="auto" w:sz="12" w:space="0"/>
            </w:tcBorders>
            <w:vAlign w:val="center"/>
          </w:tcPr>
          <w:p w14:paraId="58EC8590">
            <w:pPr>
              <w:pStyle w:val="176"/>
              <w:keepNext/>
              <w:spacing w:line="400" w:lineRule="exact"/>
              <w:ind w:left="63" w:leftChars="30" w:right="63" w:rightChars="30"/>
              <w:jc w:val="center"/>
              <w:rPr>
                <w:rFonts w:ascii="宋体" w:hAnsi="宋体"/>
                <w:color w:val="auto"/>
                <w:szCs w:val="21"/>
                <w:highlight w:val="none"/>
              </w:rPr>
            </w:pPr>
          </w:p>
        </w:tc>
        <w:tc>
          <w:tcPr>
            <w:tcW w:w="1243" w:type="dxa"/>
            <w:tcBorders>
              <w:top w:val="single" w:color="auto" w:sz="12" w:space="0"/>
              <w:left w:val="single" w:color="auto" w:sz="12" w:space="0"/>
              <w:bottom w:val="single" w:color="auto" w:sz="12" w:space="0"/>
              <w:right w:val="single" w:color="auto" w:sz="12" w:space="0"/>
            </w:tcBorders>
            <w:vAlign w:val="center"/>
          </w:tcPr>
          <w:p w14:paraId="1AFAFF03">
            <w:pPr>
              <w:pStyle w:val="176"/>
              <w:keepNext/>
              <w:spacing w:line="400" w:lineRule="exact"/>
              <w:ind w:left="63" w:leftChars="30" w:right="63" w:rightChars="30"/>
              <w:jc w:val="center"/>
              <w:rPr>
                <w:rFonts w:ascii="宋体" w:hAnsi="宋体"/>
                <w:color w:val="auto"/>
                <w:szCs w:val="21"/>
                <w:highlight w:val="none"/>
              </w:rPr>
            </w:pPr>
          </w:p>
        </w:tc>
        <w:tc>
          <w:tcPr>
            <w:tcW w:w="1450" w:type="dxa"/>
            <w:tcBorders>
              <w:top w:val="single" w:color="auto" w:sz="12" w:space="0"/>
              <w:left w:val="single" w:color="auto" w:sz="12" w:space="0"/>
              <w:bottom w:val="single" w:color="auto" w:sz="12" w:space="0"/>
              <w:right w:val="single" w:color="auto" w:sz="12" w:space="0"/>
            </w:tcBorders>
            <w:vAlign w:val="center"/>
          </w:tcPr>
          <w:p w14:paraId="2772C692">
            <w:pPr>
              <w:pStyle w:val="176"/>
              <w:keepNext/>
              <w:spacing w:line="400" w:lineRule="exact"/>
              <w:ind w:left="63" w:leftChars="30" w:right="63" w:rightChars="30"/>
              <w:jc w:val="center"/>
              <w:rPr>
                <w:rFonts w:ascii="宋体" w:hAnsi="宋体"/>
                <w:color w:val="auto"/>
                <w:szCs w:val="21"/>
                <w:highlight w:val="none"/>
              </w:rPr>
            </w:pPr>
          </w:p>
        </w:tc>
        <w:tc>
          <w:tcPr>
            <w:tcW w:w="1667" w:type="dxa"/>
            <w:tcBorders>
              <w:top w:val="single" w:color="auto" w:sz="12" w:space="0"/>
              <w:left w:val="single" w:color="auto" w:sz="12" w:space="0"/>
              <w:bottom w:val="single" w:color="auto" w:sz="12" w:space="0"/>
              <w:right w:val="single" w:color="auto" w:sz="12" w:space="0"/>
            </w:tcBorders>
            <w:vAlign w:val="center"/>
          </w:tcPr>
          <w:p w14:paraId="2F6C98FE">
            <w:pPr>
              <w:pStyle w:val="176"/>
              <w:keepNext/>
              <w:spacing w:line="400" w:lineRule="exact"/>
              <w:ind w:left="63" w:leftChars="30" w:right="63" w:rightChars="30"/>
              <w:jc w:val="center"/>
              <w:rPr>
                <w:rFonts w:ascii="宋体" w:hAnsi="宋体"/>
                <w:color w:val="auto"/>
                <w:szCs w:val="21"/>
                <w:highlight w:val="none"/>
              </w:rPr>
            </w:pPr>
          </w:p>
        </w:tc>
      </w:tr>
      <w:tr w14:paraId="61A4C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vAlign w:val="center"/>
          </w:tcPr>
          <w:p w14:paraId="6CA80094">
            <w:pPr>
              <w:pStyle w:val="176"/>
              <w:keepNext/>
              <w:spacing w:line="400" w:lineRule="exact"/>
              <w:ind w:left="63" w:leftChars="30" w:right="63" w:rightChars="30"/>
              <w:jc w:val="center"/>
              <w:rPr>
                <w:rFonts w:ascii="宋体" w:hAnsi="宋体"/>
                <w:color w:val="auto"/>
                <w:szCs w:val="21"/>
                <w:highlight w:val="none"/>
              </w:rPr>
            </w:pPr>
          </w:p>
        </w:tc>
        <w:tc>
          <w:tcPr>
            <w:tcW w:w="1276" w:type="dxa"/>
            <w:tcBorders>
              <w:top w:val="single" w:color="auto" w:sz="12" w:space="0"/>
              <w:left w:val="single" w:color="auto" w:sz="12" w:space="0"/>
              <w:bottom w:val="single" w:color="auto" w:sz="12" w:space="0"/>
              <w:right w:val="single" w:color="auto" w:sz="12" w:space="0"/>
            </w:tcBorders>
            <w:vAlign w:val="center"/>
          </w:tcPr>
          <w:p w14:paraId="0C0CFBD9">
            <w:pPr>
              <w:pStyle w:val="176"/>
              <w:keepNext/>
              <w:spacing w:line="400" w:lineRule="exact"/>
              <w:ind w:left="63" w:leftChars="30" w:right="63" w:rightChars="30"/>
              <w:jc w:val="center"/>
              <w:rPr>
                <w:rFonts w:ascii="宋体" w:hAnsi="宋体"/>
                <w:color w:val="auto"/>
                <w:szCs w:val="21"/>
                <w:highlight w:val="none"/>
              </w:rPr>
            </w:pPr>
          </w:p>
        </w:tc>
        <w:tc>
          <w:tcPr>
            <w:tcW w:w="1450" w:type="dxa"/>
            <w:tcBorders>
              <w:top w:val="single" w:color="auto" w:sz="12" w:space="0"/>
              <w:left w:val="single" w:color="auto" w:sz="12" w:space="0"/>
              <w:bottom w:val="single" w:color="auto" w:sz="12" w:space="0"/>
              <w:right w:val="single" w:color="auto" w:sz="12" w:space="0"/>
            </w:tcBorders>
            <w:vAlign w:val="center"/>
          </w:tcPr>
          <w:p w14:paraId="52A60AD4">
            <w:pPr>
              <w:pStyle w:val="176"/>
              <w:keepNext/>
              <w:spacing w:line="400" w:lineRule="exact"/>
              <w:ind w:left="63" w:leftChars="30" w:right="63" w:rightChars="30"/>
              <w:jc w:val="center"/>
              <w:rPr>
                <w:rFonts w:ascii="宋体" w:hAnsi="宋体"/>
                <w:color w:val="auto"/>
                <w:szCs w:val="21"/>
                <w:highlight w:val="none"/>
              </w:rPr>
            </w:pPr>
          </w:p>
        </w:tc>
        <w:tc>
          <w:tcPr>
            <w:tcW w:w="1243" w:type="dxa"/>
            <w:tcBorders>
              <w:top w:val="single" w:color="auto" w:sz="12" w:space="0"/>
              <w:left w:val="single" w:color="auto" w:sz="12" w:space="0"/>
              <w:bottom w:val="single" w:color="auto" w:sz="12" w:space="0"/>
              <w:right w:val="single" w:color="auto" w:sz="12" w:space="0"/>
            </w:tcBorders>
            <w:vAlign w:val="center"/>
          </w:tcPr>
          <w:p w14:paraId="5F32E542">
            <w:pPr>
              <w:pStyle w:val="176"/>
              <w:keepNext/>
              <w:spacing w:line="400" w:lineRule="exact"/>
              <w:ind w:left="63" w:leftChars="30" w:right="63" w:rightChars="30"/>
              <w:jc w:val="center"/>
              <w:rPr>
                <w:rFonts w:ascii="宋体" w:hAnsi="宋体"/>
                <w:color w:val="auto"/>
                <w:szCs w:val="21"/>
                <w:highlight w:val="none"/>
              </w:rPr>
            </w:pPr>
          </w:p>
        </w:tc>
        <w:tc>
          <w:tcPr>
            <w:tcW w:w="1450" w:type="dxa"/>
            <w:tcBorders>
              <w:top w:val="single" w:color="auto" w:sz="12" w:space="0"/>
              <w:left w:val="single" w:color="auto" w:sz="12" w:space="0"/>
              <w:bottom w:val="single" w:color="auto" w:sz="12" w:space="0"/>
              <w:right w:val="single" w:color="auto" w:sz="12" w:space="0"/>
            </w:tcBorders>
            <w:vAlign w:val="center"/>
          </w:tcPr>
          <w:p w14:paraId="203A7D8F">
            <w:pPr>
              <w:pStyle w:val="176"/>
              <w:keepNext/>
              <w:spacing w:line="400" w:lineRule="exact"/>
              <w:ind w:left="63" w:leftChars="30" w:right="63" w:rightChars="30"/>
              <w:jc w:val="center"/>
              <w:rPr>
                <w:rFonts w:ascii="宋体" w:hAnsi="宋体"/>
                <w:color w:val="auto"/>
                <w:szCs w:val="21"/>
                <w:highlight w:val="none"/>
              </w:rPr>
            </w:pPr>
          </w:p>
        </w:tc>
        <w:tc>
          <w:tcPr>
            <w:tcW w:w="1667" w:type="dxa"/>
            <w:tcBorders>
              <w:top w:val="single" w:color="auto" w:sz="12" w:space="0"/>
              <w:left w:val="single" w:color="auto" w:sz="12" w:space="0"/>
              <w:bottom w:val="single" w:color="auto" w:sz="12" w:space="0"/>
              <w:right w:val="single" w:color="auto" w:sz="12" w:space="0"/>
            </w:tcBorders>
            <w:vAlign w:val="center"/>
          </w:tcPr>
          <w:p w14:paraId="387E7A67">
            <w:pPr>
              <w:pStyle w:val="176"/>
              <w:keepNext/>
              <w:spacing w:line="400" w:lineRule="exact"/>
              <w:ind w:left="63" w:leftChars="30" w:right="63" w:rightChars="30"/>
              <w:jc w:val="center"/>
              <w:rPr>
                <w:rFonts w:ascii="宋体" w:hAnsi="宋体"/>
                <w:color w:val="auto"/>
                <w:szCs w:val="21"/>
                <w:highlight w:val="none"/>
              </w:rPr>
            </w:pPr>
          </w:p>
        </w:tc>
      </w:tr>
      <w:tr w14:paraId="536F8E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vAlign w:val="center"/>
          </w:tcPr>
          <w:p w14:paraId="3FD26731">
            <w:pPr>
              <w:pStyle w:val="176"/>
              <w:keepNext/>
              <w:spacing w:line="400" w:lineRule="exact"/>
              <w:ind w:left="63" w:leftChars="30" w:right="63" w:rightChars="30"/>
              <w:jc w:val="center"/>
              <w:rPr>
                <w:rFonts w:ascii="宋体" w:hAnsi="宋体"/>
                <w:color w:val="auto"/>
                <w:szCs w:val="21"/>
                <w:highlight w:val="none"/>
              </w:rPr>
            </w:pPr>
          </w:p>
        </w:tc>
        <w:tc>
          <w:tcPr>
            <w:tcW w:w="1276" w:type="dxa"/>
            <w:tcBorders>
              <w:top w:val="single" w:color="auto" w:sz="12" w:space="0"/>
              <w:left w:val="single" w:color="auto" w:sz="12" w:space="0"/>
              <w:bottom w:val="single" w:color="auto" w:sz="12" w:space="0"/>
              <w:right w:val="single" w:color="auto" w:sz="12" w:space="0"/>
            </w:tcBorders>
            <w:vAlign w:val="center"/>
          </w:tcPr>
          <w:p w14:paraId="1C42470F">
            <w:pPr>
              <w:pStyle w:val="176"/>
              <w:keepNext/>
              <w:spacing w:line="400" w:lineRule="exact"/>
              <w:ind w:left="63" w:leftChars="30" w:right="63" w:rightChars="30"/>
              <w:jc w:val="center"/>
              <w:rPr>
                <w:rFonts w:ascii="宋体" w:hAnsi="宋体"/>
                <w:color w:val="auto"/>
                <w:szCs w:val="21"/>
                <w:highlight w:val="none"/>
              </w:rPr>
            </w:pPr>
          </w:p>
        </w:tc>
        <w:tc>
          <w:tcPr>
            <w:tcW w:w="1450" w:type="dxa"/>
            <w:tcBorders>
              <w:top w:val="single" w:color="auto" w:sz="12" w:space="0"/>
              <w:left w:val="single" w:color="auto" w:sz="12" w:space="0"/>
              <w:bottom w:val="single" w:color="auto" w:sz="12" w:space="0"/>
              <w:right w:val="single" w:color="auto" w:sz="12" w:space="0"/>
            </w:tcBorders>
            <w:vAlign w:val="center"/>
          </w:tcPr>
          <w:p w14:paraId="2115217A">
            <w:pPr>
              <w:pStyle w:val="176"/>
              <w:keepNext/>
              <w:spacing w:line="400" w:lineRule="exact"/>
              <w:ind w:left="63" w:leftChars="30" w:right="63" w:rightChars="30"/>
              <w:jc w:val="center"/>
              <w:rPr>
                <w:rFonts w:ascii="宋体" w:hAnsi="宋体"/>
                <w:color w:val="auto"/>
                <w:szCs w:val="21"/>
                <w:highlight w:val="none"/>
              </w:rPr>
            </w:pPr>
          </w:p>
        </w:tc>
        <w:tc>
          <w:tcPr>
            <w:tcW w:w="1243" w:type="dxa"/>
            <w:tcBorders>
              <w:top w:val="single" w:color="auto" w:sz="12" w:space="0"/>
              <w:left w:val="single" w:color="auto" w:sz="12" w:space="0"/>
              <w:bottom w:val="single" w:color="auto" w:sz="12" w:space="0"/>
              <w:right w:val="single" w:color="auto" w:sz="12" w:space="0"/>
            </w:tcBorders>
            <w:vAlign w:val="center"/>
          </w:tcPr>
          <w:p w14:paraId="1AF54E75">
            <w:pPr>
              <w:pStyle w:val="176"/>
              <w:keepNext/>
              <w:spacing w:line="400" w:lineRule="exact"/>
              <w:ind w:left="63" w:leftChars="30" w:right="63" w:rightChars="30"/>
              <w:jc w:val="center"/>
              <w:rPr>
                <w:rFonts w:ascii="宋体" w:hAnsi="宋体"/>
                <w:color w:val="auto"/>
                <w:szCs w:val="21"/>
                <w:highlight w:val="none"/>
              </w:rPr>
            </w:pPr>
          </w:p>
        </w:tc>
        <w:tc>
          <w:tcPr>
            <w:tcW w:w="1450" w:type="dxa"/>
            <w:tcBorders>
              <w:top w:val="single" w:color="auto" w:sz="12" w:space="0"/>
              <w:left w:val="single" w:color="auto" w:sz="12" w:space="0"/>
              <w:bottom w:val="single" w:color="auto" w:sz="12" w:space="0"/>
              <w:right w:val="single" w:color="auto" w:sz="12" w:space="0"/>
            </w:tcBorders>
            <w:vAlign w:val="center"/>
          </w:tcPr>
          <w:p w14:paraId="44B15CD7">
            <w:pPr>
              <w:pStyle w:val="176"/>
              <w:keepNext/>
              <w:spacing w:line="400" w:lineRule="exact"/>
              <w:ind w:left="63" w:leftChars="30" w:right="63" w:rightChars="30"/>
              <w:jc w:val="center"/>
              <w:rPr>
                <w:rFonts w:ascii="宋体" w:hAnsi="宋体"/>
                <w:color w:val="auto"/>
                <w:szCs w:val="21"/>
                <w:highlight w:val="none"/>
              </w:rPr>
            </w:pPr>
          </w:p>
        </w:tc>
        <w:tc>
          <w:tcPr>
            <w:tcW w:w="1667" w:type="dxa"/>
            <w:tcBorders>
              <w:top w:val="single" w:color="auto" w:sz="12" w:space="0"/>
              <w:left w:val="single" w:color="auto" w:sz="12" w:space="0"/>
              <w:bottom w:val="single" w:color="auto" w:sz="12" w:space="0"/>
              <w:right w:val="single" w:color="auto" w:sz="12" w:space="0"/>
            </w:tcBorders>
            <w:vAlign w:val="center"/>
          </w:tcPr>
          <w:p w14:paraId="6B7AEA21">
            <w:pPr>
              <w:pStyle w:val="176"/>
              <w:keepNext/>
              <w:spacing w:line="400" w:lineRule="exact"/>
              <w:ind w:left="63" w:leftChars="30" w:right="63" w:rightChars="30"/>
              <w:jc w:val="center"/>
              <w:rPr>
                <w:rFonts w:ascii="宋体" w:hAnsi="宋体"/>
                <w:color w:val="auto"/>
                <w:szCs w:val="21"/>
                <w:highlight w:val="none"/>
              </w:rPr>
            </w:pPr>
          </w:p>
        </w:tc>
      </w:tr>
      <w:tr w14:paraId="02F6BF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vAlign w:val="top"/>
          </w:tcPr>
          <w:p w14:paraId="48D1C33E">
            <w:pPr>
              <w:pStyle w:val="176"/>
              <w:spacing w:line="400" w:lineRule="exact"/>
              <w:rPr>
                <w:rFonts w:ascii="宋体" w:hAnsi="宋体"/>
                <w:color w:val="auto"/>
                <w:szCs w:val="21"/>
                <w:highlight w:val="none"/>
              </w:rPr>
            </w:pPr>
          </w:p>
        </w:tc>
        <w:tc>
          <w:tcPr>
            <w:tcW w:w="1276" w:type="dxa"/>
            <w:tcBorders>
              <w:top w:val="single" w:color="auto" w:sz="12" w:space="0"/>
              <w:left w:val="single" w:color="auto" w:sz="12" w:space="0"/>
              <w:bottom w:val="single" w:color="auto" w:sz="12" w:space="0"/>
              <w:right w:val="single" w:color="auto" w:sz="12" w:space="0"/>
            </w:tcBorders>
            <w:vAlign w:val="top"/>
          </w:tcPr>
          <w:p w14:paraId="4F3C10AE">
            <w:pPr>
              <w:pStyle w:val="176"/>
              <w:spacing w:line="400" w:lineRule="exact"/>
              <w:rPr>
                <w:rFonts w:ascii="宋体" w:hAnsi="宋体"/>
                <w:color w:val="auto"/>
                <w:szCs w:val="21"/>
                <w:highlight w:val="none"/>
              </w:rPr>
            </w:pPr>
          </w:p>
        </w:tc>
        <w:tc>
          <w:tcPr>
            <w:tcW w:w="1450" w:type="dxa"/>
            <w:tcBorders>
              <w:top w:val="single" w:color="auto" w:sz="12" w:space="0"/>
              <w:left w:val="single" w:color="auto" w:sz="12" w:space="0"/>
              <w:bottom w:val="single" w:color="auto" w:sz="12" w:space="0"/>
              <w:right w:val="single" w:color="auto" w:sz="12" w:space="0"/>
            </w:tcBorders>
            <w:vAlign w:val="top"/>
          </w:tcPr>
          <w:p w14:paraId="603361FA">
            <w:pPr>
              <w:pStyle w:val="176"/>
              <w:spacing w:line="400" w:lineRule="exact"/>
              <w:rPr>
                <w:rFonts w:ascii="宋体" w:hAnsi="宋体"/>
                <w:color w:val="auto"/>
                <w:szCs w:val="21"/>
                <w:highlight w:val="none"/>
              </w:rPr>
            </w:pPr>
          </w:p>
        </w:tc>
        <w:tc>
          <w:tcPr>
            <w:tcW w:w="1243" w:type="dxa"/>
            <w:tcBorders>
              <w:top w:val="single" w:color="auto" w:sz="12" w:space="0"/>
              <w:left w:val="single" w:color="auto" w:sz="12" w:space="0"/>
              <w:bottom w:val="single" w:color="auto" w:sz="12" w:space="0"/>
              <w:right w:val="single" w:color="auto" w:sz="12" w:space="0"/>
            </w:tcBorders>
            <w:vAlign w:val="top"/>
          </w:tcPr>
          <w:p w14:paraId="2B0CD5AE">
            <w:pPr>
              <w:pStyle w:val="176"/>
              <w:spacing w:line="400" w:lineRule="exact"/>
              <w:rPr>
                <w:rFonts w:ascii="宋体" w:hAnsi="宋体"/>
                <w:color w:val="auto"/>
                <w:szCs w:val="21"/>
                <w:highlight w:val="none"/>
              </w:rPr>
            </w:pPr>
          </w:p>
        </w:tc>
        <w:tc>
          <w:tcPr>
            <w:tcW w:w="1450" w:type="dxa"/>
            <w:tcBorders>
              <w:top w:val="single" w:color="auto" w:sz="12" w:space="0"/>
              <w:left w:val="single" w:color="auto" w:sz="12" w:space="0"/>
              <w:bottom w:val="single" w:color="auto" w:sz="12" w:space="0"/>
              <w:right w:val="single" w:color="auto" w:sz="12" w:space="0"/>
            </w:tcBorders>
            <w:vAlign w:val="top"/>
          </w:tcPr>
          <w:p w14:paraId="2F9F23CA">
            <w:pPr>
              <w:pStyle w:val="176"/>
              <w:spacing w:line="400" w:lineRule="exact"/>
              <w:rPr>
                <w:rFonts w:ascii="宋体" w:hAnsi="宋体"/>
                <w:color w:val="auto"/>
                <w:szCs w:val="21"/>
                <w:highlight w:val="none"/>
              </w:rPr>
            </w:pPr>
          </w:p>
        </w:tc>
        <w:tc>
          <w:tcPr>
            <w:tcW w:w="1667" w:type="dxa"/>
            <w:tcBorders>
              <w:top w:val="single" w:color="auto" w:sz="12" w:space="0"/>
              <w:left w:val="single" w:color="auto" w:sz="12" w:space="0"/>
              <w:bottom w:val="single" w:color="auto" w:sz="12" w:space="0"/>
              <w:right w:val="single" w:color="auto" w:sz="12" w:space="0"/>
            </w:tcBorders>
            <w:vAlign w:val="top"/>
          </w:tcPr>
          <w:p w14:paraId="7F46DCE3">
            <w:pPr>
              <w:pStyle w:val="176"/>
              <w:spacing w:line="400" w:lineRule="exact"/>
              <w:rPr>
                <w:rFonts w:ascii="宋体" w:hAnsi="宋体"/>
                <w:color w:val="auto"/>
                <w:szCs w:val="21"/>
                <w:highlight w:val="none"/>
              </w:rPr>
            </w:pPr>
          </w:p>
        </w:tc>
      </w:tr>
      <w:tr w14:paraId="13A1CA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vAlign w:val="center"/>
          </w:tcPr>
          <w:p w14:paraId="75247D18">
            <w:pPr>
              <w:pStyle w:val="176"/>
              <w:keepNext/>
              <w:spacing w:line="400" w:lineRule="exact"/>
              <w:ind w:left="63" w:leftChars="30" w:right="63" w:rightChars="30"/>
              <w:jc w:val="center"/>
              <w:rPr>
                <w:rFonts w:ascii="宋体" w:hAnsi="宋体"/>
                <w:color w:val="auto"/>
                <w:szCs w:val="21"/>
                <w:highlight w:val="none"/>
              </w:rPr>
            </w:pPr>
          </w:p>
        </w:tc>
        <w:tc>
          <w:tcPr>
            <w:tcW w:w="1276" w:type="dxa"/>
            <w:tcBorders>
              <w:top w:val="single" w:color="auto" w:sz="12" w:space="0"/>
              <w:left w:val="single" w:color="auto" w:sz="12" w:space="0"/>
              <w:bottom w:val="single" w:color="auto" w:sz="12" w:space="0"/>
              <w:right w:val="single" w:color="auto" w:sz="12" w:space="0"/>
            </w:tcBorders>
            <w:vAlign w:val="center"/>
          </w:tcPr>
          <w:p w14:paraId="468B957F">
            <w:pPr>
              <w:pStyle w:val="176"/>
              <w:keepNext/>
              <w:spacing w:line="400" w:lineRule="exact"/>
              <w:ind w:left="63" w:leftChars="30" w:right="63" w:rightChars="30"/>
              <w:jc w:val="center"/>
              <w:rPr>
                <w:rFonts w:ascii="宋体" w:hAnsi="宋体"/>
                <w:color w:val="auto"/>
                <w:szCs w:val="21"/>
                <w:highlight w:val="none"/>
              </w:rPr>
            </w:pPr>
          </w:p>
        </w:tc>
        <w:tc>
          <w:tcPr>
            <w:tcW w:w="1450" w:type="dxa"/>
            <w:tcBorders>
              <w:top w:val="single" w:color="auto" w:sz="12" w:space="0"/>
              <w:left w:val="single" w:color="auto" w:sz="12" w:space="0"/>
              <w:bottom w:val="single" w:color="auto" w:sz="12" w:space="0"/>
              <w:right w:val="single" w:color="auto" w:sz="12" w:space="0"/>
            </w:tcBorders>
            <w:vAlign w:val="center"/>
          </w:tcPr>
          <w:p w14:paraId="2E0AD4BA">
            <w:pPr>
              <w:pStyle w:val="176"/>
              <w:keepNext/>
              <w:spacing w:line="400" w:lineRule="exact"/>
              <w:ind w:left="63" w:leftChars="30" w:right="63" w:rightChars="30"/>
              <w:jc w:val="center"/>
              <w:rPr>
                <w:rFonts w:ascii="宋体" w:hAnsi="宋体"/>
                <w:color w:val="auto"/>
                <w:szCs w:val="21"/>
                <w:highlight w:val="none"/>
              </w:rPr>
            </w:pPr>
          </w:p>
        </w:tc>
        <w:tc>
          <w:tcPr>
            <w:tcW w:w="1243" w:type="dxa"/>
            <w:tcBorders>
              <w:top w:val="single" w:color="auto" w:sz="12" w:space="0"/>
              <w:left w:val="single" w:color="auto" w:sz="12" w:space="0"/>
              <w:bottom w:val="single" w:color="auto" w:sz="12" w:space="0"/>
              <w:right w:val="single" w:color="auto" w:sz="12" w:space="0"/>
            </w:tcBorders>
            <w:vAlign w:val="center"/>
          </w:tcPr>
          <w:p w14:paraId="33B661B2">
            <w:pPr>
              <w:pStyle w:val="176"/>
              <w:keepNext/>
              <w:spacing w:line="400" w:lineRule="exact"/>
              <w:ind w:left="63" w:leftChars="30" w:right="63" w:rightChars="30"/>
              <w:jc w:val="center"/>
              <w:rPr>
                <w:rFonts w:ascii="宋体" w:hAnsi="宋体"/>
                <w:color w:val="auto"/>
                <w:szCs w:val="21"/>
                <w:highlight w:val="none"/>
              </w:rPr>
            </w:pPr>
          </w:p>
        </w:tc>
        <w:tc>
          <w:tcPr>
            <w:tcW w:w="1450" w:type="dxa"/>
            <w:tcBorders>
              <w:top w:val="single" w:color="auto" w:sz="12" w:space="0"/>
              <w:left w:val="single" w:color="auto" w:sz="12" w:space="0"/>
              <w:bottom w:val="single" w:color="auto" w:sz="12" w:space="0"/>
              <w:right w:val="single" w:color="auto" w:sz="12" w:space="0"/>
            </w:tcBorders>
            <w:vAlign w:val="center"/>
          </w:tcPr>
          <w:p w14:paraId="5FFF5D07">
            <w:pPr>
              <w:pStyle w:val="176"/>
              <w:keepNext/>
              <w:spacing w:line="400" w:lineRule="exact"/>
              <w:ind w:left="63" w:leftChars="30" w:right="63" w:rightChars="30"/>
              <w:jc w:val="center"/>
              <w:rPr>
                <w:rFonts w:ascii="宋体" w:hAnsi="宋体"/>
                <w:color w:val="auto"/>
                <w:szCs w:val="21"/>
                <w:highlight w:val="none"/>
              </w:rPr>
            </w:pPr>
          </w:p>
        </w:tc>
        <w:tc>
          <w:tcPr>
            <w:tcW w:w="1667" w:type="dxa"/>
            <w:tcBorders>
              <w:top w:val="single" w:color="auto" w:sz="12" w:space="0"/>
              <w:left w:val="single" w:color="auto" w:sz="12" w:space="0"/>
              <w:bottom w:val="single" w:color="auto" w:sz="12" w:space="0"/>
              <w:right w:val="single" w:color="auto" w:sz="12" w:space="0"/>
            </w:tcBorders>
            <w:vAlign w:val="center"/>
          </w:tcPr>
          <w:p w14:paraId="4DC5C3AE">
            <w:pPr>
              <w:pStyle w:val="176"/>
              <w:keepNext/>
              <w:spacing w:line="400" w:lineRule="exact"/>
              <w:ind w:left="63" w:leftChars="30" w:right="63" w:rightChars="30"/>
              <w:jc w:val="center"/>
              <w:rPr>
                <w:rFonts w:ascii="宋体" w:hAnsi="宋体"/>
                <w:color w:val="auto"/>
                <w:szCs w:val="21"/>
                <w:highlight w:val="none"/>
              </w:rPr>
            </w:pPr>
          </w:p>
        </w:tc>
      </w:tr>
      <w:tr w14:paraId="46A7EF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vAlign w:val="top"/>
          </w:tcPr>
          <w:p w14:paraId="2FDE8C65">
            <w:pPr>
              <w:pStyle w:val="176"/>
              <w:spacing w:line="400" w:lineRule="exact"/>
              <w:rPr>
                <w:rFonts w:ascii="宋体" w:hAnsi="宋体"/>
                <w:color w:val="auto"/>
                <w:szCs w:val="21"/>
                <w:highlight w:val="none"/>
              </w:rPr>
            </w:pPr>
          </w:p>
        </w:tc>
        <w:tc>
          <w:tcPr>
            <w:tcW w:w="1276" w:type="dxa"/>
            <w:tcBorders>
              <w:top w:val="single" w:color="auto" w:sz="12" w:space="0"/>
              <w:left w:val="single" w:color="auto" w:sz="12" w:space="0"/>
              <w:bottom w:val="single" w:color="auto" w:sz="12" w:space="0"/>
              <w:right w:val="single" w:color="auto" w:sz="12" w:space="0"/>
            </w:tcBorders>
            <w:vAlign w:val="top"/>
          </w:tcPr>
          <w:p w14:paraId="2779DF76">
            <w:pPr>
              <w:pStyle w:val="176"/>
              <w:spacing w:line="400" w:lineRule="exact"/>
              <w:rPr>
                <w:rFonts w:ascii="宋体" w:hAnsi="宋体"/>
                <w:color w:val="auto"/>
                <w:szCs w:val="21"/>
                <w:highlight w:val="none"/>
              </w:rPr>
            </w:pPr>
          </w:p>
        </w:tc>
        <w:tc>
          <w:tcPr>
            <w:tcW w:w="1450" w:type="dxa"/>
            <w:tcBorders>
              <w:top w:val="single" w:color="auto" w:sz="12" w:space="0"/>
              <w:left w:val="single" w:color="auto" w:sz="12" w:space="0"/>
              <w:bottom w:val="single" w:color="auto" w:sz="12" w:space="0"/>
              <w:right w:val="single" w:color="auto" w:sz="12" w:space="0"/>
            </w:tcBorders>
            <w:vAlign w:val="top"/>
          </w:tcPr>
          <w:p w14:paraId="0208A3BF">
            <w:pPr>
              <w:pStyle w:val="176"/>
              <w:spacing w:line="400" w:lineRule="exact"/>
              <w:rPr>
                <w:rFonts w:ascii="宋体" w:hAnsi="宋体"/>
                <w:color w:val="auto"/>
                <w:szCs w:val="21"/>
                <w:highlight w:val="none"/>
              </w:rPr>
            </w:pPr>
          </w:p>
        </w:tc>
        <w:tc>
          <w:tcPr>
            <w:tcW w:w="1243" w:type="dxa"/>
            <w:tcBorders>
              <w:top w:val="single" w:color="auto" w:sz="12" w:space="0"/>
              <w:left w:val="single" w:color="auto" w:sz="12" w:space="0"/>
              <w:bottom w:val="single" w:color="auto" w:sz="12" w:space="0"/>
              <w:right w:val="single" w:color="auto" w:sz="12" w:space="0"/>
            </w:tcBorders>
            <w:vAlign w:val="top"/>
          </w:tcPr>
          <w:p w14:paraId="1856B357">
            <w:pPr>
              <w:pStyle w:val="176"/>
              <w:spacing w:line="400" w:lineRule="exact"/>
              <w:rPr>
                <w:rFonts w:ascii="宋体" w:hAnsi="宋体"/>
                <w:color w:val="auto"/>
                <w:szCs w:val="21"/>
                <w:highlight w:val="none"/>
              </w:rPr>
            </w:pPr>
          </w:p>
        </w:tc>
        <w:tc>
          <w:tcPr>
            <w:tcW w:w="1450" w:type="dxa"/>
            <w:tcBorders>
              <w:top w:val="single" w:color="auto" w:sz="12" w:space="0"/>
              <w:left w:val="single" w:color="auto" w:sz="12" w:space="0"/>
              <w:bottom w:val="single" w:color="auto" w:sz="12" w:space="0"/>
              <w:right w:val="single" w:color="auto" w:sz="12" w:space="0"/>
            </w:tcBorders>
            <w:vAlign w:val="top"/>
          </w:tcPr>
          <w:p w14:paraId="1ACE0257">
            <w:pPr>
              <w:pStyle w:val="176"/>
              <w:spacing w:line="400" w:lineRule="exact"/>
              <w:rPr>
                <w:rFonts w:ascii="宋体" w:hAnsi="宋体"/>
                <w:color w:val="auto"/>
                <w:szCs w:val="21"/>
                <w:highlight w:val="none"/>
              </w:rPr>
            </w:pPr>
          </w:p>
        </w:tc>
        <w:tc>
          <w:tcPr>
            <w:tcW w:w="1667" w:type="dxa"/>
            <w:tcBorders>
              <w:top w:val="single" w:color="auto" w:sz="12" w:space="0"/>
              <w:left w:val="single" w:color="auto" w:sz="12" w:space="0"/>
              <w:bottom w:val="single" w:color="auto" w:sz="12" w:space="0"/>
              <w:right w:val="single" w:color="auto" w:sz="12" w:space="0"/>
            </w:tcBorders>
            <w:vAlign w:val="top"/>
          </w:tcPr>
          <w:p w14:paraId="2F4AFE06">
            <w:pPr>
              <w:pStyle w:val="176"/>
              <w:spacing w:line="400" w:lineRule="exact"/>
              <w:rPr>
                <w:rFonts w:ascii="宋体" w:hAnsi="宋体"/>
                <w:color w:val="auto"/>
                <w:szCs w:val="21"/>
                <w:highlight w:val="none"/>
              </w:rPr>
            </w:pPr>
          </w:p>
        </w:tc>
      </w:tr>
      <w:tr w14:paraId="5A194D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vAlign w:val="top"/>
          </w:tcPr>
          <w:p w14:paraId="1C1B6FF6">
            <w:pPr>
              <w:pStyle w:val="176"/>
              <w:spacing w:line="400" w:lineRule="exact"/>
              <w:rPr>
                <w:rFonts w:ascii="宋体" w:hAnsi="宋体"/>
                <w:color w:val="auto"/>
                <w:szCs w:val="21"/>
                <w:highlight w:val="none"/>
              </w:rPr>
            </w:pPr>
          </w:p>
        </w:tc>
        <w:tc>
          <w:tcPr>
            <w:tcW w:w="1276" w:type="dxa"/>
            <w:tcBorders>
              <w:top w:val="single" w:color="auto" w:sz="12" w:space="0"/>
              <w:left w:val="single" w:color="auto" w:sz="12" w:space="0"/>
              <w:bottom w:val="single" w:color="auto" w:sz="12" w:space="0"/>
              <w:right w:val="single" w:color="auto" w:sz="12" w:space="0"/>
            </w:tcBorders>
            <w:vAlign w:val="top"/>
          </w:tcPr>
          <w:p w14:paraId="42A79AFC">
            <w:pPr>
              <w:pStyle w:val="176"/>
              <w:spacing w:line="400" w:lineRule="exact"/>
              <w:rPr>
                <w:rFonts w:ascii="宋体" w:hAnsi="宋体"/>
                <w:color w:val="auto"/>
                <w:szCs w:val="21"/>
                <w:highlight w:val="none"/>
              </w:rPr>
            </w:pPr>
          </w:p>
        </w:tc>
        <w:tc>
          <w:tcPr>
            <w:tcW w:w="1450" w:type="dxa"/>
            <w:tcBorders>
              <w:top w:val="single" w:color="auto" w:sz="12" w:space="0"/>
              <w:left w:val="single" w:color="auto" w:sz="12" w:space="0"/>
              <w:bottom w:val="single" w:color="auto" w:sz="12" w:space="0"/>
              <w:right w:val="single" w:color="auto" w:sz="12" w:space="0"/>
            </w:tcBorders>
            <w:vAlign w:val="top"/>
          </w:tcPr>
          <w:p w14:paraId="036E6263">
            <w:pPr>
              <w:pStyle w:val="176"/>
              <w:spacing w:line="400" w:lineRule="exact"/>
              <w:rPr>
                <w:rFonts w:ascii="宋体" w:hAnsi="宋体"/>
                <w:color w:val="auto"/>
                <w:szCs w:val="21"/>
                <w:highlight w:val="none"/>
              </w:rPr>
            </w:pPr>
          </w:p>
        </w:tc>
        <w:tc>
          <w:tcPr>
            <w:tcW w:w="1243" w:type="dxa"/>
            <w:tcBorders>
              <w:top w:val="single" w:color="auto" w:sz="12" w:space="0"/>
              <w:left w:val="single" w:color="auto" w:sz="12" w:space="0"/>
              <w:bottom w:val="single" w:color="auto" w:sz="12" w:space="0"/>
              <w:right w:val="single" w:color="auto" w:sz="12" w:space="0"/>
            </w:tcBorders>
            <w:vAlign w:val="top"/>
          </w:tcPr>
          <w:p w14:paraId="5BBEA404">
            <w:pPr>
              <w:pStyle w:val="176"/>
              <w:spacing w:line="400" w:lineRule="exact"/>
              <w:rPr>
                <w:rFonts w:ascii="宋体" w:hAnsi="宋体"/>
                <w:color w:val="auto"/>
                <w:szCs w:val="21"/>
                <w:highlight w:val="none"/>
              </w:rPr>
            </w:pPr>
          </w:p>
        </w:tc>
        <w:tc>
          <w:tcPr>
            <w:tcW w:w="1450" w:type="dxa"/>
            <w:tcBorders>
              <w:top w:val="single" w:color="auto" w:sz="12" w:space="0"/>
              <w:left w:val="single" w:color="auto" w:sz="12" w:space="0"/>
              <w:bottom w:val="single" w:color="auto" w:sz="12" w:space="0"/>
              <w:right w:val="single" w:color="auto" w:sz="12" w:space="0"/>
            </w:tcBorders>
            <w:vAlign w:val="top"/>
          </w:tcPr>
          <w:p w14:paraId="19D9AE80">
            <w:pPr>
              <w:pStyle w:val="176"/>
              <w:spacing w:line="400" w:lineRule="exact"/>
              <w:rPr>
                <w:rFonts w:ascii="宋体" w:hAnsi="宋体"/>
                <w:color w:val="auto"/>
                <w:szCs w:val="21"/>
                <w:highlight w:val="none"/>
              </w:rPr>
            </w:pPr>
          </w:p>
        </w:tc>
        <w:tc>
          <w:tcPr>
            <w:tcW w:w="1667" w:type="dxa"/>
            <w:tcBorders>
              <w:top w:val="single" w:color="auto" w:sz="12" w:space="0"/>
              <w:left w:val="single" w:color="auto" w:sz="12" w:space="0"/>
              <w:bottom w:val="single" w:color="auto" w:sz="12" w:space="0"/>
              <w:right w:val="single" w:color="auto" w:sz="12" w:space="0"/>
            </w:tcBorders>
            <w:vAlign w:val="top"/>
          </w:tcPr>
          <w:p w14:paraId="772E1195">
            <w:pPr>
              <w:pStyle w:val="176"/>
              <w:spacing w:line="400" w:lineRule="exact"/>
              <w:rPr>
                <w:rFonts w:ascii="宋体" w:hAnsi="宋体"/>
                <w:color w:val="auto"/>
                <w:szCs w:val="21"/>
                <w:highlight w:val="none"/>
              </w:rPr>
            </w:pPr>
          </w:p>
        </w:tc>
      </w:tr>
      <w:tr w14:paraId="3DF39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vAlign w:val="top"/>
          </w:tcPr>
          <w:p w14:paraId="61863D51">
            <w:pPr>
              <w:pStyle w:val="176"/>
              <w:spacing w:line="400" w:lineRule="exact"/>
              <w:rPr>
                <w:rFonts w:ascii="宋体" w:hAnsi="宋体"/>
                <w:color w:val="auto"/>
                <w:szCs w:val="21"/>
                <w:highlight w:val="none"/>
              </w:rPr>
            </w:pPr>
          </w:p>
        </w:tc>
        <w:tc>
          <w:tcPr>
            <w:tcW w:w="1276" w:type="dxa"/>
            <w:tcBorders>
              <w:top w:val="single" w:color="auto" w:sz="12" w:space="0"/>
              <w:left w:val="single" w:color="auto" w:sz="12" w:space="0"/>
              <w:bottom w:val="single" w:color="auto" w:sz="12" w:space="0"/>
              <w:right w:val="single" w:color="auto" w:sz="12" w:space="0"/>
            </w:tcBorders>
            <w:vAlign w:val="top"/>
          </w:tcPr>
          <w:p w14:paraId="59C00ED0">
            <w:pPr>
              <w:pStyle w:val="176"/>
              <w:spacing w:line="400" w:lineRule="exact"/>
              <w:rPr>
                <w:rFonts w:ascii="宋体" w:hAnsi="宋体"/>
                <w:color w:val="auto"/>
                <w:szCs w:val="21"/>
                <w:highlight w:val="none"/>
              </w:rPr>
            </w:pPr>
          </w:p>
        </w:tc>
        <w:tc>
          <w:tcPr>
            <w:tcW w:w="1450" w:type="dxa"/>
            <w:tcBorders>
              <w:top w:val="single" w:color="auto" w:sz="12" w:space="0"/>
              <w:left w:val="single" w:color="auto" w:sz="12" w:space="0"/>
              <w:bottom w:val="single" w:color="auto" w:sz="12" w:space="0"/>
              <w:right w:val="single" w:color="auto" w:sz="12" w:space="0"/>
            </w:tcBorders>
            <w:vAlign w:val="top"/>
          </w:tcPr>
          <w:p w14:paraId="2D5355A0">
            <w:pPr>
              <w:pStyle w:val="176"/>
              <w:spacing w:line="400" w:lineRule="exact"/>
              <w:rPr>
                <w:rFonts w:ascii="宋体" w:hAnsi="宋体"/>
                <w:color w:val="auto"/>
                <w:szCs w:val="21"/>
                <w:highlight w:val="none"/>
              </w:rPr>
            </w:pPr>
          </w:p>
        </w:tc>
        <w:tc>
          <w:tcPr>
            <w:tcW w:w="1243" w:type="dxa"/>
            <w:tcBorders>
              <w:top w:val="single" w:color="auto" w:sz="12" w:space="0"/>
              <w:left w:val="single" w:color="auto" w:sz="12" w:space="0"/>
              <w:bottom w:val="single" w:color="auto" w:sz="12" w:space="0"/>
              <w:right w:val="single" w:color="auto" w:sz="12" w:space="0"/>
            </w:tcBorders>
            <w:vAlign w:val="top"/>
          </w:tcPr>
          <w:p w14:paraId="0A661F27">
            <w:pPr>
              <w:pStyle w:val="176"/>
              <w:spacing w:line="400" w:lineRule="exact"/>
              <w:rPr>
                <w:rFonts w:ascii="宋体" w:hAnsi="宋体"/>
                <w:color w:val="auto"/>
                <w:szCs w:val="21"/>
                <w:highlight w:val="none"/>
              </w:rPr>
            </w:pPr>
          </w:p>
        </w:tc>
        <w:tc>
          <w:tcPr>
            <w:tcW w:w="1450" w:type="dxa"/>
            <w:tcBorders>
              <w:top w:val="single" w:color="auto" w:sz="12" w:space="0"/>
              <w:left w:val="single" w:color="auto" w:sz="12" w:space="0"/>
              <w:bottom w:val="single" w:color="auto" w:sz="12" w:space="0"/>
              <w:right w:val="single" w:color="auto" w:sz="12" w:space="0"/>
            </w:tcBorders>
            <w:vAlign w:val="top"/>
          </w:tcPr>
          <w:p w14:paraId="1D9E002F">
            <w:pPr>
              <w:pStyle w:val="176"/>
              <w:spacing w:line="400" w:lineRule="exact"/>
              <w:rPr>
                <w:rFonts w:ascii="宋体" w:hAnsi="宋体"/>
                <w:color w:val="auto"/>
                <w:szCs w:val="21"/>
                <w:highlight w:val="none"/>
              </w:rPr>
            </w:pPr>
          </w:p>
        </w:tc>
        <w:tc>
          <w:tcPr>
            <w:tcW w:w="1667" w:type="dxa"/>
            <w:tcBorders>
              <w:top w:val="single" w:color="auto" w:sz="12" w:space="0"/>
              <w:left w:val="single" w:color="auto" w:sz="12" w:space="0"/>
              <w:bottom w:val="single" w:color="auto" w:sz="12" w:space="0"/>
              <w:right w:val="single" w:color="auto" w:sz="12" w:space="0"/>
            </w:tcBorders>
            <w:vAlign w:val="top"/>
          </w:tcPr>
          <w:p w14:paraId="4D1CEEA7">
            <w:pPr>
              <w:pStyle w:val="176"/>
              <w:spacing w:line="400" w:lineRule="exact"/>
              <w:rPr>
                <w:rFonts w:ascii="宋体" w:hAnsi="宋体"/>
                <w:color w:val="auto"/>
                <w:szCs w:val="21"/>
                <w:highlight w:val="none"/>
              </w:rPr>
            </w:pPr>
          </w:p>
        </w:tc>
      </w:tr>
      <w:tr w14:paraId="4B660C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vAlign w:val="top"/>
          </w:tcPr>
          <w:p w14:paraId="6D63884F">
            <w:pPr>
              <w:pStyle w:val="176"/>
              <w:spacing w:line="400" w:lineRule="exact"/>
              <w:rPr>
                <w:rFonts w:ascii="宋体" w:hAnsi="宋体"/>
                <w:color w:val="auto"/>
                <w:szCs w:val="21"/>
                <w:highlight w:val="none"/>
              </w:rPr>
            </w:pPr>
          </w:p>
        </w:tc>
        <w:tc>
          <w:tcPr>
            <w:tcW w:w="1276" w:type="dxa"/>
            <w:tcBorders>
              <w:top w:val="single" w:color="auto" w:sz="12" w:space="0"/>
              <w:left w:val="single" w:color="auto" w:sz="12" w:space="0"/>
              <w:bottom w:val="single" w:color="auto" w:sz="12" w:space="0"/>
              <w:right w:val="single" w:color="auto" w:sz="12" w:space="0"/>
            </w:tcBorders>
            <w:vAlign w:val="top"/>
          </w:tcPr>
          <w:p w14:paraId="12D59990">
            <w:pPr>
              <w:pStyle w:val="176"/>
              <w:spacing w:line="400" w:lineRule="exact"/>
              <w:rPr>
                <w:rFonts w:ascii="宋体" w:hAnsi="宋体"/>
                <w:color w:val="auto"/>
                <w:szCs w:val="21"/>
                <w:highlight w:val="none"/>
              </w:rPr>
            </w:pPr>
          </w:p>
        </w:tc>
        <w:tc>
          <w:tcPr>
            <w:tcW w:w="1450" w:type="dxa"/>
            <w:tcBorders>
              <w:top w:val="single" w:color="auto" w:sz="12" w:space="0"/>
              <w:left w:val="single" w:color="auto" w:sz="12" w:space="0"/>
              <w:bottom w:val="single" w:color="auto" w:sz="12" w:space="0"/>
              <w:right w:val="single" w:color="auto" w:sz="12" w:space="0"/>
            </w:tcBorders>
            <w:vAlign w:val="top"/>
          </w:tcPr>
          <w:p w14:paraId="6A6EE3DB">
            <w:pPr>
              <w:pStyle w:val="176"/>
              <w:spacing w:line="400" w:lineRule="exact"/>
              <w:rPr>
                <w:rFonts w:ascii="宋体" w:hAnsi="宋体"/>
                <w:color w:val="auto"/>
                <w:szCs w:val="21"/>
                <w:highlight w:val="none"/>
              </w:rPr>
            </w:pPr>
          </w:p>
        </w:tc>
        <w:tc>
          <w:tcPr>
            <w:tcW w:w="1243" w:type="dxa"/>
            <w:tcBorders>
              <w:top w:val="single" w:color="auto" w:sz="12" w:space="0"/>
              <w:left w:val="single" w:color="auto" w:sz="12" w:space="0"/>
              <w:bottom w:val="single" w:color="auto" w:sz="12" w:space="0"/>
              <w:right w:val="single" w:color="auto" w:sz="12" w:space="0"/>
            </w:tcBorders>
            <w:vAlign w:val="top"/>
          </w:tcPr>
          <w:p w14:paraId="0E390C9C">
            <w:pPr>
              <w:pStyle w:val="176"/>
              <w:spacing w:line="400" w:lineRule="exact"/>
              <w:rPr>
                <w:rFonts w:ascii="宋体" w:hAnsi="宋体"/>
                <w:color w:val="auto"/>
                <w:szCs w:val="21"/>
                <w:highlight w:val="none"/>
              </w:rPr>
            </w:pPr>
          </w:p>
        </w:tc>
        <w:tc>
          <w:tcPr>
            <w:tcW w:w="1450" w:type="dxa"/>
            <w:tcBorders>
              <w:top w:val="single" w:color="auto" w:sz="12" w:space="0"/>
              <w:left w:val="single" w:color="auto" w:sz="12" w:space="0"/>
              <w:bottom w:val="single" w:color="auto" w:sz="12" w:space="0"/>
              <w:right w:val="single" w:color="auto" w:sz="12" w:space="0"/>
            </w:tcBorders>
            <w:vAlign w:val="top"/>
          </w:tcPr>
          <w:p w14:paraId="573ADCEE">
            <w:pPr>
              <w:pStyle w:val="176"/>
              <w:spacing w:line="400" w:lineRule="exact"/>
              <w:rPr>
                <w:rFonts w:ascii="宋体" w:hAnsi="宋体"/>
                <w:color w:val="auto"/>
                <w:szCs w:val="21"/>
                <w:highlight w:val="none"/>
              </w:rPr>
            </w:pPr>
          </w:p>
        </w:tc>
        <w:tc>
          <w:tcPr>
            <w:tcW w:w="1667" w:type="dxa"/>
            <w:tcBorders>
              <w:top w:val="single" w:color="auto" w:sz="12" w:space="0"/>
              <w:left w:val="single" w:color="auto" w:sz="12" w:space="0"/>
              <w:bottom w:val="single" w:color="auto" w:sz="12" w:space="0"/>
              <w:right w:val="single" w:color="auto" w:sz="12" w:space="0"/>
            </w:tcBorders>
            <w:vAlign w:val="top"/>
          </w:tcPr>
          <w:p w14:paraId="2805B1AB">
            <w:pPr>
              <w:pStyle w:val="176"/>
              <w:spacing w:line="400" w:lineRule="exact"/>
              <w:rPr>
                <w:rFonts w:ascii="宋体" w:hAnsi="宋体"/>
                <w:color w:val="auto"/>
                <w:szCs w:val="21"/>
                <w:highlight w:val="none"/>
              </w:rPr>
            </w:pPr>
          </w:p>
        </w:tc>
      </w:tr>
      <w:tr w14:paraId="626491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vAlign w:val="top"/>
          </w:tcPr>
          <w:p w14:paraId="538AF31C">
            <w:pPr>
              <w:pStyle w:val="176"/>
              <w:spacing w:line="400" w:lineRule="exact"/>
              <w:rPr>
                <w:rFonts w:ascii="宋体" w:hAnsi="宋体"/>
                <w:color w:val="auto"/>
                <w:szCs w:val="21"/>
                <w:highlight w:val="none"/>
              </w:rPr>
            </w:pPr>
          </w:p>
        </w:tc>
        <w:tc>
          <w:tcPr>
            <w:tcW w:w="1276" w:type="dxa"/>
            <w:tcBorders>
              <w:top w:val="single" w:color="auto" w:sz="12" w:space="0"/>
              <w:left w:val="single" w:color="auto" w:sz="12" w:space="0"/>
              <w:bottom w:val="single" w:color="auto" w:sz="12" w:space="0"/>
              <w:right w:val="single" w:color="auto" w:sz="12" w:space="0"/>
            </w:tcBorders>
            <w:vAlign w:val="top"/>
          </w:tcPr>
          <w:p w14:paraId="1473DCBF">
            <w:pPr>
              <w:pStyle w:val="176"/>
              <w:spacing w:line="400" w:lineRule="exact"/>
              <w:rPr>
                <w:rFonts w:ascii="宋体" w:hAnsi="宋体"/>
                <w:color w:val="auto"/>
                <w:szCs w:val="21"/>
                <w:highlight w:val="none"/>
              </w:rPr>
            </w:pPr>
          </w:p>
        </w:tc>
        <w:tc>
          <w:tcPr>
            <w:tcW w:w="1450" w:type="dxa"/>
            <w:tcBorders>
              <w:top w:val="single" w:color="auto" w:sz="12" w:space="0"/>
              <w:left w:val="single" w:color="auto" w:sz="12" w:space="0"/>
              <w:bottom w:val="single" w:color="auto" w:sz="12" w:space="0"/>
              <w:right w:val="single" w:color="auto" w:sz="12" w:space="0"/>
            </w:tcBorders>
            <w:vAlign w:val="top"/>
          </w:tcPr>
          <w:p w14:paraId="753F3BCB">
            <w:pPr>
              <w:pStyle w:val="176"/>
              <w:spacing w:line="400" w:lineRule="exact"/>
              <w:rPr>
                <w:rFonts w:ascii="宋体" w:hAnsi="宋体"/>
                <w:color w:val="auto"/>
                <w:szCs w:val="21"/>
                <w:highlight w:val="none"/>
              </w:rPr>
            </w:pPr>
          </w:p>
        </w:tc>
        <w:tc>
          <w:tcPr>
            <w:tcW w:w="1243" w:type="dxa"/>
            <w:tcBorders>
              <w:top w:val="single" w:color="auto" w:sz="12" w:space="0"/>
              <w:left w:val="single" w:color="auto" w:sz="12" w:space="0"/>
              <w:bottom w:val="single" w:color="auto" w:sz="12" w:space="0"/>
              <w:right w:val="single" w:color="auto" w:sz="12" w:space="0"/>
            </w:tcBorders>
            <w:vAlign w:val="top"/>
          </w:tcPr>
          <w:p w14:paraId="1B956040">
            <w:pPr>
              <w:pStyle w:val="176"/>
              <w:spacing w:line="400" w:lineRule="exact"/>
              <w:rPr>
                <w:rFonts w:ascii="宋体" w:hAnsi="宋体"/>
                <w:color w:val="auto"/>
                <w:szCs w:val="21"/>
                <w:highlight w:val="none"/>
              </w:rPr>
            </w:pPr>
          </w:p>
        </w:tc>
        <w:tc>
          <w:tcPr>
            <w:tcW w:w="1450" w:type="dxa"/>
            <w:tcBorders>
              <w:top w:val="single" w:color="auto" w:sz="12" w:space="0"/>
              <w:left w:val="single" w:color="auto" w:sz="12" w:space="0"/>
              <w:bottom w:val="single" w:color="auto" w:sz="12" w:space="0"/>
              <w:right w:val="single" w:color="auto" w:sz="12" w:space="0"/>
            </w:tcBorders>
            <w:vAlign w:val="top"/>
          </w:tcPr>
          <w:p w14:paraId="19F7E146">
            <w:pPr>
              <w:pStyle w:val="176"/>
              <w:spacing w:line="400" w:lineRule="exact"/>
              <w:rPr>
                <w:rFonts w:ascii="宋体" w:hAnsi="宋体"/>
                <w:color w:val="auto"/>
                <w:szCs w:val="21"/>
                <w:highlight w:val="none"/>
              </w:rPr>
            </w:pPr>
          </w:p>
        </w:tc>
        <w:tc>
          <w:tcPr>
            <w:tcW w:w="1667" w:type="dxa"/>
            <w:tcBorders>
              <w:top w:val="single" w:color="auto" w:sz="12" w:space="0"/>
              <w:left w:val="single" w:color="auto" w:sz="12" w:space="0"/>
              <w:bottom w:val="single" w:color="auto" w:sz="12" w:space="0"/>
              <w:right w:val="single" w:color="auto" w:sz="12" w:space="0"/>
            </w:tcBorders>
            <w:vAlign w:val="top"/>
          </w:tcPr>
          <w:p w14:paraId="0E76A280">
            <w:pPr>
              <w:pStyle w:val="176"/>
              <w:spacing w:line="400" w:lineRule="exact"/>
              <w:rPr>
                <w:rFonts w:ascii="宋体" w:hAnsi="宋体"/>
                <w:color w:val="auto"/>
                <w:szCs w:val="21"/>
                <w:highlight w:val="none"/>
              </w:rPr>
            </w:pPr>
          </w:p>
        </w:tc>
      </w:tr>
      <w:tr w14:paraId="09857A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vAlign w:val="top"/>
          </w:tcPr>
          <w:p w14:paraId="519BEF39">
            <w:pPr>
              <w:pStyle w:val="176"/>
              <w:spacing w:line="400" w:lineRule="exact"/>
              <w:rPr>
                <w:rFonts w:ascii="宋体" w:hAnsi="宋体"/>
                <w:color w:val="auto"/>
                <w:szCs w:val="21"/>
                <w:highlight w:val="none"/>
              </w:rPr>
            </w:pPr>
          </w:p>
        </w:tc>
        <w:tc>
          <w:tcPr>
            <w:tcW w:w="1276" w:type="dxa"/>
            <w:tcBorders>
              <w:top w:val="single" w:color="auto" w:sz="12" w:space="0"/>
              <w:left w:val="single" w:color="auto" w:sz="12" w:space="0"/>
              <w:bottom w:val="single" w:color="auto" w:sz="12" w:space="0"/>
              <w:right w:val="single" w:color="auto" w:sz="12" w:space="0"/>
            </w:tcBorders>
            <w:vAlign w:val="top"/>
          </w:tcPr>
          <w:p w14:paraId="2D26CCED">
            <w:pPr>
              <w:pStyle w:val="176"/>
              <w:spacing w:line="400" w:lineRule="exact"/>
              <w:rPr>
                <w:rFonts w:ascii="宋体" w:hAnsi="宋体"/>
                <w:color w:val="auto"/>
                <w:szCs w:val="21"/>
                <w:highlight w:val="none"/>
              </w:rPr>
            </w:pPr>
          </w:p>
        </w:tc>
        <w:tc>
          <w:tcPr>
            <w:tcW w:w="1450" w:type="dxa"/>
            <w:tcBorders>
              <w:top w:val="single" w:color="auto" w:sz="12" w:space="0"/>
              <w:left w:val="single" w:color="auto" w:sz="12" w:space="0"/>
              <w:bottom w:val="single" w:color="auto" w:sz="12" w:space="0"/>
              <w:right w:val="single" w:color="auto" w:sz="12" w:space="0"/>
            </w:tcBorders>
            <w:vAlign w:val="top"/>
          </w:tcPr>
          <w:p w14:paraId="308AB031">
            <w:pPr>
              <w:pStyle w:val="176"/>
              <w:spacing w:line="400" w:lineRule="exact"/>
              <w:rPr>
                <w:rFonts w:ascii="宋体" w:hAnsi="宋体"/>
                <w:color w:val="auto"/>
                <w:szCs w:val="21"/>
                <w:highlight w:val="none"/>
              </w:rPr>
            </w:pPr>
          </w:p>
        </w:tc>
        <w:tc>
          <w:tcPr>
            <w:tcW w:w="1243" w:type="dxa"/>
            <w:tcBorders>
              <w:top w:val="single" w:color="auto" w:sz="12" w:space="0"/>
              <w:left w:val="single" w:color="auto" w:sz="12" w:space="0"/>
              <w:bottom w:val="single" w:color="auto" w:sz="12" w:space="0"/>
              <w:right w:val="single" w:color="auto" w:sz="12" w:space="0"/>
            </w:tcBorders>
            <w:vAlign w:val="top"/>
          </w:tcPr>
          <w:p w14:paraId="6532C21F">
            <w:pPr>
              <w:pStyle w:val="176"/>
              <w:spacing w:line="400" w:lineRule="exact"/>
              <w:rPr>
                <w:rFonts w:ascii="宋体" w:hAnsi="宋体"/>
                <w:color w:val="auto"/>
                <w:szCs w:val="21"/>
                <w:highlight w:val="none"/>
              </w:rPr>
            </w:pPr>
          </w:p>
        </w:tc>
        <w:tc>
          <w:tcPr>
            <w:tcW w:w="1450" w:type="dxa"/>
            <w:tcBorders>
              <w:top w:val="single" w:color="auto" w:sz="12" w:space="0"/>
              <w:left w:val="single" w:color="auto" w:sz="12" w:space="0"/>
              <w:bottom w:val="single" w:color="auto" w:sz="12" w:space="0"/>
              <w:right w:val="single" w:color="auto" w:sz="12" w:space="0"/>
            </w:tcBorders>
            <w:vAlign w:val="top"/>
          </w:tcPr>
          <w:p w14:paraId="47A986C8">
            <w:pPr>
              <w:pStyle w:val="176"/>
              <w:spacing w:line="400" w:lineRule="exact"/>
              <w:rPr>
                <w:rFonts w:ascii="宋体" w:hAnsi="宋体"/>
                <w:color w:val="auto"/>
                <w:szCs w:val="21"/>
                <w:highlight w:val="none"/>
              </w:rPr>
            </w:pPr>
          </w:p>
        </w:tc>
        <w:tc>
          <w:tcPr>
            <w:tcW w:w="1667" w:type="dxa"/>
            <w:tcBorders>
              <w:top w:val="single" w:color="auto" w:sz="12" w:space="0"/>
              <w:left w:val="single" w:color="auto" w:sz="12" w:space="0"/>
              <w:bottom w:val="single" w:color="auto" w:sz="12" w:space="0"/>
              <w:right w:val="single" w:color="auto" w:sz="12" w:space="0"/>
            </w:tcBorders>
            <w:vAlign w:val="top"/>
          </w:tcPr>
          <w:p w14:paraId="575318CB">
            <w:pPr>
              <w:pStyle w:val="176"/>
              <w:spacing w:line="400" w:lineRule="exact"/>
              <w:rPr>
                <w:rFonts w:ascii="宋体" w:hAnsi="宋体"/>
                <w:color w:val="auto"/>
                <w:szCs w:val="21"/>
                <w:highlight w:val="none"/>
              </w:rPr>
            </w:pPr>
          </w:p>
        </w:tc>
      </w:tr>
      <w:tr w14:paraId="68818F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vAlign w:val="top"/>
          </w:tcPr>
          <w:p w14:paraId="0E25DDCA">
            <w:pPr>
              <w:pStyle w:val="176"/>
              <w:spacing w:line="400" w:lineRule="exact"/>
              <w:rPr>
                <w:rFonts w:ascii="宋体" w:hAnsi="宋体"/>
                <w:color w:val="auto"/>
                <w:szCs w:val="21"/>
                <w:highlight w:val="none"/>
              </w:rPr>
            </w:pPr>
          </w:p>
        </w:tc>
        <w:tc>
          <w:tcPr>
            <w:tcW w:w="1276" w:type="dxa"/>
            <w:tcBorders>
              <w:top w:val="single" w:color="auto" w:sz="12" w:space="0"/>
              <w:left w:val="single" w:color="auto" w:sz="12" w:space="0"/>
              <w:bottom w:val="single" w:color="auto" w:sz="12" w:space="0"/>
              <w:right w:val="single" w:color="auto" w:sz="12" w:space="0"/>
            </w:tcBorders>
            <w:vAlign w:val="top"/>
          </w:tcPr>
          <w:p w14:paraId="5D8781A3">
            <w:pPr>
              <w:pStyle w:val="176"/>
              <w:spacing w:line="400" w:lineRule="exact"/>
              <w:rPr>
                <w:rFonts w:ascii="宋体" w:hAnsi="宋体"/>
                <w:color w:val="auto"/>
                <w:szCs w:val="21"/>
                <w:highlight w:val="none"/>
              </w:rPr>
            </w:pPr>
          </w:p>
        </w:tc>
        <w:tc>
          <w:tcPr>
            <w:tcW w:w="1450" w:type="dxa"/>
            <w:tcBorders>
              <w:top w:val="single" w:color="auto" w:sz="12" w:space="0"/>
              <w:left w:val="single" w:color="auto" w:sz="12" w:space="0"/>
              <w:bottom w:val="single" w:color="auto" w:sz="12" w:space="0"/>
              <w:right w:val="single" w:color="auto" w:sz="12" w:space="0"/>
            </w:tcBorders>
            <w:vAlign w:val="top"/>
          </w:tcPr>
          <w:p w14:paraId="3D43691C">
            <w:pPr>
              <w:pStyle w:val="176"/>
              <w:spacing w:line="400" w:lineRule="exact"/>
              <w:rPr>
                <w:rFonts w:ascii="宋体" w:hAnsi="宋体"/>
                <w:color w:val="auto"/>
                <w:szCs w:val="21"/>
                <w:highlight w:val="none"/>
              </w:rPr>
            </w:pPr>
          </w:p>
        </w:tc>
        <w:tc>
          <w:tcPr>
            <w:tcW w:w="1243" w:type="dxa"/>
            <w:tcBorders>
              <w:top w:val="single" w:color="auto" w:sz="12" w:space="0"/>
              <w:left w:val="single" w:color="auto" w:sz="12" w:space="0"/>
              <w:bottom w:val="single" w:color="auto" w:sz="12" w:space="0"/>
              <w:right w:val="single" w:color="auto" w:sz="12" w:space="0"/>
            </w:tcBorders>
            <w:vAlign w:val="top"/>
          </w:tcPr>
          <w:p w14:paraId="6FA1EC1E">
            <w:pPr>
              <w:pStyle w:val="176"/>
              <w:spacing w:line="400" w:lineRule="exact"/>
              <w:rPr>
                <w:rFonts w:ascii="宋体" w:hAnsi="宋体"/>
                <w:color w:val="auto"/>
                <w:szCs w:val="21"/>
                <w:highlight w:val="none"/>
              </w:rPr>
            </w:pPr>
          </w:p>
        </w:tc>
        <w:tc>
          <w:tcPr>
            <w:tcW w:w="1450" w:type="dxa"/>
            <w:tcBorders>
              <w:top w:val="single" w:color="auto" w:sz="12" w:space="0"/>
              <w:left w:val="single" w:color="auto" w:sz="12" w:space="0"/>
              <w:bottom w:val="single" w:color="auto" w:sz="12" w:space="0"/>
              <w:right w:val="single" w:color="auto" w:sz="12" w:space="0"/>
            </w:tcBorders>
            <w:vAlign w:val="top"/>
          </w:tcPr>
          <w:p w14:paraId="55DDB442">
            <w:pPr>
              <w:pStyle w:val="176"/>
              <w:spacing w:line="400" w:lineRule="exact"/>
              <w:rPr>
                <w:rFonts w:ascii="宋体" w:hAnsi="宋体"/>
                <w:color w:val="auto"/>
                <w:szCs w:val="21"/>
                <w:highlight w:val="none"/>
              </w:rPr>
            </w:pPr>
          </w:p>
        </w:tc>
        <w:tc>
          <w:tcPr>
            <w:tcW w:w="1667" w:type="dxa"/>
            <w:tcBorders>
              <w:top w:val="single" w:color="auto" w:sz="12" w:space="0"/>
              <w:left w:val="single" w:color="auto" w:sz="12" w:space="0"/>
              <w:bottom w:val="single" w:color="auto" w:sz="12" w:space="0"/>
              <w:right w:val="single" w:color="auto" w:sz="12" w:space="0"/>
            </w:tcBorders>
            <w:vAlign w:val="top"/>
          </w:tcPr>
          <w:p w14:paraId="0F7274F1">
            <w:pPr>
              <w:pStyle w:val="176"/>
              <w:spacing w:line="400" w:lineRule="exact"/>
              <w:rPr>
                <w:rFonts w:ascii="宋体" w:hAnsi="宋体"/>
                <w:color w:val="auto"/>
                <w:szCs w:val="21"/>
                <w:highlight w:val="none"/>
              </w:rPr>
            </w:pPr>
          </w:p>
        </w:tc>
      </w:tr>
      <w:tr w14:paraId="577A5A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vAlign w:val="top"/>
          </w:tcPr>
          <w:p w14:paraId="4DD407EE">
            <w:pPr>
              <w:pStyle w:val="176"/>
              <w:spacing w:line="400" w:lineRule="exact"/>
              <w:rPr>
                <w:rFonts w:ascii="宋体" w:hAnsi="宋体"/>
                <w:color w:val="auto"/>
                <w:szCs w:val="21"/>
                <w:highlight w:val="none"/>
              </w:rPr>
            </w:pPr>
          </w:p>
        </w:tc>
        <w:tc>
          <w:tcPr>
            <w:tcW w:w="1276" w:type="dxa"/>
            <w:tcBorders>
              <w:top w:val="single" w:color="auto" w:sz="12" w:space="0"/>
              <w:left w:val="single" w:color="auto" w:sz="12" w:space="0"/>
              <w:bottom w:val="single" w:color="auto" w:sz="12" w:space="0"/>
              <w:right w:val="single" w:color="auto" w:sz="12" w:space="0"/>
            </w:tcBorders>
            <w:vAlign w:val="top"/>
          </w:tcPr>
          <w:p w14:paraId="05A86C75">
            <w:pPr>
              <w:pStyle w:val="176"/>
              <w:spacing w:line="400" w:lineRule="exact"/>
              <w:rPr>
                <w:rFonts w:ascii="宋体" w:hAnsi="宋体"/>
                <w:color w:val="auto"/>
                <w:szCs w:val="21"/>
                <w:highlight w:val="none"/>
              </w:rPr>
            </w:pPr>
          </w:p>
        </w:tc>
        <w:tc>
          <w:tcPr>
            <w:tcW w:w="1450" w:type="dxa"/>
            <w:tcBorders>
              <w:top w:val="single" w:color="auto" w:sz="12" w:space="0"/>
              <w:left w:val="single" w:color="auto" w:sz="12" w:space="0"/>
              <w:bottom w:val="single" w:color="auto" w:sz="12" w:space="0"/>
              <w:right w:val="single" w:color="auto" w:sz="12" w:space="0"/>
            </w:tcBorders>
            <w:vAlign w:val="top"/>
          </w:tcPr>
          <w:p w14:paraId="7DC274B0">
            <w:pPr>
              <w:pStyle w:val="176"/>
              <w:spacing w:line="400" w:lineRule="exact"/>
              <w:rPr>
                <w:rFonts w:ascii="宋体" w:hAnsi="宋体"/>
                <w:color w:val="auto"/>
                <w:szCs w:val="21"/>
                <w:highlight w:val="none"/>
              </w:rPr>
            </w:pPr>
          </w:p>
        </w:tc>
        <w:tc>
          <w:tcPr>
            <w:tcW w:w="1243" w:type="dxa"/>
            <w:tcBorders>
              <w:top w:val="single" w:color="auto" w:sz="12" w:space="0"/>
              <w:left w:val="single" w:color="auto" w:sz="12" w:space="0"/>
              <w:bottom w:val="single" w:color="auto" w:sz="12" w:space="0"/>
              <w:right w:val="single" w:color="auto" w:sz="12" w:space="0"/>
            </w:tcBorders>
            <w:vAlign w:val="top"/>
          </w:tcPr>
          <w:p w14:paraId="6F3B0CA4">
            <w:pPr>
              <w:pStyle w:val="176"/>
              <w:spacing w:line="400" w:lineRule="exact"/>
              <w:rPr>
                <w:rFonts w:ascii="宋体" w:hAnsi="宋体"/>
                <w:color w:val="auto"/>
                <w:szCs w:val="21"/>
                <w:highlight w:val="none"/>
              </w:rPr>
            </w:pPr>
          </w:p>
        </w:tc>
        <w:tc>
          <w:tcPr>
            <w:tcW w:w="1450" w:type="dxa"/>
            <w:tcBorders>
              <w:top w:val="single" w:color="auto" w:sz="12" w:space="0"/>
              <w:left w:val="single" w:color="auto" w:sz="12" w:space="0"/>
              <w:bottom w:val="single" w:color="auto" w:sz="12" w:space="0"/>
              <w:right w:val="single" w:color="auto" w:sz="12" w:space="0"/>
            </w:tcBorders>
            <w:vAlign w:val="top"/>
          </w:tcPr>
          <w:p w14:paraId="7E8B27E3">
            <w:pPr>
              <w:pStyle w:val="176"/>
              <w:spacing w:line="400" w:lineRule="exact"/>
              <w:rPr>
                <w:rFonts w:ascii="宋体" w:hAnsi="宋体"/>
                <w:color w:val="auto"/>
                <w:szCs w:val="21"/>
                <w:highlight w:val="none"/>
              </w:rPr>
            </w:pPr>
          </w:p>
        </w:tc>
        <w:tc>
          <w:tcPr>
            <w:tcW w:w="1667" w:type="dxa"/>
            <w:tcBorders>
              <w:top w:val="single" w:color="auto" w:sz="12" w:space="0"/>
              <w:left w:val="single" w:color="auto" w:sz="12" w:space="0"/>
              <w:bottom w:val="single" w:color="auto" w:sz="12" w:space="0"/>
              <w:right w:val="single" w:color="auto" w:sz="12" w:space="0"/>
            </w:tcBorders>
            <w:vAlign w:val="top"/>
          </w:tcPr>
          <w:p w14:paraId="45CB314D">
            <w:pPr>
              <w:pStyle w:val="176"/>
              <w:spacing w:line="400" w:lineRule="exact"/>
              <w:rPr>
                <w:rFonts w:ascii="宋体" w:hAnsi="宋体"/>
                <w:color w:val="auto"/>
                <w:szCs w:val="21"/>
                <w:highlight w:val="none"/>
              </w:rPr>
            </w:pPr>
          </w:p>
        </w:tc>
      </w:tr>
      <w:tr w14:paraId="50CC48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vAlign w:val="top"/>
          </w:tcPr>
          <w:p w14:paraId="41D4E7C8">
            <w:pPr>
              <w:pStyle w:val="176"/>
              <w:spacing w:line="400" w:lineRule="exact"/>
              <w:rPr>
                <w:rFonts w:ascii="宋体" w:hAnsi="宋体"/>
                <w:color w:val="auto"/>
                <w:szCs w:val="21"/>
                <w:highlight w:val="none"/>
              </w:rPr>
            </w:pPr>
          </w:p>
        </w:tc>
        <w:tc>
          <w:tcPr>
            <w:tcW w:w="1276" w:type="dxa"/>
            <w:tcBorders>
              <w:top w:val="single" w:color="auto" w:sz="12" w:space="0"/>
              <w:left w:val="single" w:color="auto" w:sz="12" w:space="0"/>
              <w:bottom w:val="single" w:color="auto" w:sz="12" w:space="0"/>
              <w:right w:val="single" w:color="auto" w:sz="12" w:space="0"/>
            </w:tcBorders>
            <w:vAlign w:val="top"/>
          </w:tcPr>
          <w:p w14:paraId="4634815F">
            <w:pPr>
              <w:pStyle w:val="176"/>
              <w:spacing w:line="400" w:lineRule="exact"/>
              <w:rPr>
                <w:rFonts w:ascii="宋体" w:hAnsi="宋体"/>
                <w:color w:val="auto"/>
                <w:szCs w:val="21"/>
                <w:highlight w:val="none"/>
              </w:rPr>
            </w:pPr>
          </w:p>
        </w:tc>
        <w:tc>
          <w:tcPr>
            <w:tcW w:w="1450" w:type="dxa"/>
            <w:tcBorders>
              <w:top w:val="single" w:color="auto" w:sz="12" w:space="0"/>
              <w:left w:val="single" w:color="auto" w:sz="12" w:space="0"/>
              <w:bottom w:val="single" w:color="auto" w:sz="12" w:space="0"/>
              <w:right w:val="single" w:color="auto" w:sz="12" w:space="0"/>
            </w:tcBorders>
            <w:vAlign w:val="top"/>
          </w:tcPr>
          <w:p w14:paraId="1DD873CF">
            <w:pPr>
              <w:pStyle w:val="176"/>
              <w:spacing w:line="400" w:lineRule="exact"/>
              <w:rPr>
                <w:rFonts w:ascii="宋体" w:hAnsi="宋体"/>
                <w:color w:val="auto"/>
                <w:szCs w:val="21"/>
                <w:highlight w:val="none"/>
              </w:rPr>
            </w:pPr>
          </w:p>
        </w:tc>
        <w:tc>
          <w:tcPr>
            <w:tcW w:w="1243" w:type="dxa"/>
            <w:tcBorders>
              <w:top w:val="single" w:color="auto" w:sz="12" w:space="0"/>
              <w:left w:val="single" w:color="auto" w:sz="12" w:space="0"/>
              <w:bottom w:val="single" w:color="auto" w:sz="12" w:space="0"/>
              <w:right w:val="single" w:color="auto" w:sz="12" w:space="0"/>
            </w:tcBorders>
            <w:vAlign w:val="top"/>
          </w:tcPr>
          <w:p w14:paraId="2F35B073">
            <w:pPr>
              <w:pStyle w:val="176"/>
              <w:spacing w:line="400" w:lineRule="exact"/>
              <w:rPr>
                <w:rFonts w:ascii="宋体" w:hAnsi="宋体"/>
                <w:color w:val="auto"/>
                <w:szCs w:val="21"/>
                <w:highlight w:val="none"/>
              </w:rPr>
            </w:pPr>
          </w:p>
        </w:tc>
        <w:tc>
          <w:tcPr>
            <w:tcW w:w="1450" w:type="dxa"/>
            <w:tcBorders>
              <w:top w:val="single" w:color="auto" w:sz="12" w:space="0"/>
              <w:left w:val="single" w:color="auto" w:sz="12" w:space="0"/>
              <w:bottom w:val="single" w:color="auto" w:sz="12" w:space="0"/>
              <w:right w:val="single" w:color="auto" w:sz="12" w:space="0"/>
            </w:tcBorders>
            <w:vAlign w:val="top"/>
          </w:tcPr>
          <w:p w14:paraId="469E38DC">
            <w:pPr>
              <w:pStyle w:val="176"/>
              <w:spacing w:line="400" w:lineRule="exact"/>
              <w:rPr>
                <w:rFonts w:ascii="宋体" w:hAnsi="宋体"/>
                <w:color w:val="auto"/>
                <w:szCs w:val="21"/>
                <w:highlight w:val="none"/>
              </w:rPr>
            </w:pPr>
          </w:p>
        </w:tc>
        <w:tc>
          <w:tcPr>
            <w:tcW w:w="1667" w:type="dxa"/>
            <w:tcBorders>
              <w:top w:val="single" w:color="auto" w:sz="12" w:space="0"/>
              <w:left w:val="single" w:color="auto" w:sz="12" w:space="0"/>
              <w:bottom w:val="single" w:color="auto" w:sz="12" w:space="0"/>
              <w:right w:val="single" w:color="auto" w:sz="12" w:space="0"/>
            </w:tcBorders>
            <w:vAlign w:val="top"/>
          </w:tcPr>
          <w:p w14:paraId="240E5506">
            <w:pPr>
              <w:pStyle w:val="176"/>
              <w:spacing w:line="400" w:lineRule="exact"/>
              <w:rPr>
                <w:rFonts w:ascii="宋体" w:hAnsi="宋体"/>
                <w:color w:val="auto"/>
                <w:szCs w:val="21"/>
                <w:highlight w:val="none"/>
              </w:rPr>
            </w:pPr>
          </w:p>
        </w:tc>
      </w:tr>
    </w:tbl>
    <w:p w14:paraId="724A703D">
      <w:pPr>
        <w:pStyle w:val="176"/>
        <w:spacing w:line="400" w:lineRule="exact"/>
        <w:rPr>
          <w:color w:val="auto"/>
          <w:highlight w:val="none"/>
        </w:rPr>
      </w:pPr>
      <w:r>
        <w:rPr>
          <w:color w:val="auto"/>
          <w:highlight w:val="none"/>
        </w:rPr>
        <w:br w:type="textWrapping"/>
      </w:r>
    </w:p>
    <w:p w14:paraId="6985276B">
      <w:pPr>
        <w:pStyle w:val="176"/>
        <w:spacing w:line="400" w:lineRule="exact"/>
        <w:rPr>
          <w:color w:val="auto"/>
          <w:highlight w:val="none"/>
        </w:rPr>
      </w:pPr>
    </w:p>
    <w:p w14:paraId="238E91EA">
      <w:pPr>
        <w:pStyle w:val="176"/>
        <w:spacing w:line="400" w:lineRule="exact"/>
        <w:rPr>
          <w:color w:val="auto"/>
          <w:highlight w:val="none"/>
        </w:rPr>
      </w:pPr>
    </w:p>
    <w:p w14:paraId="1237F769">
      <w:pPr>
        <w:pStyle w:val="176"/>
        <w:spacing w:line="400" w:lineRule="exac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5</w:t>
      </w:r>
      <w:r>
        <w:rPr>
          <w:rFonts w:hint="eastAsia" w:ascii="宋体" w:hAnsi="宋体"/>
          <w:color w:val="auto"/>
          <w:szCs w:val="21"/>
          <w:highlight w:val="none"/>
        </w:rPr>
        <w:t>：</w:t>
      </w:r>
      <w:r>
        <w:rPr>
          <w:color w:val="auto"/>
          <w:highlight w:val="none"/>
        </w:rPr>
        <w:br w:type="textWrapping"/>
      </w:r>
    </w:p>
    <w:p w14:paraId="28C0B148">
      <w:pPr>
        <w:pStyle w:val="176"/>
        <w:spacing w:before="120" w:after="120" w:line="400" w:lineRule="exact"/>
        <w:jc w:val="center"/>
        <w:rPr>
          <w:rFonts w:ascii="宋体" w:hAnsi="宋体"/>
          <w:color w:val="auto"/>
          <w:szCs w:val="21"/>
          <w:highlight w:val="none"/>
        </w:rPr>
      </w:pPr>
      <w:r>
        <w:rPr>
          <w:rFonts w:hint="eastAsia" w:ascii="宋体" w:hAnsi="宋体"/>
          <w:color w:val="auto"/>
          <w:szCs w:val="21"/>
          <w:highlight w:val="none"/>
        </w:rPr>
        <w:t>承包人用于本工程施工的机械设备表</w:t>
      </w:r>
    </w:p>
    <w:tbl>
      <w:tblPr>
        <w:tblStyle w:val="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032"/>
        <w:gridCol w:w="1262"/>
        <w:gridCol w:w="756"/>
        <w:gridCol w:w="941"/>
        <w:gridCol w:w="784"/>
        <w:gridCol w:w="908"/>
        <w:gridCol w:w="1316"/>
        <w:gridCol w:w="908"/>
        <w:gridCol w:w="819"/>
      </w:tblGrid>
      <w:tr w14:paraId="3C8594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92" w:type="pct"/>
            <w:tcBorders>
              <w:top w:val="single" w:color="auto" w:sz="12" w:space="0"/>
              <w:left w:val="single" w:color="auto" w:sz="12" w:space="0"/>
              <w:bottom w:val="single" w:color="auto" w:sz="12" w:space="0"/>
              <w:right w:val="single" w:color="auto" w:sz="12" w:space="0"/>
            </w:tcBorders>
            <w:vAlign w:val="center"/>
          </w:tcPr>
          <w:p w14:paraId="233F7E43">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序号</w:t>
            </w:r>
          </w:p>
        </w:tc>
        <w:tc>
          <w:tcPr>
            <w:tcW w:w="723" w:type="pct"/>
            <w:tcBorders>
              <w:top w:val="single" w:color="auto" w:sz="12" w:space="0"/>
              <w:left w:val="single" w:color="auto" w:sz="12" w:space="0"/>
              <w:bottom w:val="single" w:color="auto" w:sz="12" w:space="0"/>
              <w:right w:val="single" w:color="auto" w:sz="12" w:space="0"/>
            </w:tcBorders>
            <w:vAlign w:val="center"/>
          </w:tcPr>
          <w:p w14:paraId="159A31FF">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机械或设备名称</w:t>
            </w:r>
          </w:p>
        </w:tc>
        <w:tc>
          <w:tcPr>
            <w:tcW w:w="433" w:type="pct"/>
            <w:tcBorders>
              <w:top w:val="single" w:color="auto" w:sz="12" w:space="0"/>
              <w:left w:val="single" w:color="auto" w:sz="12" w:space="0"/>
              <w:bottom w:val="single" w:color="auto" w:sz="12" w:space="0"/>
              <w:right w:val="single" w:color="auto" w:sz="12" w:space="0"/>
            </w:tcBorders>
            <w:vAlign w:val="center"/>
          </w:tcPr>
          <w:p w14:paraId="01CB1963">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规格型号</w:t>
            </w:r>
          </w:p>
        </w:tc>
        <w:tc>
          <w:tcPr>
            <w:tcW w:w="539" w:type="pct"/>
            <w:tcBorders>
              <w:top w:val="single" w:color="auto" w:sz="12" w:space="0"/>
              <w:left w:val="single" w:color="auto" w:sz="12" w:space="0"/>
              <w:bottom w:val="single" w:color="auto" w:sz="12" w:space="0"/>
              <w:right w:val="single" w:color="auto" w:sz="12" w:space="0"/>
            </w:tcBorders>
            <w:vAlign w:val="center"/>
          </w:tcPr>
          <w:p w14:paraId="3834A8CC">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数量</w:t>
            </w:r>
          </w:p>
        </w:tc>
        <w:tc>
          <w:tcPr>
            <w:tcW w:w="449" w:type="pct"/>
            <w:tcBorders>
              <w:top w:val="single" w:color="auto" w:sz="12" w:space="0"/>
              <w:left w:val="single" w:color="auto" w:sz="12" w:space="0"/>
              <w:bottom w:val="single" w:color="auto" w:sz="12" w:space="0"/>
              <w:right w:val="single" w:color="auto" w:sz="12" w:space="0"/>
            </w:tcBorders>
            <w:vAlign w:val="center"/>
          </w:tcPr>
          <w:p w14:paraId="3EBC0EE4">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产地</w:t>
            </w:r>
          </w:p>
        </w:tc>
        <w:tc>
          <w:tcPr>
            <w:tcW w:w="520" w:type="pct"/>
            <w:tcBorders>
              <w:top w:val="single" w:color="auto" w:sz="12" w:space="0"/>
              <w:left w:val="single" w:color="auto" w:sz="12" w:space="0"/>
              <w:bottom w:val="single" w:color="auto" w:sz="12" w:space="0"/>
              <w:right w:val="single" w:color="auto" w:sz="12" w:space="0"/>
            </w:tcBorders>
            <w:vAlign w:val="center"/>
          </w:tcPr>
          <w:p w14:paraId="1D08E8D1">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制造年份</w:t>
            </w:r>
          </w:p>
        </w:tc>
        <w:tc>
          <w:tcPr>
            <w:tcW w:w="754" w:type="pct"/>
            <w:tcBorders>
              <w:top w:val="single" w:color="auto" w:sz="12" w:space="0"/>
              <w:left w:val="single" w:color="auto" w:sz="12" w:space="0"/>
              <w:bottom w:val="single" w:color="auto" w:sz="12" w:space="0"/>
              <w:right w:val="single" w:color="auto" w:sz="12" w:space="0"/>
            </w:tcBorders>
            <w:vAlign w:val="center"/>
          </w:tcPr>
          <w:p w14:paraId="44F412E6">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额定功率</w:t>
            </w:r>
            <w:r>
              <w:rPr>
                <w:rFonts w:ascii="宋体" w:hAnsi="宋体"/>
                <w:color w:val="auto"/>
                <w:szCs w:val="21"/>
                <w:highlight w:val="none"/>
              </w:rPr>
              <w:t>(kW)</w:t>
            </w:r>
          </w:p>
        </w:tc>
        <w:tc>
          <w:tcPr>
            <w:tcW w:w="520" w:type="pct"/>
            <w:tcBorders>
              <w:top w:val="single" w:color="auto" w:sz="12" w:space="0"/>
              <w:left w:val="single" w:color="auto" w:sz="12" w:space="0"/>
              <w:bottom w:val="single" w:color="auto" w:sz="12" w:space="0"/>
              <w:right w:val="single" w:color="auto" w:sz="12" w:space="0"/>
            </w:tcBorders>
            <w:vAlign w:val="center"/>
          </w:tcPr>
          <w:p w14:paraId="15BE1DC8">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生产能力</w:t>
            </w:r>
          </w:p>
        </w:tc>
        <w:tc>
          <w:tcPr>
            <w:tcW w:w="469" w:type="pct"/>
            <w:tcBorders>
              <w:top w:val="single" w:color="auto" w:sz="12" w:space="0"/>
              <w:left w:val="single" w:color="auto" w:sz="12" w:space="0"/>
              <w:bottom w:val="single" w:color="auto" w:sz="12" w:space="0"/>
              <w:right w:val="single" w:color="auto" w:sz="12" w:space="0"/>
            </w:tcBorders>
            <w:vAlign w:val="center"/>
          </w:tcPr>
          <w:p w14:paraId="3A014698">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备注</w:t>
            </w:r>
          </w:p>
        </w:tc>
      </w:tr>
      <w:tr w14:paraId="6B85D0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single" w:color="auto" w:sz="12" w:space="0"/>
              <w:left w:val="single" w:color="auto" w:sz="12" w:space="0"/>
              <w:bottom w:val="single" w:color="auto" w:sz="12" w:space="0"/>
              <w:right w:val="single" w:color="auto" w:sz="12" w:space="0"/>
            </w:tcBorders>
            <w:vAlign w:val="center"/>
          </w:tcPr>
          <w:p w14:paraId="36238205">
            <w:pPr>
              <w:pStyle w:val="176"/>
              <w:keepNext/>
              <w:spacing w:line="400" w:lineRule="exact"/>
              <w:ind w:left="63" w:leftChars="30" w:right="63" w:rightChars="30"/>
              <w:jc w:val="center"/>
              <w:rPr>
                <w:rFonts w:ascii="宋体" w:hAnsi="宋体"/>
                <w:color w:val="auto"/>
                <w:szCs w:val="21"/>
                <w:highlight w:val="none"/>
              </w:rPr>
            </w:pPr>
          </w:p>
        </w:tc>
        <w:tc>
          <w:tcPr>
            <w:tcW w:w="723" w:type="pct"/>
            <w:tcBorders>
              <w:top w:val="single" w:color="auto" w:sz="12" w:space="0"/>
              <w:left w:val="single" w:color="auto" w:sz="12" w:space="0"/>
              <w:bottom w:val="single" w:color="auto" w:sz="12" w:space="0"/>
              <w:right w:val="single" w:color="auto" w:sz="12" w:space="0"/>
            </w:tcBorders>
            <w:vAlign w:val="center"/>
          </w:tcPr>
          <w:p w14:paraId="127E170B">
            <w:pPr>
              <w:pStyle w:val="176"/>
              <w:keepNext/>
              <w:spacing w:line="400" w:lineRule="exact"/>
              <w:ind w:left="63" w:leftChars="30" w:right="63" w:rightChars="30"/>
              <w:jc w:val="center"/>
              <w:rPr>
                <w:rFonts w:ascii="宋体" w:hAnsi="宋体"/>
                <w:color w:val="auto"/>
                <w:szCs w:val="21"/>
                <w:highlight w:val="none"/>
              </w:rPr>
            </w:pPr>
          </w:p>
        </w:tc>
        <w:tc>
          <w:tcPr>
            <w:tcW w:w="433" w:type="pct"/>
            <w:tcBorders>
              <w:top w:val="single" w:color="auto" w:sz="12" w:space="0"/>
              <w:left w:val="single" w:color="auto" w:sz="12" w:space="0"/>
              <w:bottom w:val="single" w:color="auto" w:sz="12" w:space="0"/>
              <w:right w:val="single" w:color="auto" w:sz="12" w:space="0"/>
            </w:tcBorders>
            <w:vAlign w:val="center"/>
          </w:tcPr>
          <w:p w14:paraId="5A453BB5">
            <w:pPr>
              <w:pStyle w:val="176"/>
              <w:keepNext/>
              <w:spacing w:line="400" w:lineRule="exact"/>
              <w:ind w:left="63" w:leftChars="30" w:right="63" w:rightChars="30"/>
              <w:jc w:val="center"/>
              <w:rPr>
                <w:rFonts w:ascii="宋体" w:hAnsi="宋体"/>
                <w:color w:val="auto"/>
                <w:szCs w:val="21"/>
                <w:highlight w:val="none"/>
              </w:rPr>
            </w:pPr>
          </w:p>
        </w:tc>
        <w:tc>
          <w:tcPr>
            <w:tcW w:w="539" w:type="pct"/>
            <w:tcBorders>
              <w:top w:val="single" w:color="auto" w:sz="12" w:space="0"/>
              <w:left w:val="single" w:color="auto" w:sz="12" w:space="0"/>
              <w:bottom w:val="single" w:color="auto" w:sz="12" w:space="0"/>
              <w:right w:val="single" w:color="auto" w:sz="12" w:space="0"/>
            </w:tcBorders>
            <w:vAlign w:val="center"/>
          </w:tcPr>
          <w:p w14:paraId="23E524EE">
            <w:pPr>
              <w:pStyle w:val="176"/>
              <w:keepNext/>
              <w:spacing w:line="400" w:lineRule="exact"/>
              <w:ind w:left="63" w:leftChars="30" w:right="63" w:rightChars="30"/>
              <w:jc w:val="center"/>
              <w:rPr>
                <w:rFonts w:ascii="宋体" w:hAnsi="宋体"/>
                <w:color w:val="auto"/>
                <w:szCs w:val="21"/>
                <w:highlight w:val="none"/>
              </w:rPr>
            </w:pPr>
          </w:p>
        </w:tc>
        <w:tc>
          <w:tcPr>
            <w:tcW w:w="449" w:type="pct"/>
            <w:tcBorders>
              <w:top w:val="single" w:color="auto" w:sz="12" w:space="0"/>
              <w:left w:val="single" w:color="auto" w:sz="12" w:space="0"/>
              <w:bottom w:val="single" w:color="auto" w:sz="12" w:space="0"/>
              <w:right w:val="single" w:color="auto" w:sz="12" w:space="0"/>
            </w:tcBorders>
            <w:vAlign w:val="center"/>
          </w:tcPr>
          <w:p w14:paraId="5BA05201">
            <w:pPr>
              <w:pStyle w:val="176"/>
              <w:keepNext/>
              <w:spacing w:line="400" w:lineRule="exact"/>
              <w:ind w:left="63" w:leftChars="30" w:right="63" w:rightChars="30"/>
              <w:jc w:val="center"/>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center"/>
          </w:tcPr>
          <w:p w14:paraId="00428320">
            <w:pPr>
              <w:pStyle w:val="176"/>
              <w:keepNext/>
              <w:spacing w:line="400" w:lineRule="exact"/>
              <w:ind w:left="63" w:leftChars="30" w:right="63" w:rightChars="30"/>
              <w:jc w:val="center"/>
              <w:rPr>
                <w:rFonts w:ascii="宋体" w:hAnsi="宋体"/>
                <w:color w:val="auto"/>
                <w:szCs w:val="21"/>
                <w:highlight w:val="none"/>
              </w:rPr>
            </w:pPr>
          </w:p>
        </w:tc>
        <w:tc>
          <w:tcPr>
            <w:tcW w:w="754" w:type="pct"/>
            <w:tcBorders>
              <w:top w:val="single" w:color="auto" w:sz="12" w:space="0"/>
              <w:left w:val="single" w:color="auto" w:sz="12" w:space="0"/>
              <w:bottom w:val="single" w:color="auto" w:sz="12" w:space="0"/>
              <w:right w:val="single" w:color="auto" w:sz="12" w:space="0"/>
            </w:tcBorders>
            <w:vAlign w:val="center"/>
          </w:tcPr>
          <w:p w14:paraId="60505DEA">
            <w:pPr>
              <w:pStyle w:val="176"/>
              <w:keepNext/>
              <w:spacing w:line="400" w:lineRule="exact"/>
              <w:ind w:left="63" w:leftChars="30" w:right="63" w:rightChars="30"/>
              <w:jc w:val="center"/>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center"/>
          </w:tcPr>
          <w:p w14:paraId="4B308EAE">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center"/>
          </w:tcPr>
          <w:p w14:paraId="7BE6D8AA">
            <w:pPr>
              <w:pStyle w:val="176"/>
              <w:keepNext/>
              <w:spacing w:line="400" w:lineRule="exact"/>
              <w:ind w:left="63" w:leftChars="30" w:right="63" w:rightChars="30"/>
              <w:jc w:val="center"/>
              <w:rPr>
                <w:rFonts w:ascii="宋体" w:hAnsi="宋体"/>
                <w:color w:val="auto"/>
                <w:szCs w:val="21"/>
                <w:highlight w:val="none"/>
              </w:rPr>
            </w:pPr>
          </w:p>
        </w:tc>
      </w:tr>
      <w:tr w14:paraId="5157E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single" w:color="auto" w:sz="12" w:space="0"/>
              <w:left w:val="single" w:color="auto" w:sz="12" w:space="0"/>
              <w:bottom w:val="single" w:color="auto" w:sz="12" w:space="0"/>
              <w:right w:val="single" w:color="auto" w:sz="12" w:space="0"/>
            </w:tcBorders>
            <w:vAlign w:val="center"/>
          </w:tcPr>
          <w:p w14:paraId="0843D8E3">
            <w:pPr>
              <w:pStyle w:val="176"/>
              <w:keepNext/>
              <w:spacing w:line="400" w:lineRule="exact"/>
              <w:ind w:left="63" w:leftChars="30" w:right="63" w:rightChars="30"/>
              <w:jc w:val="center"/>
              <w:rPr>
                <w:rFonts w:ascii="宋体" w:hAnsi="宋体"/>
                <w:color w:val="auto"/>
                <w:szCs w:val="21"/>
                <w:highlight w:val="none"/>
              </w:rPr>
            </w:pPr>
          </w:p>
        </w:tc>
        <w:tc>
          <w:tcPr>
            <w:tcW w:w="723" w:type="pct"/>
            <w:tcBorders>
              <w:top w:val="single" w:color="auto" w:sz="12" w:space="0"/>
              <w:left w:val="single" w:color="auto" w:sz="12" w:space="0"/>
              <w:bottom w:val="single" w:color="auto" w:sz="12" w:space="0"/>
              <w:right w:val="single" w:color="auto" w:sz="12" w:space="0"/>
            </w:tcBorders>
            <w:vAlign w:val="center"/>
          </w:tcPr>
          <w:p w14:paraId="785024CE">
            <w:pPr>
              <w:pStyle w:val="176"/>
              <w:keepNext/>
              <w:spacing w:line="400" w:lineRule="exact"/>
              <w:ind w:left="63" w:leftChars="30" w:right="63" w:rightChars="30"/>
              <w:jc w:val="center"/>
              <w:rPr>
                <w:rFonts w:ascii="宋体" w:hAnsi="宋体"/>
                <w:color w:val="auto"/>
                <w:szCs w:val="21"/>
                <w:highlight w:val="none"/>
              </w:rPr>
            </w:pPr>
          </w:p>
        </w:tc>
        <w:tc>
          <w:tcPr>
            <w:tcW w:w="433" w:type="pct"/>
            <w:tcBorders>
              <w:top w:val="single" w:color="auto" w:sz="12" w:space="0"/>
              <w:left w:val="single" w:color="auto" w:sz="12" w:space="0"/>
              <w:bottom w:val="single" w:color="auto" w:sz="12" w:space="0"/>
              <w:right w:val="single" w:color="auto" w:sz="12" w:space="0"/>
            </w:tcBorders>
            <w:vAlign w:val="center"/>
          </w:tcPr>
          <w:p w14:paraId="1B65485A">
            <w:pPr>
              <w:pStyle w:val="176"/>
              <w:keepNext/>
              <w:spacing w:line="400" w:lineRule="exact"/>
              <w:ind w:left="63" w:leftChars="30" w:right="63" w:rightChars="30"/>
              <w:jc w:val="center"/>
              <w:rPr>
                <w:rFonts w:ascii="宋体" w:hAnsi="宋体"/>
                <w:color w:val="auto"/>
                <w:szCs w:val="21"/>
                <w:highlight w:val="none"/>
              </w:rPr>
            </w:pPr>
          </w:p>
        </w:tc>
        <w:tc>
          <w:tcPr>
            <w:tcW w:w="539" w:type="pct"/>
            <w:tcBorders>
              <w:top w:val="single" w:color="auto" w:sz="12" w:space="0"/>
              <w:left w:val="single" w:color="auto" w:sz="12" w:space="0"/>
              <w:bottom w:val="single" w:color="auto" w:sz="12" w:space="0"/>
              <w:right w:val="single" w:color="auto" w:sz="12" w:space="0"/>
            </w:tcBorders>
            <w:vAlign w:val="center"/>
          </w:tcPr>
          <w:p w14:paraId="208D1763">
            <w:pPr>
              <w:pStyle w:val="176"/>
              <w:keepNext/>
              <w:spacing w:line="400" w:lineRule="exact"/>
              <w:ind w:left="63" w:leftChars="30" w:right="63" w:rightChars="30"/>
              <w:jc w:val="center"/>
              <w:rPr>
                <w:rFonts w:ascii="宋体" w:hAnsi="宋体"/>
                <w:color w:val="auto"/>
                <w:szCs w:val="21"/>
                <w:highlight w:val="none"/>
              </w:rPr>
            </w:pPr>
          </w:p>
        </w:tc>
        <w:tc>
          <w:tcPr>
            <w:tcW w:w="449" w:type="pct"/>
            <w:tcBorders>
              <w:top w:val="single" w:color="auto" w:sz="12" w:space="0"/>
              <w:left w:val="single" w:color="auto" w:sz="12" w:space="0"/>
              <w:bottom w:val="single" w:color="auto" w:sz="12" w:space="0"/>
              <w:right w:val="single" w:color="auto" w:sz="12" w:space="0"/>
            </w:tcBorders>
            <w:vAlign w:val="center"/>
          </w:tcPr>
          <w:p w14:paraId="5C8D894C">
            <w:pPr>
              <w:pStyle w:val="176"/>
              <w:keepNext/>
              <w:spacing w:line="400" w:lineRule="exact"/>
              <w:ind w:left="63" w:leftChars="30" w:right="63" w:rightChars="30"/>
              <w:jc w:val="center"/>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center"/>
          </w:tcPr>
          <w:p w14:paraId="493C2EE1">
            <w:pPr>
              <w:pStyle w:val="176"/>
              <w:keepNext/>
              <w:spacing w:line="400" w:lineRule="exact"/>
              <w:ind w:left="63" w:leftChars="30" w:right="63" w:rightChars="30"/>
              <w:jc w:val="center"/>
              <w:rPr>
                <w:rFonts w:ascii="宋体" w:hAnsi="宋体"/>
                <w:color w:val="auto"/>
                <w:szCs w:val="21"/>
                <w:highlight w:val="none"/>
              </w:rPr>
            </w:pPr>
          </w:p>
        </w:tc>
        <w:tc>
          <w:tcPr>
            <w:tcW w:w="754" w:type="pct"/>
            <w:tcBorders>
              <w:top w:val="single" w:color="auto" w:sz="12" w:space="0"/>
              <w:left w:val="single" w:color="auto" w:sz="12" w:space="0"/>
              <w:bottom w:val="single" w:color="auto" w:sz="12" w:space="0"/>
              <w:right w:val="single" w:color="auto" w:sz="12" w:space="0"/>
            </w:tcBorders>
            <w:vAlign w:val="center"/>
          </w:tcPr>
          <w:p w14:paraId="2471BEBB">
            <w:pPr>
              <w:pStyle w:val="176"/>
              <w:keepNext/>
              <w:spacing w:line="400" w:lineRule="exact"/>
              <w:ind w:left="63" w:leftChars="30" w:right="63" w:rightChars="30"/>
              <w:jc w:val="center"/>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center"/>
          </w:tcPr>
          <w:p w14:paraId="311ED06A">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center"/>
          </w:tcPr>
          <w:p w14:paraId="6860C7C8">
            <w:pPr>
              <w:pStyle w:val="176"/>
              <w:keepNext/>
              <w:spacing w:line="400" w:lineRule="exact"/>
              <w:ind w:left="63" w:leftChars="30" w:right="63" w:rightChars="30"/>
              <w:jc w:val="center"/>
              <w:rPr>
                <w:rFonts w:ascii="宋体" w:hAnsi="宋体"/>
                <w:color w:val="auto"/>
                <w:szCs w:val="21"/>
                <w:highlight w:val="none"/>
              </w:rPr>
            </w:pPr>
          </w:p>
        </w:tc>
      </w:tr>
      <w:tr w14:paraId="187334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single" w:color="auto" w:sz="12" w:space="0"/>
              <w:left w:val="single" w:color="auto" w:sz="12" w:space="0"/>
              <w:bottom w:val="single" w:color="auto" w:sz="12" w:space="0"/>
              <w:right w:val="single" w:color="auto" w:sz="12" w:space="0"/>
            </w:tcBorders>
            <w:vAlign w:val="center"/>
          </w:tcPr>
          <w:p w14:paraId="602E081A">
            <w:pPr>
              <w:pStyle w:val="176"/>
              <w:keepNext/>
              <w:spacing w:line="400" w:lineRule="exact"/>
              <w:ind w:left="63" w:leftChars="30" w:right="63" w:rightChars="30"/>
              <w:jc w:val="center"/>
              <w:rPr>
                <w:rFonts w:ascii="宋体" w:hAnsi="宋体"/>
                <w:color w:val="auto"/>
                <w:szCs w:val="21"/>
                <w:highlight w:val="none"/>
              </w:rPr>
            </w:pPr>
          </w:p>
        </w:tc>
        <w:tc>
          <w:tcPr>
            <w:tcW w:w="723" w:type="pct"/>
            <w:tcBorders>
              <w:top w:val="single" w:color="auto" w:sz="12" w:space="0"/>
              <w:left w:val="single" w:color="auto" w:sz="12" w:space="0"/>
              <w:bottom w:val="single" w:color="auto" w:sz="12" w:space="0"/>
              <w:right w:val="single" w:color="auto" w:sz="12" w:space="0"/>
            </w:tcBorders>
            <w:vAlign w:val="center"/>
          </w:tcPr>
          <w:p w14:paraId="32C9D756">
            <w:pPr>
              <w:pStyle w:val="176"/>
              <w:keepNext/>
              <w:spacing w:line="400" w:lineRule="exact"/>
              <w:ind w:left="63" w:leftChars="30" w:right="63" w:rightChars="30"/>
              <w:jc w:val="center"/>
              <w:rPr>
                <w:rFonts w:ascii="宋体" w:hAnsi="宋体"/>
                <w:color w:val="auto"/>
                <w:szCs w:val="21"/>
                <w:highlight w:val="none"/>
              </w:rPr>
            </w:pPr>
          </w:p>
        </w:tc>
        <w:tc>
          <w:tcPr>
            <w:tcW w:w="433" w:type="pct"/>
            <w:tcBorders>
              <w:top w:val="single" w:color="auto" w:sz="12" w:space="0"/>
              <w:left w:val="single" w:color="auto" w:sz="12" w:space="0"/>
              <w:bottom w:val="single" w:color="auto" w:sz="12" w:space="0"/>
              <w:right w:val="single" w:color="auto" w:sz="12" w:space="0"/>
            </w:tcBorders>
            <w:vAlign w:val="center"/>
          </w:tcPr>
          <w:p w14:paraId="7B2A862A">
            <w:pPr>
              <w:pStyle w:val="176"/>
              <w:keepNext/>
              <w:spacing w:line="400" w:lineRule="exact"/>
              <w:ind w:left="63" w:leftChars="30" w:right="63" w:rightChars="30"/>
              <w:jc w:val="center"/>
              <w:rPr>
                <w:rFonts w:ascii="宋体" w:hAnsi="宋体"/>
                <w:color w:val="auto"/>
                <w:szCs w:val="21"/>
                <w:highlight w:val="none"/>
              </w:rPr>
            </w:pPr>
          </w:p>
        </w:tc>
        <w:tc>
          <w:tcPr>
            <w:tcW w:w="539" w:type="pct"/>
            <w:tcBorders>
              <w:top w:val="single" w:color="auto" w:sz="12" w:space="0"/>
              <w:left w:val="single" w:color="auto" w:sz="12" w:space="0"/>
              <w:bottom w:val="single" w:color="auto" w:sz="12" w:space="0"/>
              <w:right w:val="single" w:color="auto" w:sz="12" w:space="0"/>
            </w:tcBorders>
            <w:vAlign w:val="center"/>
          </w:tcPr>
          <w:p w14:paraId="7E8D649F">
            <w:pPr>
              <w:pStyle w:val="176"/>
              <w:keepNext/>
              <w:spacing w:line="400" w:lineRule="exact"/>
              <w:ind w:left="63" w:leftChars="30" w:right="63" w:rightChars="30"/>
              <w:jc w:val="center"/>
              <w:rPr>
                <w:rFonts w:ascii="宋体" w:hAnsi="宋体"/>
                <w:color w:val="auto"/>
                <w:szCs w:val="21"/>
                <w:highlight w:val="none"/>
              </w:rPr>
            </w:pPr>
          </w:p>
        </w:tc>
        <w:tc>
          <w:tcPr>
            <w:tcW w:w="449" w:type="pct"/>
            <w:tcBorders>
              <w:top w:val="single" w:color="auto" w:sz="12" w:space="0"/>
              <w:left w:val="single" w:color="auto" w:sz="12" w:space="0"/>
              <w:bottom w:val="single" w:color="auto" w:sz="12" w:space="0"/>
              <w:right w:val="single" w:color="auto" w:sz="12" w:space="0"/>
            </w:tcBorders>
            <w:vAlign w:val="center"/>
          </w:tcPr>
          <w:p w14:paraId="176FC22C">
            <w:pPr>
              <w:pStyle w:val="176"/>
              <w:keepNext/>
              <w:spacing w:line="400" w:lineRule="exact"/>
              <w:ind w:left="63" w:leftChars="30" w:right="63" w:rightChars="30"/>
              <w:jc w:val="center"/>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center"/>
          </w:tcPr>
          <w:p w14:paraId="59AB095C">
            <w:pPr>
              <w:pStyle w:val="176"/>
              <w:keepNext/>
              <w:spacing w:line="400" w:lineRule="exact"/>
              <w:ind w:left="63" w:leftChars="30" w:right="63" w:rightChars="30"/>
              <w:jc w:val="center"/>
              <w:rPr>
                <w:rFonts w:ascii="宋体" w:hAnsi="宋体"/>
                <w:color w:val="auto"/>
                <w:szCs w:val="21"/>
                <w:highlight w:val="none"/>
              </w:rPr>
            </w:pPr>
          </w:p>
        </w:tc>
        <w:tc>
          <w:tcPr>
            <w:tcW w:w="754" w:type="pct"/>
            <w:tcBorders>
              <w:top w:val="single" w:color="auto" w:sz="12" w:space="0"/>
              <w:left w:val="single" w:color="auto" w:sz="12" w:space="0"/>
              <w:bottom w:val="single" w:color="auto" w:sz="12" w:space="0"/>
              <w:right w:val="single" w:color="auto" w:sz="12" w:space="0"/>
            </w:tcBorders>
            <w:vAlign w:val="center"/>
          </w:tcPr>
          <w:p w14:paraId="31D318EF">
            <w:pPr>
              <w:pStyle w:val="176"/>
              <w:keepNext/>
              <w:spacing w:line="400" w:lineRule="exact"/>
              <w:ind w:left="63" w:leftChars="30" w:right="63" w:rightChars="30"/>
              <w:jc w:val="center"/>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center"/>
          </w:tcPr>
          <w:p w14:paraId="77071AB8">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center"/>
          </w:tcPr>
          <w:p w14:paraId="54958D24">
            <w:pPr>
              <w:pStyle w:val="176"/>
              <w:keepNext/>
              <w:spacing w:line="400" w:lineRule="exact"/>
              <w:ind w:left="63" w:leftChars="30" w:right="63" w:rightChars="30"/>
              <w:jc w:val="center"/>
              <w:rPr>
                <w:rFonts w:ascii="宋体" w:hAnsi="宋体"/>
                <w:color w:val="auto"/>
                <w:szCs w:val="21"/>
                <w:highlight w:val="none"/>
              </w:rPr>
            </w:pPr>
          </w:p>
        </w:tc>
      </w:tr>
      <w:tr w14:paraId="1ECEC6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single" w:color="auto" w:sz="12" w:space="0"/>
              <w:left w:val="single" w:color="auto" w:sz="12" w:space="0"/>
              <w:bottom w:val="single" w:color="auto" w:sz="12" w:space="0"/>
              <w:right w:val="single" w:color="auto" w:sz="12" w:space="0"/>
            </w:tcBorders>
            <w:vAlign w:val="center"/>
          </w:tcPr>
          <w:p w14:paraId="43F748E9">
            <w:pPr>
              <w:pStyle w:val="176"/>
              <w:keepNext/>
              <w:spacing w:line="400" w:lineRule="exact"/>
              <w:ind w:left="63" w:leftChars="30" w:right="63" w:rightChars="30"/>
              <w:jc w:val="center"/>
              <w:rPr>
                <w:rFonts w:ascii="宋体" w:hAnsi="宋体"/>
                <w:color w:val="auto"/>
                <w:szCs w:val="21"/>
                <w:highlight w:val="none"/>
              </w:rPr>
            </w:pPr>
          </w:p>
        </w:tc>
        <w:tc>
          <w:tcPr>
            <w:tcW w:w="723" w:type="pct"/>
            <w:tcBorders>
              <w:top w:val="single" w:color="auto" w:sz="12" w:space="0"/>
              <w:left w:val="single" w:color="auto" w:sz="12" w:space="0"/>
              <w:bottom w:val="single" w:color="auto" w:sz="12" w:space="0"/>
              <w:right w:val="single" w:color="auto" w:sz="12" w:space="0"/>
            </w:tcBorders>
            <w:vAlign w:val="center"/>
          </w:tcPr>
          <w:p w14:paraId="0A2637AD">
            <w:pPr>
              <w:pStyle w:val="176"/>
              <w:keepNext/>
              <w:spacing w:line="400" w:lineRule="exact"/>
              <w:ind w:left="63" w:leftChars="30" w:right="63" w:rightChars="30"/>
              <w:jc w:val="center"/>
              <w:rPr>
                <w:rFonts w:ascii="宋体" w:hAnsi="宋体"/>
                <w:color w:val="auto"/>
                <w:szCs w:val="21"/>
                <w:highlight w:val="none"/>
              </w:rPr>
            </w:pPr>
          </w:p>
        </w:tc>
        <w:tc>
          <w:tcPr>
            <w:tcW w:w="433" w:type="pct"/>
            <w:tcBorders>
              <w:top w:val="single" w:color="auto" w:sz="12" w:space="0"/>
              <w:left w:val="single" w:color="auto" w:sz="12" w:space="0"/>
              <w:bottom w:val="single" w:color="auto" w:sz="12" w:space="0"/>
              <w:right w:val="single" w:color="auto" w:sz="12" w:space="0"/>
            </w:tcBorders>
            <w:vAlign w:val="center"/>
          </w:tcPr>
          <w:p w14:paraId="5362A7E8">
            <w:pPr>
              <w:pStyle w:val="176"/>
              <w:keepNext/>
              <w:spacing w:line="400" w:lineRule="exact"/>
              <w:ind w:left="63" w:leftChars="30" w:right="63" w:rightChars="30"/>
              <w:jc w:val="center"/>
              <w:rPr>
                <w:rFonts w:ascii="宋体" w:hAnsi="宋体"/>
                <w:color w:val="auto"/>
                <w:szCs w:val="21"/>
                <w:highlight w:val="none"/>
              </w:rPr>
            </w:pPr>
          </w:p>
        </w:tc>
        <w:tc>
          <w:tcPr>
            <w:tcW w:w="539" w:type="pct"/>
            <w:tcBorders>
              <w:top w:val="single" w:color="auto" w:sz="12" w:space="0"/>
              <w:left w:val="single" w:color="auto" w:sz="12" w:space="0"/>
              <w:bottom w:val="single" w:color="auto" w:sz="12" w:space="0"/>
              <w:right w:val="single" w:color="auto" w:sz="12" w:space="0"/>
            </w:tcBorders>
            <w:vAlign w:val="center"/>
          </w:tcPr>
          <w:p w14:paraId="63D50D65">
            <w:pPr>
              <w:pStyle w:val="176"/>
              <w:keepNext/>
              <w:spacing w:line="400" w:lineRule="exact"/>
              <w:ind w:left="63" w:leftChars="30" w:right="63" w:rightChars="30"/>
              <w:jc w:val="center"/>
              <w:rPr>
                <w:rFonts w:ascii="宋体" w:hAnsi="宋体"/>
                <w:color w:val="auto"/>
                <w:szCs w:val="21"/>
                <w:highlight w:val="none"/>
              </w:rPr>
            </w:pPr>
          </w:p>
        </w:tc>
        <w:tc>
          <w:tcPr>
            <w:tcW w:w="449" w:type="pct"/>
            <w:tcBorders>
              <w:top w:val="single" w:color="auto" w:sz="12" w:space="0"/>
              <w:left w:val="single" w:color="auto" w:sz="12" w:space="0"/>
              <w:bottom w:val="single" w:color="auto" w:sz="12" w:space="0"/>
              <w:right w:val="single" w:color="auto" w:sz="12" w:space="0"/>
            </w:tcBorders>
            <w:vAlign w:val="center"/>
          </w:tcPr>
          <w:p w14:paraId="57EA8568">
            <w:pPr>
              <w:pStyle w:val="176"/>
              <w:keepNext/>
              <w:spacing w:line="400" w:lineRule="exact"/>
              <w:ind w:left="63" w:leftChars="30" w:right="63" w:rightChars="30"/>
              <w:jc w:val="center"/>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center"/>
          </w:tcPr>
          <w:p w14:paraId="5E4CB23E">
            <w:pPr>
              <w:pStyle w:val="176"/>
              <w:keepNext/>
              <w:spacing w:line="400" w:lineRule="exact"/>
              <w:ind w:left="63" w:leftChars="30" w:right="63" w:rightChars="30"/>
              <w:jc w:val="center"/>
              <w:rPr>
                <w:rFonts w:ascii="宋体" w:hAnsi="宋体"/>
                <w:color w:val="auto"/>
                <w:szCs w:val="21"/>
                <w:highlight w:val="none"/>
              </w:rPr>
            </w:pPr>
          </w:p>
        </w:tc>
        <w:tc>
          <w:tcPr>
            <w:tcW w:w="754" w:type="pct"/>
            <w:tcBorders>
              <w:top w:val="single" w:color="auto" w:sz="12" w:space="0"/>
              <w:left w:val="single" w:color="auto" w:sz="12" w:space="0"/>
              <w:bottom w:val="single" w:color="auto" w:sz="12" w:space="0"/>
              <w:right w:val="single" w:color="auto" w:sz="12" w:space="0"/>
            </w:tcBorders>
            <w:vAlign w:val="center"/>
          </w:tcPr>
          <w:p w14:paraId="6BA9FFCB">
            <w:pPr>
              <w:pStyle w:val="176"/>
              <w:keepNext/>
              <w:spacing w:line="400" w:lineRule="exact"/>
              <w:ind w:left="63" w:leftChars="30" w:right="63" w:rightChars="30"/>
              <w:jc w:val="center"/>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center"/>
          </w:tcPr>
          <w:p w14:paraId="4B639CC2">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center"/>
          </w:tcPr>
          <w:p w14:paraId="0B9B05AB">
            <w:pPr>
              <w:pStyle w:val="176"/>
              <w:keepNext/>
              <w:spacing w:line="400" w:lineRule="exact"/>
              <w:ind w:left="63" w:leftChars="30" w:right="63" w:rightChars="30"/>
              <w:jc w:val="center"/>
              <w:rPr>
                <w:rFonts w:ascii="宋体" w:hAnsi="宋体"/>
                <w:color w:val="auto"/>
                <w:szCs w:val="21"/>
                <w:highlight w:val="none"/>
              </w:rPr>
            </w:pPr>
          </w:p>
        </w:tc>
      </w:tr>
      <w:tr w14:paraId="43177C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single" w:color="auto" w:sz="12" w:space="0"/>
              <w:left w:val="single" w:color="auto" w:sz="12" w:space="0"/>
              <w:bottom w:val="single" w:color="auto" w:sz="12" w:space="0"/>
              <w:right w:val="single" w:color="auto" w:sz="12" w:space="0"/>
            </w:tcBorders>
            <w:vAlign w:val="center"/>
          </w:tcPr>
          <w:p w14:paraId="2FA61A75">
            <w:pPr>
              <w:pStyle w:val="176"/>
              <w:keepNext/>
              <w:spacing w:line="400" w:lineRule="exact"/>
              <w:ind w:left="63" w:leftChars="30" w:right="63" w:rightChars="30"/>
              <w:jc w:val="center"/>
              <w:rPr>
                <w:rFonts w:ascii="宋体" w:hAnsi="宋体"/>
                <w:color w:val="auto"/>
                <w:szCs w:val="21"/>
                <w:highlight w:val="none"/>
              </w:rPr>
            </w:pPr>
          </w:p>
        </w:tc>
        <w:tc>
          <w:tcPr>
            <w:tcW w:w="723" w:type="pct"/>
            <w:tcBorders>
              <w:top w:val="single" w:color="auto" w:sz="12" w:space="0"/>
              <w:left w:val="single" w:color="auto" w:sz="12" w:space="0"/>
              <w:bottom w:val="single" w:color="auto" w:sz="12" w:space="0"/>
              <w:right w:val="single" w:color="auto" w:sz="12" w:space="0"/>
            </w:tcBorders>
            <w:vAlign w:val="center"/>
          </w:tcPr>
          <w:p w14:paraId="12D51661">
            <w:pPr>
              <w:pStyle w:val="176"/>
              <w:keepNext/>
              <w:spacing w:line="400" w:lineRule="exact"/>
              <w:ind w:left="63" w:leftChars="30" w:right="63" w:rightChars="30"/>
              <w:jc w:val="center"/>
              <w:rPr>
                <w:rFonts w:ascii="宋体" w:hAnsi="宋体"/>
                <w:color w:val="auto"/>
                <w:szCs w:val="21"/>
                <w:highlight w:val="none"/>
              </w:rPr>
            </w:pPr>
          </w:p>
        </w:tc>
        <w:tc>
          <w:tcPr>
            <w:tcW w:w="433" w:type="pct"/>
            <w:tcBorders>
              <w:top w:val="single" w:color="auto" w:sz="12" w:space="0"/>
              <w:left w:val="single" w:color="auto" w:sz="12" w:space="0"/>
              <w:bottom w:val="single" w:color="auto" w:sz="12" w:space="0"/>
              <w:right w:val="single" w:color="auto" w:sz="12" w:space="0"/>
            </w:tcBorders>
            <w:vAlign w:val="center"/>
          </w:tcPr>
          <w:p w14:paraId="2D0B278F">
            <w:pPr>
              <w:pStyle w:val="176"/>
              <w:keepNext/>
              <w:spacing w:line="400" w:lineRule="exact"/>
              <w:ind w:left="63" w:leftChars="30" w:right="63" w:rightChars="30"/>
              <w:jc w:val="center"/>
              <w:rPr>
                <w:rFonts w:ascii="宋体" w:hAnsi="宋体"/>
                <w:color w:val="auto"/>
                <w:szCs w:val="21"/>
                <w:highlight w:val="none"/>
              </w:rPr>
            </w:pPr>
          </w:p>
        </w:tc>
        <w:tc>
          <w:tcPr>
            <w:tcW w:w="539" w:type="pct"/>
            <w:tcBorders>
              <w:top w:val="single" w:color="auto" w:sz="12" w:space="0"/>
              <w:left w:val="single" w:color="auto" w:sz="12" w:space="0"/>
              <w:bottom w:val="single" w:color="auto" w:sz="12" w:space="0"/>
              <w:right w:val="single" w:color="auto" w:sz="12" w:space="0"/>
            </w:tcBorders>
            <w:vAlign w:val="center"/>
          </w:tcPr>
          <w:p w14:paraId="44C833AD">
            <w:pPr>
              <w:pStyle w:val="176"/>
              <w:keepNext/>
              <w:spacing w:line="400" w:lineRule="exact"/>
              <w:ind w:left="63" w:leftChars="30" w:right="63" w:rightChars="30"/>
              <w:jc w:val="center"/>
              <w:rPr>
                <w:rFonts w:ascii="宋体" w:hAnsi="宋体"/>
                <w:color w:val="auto"/>
                <w:szCs w:val="21"/>
                <w:highlight w:val="none"/>
              </w:rPr>
            </w:pPr>
          </w:p>
        </w:tc>
        <w:tc>
          <w:tcPr>
            <w:tcW w:w="449" w:type="pct"/>
            <w:tcBorders>
              <w:top w:val="single" w:color="auto" w:sz="12" w:space="0"/>
              <w:left w:val="single" w:color="auto" w:sz="12" w:space="0"/>
              <w:bottom w:val="single" w:color="auto" w:sz="12" w:space="0"/>
              <w:right w:val="single" w:color="auto" w:sz="12" w:space="0"/>
            </w:tcBorders>
            <w:vAlign w:val="center"/>
          </w:tcPr>
          <w:p w14:paraId="71FE7B98">
            <w:pPr>
              <w:pStyle w:val="176"/>
              <w:keepNext/>
              <w:spacing w:line="400" w:lineRule="exact"/>
              <w:ind w:left="63" w:leftChars="30" w:right="63" w:rightChars="30"/>
              <w:jc w:val="center"/>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center"/>
          </w:tcPr>
          <w:p w14:paraId="2015B989">
            <w:pPr>
              <w:pStyle w:val="176"/>
              <w:keepNext/>
              <w:spacing w:line="400" w:lineRule="exact"/>
              <w:ind w:left="63" w:leftChars="30" w:right="63" w:rightChars="30"/>
              <w:jc w:val="center"/>
              <w:rPr>
                <w:rFonts w:ascii="宋体" w:hAnsi="宋体"/>
                <w:color w:val="auto"/>
                <w:szCs w:val="21"/>
                <w:highlight w:val="none"/>
              </w:rPr>
            </w:pPr>
          </w:p>
        </w:tc>
        <w:tc>
          <w:tcPr>
            <w:tcW w:w="754" w:type="pct"/>
            <w:tcBorders>
              <w:top w:val="single" w:color="auto" w:sz="12" w:space="0"/>
              <w:left w:val="single" w:color="auto" w:sz="12" w:space="0"/>
              <w:bottom w:val="single" w:color="auto" w:sz="12" w:space="0"/>
              <w:right w:val="single" w:color="auto" w:sz="12" w:space="0"/>
            </w:tcBorders>
            <w:vAlign w:val="center"/>
          </w:tcPr>
          <w:p w14:paraId="20F5EBB6">
            <w:pPr>
              <w:pStyle w:val="176"/>
              <w:keepNext/>
              <w:spacing w:line="400" w:lineRule="exact"/>
              <w:ind w:left="63" w:leftChars="30" w:right="63" w:rightChars="30"/>
              <w:jc w:val="center"/>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center"/>
          </w:tcPr>
          <w:p w14:paraId="147C6985">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center"/>
          </w:tcPr>
          <w:p w14:paraId="096CC127">
            <w:pPr>
              <w:pStyle w:val="176"/>
              <w:keepNext/>
              <w:spacing w:line="400" w:lineRule="exact"/>
              <w:ind w:left="63" w:leftChars="30" w:right="63" w:rightChars="30"/>
              <w:jc w:val="center"/>
              <w:rPr>
                <w:rFonts w:ascii="宋体" w:hAnsi="宋体"/>
                <w:color w:val="auto"/>
                <w:szCs w:val="21"/>
                <w:highlight w:val="none"/>
              </w:rPr>
            </w:pPr>
          </w:p>
        </w:tc>
      </w:tr>
      <w:tr w14:paraId="14D90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single" w:color="auto" w:sz="12" w:space="0"/>
              <w:left w:val="single" w:color="auto" w:sz="12" w:space="0"/>
              <w:bottom w:val="single" w:color="auto" w:sz="12" w:space="0"/>
              <w:right w:val="single" w:color="auto" w:sz="12" w:space="0"/>
            </w:tcBorders>
            <w:vAlign w:val="center"/>
          </w:tcPr>
          <w:p w14:paraId="75C931DF">
            <w:pPr>
              <w:pStyle w:val="176"/>
              <w:keepNext/>
              <w:spacing w:line="400" w:lineRule="exact"/>
              <w:ind w:left="63" w:leftChars="30" w:right="63" w:rightChars="30"/>
              <w:jc w:val="center"/>
              <w:rPr>
                <w:rFonts w:ascii="宋体" w:hAnsi="宋体"/>
                <w:color w:val="auto"/>
                <w:szCs w:val="21"/>
                <w:highlight w:val="none"/>
              </w:rPr>
            </w:pPr>
          </w:p>
        </w:tc>
        <w:tc>
          <w:tcPr>
            <w:tcW w:w="723" w:type="pct"/>
            <w:tcBorders>
              <w:top w:val="single" w:color="auto" w:sz="12" w:space="0"/>
              <w:left w:val="single" w:color="auto" w:sz="12" w:space="0"/>
              <w:bottom w:val="single" w:color="auto" w:sz="12" w:space="0"/>
              <w:right w:val="single" w:color="auto" w:sz="12" w:space="0"/>
            </w:tcBorders>
            <w:vAlign w:val="center"/>
          </w:tcPr>
          <w:p w14:paraId="445CFA78">
            <w:pPr>
              <w:pStyle w:val="176"/>
              <w:keepNext/>
              <w:spacing w:line="400" w:lineRule="exact"/>
              <w:ind w:left="63" w:leftChars="30" w:right="63" w:rightChars="30"/>
              <w:jc w:val="center"/>
              <w:rPr>
                <w:rFonts w:ascii="宋体" w:hAnsi="宋体"/>
                <w:color w:val="auto"/>
                <w:szCs w:val="21"/>
                <w:highlight w:val="none"/>
              </w:rPr>
            </w:pPr>
          </w:p>
        </w:tc>
        <w:tc>
          <w:tcPr>
            <w:tcW w:w="433" w:type="pct"/>
            <w:tcBorders>
              <w:top w:val="single" w:color="auto" w:sz="12" w:space="0"/>
              <w:left w:val="single" w:color="auto" w:sz="12" w:space="0"/>
              <w:bottom w:val="single" w:color="auto" w:sz="12" w:space="0"/>
              <w:right w:val="single" w:color="auto" w:sz="12" w:space="0"/>
            </w:tcBorders>
            <w:vAlign w:val="center"/>
          </w:tcPr>
          <w:p w14:paraId="7437338D">
            <w:pPr>
              <w:pStyle w:val="176"/>
              <w:keepNext/>
              <w:spacing w:line="400" w:lineRule="exact"/>
              <w:ind w:left="63" w:leftChars="30" w:right="63" w:rightChars="30"/>
              <w:jc w:val="center"/>
              <w:rPr>
                <w:rFonts w:ascii="宋体" w:hAnsi="宋体"/>
                <w:color w:val="auto"/>
                <w:szCs w:val="21"/>
                <w:highlight w:val="none"/>
              </w:rPr>
            </w:pPr>
          </w:p>
        </w:tc>
        <w:tc>
          <w:tcPr>
            <w:tcW w:w="539" w:type="pct"/>
            <w:tcBorders>
              <w:top w:val="single" w:color="auto" w:sz="12" w:space="0"/>
              <w:left w:val="single" w:color="auto" w:sz="12" w:space="0"/>
              <w:bottom w:val="single" w:color="auto" w:sz="12" w:space="0"/>
              <w:right w:val="single" w:color="auto" w:sz="12" w:space="0"/>
            </w:tcBorders>
            <w:vAlign w:val="center"/>
          </w:tcPr>
          <w:p w14:paraId="67B18AB6">
            <w:pPr>
              <w:pStyle w:val="176"/>
              <w:keepNext/>
              <w:spacing w:line="400" w:lineRule="exact"/>
              <w:ind w:left="63" w:leftChars="30" w:right="63" w:rightChars="30"/>
              <w:jc w:val="center"/>
              <w:rPr>
                <w:rFonts w:ascii="宋体" w:hAnsi="宋体"/>
                <w:color w:val="auto"/>
                <w:szCs w:val="21"/>
                <w:highlight w:val="none"/>
              </w:rPr>
            </w:pPr>
          </w:p>
        </w:tc>
        <w:tc>
          <w:tcPr>
            <w:tcW w:w="449" w:type="pct"/>
            <w:tcBorders>
              <w:top w:val="single" w:color="auto" w:sz="12" w:space="0"/>
              <w:left w:val="single" w:color="auto" w:sz="12" w:space="0"/>
              <w:bottom w:val="single" w:color="auto" w:sz="12" w:space="0"/>
              <w:right w:val="single" w:color="auto" w:sz="12" w:space="0"/>
            </w:tcBorders>
            <w:vAlign w:val="center"/>
          </w:tcPr>
          <w:p w14:paraId="62C2125F">
            <w:pPr>
              <w:pStyle w:val="176"/>
              <w:keepNext/>
              <w:spacing w:line="400" w:lineRule="exact"/>
              <w:ind w:left="63" w:leftChars="30" w:right="63" w:rightChars="30"/>
              <w:jc w:val="center"/>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center"/>
          </w:tcPr>
          <w:p w14:paraId="17530187">
            <w:pPr>
              <w:pStyle w:val="176"/>
              <w:keepNext/>
              <w:spacing w:line="400" w:lineRule="exact"/>
              <w:ind w:left="63" w:leftChars="30" w:right="63" w:rightChars="30"/>
              <w:jc w:val="center"/>
              <w:rPr>
                <w:rFonts w:ascii="宋体" w:hAnsi="宋体"/>
                <w:color w:val="auto"/>
                <w:szCs w:val="21"/>
                <w:highlight w:val="none"/>
              </w:rPr>
            </w:pPr>
          </w:p>
        </w:tc>
        <w:tc>
          <w:tcPr>
            <w:tcW w:w="754" w:type="pct"/>
            <w:tcBorders>
              <w:top w:val="single" w:color="auto" w:sz="12" w:space="0"/>
              <w:left w:val="single" w:color="auto" w:sz="12" w:space="0"/>
              <w:bottom w:val="single" w:color="auto" w:sz="12" w:space="0"/>
              <w:right w:val="single" w:color="auto" w:sz="12" w:space="0"/>
            </w:tcBorders>
            <w:vAlign w:val="center"/>
          </w:tcPr>
          <w:p w14:paraId="6B1F812B">
            <w:pPr>
              <w:pStyle w:val="176"/>
              <w:keepNext/>
              <w:spacing w:line="400" w:lineRule="exact"/>
              <w:ind w:left="63" w:leftChars="30" w:right="63" w:rightChars="30"/>
              <w:jc w:val="center"/>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center"/>
          </w:tcPr>
          <w:p w14:paraId="5C9FCD92">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center"/>
          </w:tcPr>
          <w:p w14:paraId="272BEE57">
            <w:pPr>
              <w:pStyle w:val="176"/>
              <w:keepNext/>
              <w:spacing w:line="400" w:lineRule="exact"/>
              <w:ind w:left="63" w:leftChars="30" w:right="63" w:rightChars="30"/>
              <w:jc w:val="center"/>
              <w:rPr>
                <w:rFonts w:ascii="宋体" w:hAnsi="宋体"/>
                <w:color w:val="auto"/>
                <w:szCs w:val="21"/>
                <w:highlight w:val="none"/>
              </w:rPr>
            </w:pPr>
          </w:p>
        </w:tc>
      </w:tr>
      <w:tr w14:paraId="7AC85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single" w:color="auto" w:sz="12" w:space="0"/>
              <w:left w:val="single" w:color="auto" w:sz="12" w:space="0"/>
              <w:bottom w:val="single" w:color="auto" w:sz="12" w:space="0"/>
              <w:right w:val="single" w:color="auto" w:sz="12" w:space="0"/>
            </w:tcBorders>
            <w:vAlign w:val="center"/>
          </w:tcPr>
          <w:p w14:paraId="6B5F767C">
            <w:pPr>
              <w:pStyle w:val="176"/>
              <w:keepNext/>
              <w:spacing w:line="400" w:lineRule="exact"/>
              <w:ind w:left="63" w:leftChars="30" w:right="63" w:rightChars="30"/>
              <w:jc w:val="center"/>
              <w:rPr>
                <w:rFonts w:ascii="宋体" w:hAnsi="宋体"/>
                <w:color w:val="auto"/>
                <w:szCs w:val="21"/>
                <w:highlight w:val="none"/>
              </w:rPr>
            </w:pPr>
          </w:p>
        </w:tc>
        <w:tc>
          <w:tcPr>
            <w:tcW w:w="723" w:type="pct"/>
            <w:tcBorders>
              <w:top w:val="single" w:color="auto" w:sz="12" w:space="0"/>
              <w:left w:val="single" w:color="auto" w:sz="12" w:space="0"/>
              <w:bottom w:val="single" w:color="auto" w:sz="12" w:space="0"/>
              <w:right w:val="single" w:color="auto" w:sz="12" w:space="0"/>
            </w:tcBorders>
            <w:vAlign w:val="center"/>
          </w:tcPr>
          <w:p w14:paraId="730DDEBC">
            <w:pPr>
              <w:pStyle w:val="176"/>
              <w:keepNext/>
              <w:spacing w:line="400" w:lineRule="exact"/>
              <w:ind w:left="63" w:leftChars="30" w:right="63" w:rightChars="30"/>
              <w:jc w:val="center"/>
              <w:rPr>
                <w:rFonts w:ascii="宋体" w:hAnsi="宋体"/>
                <w:color w:val="auto"/>
                <w:szCs w:val="21"/>
                <w:highlight w:val="none"/>
              </w:rPr>
            </w:pPr>
          </w:p>
        </w:tc>
        <w:tc>
          <w:tcPr>
            <w:tcW w:w="433" w:type="pct"/>
            <w:tcBorders>
              <w:top w:val="single" w:color="auto" w:sz="12" w:space="0"/>
              <w:left w:val="single" w:color="auto" w:sz="12" w:space="0"/>
              <w:bottom w:val="single" w:color="auto" w:sz="12" w:space="0"/>
              <w:right w:val="single" w:color="auto" w:sz="12" w:space="0"/>
            </w:tcBorders>
            <w:vAlign w:val="center"/>
          </w:tcPr>
          <w:p w14:paraId="695ABC44">
            <w:pPr>
              <w:pStyle w:val="176"/>
              <w:keepNext/>
              <w:spacing w:line="400" w:lineRule="exact"/>
              <w:ind w:left="63" w:leftChars="30" w:right="63" w:rightChars="30"/>
              <w:jc w:val="center"/>
              <w:rPr>
                <w:rFonts w:ascii="宋体" w:hAnsi="宋体"/>
                <w:color w:val="auto"/>
                <w:szCs w:val="21"/>
                <w:highlight w:val="none"/>
              </w:rPr>
            </w:pPr>
          </w:p>
        </w:tc>
        <w:tc>
          <w:tcPr>
            <w:tcW w:w="539" w:type="pct"/>
            <w:tcBorders>
              <w:top w:val="single" w:color="auto" w:sz="12" w:space="0"/>
              <w:left w:val="single" w:color="auto" w:sz="12" w:space="0"/>
              <w:bottom w:val="single" w:color="auto" w:sz="12" w:space="0"/>
              <w:right w:val="single" w:color="auto" w:sz="12" w:space="0"/>
            </w:tcBorders>
            <w:vAlign w:val="center"/>
          </w:tcPr>
          <w:p w14:paraId="55C37230">
            <w:pPr>
              <w:pStyle w:val="176"/>
              <w:keepNext/>
              <w:spacing w:line="400" w:lineRule="exact"/>
              <w:ind w:left="63" w:leftChars="30" w:right="63" w:rightChars="30"/>
              <w:jc w:val="center"/>
              <w:rPr>
                <w:rFonts w:ascii="宋体" w:hAnsi="宋体"/>
                <w:color w:val="auto"/>
                <w:szCs w:val="21"/>
                <w:highlight w:val="none"/>
              </w:rPr>
            </w:pPr>
          </w:p>
        </w:tc>
        <w:tc>
          <w:tcPr>
            <w:tcW w:w="449" w:type="pct"/>
            <w:tcBorders>
              <w:top w:val="single" w:color="auto" w:sz="12" w:space="0"/>
              <w:left w:val="single" w:color="auto" w:sz="12" w:space="0"/>
              <w:bottom w:val="single" w:color="auto" w:sz="12" w:space="0"/>
              <w:right w:val="single" w:color="auto" w:sz="12" w:space="0"/>
            </w:tcBorders>
            <w:vAlign w:val="center"/>
          </w:tcPr>
          <w:p w14:paraId="423FA53A">
            <w:pPr>
              <w:pStyle w:val="176"/>
              <w:keepNext/>
              <w:spacing w:line="400" w:lineRule="exact"/>
              <w:ind w:left="63" w:leftChars="30" w:right="63" w:rightChars="30"/>
              <w:jc w:val="center"/>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center"/>
          </w:tcPr>
          <w:p w14:paraId="2C94D11D">
            <w:pPr>
              <w:pStyle w:val="176"/>
              <w:keepNext/>
              <w:spacing w:line="400" w:lineRule="exact"/>
              <w:ind w:left="63" w:leftChars="30" w:right="63" w:rightChars="30"/>
              <w:jc w:val="center"/>
              <w:rPr>
                <w:rFonts w:ascii="宋体" w:hAnsi="宋体"/>
                <w:color w:val="auto"/>
                <w:szCs w:val="21"/>
                <w:highlight w:val="none"/>
              </w:rPr>
            </w:pPr>
          </w:p>
        </w:tc>
        <w:tc>
          <w:tcPr>
            <w:tcW w:w="754" w:type="pct"/>
            <w:tcBorders>
              <w:top w:val="single" w:color="auto" w:sz="12" w:space="0"/>
              <w:left w:val="single" w:color="auto" w:sz="12" w:space="0"/>
              <w:bottom w:val="single" w:color="auto" w:sz="12" w:space="0"/>
              <w:right w:val="single" w:color="auto" w:sz="12" w:space="0"/>
            </w:tcBorders>
            <w:vAlign w:val="center"/>
          </w:tcPr>
          <w:p w14:paraId="097F58FD">
            <w:pPr>
              <w:pStyle w:val="176"/>
              <w:keepNext/>
              <w:spacing w:line="400" w:lineRule="exact"/>
              <w:ind w:left="63" w:leftChars="30" w:right="63" w:rightChars="30"/>
              <w:jc w:val="center"/>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center"/>
          </w:tcPr>
          <w:p w14:paraId="76781B3E">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center"/>
          </w:tcPr>
          <w:p w14:paraId="2AC9473D">
            <w:pPr>
              <w:pStyle w:val="176"/>
              <w:keepNext/>
              <w:spacing w:line="400" w:lineRule="exact"/>
              <w:ind w:left="63" w:leftChars="30" w:right="63" w:rightChars="30"/>
              <w:jc w:val="center"/>
              <w:rPr>
                <w:rFonts w:ascii="宋体" w:hAnsi="宋体"/>
                <w:color w:val="auto"/>
                <w:szCs w:val="21"/>
                <w:highlight w:val="none"/>
              </w:rPr>
            </w:pPr>
          </w:p>
        </w:tc>
      </w:tr>
      <w:tr w14:paraId="0EFDA3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single" w:color="auto" w:sz="12" w:space="0"/>
              <w:left w:val="single" w:color="auto" w:sz="12" w:space="0"/>
              <w:bottom w:val="single" w:color="auto" w:sz="12" w:space="0"/>
              <w:right w:val="single" w:color="auto" w:sz="12" w:space="0"/>
            </w:tcBorders>
            <w:vAlign w:val="center"/>
          </w:tcPr>
          <w:p w14:paraId="39D479C1">
            <w:pPr>
              <w:pStyle w:val="176"/>
              <w:keepNext/>
              <w:spacing w:line="400" w:lineRule="exact"/>
              <w:ind w:left="63" w:leftChars="30" w:right="63" w:rightChars="30"/>
              <w:jc w:val="center"/>
              <w:rPr>
                <w:rFonts w:ascii="宋体" w:hAnsi="宋体"/>
                <w:color w:val="auto"/>
                <w:szCs w:val="21"/>
                <w:highlight w:val="none"/>
              </w:rPr>
            </w:pPr>
          </w:p>
        </w:tc>
        <w:tc>
          <w:tcPr>
            <w:tcW w:w="723" w:type="pct"/>
            <w:tcBorders>
              <w:top w:val="single" w:color="auto" w:sz="12" w:space="0"/>
              <w:left w:val="single" w:color="auto" w:sz="12" w:space="0"/>
              <w:bottom w:val="single" w:color="auto" w:sz="12" w:space="0"/>
              <w:right w:val="single" w:color="auto" w:sz="12" w:space="0"/>
            </w:tcBorders>
            <w:vAlign w:val="center"/>
          </w:tcPr>
          <w:p w14:paraId="0911361C">
            <w:pPr>
              <w:pStyle w:val="176"/>
              <w:keepNext/>
              <w:spacing w:line="400" w:lineRule="exact"/>
              <w:ind w:left="63" w:leftChars="30" w:right="63" w:rightChars="30"/>
              <w:jc w:val="center"/>
              <w:rPr>
                <w:rFonts w:ascii="宋体" w:hAnsi="宋体"/>
                <w:color w:val="auto"/>
                <w:szCs w:val="21"/>
                <w:highlight w:val="none"/>
              </w:rPr>
            </w:pPr>
          </w:p>
        </w:tc>
        <w:tc>
          <w:tcPr>
            <w:tcW w:w="433" w:type="pct"/>
            <w:tcBorders>
              <w:top w:val="single" w:color="auto" w:sz="12" w:space="0"/>
              <w:left w:val="single" w:color="auto" w:sz="12" w:space="0"/>
              <w:bottom w:val="single" w:color="auto" w:sz="12" w:space="0"/>
              <w:right w:val="single" w:color="auto" w:sz="12" w:space="0"/>
            </w:tcBorders>
            <w:vAlign w:val="center"/>
          </w:tcPr>
          <w:p w14:paraId="70FB9473">
            <w:pPr>
              <w:pStyle w:val="176"/>
              <w:keepNext/>
              <w:spacing w:line="400" w:lineRule="exact"/>
              <w:ind w:left="63" w:leftChars="30" w:right="63" w:rightChars="30"/>
              <w:jc w:val="center"/>
              <w:rPr>
                <w:rFonts w:ascii="宋体" w:hAnsi="宋体"/>
                <w:color w:val="auto"/>
                <w:szCs w:val="21"/>
                <w:highlight w:val="none"/>
              </w:rPr>
            </w:pPr>
          </w:p>
        </w:tc>
        <w:tc>
          <w:tcPr>
            <w:tcW w:w="539" w:type="pct"/>
            <w:tcBorders>
              <w:top w:val="single" w:color="auto" w:sz="12" w:space="0"/>
              <w:left w:val="single" w:color="auto" w:sz="12" w:space="0"/>
              <w:bottom w:val="single" w:color="auto" w:sz="12" w:space="0"/>
              <w:right w:val="single" w:color="auto" w:sz="12" w:space="0"/>
            </w:tcBorders>
            <w:vAlign w:val="center"/>
          </w:tcPr>
          <w:p w14:paraId="5408F154">
            <w:pPr>
              <w:pStyle w:val="176"/>
              <w:keepNext/>
              <w:spacing w:line="400" w:lineRule="exact"/>
              <w:ind w:left="63" w:leftChars="30" w:right="63" w:rightChars="30"/>
              <w:jc w:val="center"/>
              <w:rPr>
                <w:rFonts w:ascii="宋体" w:hAnsi="宋体"/>
                <w:color w:val="auto"/>
                <w:szCs w:val="21"/>
                <w:highlight w:val="none"/>
              </w:rPr>
            </w:pPr>
          </w:p>
        </w:tc>
        <w:tc>
          <w:tcPr>
            <w:tcW w:w="449" w:type="pct"/>
            <w:tcBorders>
              <w:top w:val="single" w:color="auto" w:sz="12" w:space="0"/>
              <w:left w:val="single" w:color="auto" w:sz="12" w:space="0"/>
              <w:bottom w:val="single" w:color="auto" w:sz="12" w:space="0"/>
              <w:right w:val="single" w:color="auto" w:sz="12" w:space="0"/>
            </w:tcBorders>
            <w:vAlign w:val="center"/>
          </w:tcPr>
          <w:p w14:paraId="51997878">
            <w:pPr>
              <w:pStyle w:val="176"/>
              <w:keepNext/>
              <w:spacing w:line="400" w:lineRule="exact"/>
              <w:ind w:left="63" w:leftChars="30" w:right="63" w:rightChars="30"/>
              <w:jc w:val="center"/>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center"/>
          </w:tcPr>
          <w:p w14:paraId="75BEEB76">
            <w:pPr>
              <w:pStyle w:val="176"/>
              <w:keepNext/>
              <w:spacing w:line="400" w:lineRule="exact"/>
              <w:ind w:left="63" w:leftChars="30" w:right="63" w:rightChars="30"/>
              <w:jc w:val="center"/>
              <w:rPr>
                <w:rFonts w:ascii="宋体" w:hAnsi="宋体"/>
                <w:color w:val="auto"/>
                <w:szCs w:val="21"/>
                <w:highlight w:val="none"/>
              </w:rPr>
            </w:pPr>
          </w:p>
        </w:tc>
        <w:tc>
          <w:tcPr>
            <w:tcW w:w="754" w:type="pct"/>
            <w:tcBorders>
              <w:top w:val="single" w:color="auto" w:sz="12" w:space="0"/>
              <w:left w:val="single" w:color="auto" w:sz="12" w:space="0"/>
              <w:bottom w:val="single" w:color="auto" w:sz="12" w:space="0"/>
              <w:right w:val="single" w:color="auto" w:sz="12" w:space="0"/>
            </w:tcBorders>
            <w:vAlign w:val="center"/>
          </w:tcPr>
          <w:p w14:paraId="58425325">
            <w:pPr>
              <w:pStyle w:val="176"/>
              <w:keepNext/>
              <w:spacing w:line="400" w:lineRule="exact"/>
              <w:ind w:left="63" w:leftChars="30" w:right="63" w:rightChars="30"/>
              <w:jc w:val="center"/>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center"/>
          </w:tcPr>
          <w:p w14:paraId="73A20CB2">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center"/>
          </w:tcPr>
          <w:p w14:paraId="6DC45EA0">
            <w:pPr>
              <w:pStyle w:val="176"/>
              <w:keepNext/>
              <w:spacing w:line="400" w:lineRule="exact"/>
              <w:ind w:left="63" w:leftChars="30" w:right="63" w:rightChars="30"/>
              <w:jc w:val="center"/>
              <w:rPr>
                <w:rFonts w:ascii="宋体" w:hAnsi="宋体"/>
                <w:color w:val="auto"/>
                <w:szCs w:val="21"/>
                <w:highlight w:val="none"/>
              </w:rPr>
            </w:pPr>
          </w:p>
        </w:tc>
      </w:tr>
      <w:tr w14:paraId="5367B1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single" w:color="auto" w:sz="12" w:space="0"/>
              <w:left w:val="single" w:color="auto" w:sz="12" w:space="0"/>
              <w:bottom w:val="single" w:color="auto" w:sz="12" w:space="0"/>
              <w:right w:val="single" w:color="auto" w:sz="12" w:space="0"/>
            </w:tcBorders>
            <w:vAlign w:val="top"/>
          </w:tcPr>
          <w:p w14:paraId="6D8005B6">
            <w:pPr>
              <w:pStyle w:val="176"/>
              <w:spacing w:line="400" w:lineRule="exact"/>
              <w:rPr>
                <w:rFonts w:ascii="宋体" w:hAnsi="宋体"/>
                <w:color w:val="auto"/>
                <w:szCs w:val="21"/>
                <w:highlight w:val="none"/>
              </w:rPr>
            </w:pPr>
          </w:p>
        </w:tc>
        <w:tc>
          <w:tcPr>
            <w:tcW w:w="723" w:type="pct"/>
            <w:tcBorders>
              <w:top w:val="single" w:color="auto" w:sz="12" w:space="0"/>
              <w:left w:val="single" w:color="auto" w:sz="12" w:space="0"/>
              <w:bottom w:val="single" w:color="auto" w:sz="12" w:space="0"/>
              <w:right w:val="single" w:color="auto" w:sz="12" w:space="0"/>
            </w:tcBorders>
            <w:vAlign w:val="top"/>
          </w:tcPr>
          <w:p w14:paraId="625CAEA3">
            <w:pPr>
              <w:pStyle w:val="176"/>
              <w:spacing w:line="400" w:lineRule="exact"/>
              <w:rPr>
                <w:rFonts w:ascii="宋体" w:hAnsi="宋体"/>
                <w:color w:val="auto"/>
                <w:szCs w:val="21"/>
                <w:highlight w:val="none"/>
              </w:rPr>
            </w:pPr>
          </w:p>
        </w:tc>
        <w:tc>
          <w:tcPr>
            <w:tcW w:w="433" w:type="pct"/>
            <w:tcBorders>
              <w:top w:val="single" w:color="auto" w:sz="12" w:space="0"/>
              <w:left w:val="single" w:color="auto" w:sz="12" w:space="0"/>
              <w:bottom w:val="single" w:color="auto" w:sz="12" w:space="0"/>
              <w:right w:val="single" w:color="auto" w:sz="12" w:space="0"/>
            </w:tcBorders>
            <w:vAlign w:val="top"/>
          </w:tcPr>
          <w:p w14:paraId="49FB0964">
            <w:pPr>
              <w:pStyle w:val="176"/>
              <w:spacing w:line="400" w:lineRule="exact"/>
              <w:rPr>
                <w:rFonts w:ascii="宋体" w:hAnsi="宋体"/>
                <w:color w:val="auto"/>
                <w:szCs w:val="21"/>
                <w:highlight w:val="none"/>
              </w:rPr>
            </w:pPr>
          </w:p>
        </w:tc>
        <w:tc>
          <w:tcPr>
            <w:tcW w:w="539" w:type="pct"/>
            <w:tcBorders>
              <w:top w:val="single" w:color="auto" w:sz="12" w:space="0"/>
              <w:left w:val="single" w:color="auto" w:sz="12" w:space="0"/>
              <w:bottom w:val="single" w:color="auto" w:sz="12" w:space="0"/>
              <w:right w:val="single" w:color="auto" w:sz="12" w:space="0"/>
            </w:tcBorders>
            <w:vAlign w:val="top"/>
          </w:tcPr>
          <w:p w14:paraId="0BCC68DD">
            <w:pPr>
              <w:pStyle w:val="176"/>
              <w:spacing w:line="400" w:lineRule="exact"/>
              <w:rPr>
                <w:rFonts w:ascii="宋体" w:hAnsi="宋体"/>
                <w:color w:val="auto"/>
                <w:szCs w:val="21"/>
                <w:highlight w:val="none"/>
              </w:rPr>
            </w:pPr>
          </w:p>
        </w:tc>
        <w:tc>
          <w:tcPr>
            <w:tcW w:w="449" w:type="pct"/>
            <w:tcBorders>
              <w:top w:val="single" w:color="auto" w:sz="12" w:space="0"/>
              <w:left w:val="single" w:color="auto" w:sz="12" w:space="0"/>
              <w:bottom w:val="single" w:color="auto" w:sz="12" w:space="0"/>
              <w:right w:val="single" w:color="auto" w:sz="12" w:space="0"/>
            </w:tcBorders>
            <w:vAlign w:val="top"/>
          </w:tcPr>
          <w:p w14:paraId="002228EC">
            <w:pPr>
              <w:pStyle w:val="176"/>
              <w:spacing w:line="400" w:lineRule="exact"/>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top"/>
          </w:tcPr>
          <w:p w14:paraId="231ECAD0">
            <w:pPr>
              <w:pStyle w:val="176"/>
              <w:spacing w:line="400" w:lineRule="exact"/>
              <w:rPr>
                <w:rFonts w:ascii="宋体" w:hAnsi="宋体"/>
                <w:color w:val="auto"/>
                <w:szCs w:val="21"/>
                <w:highlight w:val="none"/>
              </w:rPr>
            </w:pPr>
          </w:p>
        </w:tc>
        <w:tc>
          <w:tcPr>
            <w:tcW w:w="754" w:type="pct"/>
            <w:tcBorders>
              <w:top w:val="single" w:color="auto" w:sz="12" w:space="0"/>
              <w:left w:val="single" w:color="auto" w:sz="12" w:space="0"/>
              <w:bottom w:val="single" w:color="auto" w:sz="12" w:space="0"/>
              <w:right w:val="single" w:color="auto" w:sz="12" w:space="0"/>
            </w:tcBorders>
            <w:vAlign w:val="top"/>
          </w:tcPr>
          <w:p w14:paraId="045CB886">
            <w:pPr>
              <w:pStyle w:val="176"/>
              <w:spacing w:line="400" w:lineRule="exact"/>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top"/>
          </w:tcPr>
          <w:p w14:paraId="7DC814EE">
            <w:pPr>
              <w:pStyle w:val="176"/>
              <w:spacing w:line="400" w:lineRule="exact"/>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05E2BE05">
            <w:pPr>
              <w:pStyle w:val="176"/>
              <w:spacing w:line="400" w:lineRule="exact"/>
              <w:rPr>
                <w:rFonts w:ascii="宋体" w:hAnsi="宋体"/>
                <w:color w:val="auto"/>
                <w:szCs w:val="21"/>
                <w:highlight w:val="none"/>
              </w:rPr>
            </w:pPr>
          </w:p>
        </w:tc>
      </w:tr>
      <w:tr w14:paraId="54C5D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single" w:color="auto" w:sz="12" w:space="0"/>
              <w:left w:val="single" w:color="auto" w:sz="12" w:space="0"/>
              <w:bottom w:val="single" w:color="auto" w:sz="12" w:space="0"/>
              <w:right w:val="single" w:color="auto" w:sz="12" w:space="0"/>
            </w:tcBorders>
            <w:vAlign w:val="center"/>
          </w:tcPr>
          <w:p w14:paraId="138345C7">
            <w:pPr>
              <w:pStyle w:val="176"/>
              <w:keepNext/>
              <w:spacing w:line="400" w:lineRule="exact"/>
              <w:ind w:left="63" w:leftChars="30" w:right="63" w:rightChars="30"/>
              <w:jc w:val="center"/>
              <w:rPr>
                <w:rFonts w:ascii="宋体" w:hAnsi="宋体"/>
                <w:color w:val="auto"/>
                <w:szCs w:val="21"/>
                <w:highlight w:val="none"/>
              </w:rPr>
            </w:pPr>
          </w:p>
        </w:tc>
        <w:tc>
          <w:tcPr>
            <w:tcW w:w="723" w:type="pct"/>
            <w:tcBorders>
              <w:top w:val="single" w:color="auto" w:sz="12" w:space="0"/>
              <w:left w:val="single" w:color="auto" w:sz="12" w:space="0"/>
              <w:bottom w:val="single" w:color="auto" w:sz="12" w:space="0"/>
              <w:right w:val="single" w:color="auto" w:sz="12" w:space="0"/>
            </w:tcBorders>
            <w:vAlign w:val="center"/>
          </w:tcPr>
          <w:p w14:paraId="68721E8C">
            <w:pPr>
              <w:pStyle w:val="176"/>
              <w:keepNext/>
              <w:spacing w:line="400" w:lineRule="exact"/>
              <w:ind w:left="63" w:leftChars="30" w:right="63" w:rightChars="30"/>
              <w:jc w:val="center"/>
              <w:rPr>
                <w:rFonts w:ascii="宋体" w:hAnsi="宋体"/>
                <w:color w:val="auto"/>
                <w:szCs w:val="21"/>
                <w:highlight w:val="none"/>
              </w:rPr>
            </w:pPr>
          </w:p>
        </w:tc>
        <w:tc>
          <w:tcPr>
            <w:tcW w:w="433" w:type="pct"/>
            <w:tcBorders>
              <w:top w:val="single" w:color="auto" w:sz="12" w:space="0"/>
              <w:left w:val="single" w:color="auto" w:sz="12" w:space="0"/>
              <w:bottom w:val="single" w:color="auto" w:sz="12" w:space="0"/>
              <w:right w:val="single" w:color="auto" w:sz="12" w:space="0"/>
            </w:tcBorders>
            <w:vAlign w:val="center"/>
          </w:tcPr>
          <w:p w14:paraId="7634E56A">
            <w:pPr>
              <w:pStyle w:val="176"/>
              <w:keepNext/>
              <w:spacing w:line="400" w:lineRule="exact"/>
              <w:ind w:left="63" w:leftChars="30" w:right="63" w:rightChars="30"/>
              <w:jc w:val="center"/>
              <w:rPr>
                <w:rFonts w:ascii="宋体" w:hAnsi="宋体"/>
                <w:color w:val="auto"/>
                <w:szCs w:val="21"/>
                <w:highlight w:val="none"/>
              </w:rPr>
            </w:pPr>
          </w:p>
        </w:tc>
        <w:tc>
          <w:tcPr>
            <w:tcW w:w="539" w:type="pct"/>
            <w:tcBorders>
              <w:top w:val="single" w:color="auto" w:sz="12" w:space="0"/>
              <w:left w:val="single" w:color="auto" w:sz="12" w:space="0"/>
              <w:bottom w:val="single" w:color="auto" w:sz="12" w:space="0"/>
              <w:right w:val="single" w:color="auto" w:sz="12" w:space="0"/>
            </w:tcBorders>
            <w:vAlign w:val="center"/>
          </w:tcPr>
          <w:p w14:paraId="31D440D8">
            <w:pPr>
              <w:pStyle w:val="176"/>
              <w:keepNext/>
              <w:spacing w:line="400" w:lineRule="exact"/>
              <w:ind w:left="63" w:leftChars="30" w:right="63" w:rightChars="30"/>
              <w:jc w:val="center"/>
              <w:rPr>
                <w:rFonts w:ascii="宋体" w:hAnsi="宋体"/>
                <w:color w:val="auto"/>
                <w:szCs w:val="21"/>
                <w:highlight w:val="none"/>
              </w:rPr>
            </w:pPr>
          </w:p>
        </w:tc>
        <w:tc>
          <w:tcPr>
            <w:tcW w:w="449" w:type="pct"/>
            <w:tcBorders>
              <w:top w:val="single" w:color="auto" w:sz="12" w:space="0"/>
              <w:left w:val="single" w:color="auto" w:sz="12" w:space="0"/>
              <w:bottom w:val="single" w:color="auto" w:sz="12" w:space="0"/>
              <w:right w:val="single" w:color="auto" w:sz="12" w:space="0"/>
            </w:tcBorders>
            <w:vAlign w:val="center"/>
          </w:tcPr>
          <w:p w14:paraId="1A43709C">
            <w:pPr>
              <w:pStyle w:val="176"/>
              <w:keepNext/>
              <w:spacing w:line="400" w:lineRule="exact"/>
              <w:ind w:left="63" w:leftChars="30" w:right="63" w:rightChars="30"/>
              <w:jc w:val="center"/>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center"/>
          </w:tcPr>
          <w:p w14:paraId="535B19CA">
            <w:pPr>
              <w:pStyle w:val="176"/>
              <w:keepNext/>
              <w:spacing w:line="400" w:lineRule="exact"/>
              <w:ind w:left="63" w:leftChars="30" w:right="63" w:rightChars="30"/>
              <w:jc w:val="center"/>
              <w:rPr>
                <w:rFonts w:ascii="宋体" w:hAnsi="宋体"/>
                <w:color w:val="auto"/>
                <w:szCs w:val="21"/>
                <w:highlight w:val="none"/>
              </w:rPr>
            </w:pPr>
          </w:p>
        </w:tc>
        <w:tc>
          <w:tcPr>
            <w:tcW w:w="754" w:type="pct"/>
            <w:tcBorders>
              <w:top w:val="single" w:color="auto" w:sz="12" w:space="0"/>
              <w:left w:val="single" w:color="auto" w:sz="12" w:space="0"/>
              <w:bottom w:val="single" w:color="auto" w:sz="12" w:space="0"/>
              <w:right w:val="single" w:color="auto" w:sz="12" w:space="0"/>
            </w:tcBorders>
            <w:vAlign w:val="center"/>
          </w:tcPr>
          <w:p w14:paraId="53063636">
            <w:pPr>
              <w:pStyle w:val="176"/>
              <w:keepNext/>
              <w:spacing w:line="400" w:lineRule="exact"/>
              <w:ind w:left="63" w:leftChars="30" w:right="63" w:rightChars="30"/>
              <w:jc w:val="center"/>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center"/>
          </w:tcPr>
          <w:p w14:paraId="5F39BB00">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center"/>
          </w:tcPr>
          <w:p w14:paraId="7BD4A5C3">
            <w:pPr>
              <w:pStyle w:val="176"/>
              <w:keepNext/>
              <w:spacing w:line="400" w:lineRule="exact"/>
              <w:ind w:left="63" w:leftChars="30" w:right="63" w:rightChars="30"/>
              <w:jc w:val="center"/>
              <w:rPr>
                <w:rFonts w:ascii="宋体" w:hAnsi="宋体"/>
                <w:color w:val="auto"/>
                <w:szCs w:val="21"/>
                <w:highlight w:val="none"/>
              </w:rPr>
            </w:pPr>
          </w:p>
        </w:tc>
      </w:tr>
      <w:tr w14:paraId="26DC02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single" w:color="auto" w:sz="12" w:space="0"/>
              <w:left w:val="single" w:color="auto" w:sz="12" w:space="0"/>
              <w:bottom w:val="single" w:color="auto" w:sz="12" w:space="0"/>
              <w:right w:val="single" w:color="auto" w:sz="12" w:space="0"/>
            </w:tcBorders>
            <w:vAlign w:val="top"/>
          </w:tcPr>
          <w:p w14:paraId="43CC1DDA">
            <w:pPr>
              <w:pStyle w:val="176"/>
              <w:spacing w:line="400" w:lineRule="exact"/>
              <w:rPr>
                <w:rFonts w:ascii="宋体" w:hAnsi="宋体"/>
                <w:color w:val="auto"/>
                <w:szCs w:val="21"/>
                <w:highlight w:val="none"/>
              </w:rPr>
            </w:pPr>
          </w:p>
        </w:tc>
        <w:tc>
          <w:tcPr>
            <w:tcW w:w="723" w:type="pct"/>
            <w:tcBorders>
              <w:top w:val="single" w:color="auto" w:sz="12" w:space="0"/>
              <w:left w:val="single" w:color="auto" w:sz="12" w:space="0"/>
              <w:bottom w:val="single" w:color="auto" w:sz="12" w:space="0"/>
              <w:right w:val="single" w:color="auto" w:sz="12" w:space="0"/>
            </w:tcBorders>
            <w:vAlign w:val="top"/>
          </w:tcPr>
          <w:p w14:paraId="47501437">
            <w:pPr>
              <w:pStyle w:val="176"/>
              <w:spacing w:line="400" w:lineRule="exact"/>
              <w:rPr>
                <w:rFonts w:ascii="宋体" w:hAnsi="宋体"/>
                <w:color w:val="auto"/>
                <w:szCs w:val="21"/>
                <w:highlight w:val="none"/>
              </w:rPr>
            </w:pPr>
          </w:p>
        </w:tc>
        <w:tc>
          <w:tcPr>
            <w:tcW w:w="433" w:type="pct"/>
            <w:tcBorders>
              <w:top w:val="single" w:color="auto" w:sz="12" w:space="0"/>
              <w:left w:val="single" w:color="auto" w:sz="12" w:space="0"/>
              <w:bottom w:val="single" w:color="auto" w:sz="12" w:space="0"/>
              <w:right w:val="single" w:color="auto" w:sz="12" w:space="0"/>
            </w:tcBorders>
            <w:vAlign w:val="top"/>
          </w:tcPr>
          <w:p w14:paraId="1CC5B747">
            <w:pPr>
              <w:pStyle w:val="176"/>
              <w:spacing w:line="400" w:lineRule="exact"/>
              <w:rPr>
                <w:rFonts w:ascii="宋体" w:hAnsi="宋体"/>
                <w:color w:val="auto"/>
                <w:szCs w:val="21"/>
                <w:highlight w:val="none"/>
              </w:rPr>
            </w:pPr>
          </w:p>
        </w:tc>
        <w:tc>
          <w:tcPr>
            <w:tcW w:w="539" w:type="pct"/>
            <w:tcBorders>
              <w:top w:val="single" w:color="auto" w:sz="12" w:space="0"/>
              <w:left w:val="single" w:color="auto" w:sz="12" w:space="0"/>
              <w:bottom w:val="single" w:color="auto" w:sz="12" w:space="0"/>
              <w:right w:val="single" w:color="auto" w:sz="12" w:space="0"/>
            </w:tcBorders>
            <w:vAlign w:val="top"/>
          </w:tcPr>
          <w:p w14:paraId="0351AFC8">
            <w:pPr>
              <w:pStyle w:val="176"/>
              <w:spacing w:line="400" w:lineRule="exact"/>
              <w:rPr>
                <w:rFonts w:ascii="宋体" w:hAnsi="宋体"/>
                <w:color w:val="auto"/>
                <w:szCs w:val="21"/>
                <w:highlight w:val="none"/>
              </w:rPr>
            </w:pPr>
          </w:p>
        </w:tc>
        <w:tc>
          <w:tcPr>
            <w:tcW w:w="449" w:type="pct"/>
            <w:tcBorders>
              <w:top w:val="single" w:color="auto" w:sz="12" w:space="0"/>
              <w:left w:val="single" w:color="auto" w:sz="12" w:space="0"/>
              <w:bottom w:val="single" w:color="auto" w:sz="12" w:space="0"/>
              <w:right w:val="single" w:color="auto" w:sz="12" w:space="0"/>
            </w:tcBorders>
            <w:vAlign w:val="top"/>
          </w:tcPr>
          <w:p w14:paraId="1B2AC564">
            <w:pPr>
              <w:pStyle w:val="176"/>
              <w:spacing w:line="400" w:lineRule="exact"/>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top"/>
          </w:tcPr>
          <w:p w14:paraId="7B3C9C2D">
            <w:pPr>
              <w:pStyle w:val="176"/>
              <w:spacing w:line="400" w:lineRule="exact"/>
              <w:rPr>
                <w:rFonts w:ascii="宋体" w:hAnsi="宋体"/>
                <w:color w:val="auto"/>
                <w:szCs w:val="21"/>
                <w:highlight w:val="none"/>
              </w:rPr>
            </w:pPr>
          </w:p>
        </w:tc>
        <w:tc>
          <w:tcPr>
            <w:tcW w:w="754" w:type="pct"/>
            <w:tcBorders>
              <w:top w:val="single" w:color="auto" w:sz="12" w:space="0"/>
              <w:left w:val="single" w:color="auto" w:sz="12" w:space="0"/>
              <w:bottom w:val="single" w:color="auto" w:sz="12" w:space="0"/>
              <w:right w:val="single" w:color="auto" w:sz="12" w:space="0"/>
            </w:tcBorders>
            <w:vAlign w:val="top"/>
          </w:tcPr>
          <w:p w14:paraId="14498493">
            <w:pPr>
              <w:pStyle w:val="176"/>
              <w:spacing w:line="400" w:lineRule="exact"/>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top"/>
          </w:tcPr>
          <w:p w14:paraId="464EF769">
            <w:pPr>
              <w:pStyle w:val="176"/>
              <w:spacing w:line="400" w:lineRule="exact"/>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5FB6B914">
            <w:pPr>
              <w:pStyle w:val="176"/>
              <w:spacing w:line="400" w:lineRule="exact"/>
              <w:rPr>
                <w:rFonts w:ascii="宋体" w:hAnsi="宋体"/>
                <w:color w:val="auto"/>
                <w:szCs w:val="21"/>
                <w:highlight w:val="none"/>
              </w:rPr>
            </w:pPr>
          </w:p>
        </w:tc>
      </w:tr>
      <w:tr w14:paraId="35253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single" w:color="auto" w:sz="12" w:space="0"/>
              <w:left w:val="single" w:color="auto" w:sz="12" w:space="0"/>
              <w:bottom w:val="single" w:color="auto" w:sz="12" w:space="0"/>
              <w:right w:val="single" w:color="auto" w:sz="12" w:space="0"/>
            </w:tcBorders>
            <w:vAlign w:val="top"/>
          </w:tcPr>
          <w:p w14:paraId="6E1FD537">
            <w:pPr>
              <w:pStyle w:val="176"/>
              <w:spacing w:line="400" w:lineRule="exact"/>
              <w:rPr>
                <w:rFonts w:ascii="宋体" w:hAnsi="宋体"/>
                <w:color w:val="auto"/>
                <w:szCs w:val="21"/>
                <w:highlight w:val="none"/>
              </w:rPr>
            </w:pPr>
          </w:p>
        </w:tc>
        <w:tc>
          <w:tcPr>
            <w:tcW w:w="723" w:type="pct"/>
            <w:tcBorders>
              <w:top w:val="single" w:color="auto" w:sz="12" w:space="0"/>
              <w:left w:val="single" w:color="auto" w:sz="12" w:space="0"/>
              <w:bottom w:val="single" w:color="auto" w:sz="12" w:space="0"/>
              <w:right w:val="single" w:color="auto" w:sz="12" w:space="0"/>
            </w:tcBorders>
            <w:vAlign w:val="top"/>
          </w:tcPr>
          <w:p w14:paraId="6C032C03">
            <w:pPr>
              <w:pStyle w:val="176"/>
              <w:spacing w:line="400" w:lineRule="exact"/>
              <w:rPr>
                <w:rFonts w:ascii="宋体" w:hAnsi="宋体"/>
                <w:color w:val="auto"/>
                <w:szCs w:val="21"/>
                <w:highlight w:val="none"/>
              </w:rPr>
            </w:pPr>
          </w:p>
        </w:tc>
        <w:tc>
          <w:tcPr>
            <w:tcW w:w="433" w:type="pct"/>
            <w:tcBorders>
              <w:top w:val="single" w:color="auto" w:sz="12" w:space="0"/>
              <w:left w:val="single" w:color="auto" w:sz="12" w:space="0"/>
              <w:bottom w:val="single" w:color="auto" w:sz="12" w:space="0"/>
              <w:right w:val="single" w:color="auto" w:sz="12" w:space="0"/>
            </w:tcBorders>
            <w:vAlign w:val="top"/>
          </w:tcPr>
          <w:p w14:paraId="69C29A81">
            <w:pPr>
              <w:pStyle w:val="176"/>
              <w:spacing w:line="400" w:lineRule="exact"/>
              <w:rPr>
                <w:rFonts w:ascii="宋体" w:hAnsi="宋体"/>
                <w:color w:val="auto"/>
                <w:szCs w:val="21"/>
                <w:highlight w:val="none"/>
              </w:rPr>
            </w:pPr>
          </w:p>
        </w:tc>
        <w:tc>
          <w:tcPr>
            <w:tcW w:w="539" w:type="pct"/>
            <w:tcBorders>
              <w:top w:val="single" w:color="auto" w:sz="12" w:space="0"/>
              <w:left w:val="single" w:color="auto" w:sz="12" w:space="0"/>
              <w:bottom w:val="single" w:color="auto" w:sz="12" w:space="0"/>
              <w:right w:val="single" w:color="auto" w:sz="12" w:space="0"/>
            </w:tcBorders>
            <w:vAlign w:val="top"/>
          </w:tcPr>
          <w:p w14:paraId="70A1BA10">
            <w:pPr>
              <w:pStyle w:val="176"/>
              <w:spacing w:line="400" w:lineRule="exact"/>
              <w:rPr>
                <w:rFonts w:ascii="宋体" w:hAnsi="宋体"/>
                <w:color w:val="auto"/>
                <w:szCs w:val="21"/>
                <w:highlight w:val="none"/>
              </w:rPr>
            </w:pPr>
          </w:p>
        </w:tc>
        <w:tc>
          <w:tcPr>
            <w:tcW w:w="449" w:type="pct"/>
            <w:tcBorders>
              <w:top w:val="single" w:color="auto" w:sz="12" w:space="0"/>
              <w:left w:val="single" w:color="auto" w:sz="12" w:space="0"/>
              <w:bottom w:val="single" w:color="auto" w:sz="12" w:space="0"/>
              <w:right w:val="single" w:color="auto" w:sz="12" w:space="0"/>
            </w:tcBorders>
            <w:vAlign w:val="top"/>
          </w:tcPr>
          <w:p w14:paraId="6B2C1086">
            <w:pPr>
              <w:pStyle w:val="176"/>
              <w:spacing w:line="400" w:lineRule="exact"/>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top"/>
          </w:tcPr>
          <w:p w14:paraId="4BA04061">
            <w:pPr>
              <w:pStyle w:val="176"/>
              <w:spacing w:line="400" w:lineRule="exact"/>
              <w:rPr>
                <w:rFonts w:ascii="宋体" w:hAnsi="宋体"/>
                <w:color w:val="auto"/>
                <w:szCs w:val="21"/>
                <w:highlight w:val="none"/>
              </w:rPr>
            </w:pPr>
          </w:p>
        </w:tc>
        <w:tc>
          <w:tcPr>
            <w:tcW w:w="754" w:type="pct"/>
            <w:tcBorders>
              <w:top w:val="single" w:color="auto" w:sz="12" w:space="0"/>
              <w:left w:val="single" w:color="auto" w:sz="12" w:space="0"/>
              <w:bottom w:val="single" w:color="auto" w:sz="12" w:space="0"/>
              <w:right w:val="single" w:color="auto" w:sz="12" w:space="0"/>
            </w:tcBorders>
            <w:vAlign w:val="top"/>
          </w:tcPr>
          <w:p w14:paraId="5C218B44">
            <w:pPr>
              <w:pStyle w:val="176"/>
              <w:spacing w:line="400" w:lineRule="exact"/>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top"/>
          </w:tcPr>
          <w:p w14:paraId="0DA4AEC5">
            <w:pPr>
              <w:pStyle w:val="176"/>
              <w:spacing w:line="400" w:lineRule="exact"/>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328A4578">
            <w:pPr>
              <w:pStyle w:val="176"/>
              <w:spacing w:line="400" w:lineRule="exact"/>
              <w:rPr>
                <w:rFonts w:ascii="宋体" w:hAnsi="宋体"/>
                <w:color w:val="auto"/>
                <w:szCs w:val="21"/>
                <w:highlight w:val="none"/>
              </w:rPr>
            </w:pPr>
          </w:p>
        </w:tc>
      </w:tr>
      <w:tr w14:paraId="133E07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single" w:color="auto" w:sz="12" w:space="0"/>
              <w:left w:val="single" w:color="auto" w:sz="12" w:space="0"/>
              <w:bottom w:val="single" w:color="auto" w:sz="12" w:space="0"/>
              <w:right w:val="single" w:color="auto" w:sz="12" w:space="0"/>
            </w:tcBorders>
            <w:vAlign w:val="top"/>
          </w:tcPr>
          <w:p w14:paraId="31A32F4E">
            <w:pPr>
              <w:pStyle w:val="176"/>
              <w:spacing w:line="400" w:lineRule="exact"/>
              <w:rPr>
                <w:rFonts w:ascii="宋体" w:hAnsi="宋体"/>
                <w:color w:val="auto"/>
                <w:szCs w:val="21"/>
                <w:highlight w:val="none"/>
              </w:rPr>
            </w:pPr>
          </w:p>
        </w:tc>
        <w:tc>
          <w:tcPr>
            <w:tcW w:w="723" w:type="pct"/>
            <w:tcBorders>
              <w:top w:val="single" w:color="auto" w:sz="12" w:space="0"/>
              <w:left w:val="single" w:color="auto" w:sz="12" w:space="0"/>
              <w:bottom w:val="single" w:color="auto" w:sz="12" w:space="0"/>
              <w:right w:val="single" w:color="auto" w:sz="12" w:space="0"/>
            </w:tcBorders>
            <w:vAlign w:val="top"/>
          </w:tcPr>
          <w:p w14:paraId="2FBDF0D0">
            <w:pPr>
              <w:pStyle w:val="176"/>
              <w:spacing w:line="400" w:lineRule="exact"/>
              <w:rPr>
                <w:rFonts w:ascii="宋体" w:hAnsi="宋体"/>
                <w:color w:val="auto"/>
                <w:szCs w:val="21"/>
                <w:highlight w:val="none"/>
              </w:rPr>
            </w:pPr>
          </w:p>
        </w:tc>
        <w:tc>
          <w:tcPr>
            <w:tcW w:w="433" w:type="pct"/>
            <w:tcBorders>
              <w:top w:val="single" w:color="auto" w:sz="12" w:space="0"/>
              <w:left w:val="single" w:color="auto" w:sz="12" w:space="0"/>
              <w:bottom w:val="single" w:color="auto" w:sz="12" w:space="0"/>
              <w:right w:val="single" w:color="auto" w:sz="12" w:space="0"/>
            </w:tcBorders>
            <w:vAlign w:val="top"/>
          </w:tcPr>
          <w:p w14:paraId="6A838C2E">
            <w:pPr>
              <w:pStyle w:val="176"/>
              <w:spacing w:line="400" w:lineRule="exact"/>
              <w:rPr>
                <w:rFonts w:ascii="宋体" w:hAnsi="宋体"/>
                <w:color w:val="auto"/>
                <w:szCs w:val="21"/>
                <w:highlight w:val="none"/>
              </w:rPr>
            </w:pPr>
          </w:p>
        </w:tc>
        <w:tc>
          <w:tcPr>
            <w:tcW w:w="539" w:type="pct"/>
            <w:tcBorders>
              <w:top w:val="single" w:color="auto" w:sz="12" w:space="0"/>
              <w:left w:val="single" w:color="auto" w:sz="12" w:space="0"/>
              <w:bottom w:val="single" w:color="auto" w:sz="12" w:space="0"/>
              <w:right w:val="single" w:color="auto" w:sz="12" w:space="0"/>
            </w:tcBorders>
            <w:vAlign w:val="top"/>
          </w:tcPr>
          <w:p w14:paraId="757D57B0">
            <w:pPr>
              <w:pStyle w:val="176"/>
              <w:spacing w:line="400" w:lineRule="exact"/>
              <w:rPr>
                <w:rFonts w:ascii="宋体" w:hAnsi="宋体"/>
                <w:color w:val="auto"/>
                <w:szCs w:val="21"/>
                <w:highlight w:val="none"/>
              </w:rPr>
            </w:pPr>
          </w:p>
        </w:tc>
        <w:tc>
          <w:tcPr>
            <w:tcW w:w="449" w:type="pct"/>
            <w:tcBorders>
              <w:top w:val="single" w:color="auto" w:sz="12" w:space="0"/>
              <w:left w:val="single" w:color="auto" w:sz="12" w:space="0"/>
              <w:bottom w:val="single" w:color="auto" w:sz="12" w:space="0"/>
              <w:right w:val="single" w:color="auto" w:sz="12" w:space="0"/>
            </w:tcBorders>
            <w:vAlign w:val="top"/>
          </w:tcPr>
          <w:p w14:paraId="61D28C02">
            <w:pPr>
              <w:pStyle w:val="176"/>
              <w:spacing w:line="400" w:lineRule="exact"/>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top"/>
          </w:tcPr>
          <w:p w14:paraId="2778DBF0">
            <w:pPr>
              <w:pStyle w:val="176"/>
              <w:spacing w:line="400" w:lineRule="exact"/>
              <w:rPr>
                <w:rFonts w:ascii="宋体" w:hAnsi="宋体"/>
                <w:color w:val="auto"/>
                <w:szCs w:val="21"/>
                <w:highlight w:val="none"/>
              </w:rPr>
            </w:pPr>
          </w:p>
        </w:tc>
        <w:tc>
          <w:tcPr>
            <w:tcW w:w="754" w:type="pct"/>
            <w:tcBorders>
              <w:top w:val="single" w:color="auto" w:sz="12" w:space="0"/>
              <w:left w:val="single" w:color="auto" w:sz="12" w:space="0"/>
              <w:bottom w:val="single" w:color="auto" w:sz="12" w:space="0"/>
              <w:right w:val="single" w:color="auto" w:sz="12" w:space="0"/>
            </w:tcBorders>
            <w:vAlign w:val="top"/>
          </w:tcPr>
          <w:p w14:paraId="43DB4806">
            <w:pPr>
              <w:pStyle w:val="176"/>
              <w:spacing w:line="400" w:lineRule="exact"/>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top"/>
          </w:tcPr>
          <w:p w14:paraId="4B7B454F">
            <w:pPr>
              <w:pStyle w:val="176"/>
              <w:spacing w:line="400" w:lineRule="exact"/>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0BE9D45C">
            <w:pPr>
              <w:pStyle w:val="176"/>
              <w:spacing w:line="400" w:lineRule="exact"/>
              <w:rPr>
                <w:rFonts w:ascii="宋体" w:hAnsi="宋体"/>
                <w:color w:val="auto"/>
                <w:szCs w:val="21"/>
                <w:highlight w:val="none"/>
              </w:rPr>
            </w:pPr>
          </w:p>
        </w:tc>
      </w:tr>
      <w:tr w14:paraId="49DD3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single" w:color="auto" w:sz="12" w:space="0"/>
              <w:left w:val="single" w:color="auto" w:sz="12" w:space="0"/>
              <w:bottom w:val="single" w:color="auto" w:sz="12" w:space="0"/>
              <w:right w:val="single" w:color="auto" w:sz="12" w:space="0"/>
            </w:tcBorders>
            <w:vAlign w:val="top"/>
          </w:tcPr>
          <w:p w14:paraId="5B31B918">
            <w:pPr>
              <w:pStyle w:val="176"/>
              <w:spacing w:line="400" w:lineRule="exact"/>
              <w:rPr>
                <w:rFonts w:ascii="宋体" w:hAnsi="宋体"/>
                <w:color w:val="auto"/>
                <w:szCs w:val="21"/>
                <w:highlight w:val="none"/>
              </w:rPr>
            </w:pPr>
          </w:p>
        </w:tc>
        <w:tc>
          <w:tcPr>
            <w:tcW w:w="723" w:type="pct"/>
            <w:tcBorders>
              <w:top w:val="single" w:color="auto" w:sz="12" w:space="0"/>
              <w:left w:val="single" w:color="auto" w:sz="12" w:space="0"/>
              <w:bottom w:val="single" w:color="auto" w:sz="12" w:space="0"/>
              <w:right w:val="single" w:color="auto" w:sz="12" w:space="0"/>
            </w:tcBorders>
            <w:vAlign w:val="top"/>
          </w:tcPr>
          <w:p w14:paraId="7ED93583">
            <w:pPr>
              <w:pStyle w:val="176"/>
              <w:spacing w:line="400" w:lineRule="exact"/>
              <w:rPr>
                <w:rFonts w:ascii="宋体" w:hAnsi="宋体"/>
                <w:color w:val="auto"/>
                <w:szCs w:val="21"/>
                <w:highlight w:val="none"/>
              </w:rPr>
            </w:pPr>
          </w:p>
        </w:tc>
        <w:tc>
          <w:tcPr>
            <w:tcW w:w="433" w:type="pct"/>
            <w:tcBorders>
              <w:top w:val="single" w:color="auto" w:sz="12" w:space="0"/>
              <w:left w:val="single" w:color="auto" w:sz="12" w:space="0"/>
              <w:bottom w:val="single" w:color="auto" w:sz="12" w:space="0"/>
              <w:right w:val="single" w:color="auto" w:sz="12" w:space="0"/>
            </w:tcBorders>
            <w:vAlign w:val="top"/>
          </w:tcPr>
          <w:p w14:paraId="2866E5F0">
            <w:pPr>
              <w:pStyle w:val="176"/>
              <w:spacing w:line="400" w:lineRule="exact"/>
              <w:rPr>
                <w:rFonts w:ascii="宋体" w:hAnsi="宋体"/>
                <w:color w:val="auto"/>
                <w:szCs w:val="21"/>
                <w:highlight w:val="none"/>
              </w:rPr>
            </w:pPr>
          </w:p>
        </w:tc>
        <w:tc>
          <w:tcPr>
            <w:tcW w:w="539" w:type="pct"/>
            <w:tcBorders>
              <w:top w:val="single" w:color="auto" w:sz="12" w:space="0"/>
              <w:left w:val="single" w:color="auto" w:sz="12" w:space="0"/>
              <w:bottom w:val="single" w:color="auto" w:sz="12" w:space="0"/>
              <w:right w:val="single" w:color="auto" w:sz="12" w:space="0"/>
            </w:tcBorders>
            <w:vAlign w:val="top"/>
          </w:tcPr>
          <w:p w14:paraId="0B050E6C">
            <w:pPr>
              <w:pStyle w:val="176"/>
              <w:spacing w:line="400" w:lineRule="exact"/>
              <w:rPr>
                <w:rFonts w:ascii="宋体" w:hAnsi="宋体"/>
                <w:color w:val="auto"/>
                <w:szCs w:val="21"/>
                <w:highlight w:val="none"/>
              </w:rPr>
            </w:pPr>
          </w:p>
        </w:tc>
        <w:tc>
          <w:tcPr>
            <w:tcW w:w="449" w:type="pct"/>
            <w:tcBorders>
              <w:top w:val="single" w:color="auto" w:sz="12" w:space="0"/>
              <w:left w:val="single" w:color="auto" w:sz="12" w:space="0"/>
              <w:bottom w:val="single" w:color="auto" w:sz="12" w:space="0"/>
              <w:right w:val="single" w:color="auto" w:sz="12" w:space="0"/>
            </w:tcBorders>
            <w:vAlign w:val="top"/>
          </w:tcPr>
          <w:p w14:paraId="4F2C8911">
            <w:pPr>
              <w:pStyle w:val="176"/>
              <w:spacing w:line="400" w:lineRule="exact"/>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top"/>
          </w:tcPr>
          <w:p w14:paraId="036BD422">
            <w:pPr>
              <w:pStyle w:val="176"/>
              <w:spacing w:line="400" w:lineRule="exact"/>
              <w:rPr>
                <w:rFonts w:ascii="宋体" w:hAnsi="宋体"/>
                <w:color w:val="auto"/>
                <w:szCs w:val="21"/>
                <w:highlight w:val="none"/>
              </w:rPr>
            </w:pPr>
          </w:p>
        </w:tc>
        <w:tc>
          <w:tcPr>
            <w:tcW w:w="754" w:type="pct"/>
            <w:tcBorders>
              <w:top w:val="single" w:color="auto" w:sz="12" w:space="0"/>
              <w:left w:val="single" w:color="auto" w:sz="12" w:space="0"/>
              <w:bottom w:val="single" w:color="auto" w:sz="12" w:space="0"/>
              <w:right w:val="single" w:color="auto" w:sz="12" w:space="0"/>
            </w:tcBorders>
            <w:vAlign w:val="top"/>
          </w:tcPr>
          <w:p w14:paraId="42F1EB2D">
            <w:pPr>
              <w:pStyle w:val="176"/>
              <w:spacing w:line="400" w:lineRule="exact"/>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top"/>
          </w:tcPr>
          <w:p w14:paraId="3B6A16E2">
            <w:pPr>
              <w:pStyle w:val="176"/>
              <w:spacing w:line="400" w:lineRule="exact"/>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566CF48D">
            <w:pPr>
              <w:pStyle w:val="176"/>
              <w:spacing w:line="400" w:lineRule="exact"/>
              <w:rPr>
                <w:rFonts w:ascii="宋体" w:hAnsi="宋体"/>
                <w:color w:val="auto"/>
                <w:szCs w:val="21"/>
                <w:highlight w:val="none"/>
              </w:rPr>
            </w:pPr>
          </w:p>
        </w:tc>
      </w:tr>
      <w:tr w14:paraId="5838C2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single" w:color="auto" w:sz="12" w:space="0"/>
              <w:left w:val="single" w:color="auto" w:sz="12" w:space="0"/>
              <w:bottom w:val="single" w:color="auto" w:sz="12" w:space="0"/>
              <w:right w:val="single" w:color="auto" w:sz="12" w:space="0"/>
            </w:tcBorders>
            <w:vAlign w:val="top"/>
          </w:tcPr>
          <w:p w14:paraId="62AF155E">
            <w:pPr>
              <w:pStyle w:val="176"/>
              <w:spacing w:line="400" w:lineRule="exact"/>
              <w:rPr>
                <w:rFonts w:ascii="宋体" w:hAnsi="宋体"/>
                <w:color w:val="auto"/>
                <w:szCs w:val="21"/>
                <w:highlight w:val="none"/>
              </w:rPr>
            </w:pPr>
          </w:p>
        </w:tc>
        <w:tc>
          <w:tcPr>
            <w:tcW w:w="723" w:type="pct"/>
            <w:tcBorders>
              <w:top w:val="single" w:color="auto" w:sz="12" w:space="0"/>
              <w:left w:val="single" w:color="auto" w:sz="12" w:space="0"/>
              <w:bottom w:val="single" w:color="auto" w:sz="12" w:space="0"/>
              <w:right w:val="single" w:color="auto" w:sz="12" w:space="0"/>
            </w:tcBorders>
            <w:vAlign w:val="top"/>
          </w:tcPr>
          <w:p w14:paraId="7048C3C5">
            <w:pPr>
              <w:pStyle w:val="176"/>
              <w:spacing w:line="400" w:lineRule="exact"/>
              <w:rPr>
                <w:rFonts w:ascii="宋体" w:hAnsi="宋体"/>
                <w:color w:val="auto"/>
                <w:szCs w:val="21"/>
                <w:highlight w:val="none"/>
              </w:rPr>
            </w:pPr>
          </w:p>
        </w:tc>
        <w:tc>
          <w:tcPr>
            <w:tcW w:w="433" w:type="pct"/>
            <w:tcBorders>
              <w:top w:val="single" w:color="auto" w:sz="12" w:space="0"/>
              <w:left w:val="single" w:color="auto" w:sz="12" w:space="0"/>
              <w:bottom w:val="single" w:color="auto" w:sz="12" w:space="0"/>
              <w:right w:val="single" w:color="auto" w:sz="12" w:space="0"/>
            </w:tcBorders>
            <w:vAlign w:val="top"/>
          </w:tcPr>
          <w:p w14:paraId="362612A6">
            <w:pPr>
              <w:pStyle w:val="176"/>
              <w:spacing w:line="400" w:lineRule="exact"/>
              <w:rPr>
                <w:rFonts w:ascii="宋体" w:hAnsi="宋体"/>
                <w:color w:val="auto"/>
                <w:szCs w:val="21"/>
                <w:highlight w:val="none"/>
              </w:rPr>
            </w:pPr>
          </w:p>
        </w:tc>
        <w:tc>
          <w:tcPr>
            <w:tcW w:w="539" w:type="pct"/>
            <w:tcBorders>
              <w:top w:val="single" w:color="auto" w:sz="12" w:space="0"/>
              <w:left w:val="single" w:color="auto" w:sz="12" w:space="0"/>
              <w:bottom w:val="single" w:color="auto" w:sz="12" w:space="0"/>
              <w:right w:val="single" w:color="auto" w:sz="12" w:space="0"/>
            </w:tcBorders>
            <w:vAlign w:val="top"/>
          </w:tcPr>
          <w:p w14:paraId="04EA44AE">
            <w:pPr>
              <w:pStyle w:val="176"/>
              <w:spacing w:line="400" w:lineRule="exact"/>
              <w:rPr>
                <w:rFonts w:ascii="宋体" w:hAnsi="宋体"/>
                <w:color w:val="auto"/>
                <w:szCs w:val="21"/>
                <w:highlight w:val="none"/>
              </w:rPr>
            </w:pPr>
          </w:p>
        </w:tc>
        <w:tc>
          <w:tcPr>
            <w:tcW w:w="449" w:type="pct"/>
            <w:tcBorders>
              <w:top w:val="single" w:color="auto" w:sz="12" w:space="0"/>
              <w:left w:val="single" w:color="auto" w:sz="12" w:space="0"/>
              <w:bottom w:val="single" w:color="auto" w:sz="12" w:space="0"/>
              <w:right w:val="single" w:color="auto" w:sz="12" w:space="0"/>
            </w:tcBorders>
            <w:vAlign w:val="top"/>
          </w:tcPr>
          <w:p w14:paraId="705E3D96">
            <w:pPr>
              <w:pStyle w:val="176"/>
              <w:spacing w:line="400" w:lineRule="exact"/>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top"/>
          </w:tcPr>
          <w:p w14:paraId="7ECF892C">
            <w:pPr>
              <w:pStyle w:val="176"/>
              <w:spacing w:line="400" w:lineRule="exact"/>
              <w:rPr>
                <w:rFonts w:ascii="宋体" w:hAnsi="宋体"/>
                <w:color w:val="auto"/>
                <w:szCs w:val="21"/>
                <w:highlight w:val="none"/>
              </w:rPr>
            </w:pPr>
          </w:p>
        </w:tc>
        <w:tc>
          <w:tcPr>
            <w:tcW w:w="754" w:type="pct"/>
            <w:tcBorders>
              <w:top w:val="single" w:color="auto" w:sz="12" w:space="0"/>
              <w:left w:val="single" w:color="auto" w:sz="12" w:space="0"/>
              <w:bottom w:val="single" w:color="auto" w:sz="12" w:space="0"/>
              <w:right w:val="single" w:color="auto" w:sz="12" w:space="0"/>
            </w:tcBorders>
            <w:vAlign w:val="top"/>
          </w:tcPr>
          <w:p w14:paraId="2689DFFA">
            <w:pPr>
              <w:pStyle w:val="176"/>
              <w:spacing w:line="400" w:lineRule="exact"/>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top"/>
          </w:tcPr>
          <w:p w14:paraId="16CC2D87">
            <w:pPr>
              <w:pStyle w:val="176"/>
              <w:spacing w:line="400" w:lineRule="exact"/>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69C4C153">
            <w:pPr>
              <w:pStyle w:val="176"/>
              <w:spacing w:line="400" w:lineRule="exact"/>
              <w:rPr>
                <w:rFonts w:ascii="宋体" w:hAnsi="宋体"/>
                <w:color w:val="auto"/>
                <w:szCs w:val="21"/>
                <w:highlight w:val="none"/>
              </w:rPr>
            </w:pPr>
          </w:p>
        </w:tc>
      </w:tr>
      <w:tr w14:paraId="1B7C6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single" w:color="auto" w:sz="12" w:space="0"/>
              <w:left w:val="single" w:color="auto" w:sz="12" w:space="0"/>
              <w:bottom w:val="single" w:color="auto" w:sz="12" w:space="0"/>
              <w:right w:val="single" w:color="auto" w:sz="12" w:space="0"/>
            </w:tcBorders>
            <w:vAlign w:val="top"/>
          </w:tcPr>
          <w:p w14:paraId="2FD5B727">
            <w:pPr>
              <w:pStyle w:val="176"/>
              <w:spacing w:line="400" w:lineRule="exact"/>
              <w:rPr>
                <w:rFonts w:ascii="宋体" w:hAnsi="宋体"/>
                <w:color w:val="auto"/>
                <w:szCs w:val="21"/>
                <w:highlight w:val="none"/>
              </w:rPr>
            </w:pPr>
          </w:p>
        </w:tc>
        <w:tc>
          <w:tcPr>
            <w:tcW w:w="723" w:type="pct"/>
            <w:tcBorders>
              <w:top w:val="single" w:color="auto" w:sz="12" w:space="0"/>
              <w:left w:val="single" w:color="auto" w:sz="12" w:space="0"/>
              <w:bottom w:val="single" w:color="auto" w:sz="12" w:space="0"/>
              <w:right w:val="single" w:color="auto" w:sz="12" w:space="0"/>
            </w:tcBorders>
            <w:vAlign w:val="top"/>
          </w:tcPr>
          <w:p w14:paraId="19C2224F">
            <w:pPr>
              <w:pStyle w:val="176"/>
              <w:spacing w:line="400" w:lineRule="exact"/>
              <w:rPr>
                <w:rFonts w:ascii="宋体" w:hAnsi="宋体"/>
                <w:color w:val="auto"/>
                <w:szCs w:val="21"/>
                <w:highlight w:val="none"/>
              </w:rPr>
            </w:pPr>
          </w:p>
        </w:tc>
        <w:tc>
          <w:tcPr>
            <w:tcW w:w="433" w:type="pct"/>
            <w:tcBorders>
              <w:top w:val="single" w:color="auto" w:sz="12" w:space="0"/>
              <w:left w:val="single" w:color="auto" w:sz="12" w:space="0"/>
              <w:bottom w:val="single" w:color="auto" w:sz="12" w:space="0"/>
              <w:right w:val="single" w:color="auto" w:sz="12" w:space="0"/>
            </w:tcBorders>
            <w:vAlign w:val="top"/>
          </w:tcPr>
          <w:p w14:paraId="2BD412D0">
            <w:pPr>
              <w:pStyle w:val="176"/>
              <w:spacing w:line="400" w:lineRule="exact"/>
              <w:rPr>
                <w:rFonts w:ascii="宋体" w:hAnsi="宋体"/>
                <w:color w:val="auto"/>
                <w:szCs w:val="21"/>
                <w:highlight w:val="none"/>
              </w:rPr>
            </w:pPr>
          </w:p>
        </w:tc>
        <w:tc>
          <w:tcPr>
            <w:tcW w:w="539" w:type="pct"/>
            <w:tcBorders>
              <w:top w:val="single" w:color="auto" w:sz="12" w:space="0"/>
              <w:left w:val="single" w:color="auto" w:sz="12" w:space="0"/>
              <w:bottom w:val="single" w:color="auto" w:sz="12" w:space="0"/>
              <w:right w:val="single" w:color="auto" w:sz="12" w:space="0"/>
            </w:tcBorders>
            <w:vAlign w:val="top"/>
          </w:tcPr>
          <w:p w14:paraId="235BBE8B">
            <w:pPr>
              <w:pStyle w:val="176"/>
              <w:spacing w:line="400" w:lineRule="exact"/>
              <w:rPr>
                <w:rFonts w:ascii="宋体" w:hAnsi="宋体"/>
                <w:color w:val="auto"/>
                <w:szCs w:val="21"/>
                <w:highlight w:val="none"/>
              </w:rPr>
            </w:pPr>
          </w:p>
        </w:tc>
        <w:tc>
          <w:tcPr>
            <w:tcW w:w="449" w:type="pct"/>
            <w:tcBorders>
              <w:top w:val="single" w:color="auto" w:sz="12" w:space="0"/>
              <w:left w:val="single" w:color="auto" w:sz="12" w:space="0"/>
              <w:bottom w:val="single" w:color="auto" w:sz="12" w:space="0"/>
              <w:right w:val="single" w:color="auto" w:sz="12" w:space="0"/>
            </w:tcBorders>
            <w:vAlign w:val="top"/>
          </w:tcPr>
          <w:p w14:paraId="0785B8DC">
            <w:pPr>
              <w:pStyle w:val="176"/>
              <w:spacing w:line="400" w:lineRule="exact"/>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top"/>
          </w:tcPr>
          <w:p w14:paraId="27057857">
            <w:pPr>
              <w:pStyle w:val="176"/>
              <w:spacing w:line="400" w:lineRule="exact"/>
              <w:rPr>
                <w:rFonts w:ascii="宋体" w:hAnsi="宋体"/>
                <w:color w:val="auto"/>
                <w:szCs w:val="21"/>
                <w:highlight w:val="none"/>
              </w:rPr>
            </w:pPr>
          </w:p>
        </w:tc>
        <w:tc>
          <w:tcPr>
            <w:tcW w:w="754" w:type="pct"/>
            <w:tcBorders>
              <w:top w:val="single" w:color="auto" w:sz="12" w:space="0"/>
              <w:left w:val="single" w:color="auto" w:sz="12" w:space="0"/>
              <w:bottom w:val="single" w:color="auto" w:sz="12" w:space="0"/>
              <w:right w:val="single" w:color="auto" w:sz="12" w:space="0"/>
            </w:tcBorders>
            <w:vAlign w:val="top"/>
          </w:tcPr>
          <w:p w14:paraId="6813DAA8">
            <w:pPr>
              <w:pStyle w:val="176"/>
              <w:spacing w:line="400" w:lineRule="exact"/>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top"/>
          </w:tcPr>
          <w:p w14:paraId="7559D2D4">
            <w:pPr>
              <w:pStyle w:val="176"/>
              <w:spacing w:line="400" w:lineRule="exact"/>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40538895">
            <w:pPr>
              <w:pStyle w:val="176"/>
              <w:spacing w:line="400" w:lineRule="exact"/>
              <w:rPr>
                <w:rFonts w:ascii="宋体" w:hAnsi="宋体"/>
                <w:color w:val="auto"/>
                <w:szCs w:val="21"/>
                <w:highlight w:val="none"/>
              </w:rPr>
            </w:pPr>
          </w:p>
        </w:tc>
      </w:tr>
      <w:tr w14:paraId="273D19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single" w:color="auto" w:sz="12" w:space="0"/>
              <w:left w:val="single" w:color="auto" w:sz="12" w:space="0"/>
              <w:bottom w:val="single" w:color="auto" w:sz="12" w:space="0"/>
              <w:right w:val="single" w:color="auto" w:sz="12" w:space="0"/>
            </w:tcBorders>
            <w:vAlign w:val="top"/>
          </w:tcPr>
          <w:p w14:paraId="0C455E45">
            <w:pPr>
              <w:pStyle w:val="176"/>
              <w:spacing w:line="400" w:lineRule="exact"/>
              <w:rPr>
                <w:rFonts w:ascii="宋体" w:hAnsi="宋体"/>
                <w:color w:val="auto"/>
                <w:szCs w:val="21"/>
                <w:highlight w:val="none"/>
              </w:rPr>
            </w:pPr>
          </w:p>
        </w:tc>
        <w:tc>
          <w:tcPr>
            <w:tcW w:w="723" w:type="pct"/>
            <w:tcBorders>
              <w:top w:val="single" w:color="auto" w:sz="12" w:space="0"/>
              <w:left w:val="single" w:color="auto" w:sz="12" w:space="0"/>
              <w:bottom w:val="single" w:color="auto" w:sz="12" w:space="0"/>
              <w:right w:val="single" w:color="auto" w:sz="12" w:space="0"/>
            </w:tcBorders>
            <w:vAlign w:val="top"/>
          </w:tcPr>
          <w:p w14:paraId="3CE9F610">
            <w:pPr>
              <w:pStyle w:val="176"/>
              <w:spacing w:line="400" w:lineRule="exact"/>
              <w:rPr>
                <w:rFonts w:ascii="宋体" w:hAnsi="宋体"/>
                <w:color w:val="auto"/>
                <w:szCs w:val="21"/>
                <w:highlight w:val="none"/>
              </w:rPr>
            </w:pPr>
          </w:p>
        </w:tc>
        <w:tc>
          <w:tcPr>
            <w:tcW w:w="433" w:type="pct"/>
            <w:tcBorders>
              <w:top w:val="single" w:color="auto" w:sz="12" w:space="0"/>
              <w:left w:val="single" w:color="auto" w:sz="12" w:space="0"/>
              <w:bottom w:val="single" w:color="auto" w:sz="12" w:space="0"/>
              <w:right w:val="single" w:color="auto" w:sz="12" w:space="0"/>
            </w:tcBorders>
            <w:vAlign w:val="top"/>
          </w:tcPr>
          <w:p w14:paraId="2E622238">
            <w:pPr>
              <w:pStyle w:val="176"/>
              <w:spacing w:line="400" w:lineRule="exact"/>
              <w:rPr>
                <w:rFonts w:ascii="宋体" w:hAnsi="宋体"/>
                <w:color w:val="auto"/>
                <w:szCs w:val="21"/>
                <w:highlight w:val="none"/>
              </w:rPr>
            </w:pPr>
          </w:p>
        </w:tc>
        <w:tc>
          <w:tcPr>
            <w:tcW w:w="539" w:type="pct"/>
            <w:tcBorders>
              <w:top w:val="single" w:color="auto" w:sz="12" w:space="0"/>
              <w:left w:val="single" w:color="auto" w:sz="12" w:space="0"/>
              <w:bottom w:val="single" w:color="auto" w:sz="12" w:space="0"/>
              <w:right w:val="single" w:color="auto" w:sz="12" w:space="0"/>
            </w:tcBorders>
            <w:vAlign w:val="top"/>
          </w:tcPr>
          <w:p w14:paraId="266E765A">
            <w:pPr>
              <w:pStyle w:val="176"/>
              <w:spacing w:line="400" w:lineRule="exact"/>
              <w:rPr>
                <w:rFonts w:ascii="宋体" w:hAnsi="宋体"/>
                <w:color w:val="auto"/>
                <w:szCs w:val="21"/>
                <w:highlight w:val="none"/>
              </w:rPr>
            </w:pPr>
          </w:p>
        </w:tc>
        <w:tc>
          <w:tcPr>
            <w:tcW w:w="449" w:type="pct"/>
            <w:tcBorders>
              <w:top w:val="single" w:color="auto" w:sz="12" w:space="0"/>
              <w:left w:val="single" w:color="auto" w:sz="12" w:space="0"/>
              <w:bottom w:val="single" w:color="auto" w:sz="12" w:space="0"/>
              <w:right w:val="single" w:color="auto" w:sz="12" w:space="0"/>
            </w:tcBorders>
            <w:vAlign w:val="top"/>
          </w:tcPr>
          <w:p w14:paraId="62356572">
            <w:pPr>
              <w:pStyle w:val="176"/>
              <w:spacing w:line="400" w:lineRule="exact"/>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top"/>
          </w:tcPr>
          <w:p w14:paraId="2DFA9416">
            <w:pPr>
              <w:pStyle w:val="176"/>
              <w:spacing w:line="400" w:lineRule="exact"/>
              <w:rPr>
                <w:rFonts w:ascii="宋体" w:hAnsi="宋体"/>
                <w:color w:val="auto"/>
                <w:szCs w:val="21"/>
                <w:highlight w:val="none"/>
              </w:rPr>
            </w:pPr>
          </w:p>
        </w:tc>
        <w:tc>
          <w:tcPr>
            <w:tcW w:w="754" w:type="pct"/>
            <w:tcBorders>
              <w:top w:val="single" w:color="auto" w:sz="12" w:space="0"/>
              <w:left w:val="single" w:color="auto" w:sz="12" w:space="0"/>
              <w:bottom w:val="single" w:color="auto" w:sz="12" w:space="0"/>
              <w:right w:val="single" w:color="auto" w:sz="12" w:space="0"/>
            </w:tcBorders>
            <w:vAlign w:val="top"/>
          </w:tcPr>
          <w:p w14:paraId="478ED1DA">
            <w:pPr>
              <w:pStyle w:val="176"/>
              <w:spacing w:line="400" w:lineRule="exact"/>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top"/>
          </w:tcPr>
          <w:p w14:paraId="2ECF84AB">
            <w:pPr>
              <w:pStyle w:val="176"/>
              <w:spacing w:line="400" w:lineRule="exact"/>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214217D3">
            <w:pPr>
              <w:pStyle w:val="176"/>
              <w:spacing w:line="400" w:lineRule="exact"/>
              <w:rPr>
                <w:rFonts w:ascii="宋体" w:hAnsi="宋体"/>
                <w:color w:val="auto"/>
                <w:szCs w:val="21"/>
                <w:highlight w:val="none"/>
              </w:rPr>
            </w:pPr>
          </w:p>
        </w:tc>
      </w:tr>
      <w:tr w14:paraId="5CD46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single" w:color="auto" w:sz="12" w:space="0"/>
              <w:left w:val="single" w:color="auto" w:sz="12" w:space="0"/>
              <w:bottom w:val="single" w:color="auto" w:sz="12" w:space="0"/>
              <w:right w:val="single" w:color="auto" w:sz="12" w:space="0"/>
            </w:tcBorders>
            <w:vAlign w:val="top"/>
          </w:tcPr>
          <w:p w14:paraId="432FAAA5">
            <w:pPr>
              <w:pStyle w:val="176"/>
              <w:spacing w:line="400" w:lineRule="exact"/>
              <w:rPr>
                <w:rFonts w:ascii="宋体" w:hAnsi="宋体"/>
                <w:color w:val="auto"/>
                <w:szCs w:val="21"/>
                <w:highlight w:val="none"/>
              </w:rPr>
            </w:pPr>
          </w:p>
        </w:tc>
        <w:tc>
          <w:tcPr>
            <w:tcW w:w="723" w:type="pct"/>
            <w:tcBorders>
              <w:top w:val="single" w:color="auto" w:sz="12" w:space="0"/>
              <w:left w:val="single" w:color="auto" w:sz="12" w:space="0"/>
              <w:bottom w:val="single" w:color="auto" w:sz="12" w:space="0"/>
              <w:right w:val="single" w:color="auto" w:sz="12" w:space="0"/>
            </w:tcBorders>
            <w:vAlign w:val="top"/>
          </w:tcPr>
          <w:p w14:paraId="1340B1AB">
            <w:pPr>
              <w:pStyle w:val="176"/>
              <w:spacing w:line="400" w:lineRule="exact"/>
              <w:rPr>
                <w:rFonts w:ascii="宋体" w:hAnsi="宋体"/>
                <w:color w:val="auto"/>
                <w:szCs w:val="21"/>
                <w:highlight w:val="none"/>
              </w:rPr>
            </w:pPr>
          </w:p>
        </w:tc>
        <w:tc>
          <w:tcPr>
            <w:tcW w:w="433" w:type="pct"/>
            <w:tcBorders>
              <w:top w:val="single" w:color="auto" w:sz="12" w:space="0"/>
              <w:left w:val="single" w:color="auto" w:sz="12" w:space="0"/>
              <w:bottom w:val="single" w:color="auto" w:sz="12" w:space="0"/>
              <w:right w:val="single" w:color="auto" w:sz="12" w:space="0"/>
            </w:tcBorders>
            <w:vAlign w:val="top"/>
          </w:tcPr>
          <w:p w14:paraId="5E85A017">
            <w:pPr>
              <w:pStyle w:val="176"/>
              <w:spacing w:line="400" w:lineRule="exact"/>
              <w:rPr>
                <w:rFonts w:ascii="宋体" w:hAnsi="宋体"/>
                <w:color w:val="auto"/>
                <w:szCs w:val="21"/>
                <w:highlight w:val="none"/>
              </w:rPr>
            </w:pPr>
          </w:p>
        </w:tc>
        <w:tc>
          <w:tcPr>
            <w:tcW w:w="539" w:type="pct"/>
            <w:tcBorders>
              <w:top w:val="single" w:color="auto" w:sz="12" w:space="0"/>
              <w:left w:val="single" w:color="auto" w:sz="12" w:space="0"/>
              <w:bottom w:val="single" w:color="auto" w:sz="12" w:space="0"/>
              <w:right w:val="single" w:color="auto" w:sz="12" w:space="0"/>
            </w:tcBorders>
            <w:vAlign w:val="top"/>
          </w:tcPr>
          <w:p w14:paraId="521A42F9">
            <w:pPr>
              <w:pStyle w:val="176"/>
              <w:spacing w:line="400" w:lineRule="exact"/>
              <w:rPr>
                <w:rFonts w:ascii="宋体" w:hAnsi="宋体"/>
                <w:color w:val="auto"/>
                <w:szCs w:val="21"/>
                <w:highlight w:val="none"/>
              </w:rPr>
            </w:pPr>
          </w:p>
        </w:tc>
        <w:tc>
          <w:tcPr>
            <w:tcW w:w="449" w:type="pct"/>
            <w:tcBorders>
              <w:top w:val="single" w:color="auto" w:sz="12" w:space="0"/>
              <w:left w:val="single" w:color="auto" w:sz="12" w:space="0"/>
              <w:bottom w:val="single" w:color="auto" w:sz="12" w:space="0"/>
              <w:right w:val="single" w:color="auto" w:sz="12" w:space="0"/>
            </w:tcBorders>
            <w:vAlign w:val="top"/>
          </w:tcPr>
          <w:p w14:paraId="1C4B3259">
            <w:pPr>
              <w:pStyle w:val="176"/>
              <w:spacing w:line="400" w:lineRule="exact"/>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top"/>
          </w:tcPr>
          <w:p w14:paraId="4160F010">
            <w:pPr>
              <w:pStyle w:val="176"/>
              <w:spacing w:line="400" w:lineRule="exact"/>
              <w:rPr>
                <w:rFonts w:ascii="宋体" w:hAnsi="宋体"/>
                <w:color w:val="auto"/>
                <w:szCs w:val="21"/>
                <w:highlight w:val="none"/>
              </w:rPr>
            </w:pPr>
          </w:p>
        </w:tc>
        <w:tc>
          <w:tcPr>
            <w:tcW w:w="754" w:type="pct"/>
            <w:tcBorders>
              <w:top w:val="single" w:color="auto" w:sz="12" w:space="0"/>
              <w:left w:val="single" w:color="auto" w:sz="12" w:space="0"/>
              <w:bottom w:val="single" w:color="auto" w:sz="12" w:space="0"/>
              <w:right w:val="single" w:color="auto" w:sz="12" w:space="0"/>
            </w:tcBorders>
            <w:vAlign w:val="top"/>
          </w:tcPr>
          <w:p w14:paraId="163421D2">
            <w:pPr>
              <w:pStyle w:val="176"/>
              <w:spacing w:line="400" w:lineRule="exact"/>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top"/>
          </w:tcPr>
          <w:p w14:paraId="642F43A6">
            <w:pPr>
              <w:pStyle w:val="176"/>
              <w:spacing w:line="400" w:lineRule="exact"/>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50CF6D38">
            <w:pPr>
              <w:pStyle w:val="176"/>
              <w:spacing w:line="400" w:lineRule="exact"/>
              <w:rPr>
                <w:rFonts w:ascii="宋体" w:hAnsi="宋体"/>
                <w:color w:val="auto"/>
                <w:szCs w:val="21"/>
                <w:highlight w:val="none"/>
              </w:rPr>
            </w:pPr>
          </w:p>
        </w:tc>
      </w:tr>
      <w:tr w14:paraId="492B68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single" w:color="auto" w:sz="12" w:space="0"/>
              <w:left w:val="single" w:color="auto" w:sz="12" w:space="0"/>
              <w:bottom w:val="single" w:color="auto" w:sz="12" w:space="0"/>
              <w:right w:val="single" w:color="auto" w:sz="12" w:space="0"/>
            </w:tcBorders>
            <w:vAlign w:val="top"/>
          </w:tcPr>
          <w:p w14:paraId="2D6D3591">
            <w:pPr>
              <w:pStyle w:val="176"/>
              <w:spacing w:line="400" w:lineRule="exact"/>
              <w:rPr>
                <w:rFonts w:ascii="宋体" w:hAnsi="宋体"/>
                <w:color w:val="auto"/>
                <w:szCs w:val="21"/>
                <w:highlight w:val="none"/>
              </w:rPr>
            </w:pPr>
          </w:p>
        </w:tc>
        <w:tc>
          <w:tcPr>
            <w:tcW w:w="723" w:type="pct"/>
            <w:tcBorders>
              <w:top w:val="single" w:color="auto" w:sz="12" w:space="0"/>
              <w:left w:val="single" w:color="auto" w:sz="12" w:space="0"/>
              <w:bottom w:val="single" w:color="auto" w:sz="12" w:space="0"/>
              <w:right w:val="single" w:color="auto" w:sz="12" w:space="0"/>
            </w:tcBorders>
            <w:vAlign w:val="top"/>
          </w:tcPr>
          <w:p w14:paraId="072594FE">
            <w:pPr>
              <w:pStyle w:val="176"/>
              <w:spacing w:line="400" w:lineRule="exact"/>
              <w:rPr>
                <w:rFonts w:ascii="宋体" w:hAnsi="宋体"/>
                <w:color w:val="auto"/>
                <w:szCs w:val="21"/>
                <w:highlight w:val="none"/>
              </w:rPr>
            </w:pPr>
          </w:p>
        </w:tc>
        <w:tc>
          <w:tcPr>
            <w:tcW w:w="433" w:type="pct"/>
            <w:tcBorders>
              <w:top w:val="single" w:color="auto" w:sz="12" w:space="0"/>
              <w:left w:val="single" w:color="auto" w:sz="12" w:space="0"/>
              <w:bottom w:val="single" w:color="auto" w:sz="12" w:space="0"/>
              <w:right w:val="single" w:color="auto" w:sz="12" w:space="0"/>
            </w:tcBorders>
            <w:vAlign w:val="top"/>
          </w:tcPr>
          <w:p w14:paraId="411426D2">
            <w:pPr>
              <w:pStyle w:val="176"/>
              <w:spacing w:line="400" w:lineRule="exact"/>
              <w:rPr>
                <w:rFonts w:ascii="宋体" w:hAnsi="宋体"/>
                <w:color w:val="auto"/>
                <w:szCs w:val="21"/>
                <w:highlight w:val="none"/>
              </w:rPr>
            </w:pPr>
          </w:p>
        </w:tc>
        <w:tc>
          <w:tcPr>
            <w:tcW w:w="539" w:type="pct"/>
            <w:tcBorders>
              <w:top w:val="single" w:color="auto" w:sz="12" w:space="0"/>
              <w:left w:val="single" w:color="auto" w:sz="12" w:space="0"/>
              <w:bottom w:val="single" w:color="auto" w:sz="12" w:space="0"/>
              <w:right w:val="single" w:color="auto" w:sz="12" w:space="0"/>
            </w:tcBorders>
            <w:vAlign w:val="top"/>
          </w:tcPr>
          <w:p w14:paraId="733041A9">
            <w:pPr>
              <w:pStyle w:val="176"/>
              <w:spacing w:line="400" w:lineRule="exact"/>
              <w:rPr>
                <w:rFonts w:ascii="宋体" w:hAnsi="宋体"/>
                <w:color w:val="auto"/>
                <w:szCs w:val="21"/>
                <w:highlight w:val="none"/>
              </w:rPr>
            </w:pPr>
          </w:p>
        </w:tc>
        <w:tc>
          <w:tcPr>
            <w:tcW w:w="449" w:type="pct"/>
            <w:tcBorders>
              <w:top w:val="single" w:color="auto" w:sz="12" w:space="0"/>
              <w:left w:val="single" w:color="auto" w:sz="12" w:space="0"/>
              <w:bottom w:val="single" w:color="auto" w:sz="12" w:space="0"/>
              <w:right w:val="single" w:color="auto" w:sz="12" w:space="0"/>
            </w:tcBorders>
            <w:vAlign w:val="top"/>
          </w:tcPr>
          <w:p w14:paraId="14DCE623">
            <w:pPr>
              <w:pStyle w:val="176"/>
              <w:spacing w:line="400" w:lineRule="exact"/>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top"/>
          </w:tcPr>
          <w:p w14:paraId="435DF6F3">
            <w:pPr>
              <w:pStyle w:val="176"/>
              <w:spacing w:line="400" w:lineRule="exact"/>
              <w:rPr>
                <w:rFonts w:ascii="宋体" w:hAnsi="宋体"/>
                <w:color w:val="auto"/>
                <w:szCs w:val="21"/>
                <w:highlight w:val="none"/>
              </w:rPr>
            </w:pPr>
          </w:p>
        </w:tc>
        <w:tc>
          <w:tcPr>
            <w:tcW w:w="754" w:type="pct"/>
            <w:tcBorders>
              <w:top w:val="single" w:color="auto" w:sz="12" w:space="0"/>
              <w:left w:val="single" w:color="auto" w:sz="12" w:space="0"/>
              <w:bottom w:val="single" w:color="auto" w:sz="12" w:space="0"/>
              <w:right w:val="single" w:color="auto" w:sz="12" w:space="0"/>
            </w:tcBorders>
            <w:vAlign w:val="top"/>
          </w:tcPr>
          <w:p w14:paraId="4C2D07FC">
            <w:pPr>
              <w:pStyle w:val="176"/>
              <w:spacing w:line="400" w:lineRule="exact"/>
              <w:rPr>
                <w:rFonts w:ascii="宋体" w:hAnsi="宋体"/>
                <w:color w:val="auto"/>
                <w:szCs w:val="21"/>
                <w:highlight w:val="none"/>
              </w:rPr>
            </w:pPr>
          </w:p>
        </w:tc>
        <w:tc>
          <w:tcPr>
            <w:tcW w:w="520" w:type="pct"/>
            <w:tcBorders>
              <w:top w:val="single" w:color="auto" w:sz="12" w:space="0"/>
              <w:left w:val="single" w:color="auto" w:sz="12" w:space="0"/>
              <w:bottom w:val="single" w:color="auto" w:sz="12" w:space="0"/>
              <w:right w:val="single" w:color="auto" w:sz="12" w:space="0"/>
            </w:tcBorders>
            <w:vAlign w:val="top"/>
          </w:tcPr>
          <w:p w14:paraId="0545CB01">
            <w:pPr>
              <w:pStyle w:val="176"/>
              <w:spacing w:line="400" w:lineRule="exact"/>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2B5C9E22">
            <w:pPr>
              <w:pStyle w:val="176"/>
              <w:spacing w:line="400" w:lineRule="exact"/>
              <w:rPr>
                <w:rFonts w:ascii="宋体" w:hAnsi="宋体"/>
                <w:color w:val="auto"/>
                <w:szCs w:val="21"/>
                <w:highlight w:val="none"/>
              </w:rPr>
            </w:pPr>
          </w:p>
        </w:tc>
      </w:tr>
    </w:tbl>
    <w:p w14:paraId="6220D4F8">
      <w:pPr>
        <w:pStyle w:val="176"/>
        <w:spacing w:line="400" w:lineRule="exact"/>
        <w:rPr>
          <w:rFonts w:ascii="宋体" w:hAnsi="宋体"/>
          <w:color w:val="auto"/>
          <w:szCs w:val="21"/>
          <w:highlight w:val="none"/>
        </w:rPr>
      </w:pPr>
    </w:p>
    <w:p w14:paraId="59781A00">
      <w:pPr>
        <w:pStyle w:val="176"/>
        <w:spacing w:line="400" w:lineRule="exact"/>
        <w:rPr>
          <w:rFonts w:ascii="宋体" w:hAnsi="宋体"/>
          <w:color w:val="auto"/>
          <w:szCs w:val="21"/>
          <w:highlight w:val="none"/>
        </w:rPr>
      </w:pPr>
      <w:r>
        <w:rPr>
          <w:color w:val="auto"/>
          <w:highlight w:val="none"/>
        </w:rPr>
        <w:br w:type="textWrapping"/>
      </w:r>
      <w:r>
        <w:rPr>
          <w:rFonts w:hint="eastAsia" w:ascii="宋体" w:hAnsi="宋体"/>
          <w:color w:val="auto"/>
          <w:szCs w:val="21"/>
          <w:highlight w:val="none"/>
        </w:rPr>
        <w:t>附件</w:t>
      </w:r>
      <w:r>
        <w:rPr>
          <w:rFonts w:ascii="宋体" w:hAnsi="宋体"/>
          <w:color w:val="auto"/>
          <w:szCs w:val="21"/>
          <w:highlight w:val="none"/>
        </w:rPr>
        <w:t>6</w:t>
      </w:r>
      <w:r>
        <w:rPr>
          <w:rFonts w:hint="eastAsia" w:ascii="宋体" w:hAnsi="宋体"/>
          <w:color w:val="auto"/>
          <w:szCs w:val="21"/>
          <w:highlight w:val="none"/>
        </w:rPr>
        <w:t>：</w:t>
      </w:r>
      <w:r>
        <w:rPr>
          <w:color w:val="auto"/>
          <w:highlight w:val="none"/>
        </w:rPr>
        <w:br w:type="textWrapping"/>
      </w:r>
    </w:p>
    <w:p w14:paraId="299298C9">
      <w:pPr>
        <w:pStyle w:val="176"/>
        <w:spacing w:before="120" w:after="120" w:line="400" w:lineRule="exact"/>
        <w:jc w:val="center"/>
        <w:rPr>
          <w:rFonts w:ascii="宋体" w:hAnsi="宋体"/>
          <w:color w:val="auto"/>
          <w:szCs w:val="21"/>
          <w:highlight w:val="none"/>
        </w:rPr>
      </w:pPr>
      <w:r>
        <w:rPr>
          <w:rFonts w:hint="eastAsia" w:ascii="宋体" w:hAnsi="宋体"/>
          <w:color w:val="auto"/>
          <w:szCs w:val="21"/>
          <w:highlight w:val="none"/>
        </w:rPr>
        <w:t>承包人主要施工管理人员表</w:t>
      </w:r>
    </w:p>
    <w:tbl>
      <w:tblPr>
        <w:tblStyle w:val="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664"/>
        <w:gridCol w:w="1262"/>
        <w:gridCol w:w="1009"/>
        <w:gridCol w:w="1009"/>
        <w:gridCol w:w="3782"/>
      </w:tblGrid>
      <w:tr w14:paraId="4DCBFD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12" w:space="0"/>
              <w:left w:val="single" w:color="auto" w:sz="12" w:space="0"/>
              <w:bottom w:val="single" w:color="auto" w:sz="12" w:space="0"/>
              <w:right w:val="single" w:color="auto" w:sz="12" w:space="0"/>
            </w:tcBorders>
            <w:vAlign w:val="center"/>
          </w:tcPr>
          <w:p w14:paraId="72A8ECF2">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名称</w:t>
            </w:r>
          </w:p>
        </w:tc>
        <w:tc>
          <w:tcPr>
            <w:tcW w:w="723" w:type="pct"/>
            <w:tcBorders>
              <w:top w:val="single" w:color="auto" w:sz="12" w:space="0"/>
              <w:left w:val="single" w:color="auto" w:sz="12" w:space="0"/>
              <w:bottom w:val="single" w:color="auto" w:sz="12" w:space="0"/>
              <w:right w:val="single" w:color="auto" w:sz="12" w:space="0"/>
            </w:tcBorders>
            <w:vAlign w:val="center"/>
          </w:tcPr>
          <w:p w14:paraId="11A568A0">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姓名</w:t>
            </w:r>
          </w:p>
        </w:tc>
        <w:tc>
          <w:tcPr>
            <w:tcW w:w="578" w:type="pct"/>
            <w:tcBorders>
              <w:top w:val="single" w:color="auto" w:sz="12" w:space="0"/>
              <w:left w:val="single" w:color="auto" w:sz="12" w:space="0"/>
              <w:bottom w:val="single" w:color="auto" w:sz="12" w:space="0"/>
              <w:right w:val="single" w:color="auto" w:sz="12" w:space="0"/>
            </w:tcBorders>
            <w:vAlign w:val="center"/>
          </w:tcPr>
          <w:p w14:paraId="31BE5B8A">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职务</w:t>
            </w:r>
          </w:p>
        </w:tc>
        <w:tc>
          <w:tcPr>
            <w:tcW w:w="578" w:type="pct"/>
            <w:tcBorders>
              <w:top w:val="single" w:color="auto" w:sz="12" w:space="0"/>
              <w:left w:val="single" w:color="auto" w:sz="12" w:space="0"/>
              <w:bottom w:val="single" w:color="auto" w:sz="12" w:space="0"/>
              <w:right w:val="single" w:color="auto" w:sz="12" w:space="0"/>
            </w:tcBorders>
            <w:vAlign w:val="center"/>
          </w:tcPr>
          <w:p w14:paraId="2CBF21AE">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职称</w:t>
            </w:r>
          </w:p>
        </w:tc>
        <w:tc>
          <w:tcPr>
            <w:tcW w:w="2167" w:type="pct"/>
            <w:tcBorders>
              <w:top w:val="single" w:color="auto" w:sz="12" w:space="0"/>
              <w:left w:val="single" w:color="auto" w:sz="12" w:space="0"/>
              <w:bottom w:val="single" w:color="auto" w:sz="12" w:space="0"/>
              <w:right w:val="single" w:color="auto" w:sz="12" w:space="0"/>
            </w:tcBorders>
            <w:vAlign w:val="center"/>
          </w:tcPr>
          <w:p w14:paraId="54026BB6">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主要资历、经验及承担过的项目</w:t>
            </w:r>
          </w:p>
        </w:tc>
      </w:tr>
      <w:tr w14:paraId="13597B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tcBorders>
              <w:top w:val="single" w:color="auto" w:sz="12" w:space="0"/>
              <w:left w:val="single" w:color="auto" w:sz="12" w:space="0"/>
              <w:bottom w:val="single" w:color="auto" w:sz="12" w:space="0"/>
              <w:right w:val="single" w:color="auto" w:sz="12" w:space="0"/>
            </w:tcBorders>
            <w:vAlign w:val="center"/>
          </w:tcPr>
          <w:p w14:paraId="06A3F37B">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一、总部人员</w:t>
            </w:r>
          </w:p>
        </w:tc>
      </w:tr>
      <w:tr w14:paraId="28758D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12" w:space="0"/>
              <w:left w:val="single" w:color="auto" w:sz="12" w:space="0"/>
              <w:bottom w:val="single" w:color="auto" w:sz="12" w:space="0"/>
              <w:right w:val="single" w:color="auto" w:sz="12" w:space="0"/>
            </w:tcBorders>
            <w:vAlign w:val="center"/>
          </w:tcPr>
          <w:p w14:paraId="6A776E03">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项目主管</w:t>
            </w:r>
          </w:p>
        </w:tc>
        <w:tc>
          <w:tcPr>
            <w:tcW w:w="723" w:type="pct"/>
            <w:tcBorders>
              <w:top w:val="single" w:color="auto" w:sz="12" w:space="0"/>
              <w:left w:val="single" w:color="auto" w:sz="12" w:space="0"/>
              <w:bottom w:val="single" w:color="auto" w:sz="12" w:space="0"/>
              <w:right w:val="single" w:color="auto" w:sz="12" w:space="0"/>
            </w:tcBorders>
            <w:vAlign w:val="center"/>
          </w:tcPr>
          <w:p w14:paraId="5D5482F7">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5748BA15">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6D65C3FD">
            <w:pPr>
              <w:pStyle w:val="176"/>
              <w:keepNext/>
              <w:spacing w:line="400" w:lineRule="exact"/>
              <w:ind w:left="63" w:leftChars="30" w:right="63" w:rightChars="30"/>
              <w:jc w:val="center"/>
              <w:rPr>
                <w:rFonts w:ascii="宋体" w:hAnsi="宋体"/>
                <w:color w:val="auto"/>
                <w:szCs w:val="21"/>
                <w:highlight w:val="none"/>
              </w:rPr>
            </w:pPr>
          </w:p>
        </w:tc>
        <w:tc>
          <w:tcPr>
            <w:tcW w:w="2167" w:type="pct"/>
            <w:tcBorders>
              <w:top w:val="single" w:color="auto" w:sz="12" w:space="0"/>
              <w:left w:val="single" w:color="auto" w:sz="12" w:space="0"/>
              <w:bottom w:val="single" w:color="auto" w:sz="12" w:space="0"/>
              <w:right w:val="single" w:color="auto" w:sz="12" w:space="0"/>
            </w:tcBorders>
            <w:vAlign w:val="center"/>
          </w:tcPr>
          <w:p w14:paraId="45510862">
            <w:pPr>
              <w:pStyle w:val="176"/>
              <w:keepNext/>
              <w:spacing w:line="400" w:lineRule="exact"/>
              <w:ind w:left="63" w:leftChars="30" w:right="63" w:rightChars="30"/>
              <w:jc w:val="center"/>
              <w:rPr>
                <w:rFonts w:ascii="宋体" w:hAnsi="宋体"/>
                <w:color w:val="auto"/>
                <w:szCs w:val="21"/>
                <w:highlight w:val="none"/>
              </w:rPr>
            </w:pPr>
          </w:p>
        </w:tc>
      </w:tr>
      <w:tr w14:paraId="1F46E9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12" w:space="0"/>
              <w:left w:val="single" w:color="auto" w:sz="12" w:space="0"/>
              <w:bottom w:val="single" w:color="auto" w:sz="12" w:space="0"/>
              <w:right w:val="single" w:color="auto" w:sz="12" w:space="0"/>
            </w:tcBorders>
            <w:vAlign w:val="center"/>
          </w:tcPr>
          <w:p w14:paraId="412F87D0">
            <w:pPr>
              <w:pStyle w:val="176"/>
              <w:keepNext/>
              <w:spacing w:line="400" w:lineRule="exact"/>
              <w:ind w:left="63" w:leftChars="30" w:right="63" w:rightChars="30"/>
              <w:jc w:val="center"/>
              <w:rPr>
                <w:rFonts w:ascii="宋体" w:hAnsi="宋体"/>
                <w:color w:val="auto"/>
                <w:szCs w:val="21"/>
                <w:highlight w:val="none"/>
              </w:rPr>
            </w:pPr>
          </w:p>
        </w:tc>
        <w:tc>
          <w:tcPr>
            <w:tcW w:w="723" w:type="pct"/>
            <w:tcBorders>
              <w:top w:val="single" w:color="auto" w:sz="12" w:space="0"/>
              <w:left w:val="single" w:color="auto" w:sz="12" w:space="0"/>
              <w:bottom w:val="single" w:color="auto" w:sz="12" w:space="0"/>
              <w:right w:val="single" w:color="auto" w:sz="12" w:space="0"/>
            </w:tcBorders>
            <w:vAlign w:val="center"/>
          </w:tcPr>
          <w:p w14:paraId="578628AA">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5493A974">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53CCA723">
            <w:pPr>
              <w:pStyle w:val="176"/>
              <w:keepNext/>
              <w:spacing w:line="400" w:lineRule="exact"/>
              <w:ind w:left="63" w:leftChars="30" w:right="63" w:rightChars="30"/>
              <w:jc w:val="center"/>
              <w:rPr>
                <w:rFonts w:ascii="宋体" w:hAnsi="宋体"/>
                <w:color w:val="auto"/>
                <w:szCs w:val="21"/>
                <w:highlight w:val="none"/>
              </w:rPr>
            </w:pPr>
          </w:p>
        </w:tc>
        <w:tc>
          <w:tcPr>
            <w:tcW w:w="2167" w:type="pct"/>
            <w:tcBorders>
              <w:top w:val="single" w:color="auto" w:sz="12" w:space="0"/>
              <w:left w:val="single" w:color="auto" w:sz="12" w:space="0"/>
              <w:bottom w:val="single" w:color="auto" w:sz="12" w:space="0"/>
              <w:right w:val="single" w:color="auto" w:sz="12" w:space="0"/>
            </w:tcBorders>
            <w:vAlign w:val="center"/>
          </w:tcPr>
          <w:p w14:paraId="6E5503A2">
            <w:pPr>
              <w:pStyle w:val="176"/>
              <w:keepNext/>
              <w:spacing w:line="400" w:lineRule="exact"/>
              <w:ind w:left="63" w:leftChars="30" w:right="63" w:rightChars="30"/>
              <w:jc w:val="center"/>
              <w:rPr>
                <w:rFonts w:ascii="宋体" w:hAnsi="宋体"/>
                <w:color w:val="auto"/>
                <w:szCs w:val="21"/>
                <w:highlight w:val="none"/>
              </w:rPr>
            </w:pPr>
          </w:p>
        </w:tc>
      </w:tr>
      <w:tr w14:paraId="49C82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12" w:space="0"/>
              <w:left w:val="single" w:color="auto" w:sz="12" w:space="0"/>
              <w:bottom w:val="single" w:color="auto" w:sz="12" w:space="0"/>
              <w:right w:val="single" w:color="auto" w:sz="12" w:space="0"/>
            </w:tcBorders>
            <w:vAlign w:val="center"/>
          </w:tcPr>
          <w:p w14:paraId="48BAAD56">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其他人员</w:t>
            </w:r>
          </w:p>
        </w:tc>
        <w:tc>
          <w:tcPr>
            <w:tcW w:w="723" w:type="pct"/>
            <w:tcBorders>
              <w:top w:val="single" w:color="auto" w:sz="12" w:space="0"/>
              <w:left w:val="single" w:color="auto" w:sz="12" w:space="0"/>
              <w:bottom w:val="single" w:color="auto" w:sz="12" w:space="0"/>
              <w:right w:val="single" w:color="auto" w:sz="12" w:space="0"/>
            </w:tcBorders>
            <w:vAlign w:val="center"/>
          </w:tcPr>
          <w:p w14:paraId="701C2235">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7472132A">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49A62AFF">
            <w:pPr>
              <w:pStyle w:val="176"/>
              <w:keepNext/>
              <w:spacing w:line="400" w:lineRule="exact"/>
              <w:ind w:left="63" w:leftChars="30" w:right="63" w:rightChars="30"/>
              <w:jc w:val="center"/>
              <w:rPr>
                <w:rFonts w:ascii="宋体" w:hAnsi="宋体"/>
                <w:color w:val="auto"/>
                <w:szCs w:val="21"/>
                <w:highlight w:val="none"/>
              </w:rPr>
            </w:pPr>
          </w:p>
        </w:tc>
        <w:tc>
          <w:tcPr>
            <w:tcW w:w="2167" w:type="pct"/>
            <w:tcBorders>
              <w:top w:val="single" w:color="auto" w:sz="12" w:space="0"/>
              <w:left w:val="single" w:color="auto" w:sz="12" w:space="0"/>
              <w:bottom w:val="single" w:color="auto" w:sz="12" w:space="0"/>
              <w:right w:val="single" w:color="auto" w:sz="12" w:space="0"/>
            </w:tcBorders>
            <w:vAlign w:val="center"/>
          </w:tcPr>
          <w:p w14:paraId="3C083814">
            <w:pPr>
              <w:pStyle w:val="176"/>
              <w:keepNext/>
              <w:spacing w:line="400" w:lineRule="exact"/>
              <w:ind w:left="63" w:leftChars="30" w:right="63" w:rightChars="30"/>
              <w:jc w:val="center"/>
              <w:rPr>
                <w:rFonts w:ascii="宋体" w:hAnsi="宋体"/>
                <w:color w:val="auto"/>
                <w:szCs w:val="21"/>
                <w:highlight w:val="none"/>
              </w:rPr>
            </w:pPr>
          </w:p>
        </w:tc>
      </w:tr>
      <w:tr w14:paraId="7C248E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12" w:space="0"/>
              <w:left w:val="single" w:color="auto" w:sz="12" w:space="0"/>
              <w:bottom w:val="single" w:color="auto" w:sz="12" w:space="0"/>
              <w:right w:val="single" w:color="auto" w:sz="12" w:space="0"/>
            </w:tcBorders>
            <w:vAlign w:val="center"/>
          </w:tcPr>
          <w:p w14:paraId="1CD2394C">
            <w:pPr>
              <w:pStyle w:val="176"/>
              <w:keepNext/>
              <w:spacing w:line="400" w:lineRule="exact"/>
              <w:ind w:left="63" w:leftChars="30" w:right="63" w:rightChars="30"/>
              <w:jc w:val="center"/>
              <w:rPr>
                <w:rFonts w:ascii="宋体" w:hAnsi="宋体"/>
                <w:color w:val="auto"/>
                <w:szCs w:val="21"/>
                <w:highlight w:val="none"/>
              </w:rPr>
            </w:pPr>
          </w:p>
        </w:tc>
        <w:tc>
          <w:tcPr>
            <w:tcW w:w="723" w:type="pct"/>
            <w:tcBorders>
              <w:top w:val="single" w:color="auto" w:sz="12" w:space="0"/>
              <w:left w:val="single" w:color="auto" w:sz="12" w:space="0"/>
              <w:bottom w:val="single" w:color="auto" w:sz="12" w:space="0"/>
              <w:right w:val="single" w:color="auto" w:sz="12" w:space="0"/>
            </w:tcBorders>
            <w:vAlign w:val="center"/>
          </w:tcPr>
          <w:p w14:paraId="1674F46A">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2392C381">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49F80CB1">
            <w:pPr>
              <w:pStyle w:val="176"/>
              <w:keepNext/>
              <w:spacing w:line="400" w:lineRule="exact"/>
              <w:ind w:left="63" w:leftChars="30" w:right="63" w:rightChars="30"/>
              <w:jc w:val="center"/>
              <w:rPr>
                <w:rFonts w:ascii="宋体" w:hAnsi="宋体"/>
                <w:color w:val="auto"/>
                <w:szCs w:val="21"/>
                <w:highlight w:val="none"/>
              </w:rPr>
            </w:pPr>
          </w:p>
        </w:tc>
        <w:tc>
          <w:tcPr>
            <w:tcW w:w="2167" w:type="pct"/>
            <w:tcBorders>
              <w:top w:val="single" w:color="auto" w:sz="12" w:space="0"/>
              <w:left w:val="single" w:color="auto" w:sz="12" w:space="0"/>
              <w:bottom w:val="single" w:color="auto" w:sz="12" w:space="0"/>
              <w:right w:val="single" w:color="auto" w:sz="12" w:space="0"/>
            </w:tcBorders>
            <w:vAlign w:val="center"/>
          </w:tcPr>
          <w:p w14:paraId="2EB6221C">
            <w:pPr>
              <w:pStyle w:val="176"/>
              <w:keepNext/>
              <w:spacing w:line="400" w:lineRule="exact"/>
              <w:ind w:left="63" w:leftChars="30" w:right="63" w:rightChars="30"/>
              <w:jc w:val="center"/>
              <w:rPr>
                <w:rFonts w:ascii="宋体" w:hAnsi="宋体"/>
                <w:color w:val="auto"/>
                <w:szCs w:val="21"/>
                <w:highlight w:val="none"/>
              </w:rPr>
            </w:pPr>
          </w:p>
        </w:tc>
      </w:tr>
      <w:tr w14:paraId="340430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tcBorders>
              <w:top w:val="single" w:color="auto" w:sz="12" w:space="0"/>
              <w:left w:val="single" w:color="auto" w:sz="12" w:space="0"/>
              <w:bottom w:val="single" w:color="auto" w:sz="12" w:space="0"/>
              <w:right w:val="single" w:color="auto" w:sz="12" w:space="0"/>
            </w:tcBorders>
            <w:vAlign w:val="center"/>
          </w:tcPr>
          <w:p w14:paraId="4D9C0ACC">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二、现场人员</w:t>
            </w:r>
          </w:p>
        </w:tc>
      </w:tr>
      <w:tr w14:paraId="011EA1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12" w:space="0"/>
              <w:left w:val="single" w:color="auto" w:sz="12" w:space="0"/>
              <w:bottom w:val="single" w:color="auto" w:sz="12" w:space="0"/>
              <w:right w:val="single" w:color="auto" w:sz="12" w:space="0"/>
            </w:tcBorders>
            <w:vAlign w:val="center"/>
          </w:tcPr>
          <w:p w14:paraId="4AD4D2DF">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项目经理</w:t>
            </w:r>
          </w:p>
        </w:tc>
        <w:tc>
          <w:tcPr>
            <w:tcW w:w="723" w:type="pct"/>
            <w:tcBorders>
              <w:top w:val="single" w:color="auto" w:sz="12" w:space="0"/>
              <w:left w:val="single" w:color="auto" w:sz="12" w:space="0"/>
              <w:bottom w:val="single" w:color="auto" w:sz="12" w:space="0"/>
              <w:right w:val="single" w:color="auto" w:sz="12" w:space="0"/>
            </w:tcBorders>
            <w:vAlign w:val="center"/>
          </w:tcPr>
          <w:p w14:paraId="736793A4">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5345B33A">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1ADC323F">
            <w:pPr>
              <w:pStyle w:val="176"/>
              <w:keepNext/>
              <w:spacing w:line="400" w:lineRule="exact"/>
              <w:ind w:left="63" w:leftChars="30" w:right="63" w:rightChars="30"/>
              <w:jc w:val="center"/>
              <w:rPr>
                <w:rFonts w:ascii="宋体" w:hAnsi="宋体"/>
                <w:color w:val="auto"/>
                <w:szCs w:val="21"/>
                <w:highlight w:val="none"/>
              </w:rPr>
            </w:pPr>
          </w:p>
        </w:tc>
        <w:tc>
          <w:tcPr>
            <w:tcW w:w="2167" w:type="pct"/>
            <w:tcBorders>
              <w:top w:val="single" w:color="auto" w:sz="12" w:space="0"/>
              <w:left w:val="single" w:color="auto" w:sz="12" w:space="0"/>
              <w:bottom w:val="single" w:color="auto" w:sz="12" w:space="0"/>
              <w:right w:val="single" w:color="auto" w:sz="12" w:space="0"/>
            </w:tcBorders>
            <w:vAlign w:val="center"/>
          </w:tcPr>
          <w:p w14:paraId="5C864098">
            <w:pPr>
              <w:pStyle w:val="176"/>
              <w:keepNext/>
              <w:spacing w:line="400" w:lineRule="exact"/>
              <w:ind w:left="63" w:leftChars="30" w:right="63" w:rightChars="30"/>
              <w:jc w:val="center"/>
              <w:rPr>
                <w:rFonts w:ascii="宋体" w:hAnsi="宋体"/>
                <w:color w:val="auto"/>
                <w:szCs w:val="21"/>
                <w:highlight w:val="none"/>
              </w:rPr>
            </w:pPr>
          </w:p>
        </w:tc>
      </w:tr>
      <w:tr w14:paraId="7BEA85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12" w:space="0"/>
              <w:left w:val="single" w:color="auto" w:sz="12" w:space="0"/>
              <w:bottom w:val="single" w:color="auto" w:sz="12" w:space="0"/>
              <w:right w:val="single" w:color="auto" w:sz="12" w:space="0"/>
            </w:tcBorders>
            <w:vAlign w:val="center"/>
          </w:tcPr>
          <w:p w14:paraId="56294A49">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项目副经理</w:t>
            </w:r>
          </w:p>
        </w:tc>
        <w:tc>
          <w:tcPr>
            <w:tcW w:w="723" w:type="pct"/>
            <w:tcBorders>
              <w:top w:val="single" w:color="auto" w:sz="12" w:space="0"/>
              <w:left w:val="single" w:color="auto" w:sz="12" w:space="0"/>
              <w:bottom w:val="single" w:color="auto" w:sz="12" w:space="0"/>
              <w:right w:val="single" w:color="auto" w:sz="12" w:space="0"/>
            </w:tcBorders>
            <w:vAlign w:val="center"/>
          </w:tcPr>
          <w:p w14:paraId="5F195B40">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08FD6908">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29C0F1EA">
            <w:pPr>
              <w:pStyle w:val="176"/>
              <w:keepNext/>
              <w:spacing w:line="400" w:lineRule="exact"/>
              <w:ind w:left="63" w:leftChars="30" w:right="63" w:rightChars="30"/>
              <w:jc w:val="center"/>
              <w:rPr>
                <w:rFonts w:ascii="宋体" w:hAnsi="宋体"/>
                <w:color w:val="auto"/>
                <w:szCs w:val="21"/>
                <w:highlight w:val="none"/>
              </w:rPr>
            </w:pPr>
          </w:p>
        </w:tc>
        <w:tc>
          <w:tcPr>
            <w:tcW w:w="2167" w:type="pct"/>
            <w:tcBorders>
              <w:top w:val="single" w:color="auto" w:sz="12" w:space="0"/>
              <w:left w:val="single" w:color="auto" w:sz="12" w:space="0"/>
              <w:bottom w:val="single" w:color="auto" w:sz="12" w:space="0"/>
              <w:right w:val="single" w:color="auto" w:sz="12" w:space="0"/>
            </w:tcBorders>
            <w:vAlign w:val="center"/>
          </w:tcPr>
          <w:p w14:paraId="063B8B88">
            <w:pPr>
              <w:pStyle w:val="176"/>
              <w:keepNext/>
              <w:spacing w:line="400" w:lineRule="exact"/>
              <w:ind w:left="63" w:leftChars="30" w:right="63" w:rightChars="30"/>
              <w:jc w:val="center"/>
              <w:rPr>
                <w:rFonts w:ascii="宋体" w:hAnsi="宋体"/>
                <w:color w:val="auto"/>
                <w:szCs w:val="21"/>
                <w:highlight w:val="none"/>
              </w:rPr>
            </w:pPr>
          </w:p>
        </w:tc>
      </w:tr>
      <w:tr w14:paraId="36A9B5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12" w:space="0"/>
              <w:left w:val="single" w:color="auto" w:sz="12" w:space="0"/>
              <w:bottom w:val="single" w:color="auto" w:sz="12" w:space="0"/>
              <w:right w:val="single" w:color="auto" w:sz="12" w:space="0"/>
            </w:tcBorders>
            <w:vAlign w:val="center"/>
          </w:tcPr>
          <w:p w14:paraId="1C0F3320">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技术负责人</w:t>
            </w:r>
          </w:p>
        </w:tc>
        <w:tc>
          <w:tcPr>
            <w:tcW w:w="723" w:type="pct"/>
            <w:tcBorders>
              <w:top w:val="single" w:color="auto" w:sz="12" w:space="0"/>
              <w:left w:val="single" w:color="auto" w:sz="12" w:space="0"/>
              <w:bottom w:val="single" w:color="auto" w:sz="12" w:space="0"/>
              <w:right w:val="single" w:color="auto" w:sz="12" w:space="0"/>
            </w:tcBorders>
            <w:vAlign w:val="center"/>
          </w:tcPr>
          <w:p w14:paraId="2046EB61">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55BE27DB">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6D9E8AB2">
            <w:pPr>
              <w:pStyle w:val="176"/>
              <w:keepNext/>
              <w:spacing w:line="400" w:lineRule="exact"/>
              <w:ind w:left="63" w:leftChars="30" w:right="63" w:rightChars="30"/>
              <w:jc w:val="center"/>
              <w:rPr>
                <w:rFonts w:ascii="宋体" w:hAnsi="宋体"/>
                <w:color w:val="auto"/>
                <w:szCs w:val="21"/>
                <w:highlight w:val="none"/>
              </w:rPr>
            </w:pPr>
          </w:p>
        </w:tc>
        <w:tc>
          <w:tcPr>
            <w:tcW w:w="2167" w:type="pct"/>
            <w:tcBorders>
              <w:top w:val="single" w:color="auto" w:sz="12" w:space="0"/>
              <w:left w:val="single" w:color="auto" w:sz="12" w:space="0"/>
              <w:bottom w:val="single" w:color="auto" w:sz="12" w:space="0"/>
              <w:right w:val="single" w:color="auto" w:sz="12" w:space="0"/>
            </w:tcBorders>
            <w:vAlign w:val="center"/>
          </w:tcPr>
          <w:p w14:paraId="702160FD">
            <w:pPr>
              <w:pStyle w:val="176"/>
              <w:keepNext/>
              <w:spacing w:line="400" w:lineRule="exact"/>
              <w:ind w:left="63" w:leftChars="30" w:right="63" w:rightChars="30"/>
              <w:jc w:val="center"/>
              <w:rPr>
                <w:rFonts w:ascii="宋体" w:hAnsi="宋体"/>
                <w:color w:val="auto"/>
                <w:szCs w:val="21"/>
                <w:highlight w:val="none"/>
              </w:rPr>
            </w:pPr>
          </w:p>
        </w:tc>
      </w:tr>
      <w:tr w14:paraId="6CE361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12" w:space="0"/>
              <w:left w:val="single" w:color="auto" w:sz="12" w:space="0"/>
              <w:bottom w:val="single" w:color="auto" w:sz="12" w:space="0"/>
              <w:right w:val="single" w:color="auto" w:sz="12" w:space="0"/>
            </w:tcBorders>
            <w:vAlign w:val="center"/>
          </w:tcPr>
          <w:p w14:paraId="62334129">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造价管理</w:t>
            </w:r>
          </w:p>
        </w:tc>
        <w:tc>
          <w:tcPr>
            <w:tcW w:w="723" w:type="pct"/>
            <w:tcBorders>
              <w:top w:val="single" w:color="auto" w:sz="12" w:space="0"/>
              <w:left w:val="single" w:color="auto" w:sz="12" w:space="0"/>
              <w:bottom w:val="single" w:color="auto" w:sz="12" w:space="0"/>
              <w:right w:val="single" w:color="auto" w:sz="12" w:space="0"/>
            </w:tcBorders>
            <w:vAlign w:val="center"/>
          </w:tcPr>
          <w:p w14:paraId="652BD115">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4136B755">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2338550B">
            <w:pPr>
              <w:pStyle w:val="176"/>
              <w:keepNext/>
              <w:spacing w:line="400" w:lineRule="exact"/>
              <w:ind w:left="63" w:leftChars="30" w:right="63" w:rightChars="30"/>
              <w:jc w:val="center"/>
              <w:rPr>
                <w:rFonts w:ascii="宋体" w:hAnsi="宋体"/>
                <w:color w:val="auto"/>
                <w:szCs w:val="21"/>
                <w:highlight w:val="none"/>
              </w:rPr>
            </w:pPr>
          </w:p>
        </w:tc>
        <w:tc>
          <w:tcPr>
            <w:tcW w:w="2167" w:type="pct"/>
            <w:tcBorders>
              <w:top w:val="single" w:color="auto" w:sz="12" w:space="0"/>
              <w:left w:val="single" w:color="auto" w:sz="12" w:space="0"/>
              <w:bottom w:val="single" w:color="auto" w:sz="12" w:space="0"/>
              <w:right w:val="single" w:color="auto" w:sz="12" w:space="0"/>
            </w:tcBorders>
            <w:vAlign w:val="center"/>
          </w:tcPr>
          <w:p w14:paraId="7A10C020">
            <w:pPr>
              <w:pStyle w:val="176"/>
              <w:keepNext/>
              <w:spacing w:line="400" w:lineRule="exact"/>
              <w:ind w:left="63" w:leftChars="30" w:right="63" w:rightChars="30"/>
              <w:jc w:val="center"/>
              <w:rPr>
                <w:rFonts w:ascii="宋体" w:hAnsi="宋体"/>
                <w:color w:val="auto"/>
                <w:szCs w:val="21"/>
                <w:highlight w:val="none"/>
              </w:rPr>
            </w:pPr>
          </w:p>
        </w:tc>
      </w:tr>
      <w:tr w14:paraId="1F816D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12" w:space="0"/>
              <w:left w:val="single" w:color="auto" w:sz="12" w:space="0"/>
              <w:bottom w:val="single" w:color="auto" w:sz="12" w:space="0"/>
              <w:right w:val="single" w:color="auto" w:sz="12" w:space="0"/>
            </w:tcBorders>
            <w:vAlign w:val="center"/>
          </w:tcPr>
          <w:p w14:paraId="52C7EB3D">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质量管理</w:t>
            </w:r>
          </w:p>
        </w:tc>
        <w:tc>
          <w:tcPr>
            <w:tcW w:w="723" w:type="pct"/>
            <w:tcBorders>
              <w:top w:val="single" w:color="auto" w:sz="12" w:space="0"/>
              <w:left w:val="single" w:color="auto" w:sz="12" w:space="0"/>
              <w:bottom w:val="single" w:color="auto" w:sz="12" w:space="0"/>
              <w:right w:val="single" w:color="auto" w:sz="12" w:space="0"/>
            </w:tcBorders>
            <w:vAlign w:val="center"/>
          </w:tcPr>
          <w:p w14:paraId="3E99B693">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3DD4F115">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41616C06">
            <w:pPr>
              <w:pStyle w:val="176"/>
              <w:keepNext/>
              <w:spacing w:line="400" w:lineRule="exact"/>
              <w:ind w:left="63" w:leftChars="30" w:right="63" w:rightChars="30"/>
              <w:jc w:val="center"/>
              <w:rPr>
                <w:rFonts w:ascii="宋体" w:hAnsi="宋体"/>
                <w:color w:val="auto"/>
                <w:szCs w:val="21"/>
                <w:highlight w:val="none"/>
              </w:rPr>
            </w:pPr>
          </w:p>
        </w:tc>
        <w:tc>
          <w:tcPr>
            <w:tcW w:w="2167" w:type="pct"/>
            <w:tcBorders>
              <w:top w:val="single" w:color="auto" w:sz="12" w:space="0"/>
              <w:left w:val="single" w:color="auto" w:sz="12" w:space="0"/>
              <w:bottom w:val="single" w:color="auto" w:sz="12" w:space="0"/>
              <w:right w:val="single" w:color="auto" w:sz="12" w:space="0"/>
            </w:tcBorders>
            <w:vAlign w:val="center"/>
          </w:tcPr>
          <w:p w14:paraId="50679410">
            <w:pPr>
              <w:pStyle w:val="176"/>
              <w:keepNext/>
              <w:spacing w:line="400" w:lineRule="exact"/>
              <w:ind w:left="63" w:leftChars="30" w:right="63" w:rightChars="30"/>
              <w:jc w:val="center"/>
              <w:rPr>
                <w:rFonts w:ascii="宋体" w:hAnsi="宋体"/>
                <w:color w:val="auto"/>
                <w:szCs w:val="21"/>
                <w:highlight w:val="none"/>
              </w:rPr>
            </w:pPr>
          </w:p>
        </w:tc>
      </w:tr>
      <w:tr w14:paraId="552A8D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12" w:space="0"/>
              <w:left w:val="single" w:color="auto" w:sz="12" w:space="0"/>
              <w:bottom w:val="single" w:color="auto" w:sz="12" w:space="0"/>
              <w:right w:val="single" w:color="auto" w:sz="12" w:space="0"/>
            </w:tcBorders>
            <w:vAlign w:val="center"/>
          </w:tcPr>
          <w:p w14:paraId="43E18E31">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材料管理</w:t>
            </w:r>
          </w:p>
        </w:tc>
        <w:tc>
          <w:tcPr>
            <w:tcW w:w="723" w:type="pct"/>
            <w:tcBorders>
              <w:top w:val="single" w:color="auto" w:sz="12" w:space="0"/>
              <w:left w:val="single" w:color="auto" w:sz="12" w:space="0"/>
              <w:bottom w:val="single" w:color="auto" w:sz="12" w:space="0"/>
              <w:right w:val="single" w:color="auto" w:sz="12" w:space="0"/>
            </w:tcBorders>
            <w:vAlign w:val="center"/>
          </w:tcPr>
          <w:p w14:paraId="47773FB5">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479A9702">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4574F3AE">
            <w:pPr>
              <w:pStyle w:val="176"/>
              <w:keepNext/>
              <w:spacing w:line="400" w:lineRule="exact"/>
              <w:ind w:left="63" w:leftChars="30" w:right="63" w:rightChars="30"/>
              <w:jc w:val="center"/>
              <w:rPr>
                <w:rFonts w:ascii="宋体" w:hAnsi="宋体"/>
                <w:color w:val="auto"/>
                <w:szCs w:val="21"/>
                <w:highlight w:val="none"/>
              </w:rPr>
            </w:pPr>
          </w:p>
        </w:tc>
        <w:tc>
          <w:tcPr>
            <w:tcW w:w="2167" w:type="pct"/>
            <w:tcBorders>
              <w:top w:val="single" w:color="auto" w:sz="12" w:space="0"/>
              <w:left w:val="single" w:color="auto" w:sz="12" w:space="0"/>
              <w:bottom w:val="single" w:color="auto" w:sz="12" w:space="0"/>
              <w:right w:val="single" w:color="auto" w:sz="12" w:space="0"/>
            </w:tcBorders>
            <w:vAlign w:val="center"/>
          </w:tcPr>
          <w:p w14:paraId="78B6BA72">
            <w:pPr>
              <w:pStyle w:val="176"/>
              <w:keepNext/>
              <w:spacing w:line="400" w:lineRule="exact"/>
              <w:ind w:left="63" w:leftChars="30" w:right="63" w:rightChars="30"/>
              <w:jc w:val="center"/>
              <w:rPr>
                <w:rFonts w:ascii="宋体" w:hAnsi="宋体"/>
                <w:color w:val="auto"/>
                <w:szCs w:val="21"/>
                <w:highlight w:val="none"/>
              </w:rPr>
            </w:pPr>
          </w:p>
        </w:tc>
      </w:tr>
      <w:tr w14:paraId="6B37C3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12" w:space="0"/>
              <w:left w:val="single" w:color="auto" w:sz="12" w:space="0"/>
              <w:bottom w:val="single" w:color="auto" w:sz="12" w:space="0"/>
              <w:right w:val="single" w:color="auto" w:sz="12" w:space="0"/>
            </w:tcBorders>
            <w:vAlign w:val="center"/>
          </w:tcPr>
          <w:p w14:paraId="3151C2FC">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计划管理</w:t>
            </w:r>
          </w:p>
        </w:tc>
        <w:tc>
          <w:tcPr>
            <w:tcW w:w="723" w:type="pct"/>
            <w:tcBorders>
              <w:top w:val="single" w:color="auto" w:sz="12" w:space="0"/>
              <w:left w:val="single" w:color="auto" w:sz="12" w:space="0"/>
              <w:bottom w:val="single" w:color="auto" w:sz="12" w:space="0"/>
              <w:right w:val="single" w:color="auto" w:sz="12" w:space="0"/>
            </w:tcBorders>
            <w:vAlign w:val="center"/>
          </w:tcPr>
          <w:p w14:paraId="67163254">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65952D4A">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4A19C4D6">
            <w:pPr>
              <w:pStyle w:val="176"/>
              <w:keepNext/>
              <w:spacing w:line="400" w:lineRule="exact"/>
              <w:ind w:left="63" w:leftChars="30" w:right="63" w:rightChars="30"/>
              <w:jc w:val="center"/>
              <w:rPr>
                <w:rFonts w:ascii="宋体" w:hAnsi="宋体"/>
                <w:color w:val="auto"/>
                <w:szCs w:val="21"/>
                <w:highlight w:val="none"/>
              </w:rPr>
            </w:pPr>
          </w:p>
        </w:tc>
        <w:tc>
          <w:tcPr>
            <w:tcW w:w="2167" w:type="pct"/>
            <w:tcBorders>
              <w:top w:val="single" w:color="auto" w:sz="12" w:space="0"/>
              <w:left w:val="single" w:color="auto" w:sz="12" w:space="0"/>
              <w:bottom w:val="single" w:color="auto" w:sz="12" w:space="0"/>
              <w:right w:val="single" w:color="auto" w:sz="12" w:space="0"/>
            </w:tcBorders>
            <w:vAlign w:val="center"/>
          </w:tcPr>
          <w:p w14:paraId="5607466C">
            <w:pPr>
              <w:pStyle w:val="176"/>
              <w:keepNext/>
              <w:spacing w:line="400" w:lineRule="exact"/>
              <w:ind w:left="63" w:leftChars="30" w:right="63" w:rightChars="30"/>
              <w:jc w:val="center"/>
              <w:rPr>
                <w:rFonts w:ascii="宋体" w:hAnsi="宋体"/>
                <w:color w:val="auto"/>
                <w:szCs w:val="21"/>
                <w:highlight w:val="none"/>
              </w:rPr>
            </w:pPr>
          </w:p>
        </w:tc>
      </w:tr>
      <w:tr w14:paraId="64E7F7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12" w:space="0"/>
              <w:left w:val="single" w:color="auto" w:sz="12" w:space="0"/>
              <w:bottom w:val="single" w:color="auto" w:sz="12" w:space="0"/>
              <w:right w:val="single" w:color="auto" w:sz="12" w:space="0"/>
            </w:tcBorders>
            <w:vAlign w:val="center"/>
          </w:tcPr>
          <w:p w14:paraId="211C2915">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安全管理</w:t>
            </w:r>
          </w:p>
        </w:tc>
        <w:tc>
          <w:tcPr>
            <w:tcW w:w="723" w:type="pct"/>
            <w:tcBorders>
              <w:top w:val="single" w:color="auto" w:sz="12" w:space="0"/>
              <w:left w:val="single" w:color="auto" w:sz="12" w:space="0"/>
              <w:bottom w:val="single" w:color="auto" w:sz="12" w:space="0"/>
              <w:right w:val="single" w:color="auto" w:sz="12" w:space="0"/>
            </w:tcBorders>
            <w:vAlign w:val="center"/>
          </w:tcPr>
          <w:p w14:paraId="64ED4A27">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1B6D92D3">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1B0F20BE">
            <w:pPr>
              <w:pStyle w:val="176"/>
              <w:keepNext/>
              <w:spacing w:line="400" w:lineRule="exact"/>
              <w:ind w:left="63" w:leftChars="30" w:right="63" w:rightChars="30"/>
              <w:jc w:val="center"/>
              <w:rPr>
                <w:rFonts w:ascii="宋体" w:hAnsi="宋体"/>
                <w:color w:val="auto"/>
                <w:szCs w:val="21"/>
                <w:highlight w:val="none"/>
              </w:rPr>
            </w:pPr>
          </w:p>
        </w:tc>
        <w:tc>
          <w:tcPr>
            <w:tcW w:w="2167" w:type="pct"/>
            <w:tcBorders>
              <w:top w:val="single" w:color="auto" w:sz="12" w:space="0"/>
              <w:left w:val="single" w:color="auto" w:sz="12" w:space="0"/>
              <w:bottom w:val="single" w:color="auto" w:sz="12" w:space="0"/>
              <w:right w:val="single" w:color="auto" w:sz="12" w:space="0"/>
            </w:tcBorders>
            <w:vAlign w:val="center"/>
          </w:tcPr>
          <w:p w14:paraId="7E736ED6">
            <w:pPr>
              <w:pStyle w:val="176"/>
              <w:keepNext/>
              <w:spacing w:line="400" w:lineRule="exact"/>
              <w:ind w:left="63" w:leftChars="30" w:right="63" w:rightChars="30"/>
              <w:jc w:val="center"/>
              <w:rPr>
                <w:rFonts w:ascii="宋体" w:hAnsi="宋体"/>
                <w:color w:val="auto"/>
                <w:szCs w:val="21"/>
                <w:highlight w:val="none"/>
              </w:rPr>
            </w:pPr>
          </w:p>
        </w:tc>
      </w:tr>
      <w:tr w14:paraId="5629B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vMerge w:val="restart"/>
            <w:tcBorders>
              <w:top w:val="single" w:color="auto" w:sz="12" w:space="0"/>
              <w:left w:val="single" w:color="auto" w:sz="12" w:space="0"/>
              <w:bottom w:val="single" w:color="auto" w:sz="12" w:space="0"/>
              <w:right w:val="single" w:color="auto" w:sz="12" w:space="0"/>
            </w:tcBorders>
            <w:vAlign w:val="center"/>
          </w:tcPr>
          <w:p w14:paraId="509E77A2">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其他人员</w:t>
            </w:r>
          </w:p>
        </w:tc>
        <w:tc>
          <w:tcPr>
            <w:tcW w:w="723" w:type="pct"/>
            <w:tcBorders>
              <w:top w:val="single" w:color="auto" w:sz="12" w:space="0"/>
              <w:left w:val="single" w:color="auto" w:sz="12" w:space="0"/>
              <w:bottom w:val="single" w:color="auto" w:sz="12" w:space="0"/>
              <w:right w:val="single" w:color="auto" w:sz="12" w:space="0"/>
            </w:tcBorders>
            <w:vAlign w:val="center"/>
          </w:tcPr>
          <w:p w14:paraId="5EF0848F">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4BCF0F89">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65B096CB">
            <w:pPr>
              <w:pStyle w:val="176"/>
              <w:keepNext/>
              <w:spacing w:line="400" w:lineRule="exact"/>
              <w:ind w:left="63" w:leftChars="30" w:right="63" w:rightChars="30"/>
              <w:jc w:val="center"/>
              <w:rPr>
                <w:rFonts w:ascii="宋体" w:hAnsi="宋体"/>
                <w:color w:val="auto"/>
                <w:szCs w:val="21"/>
                <w:highlight w:val="none"/>
              </w:rPr>
            </w:pPr>
          </w:p>
        </w:tc>
        <w:tc>
          <w:tcPr>
            <w:tcW w:w="2167" w:type="pct"/>
            <w:tcBorders>
              <w:top w:val="single" w:color="auto" w:sz="12" w:space="0"/>
              <w:left w:val="single" w:color="auto" w:sz="12" w:space="0"/>
              <w:bottom w:val="single" w:color="auto" w:sz="12" w:space="0"/>
              <w:right w:val="single" w:color="auto" w:sz="12" w:space="0"/>
            </w:tcBorders>
            <w:vAlign w:val="center"/>
          </w:tcPr>
          <w:p w14:paraId="5E65053E">
            <w:pPr>
              <w:pStyle w:val="176"/>
              <w:keepNext/>
              <w:spacing w:line="400" w:lineRule="exact"/>
              <w:ind w:left="63" w:leftChars="30" w:right="63" w:rightChars="30"/>
              <w:jc w:val="center"/>
              <w:rPr>
                <w:rFonts w:ascii="宋体" w:hAnsi="宋体"/>
                <w:color w:val="auto"/>
                <w:szCs w:val="21"/>
                <w:highlight w:val="none"/>
              </w:rPr>
            </w:pPr>
          </w:p>
        </w:tc>
      </w:tr>
      <w:tr w14:paraId="195413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vMerge w:val="continue"/>
            <w:tcBorders>
              <w:top w:val="single" w:color="auto" w:sz="12" w:space="0"/>
              <w:left w:val="single" w:color="auto" w:sz="12" w:space="0"/>
              <w:bottom w:val="single" w:color="auto" w:sz="12" w:space="0"/>
              <w:right w:val="single" w:color="auto" w:sz="12" w:space="0"/>
            </w:tcBorders>
            <w:vAlign w:val="center"/>
          </w:tcPr>
          <w:p w14:paraId="5639D63D">
            <w:pPr>
              <w:pStyle w:val="176"/>
              <w:keepNext/>
              <w:spacing w:line="400" w:lineRule="exact"/>
              <w:ind w:left="63" w:leftChars="30" w:right="63" w:rightChars="30"/>
              <w:jc w:val="center"/>
              <w:rPr>
                <w:rFonts w:ascii="宋体" w:hAnsi="宋体"/>
                <w:color w:val="auto"/>
                <w:szCs w:val="21"/>
                <w:highlight w:val="none"/>
              </w:rPr>
            </w:pPr>
          </w:p>
        </w:tc>
        <w:tc>
          <w:tcPr>
            <w:tcW w:w="723" w:type="pct"/>
            <w:tcBorders>
              <w:top w:val="single" w:color="auto" w:sz="12" w:space="0"/>
              <w:left w:val="single" w:color="auto" w:sz="12" w:space="0"/>
              <w:bottom w:val="single" w:color="auto" w:sz="12" w:space="0"/>
              <w:right w:val="single" w:color="auto" w:sz="12" w:space="0"/>
            </w:tcBorders>
            <w:vAlign w:val="center"/>
          </w:tcPr>
          <w:p w14:paraId="283E81DC">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64F2C1AF">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406D0FF2">
            <w:pPr>
              <w:pStyle w:val="176"/>
              <w:keepNext/>
              <w:spacing w:line="400" w:lineRule="exact"/>
              <w:ind w:left="63" w:leftChars="30" w:right="63" w:rightChars="30"/>
              <w:jc w:val="center"/>
              <w:rPr>
                <w:rFonts w:ascii="宋体" w:hAnsi="宋体"/>
                <w:color w:val="auto"/>
                <w:szCs w:val="21"/>
                <w:highlight w:val="none"/>
              </w:rPr>
            </w:pPr>
          </w:p>
        </w:tc>
        <w:tc>
          <w:tcPr>
            <w:tcW w:w="2167" w:type="pct"/>
            <w:tcBorders>
              <w:top w:val="single" w:color="auto" w:sz="12" w:space="0"/>
              <w:left w:val="single" w:color="auto" w:sz="12" w:space="0"/>
              <w:bottom w:val="single" w:color="auto" w:sz="12" w:space="0"/>
              <w:right w:val="single" w:color="auto" w:sz="12" w:space="0"/>
            </w:tcBorders>
            <w:vAlign w:val="center"/>
          </w:tcPr>
          <w:p w14:paraId="10E838E6">
            <w:pPr>
              <w:pStyle w:val="176"/>
              <w:keepNext/>
              <w:spacing w:line="400" w:lineRule="exact"/>
              <w:ind w:left="63" w:leftChars="30" w:right="63" w:rightChars="30"/>
              <w:jc w:val="center"/>
              <w:rPr>
                <w:rFonts w:ascii="宋体" w:hAnsi="宋体"/>
                <w:color w:val="auto"/>
                <w:szCs w:val="21"/>
                <w:highlight w:val="none"/>
              </w:rPr>
            </w:pPr>
          </w:p>
        </w:tc>
      </w:tr>
      <w:tr w14:paraId="37B84B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vMerge w:val="continue"/>
            <w:tcBorders>
              <w:top w:val="single" w:color="auto" w:sz="12" w:space="0"/>
              <w:left w:val="single" w:color="auto" w:sz="12" w:space="0"/>
              <w:bottom w:val="single" w:color="auto" w:sz="12" w:space="0"/>
              <w:right w:val="single" w:color="auto" w:sz="12" w:space="0"/>
            </w:tcBorders>
            <w:vAlign w:val="center"/>
          </w:tcPr>
          <w:p w14:paraId="488ED970">
            <w:pPr>
              <w:pStyle w:val="176"/>
              <w:keepNext/>
              <w:spacing w:line="400" w:lineRule="exact"/>
              <w:ind w:left="63" w:leftChars="30" w:right="63" w:rightChars="30"/>
              <w:jc w:val="center"/>
              <w:rPr>
                <w:rFonts w:ascii="宋体" w:hAnsi="宋体"/>
                <w:color w:val="auto"/>
                <w:szCs w:val="21"/>
                <w:highlight w:val="none"/>
              </w:rPr>
            </w:pPr>
          </w:p>
        </w:tc>
        <w:tc>
          <w:tcPr>
            <w:tcW w:w="723" w:type="pct"/>
            <w:tcBorders>
              <w:top w:val="single" w:color="auto" w:sz="12" w:space="0"/>
              <w:left w:val="single" w:color="auto" w:sz="12" w:space="0"/>
              <w:bottom w:val="single" w:color="auto" w:sz="12" w:space="0"/>
              <w:right w:val="single" w:color="auto" w:sz="12" w:space="0"/>
            </w:tcBorders>
            <w:vAlign w:val="center"/>
          </w:tcPr>
          <w:p w14:paraId="14DCFE19">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4F385100">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6AA0FCE8">
            <w:pPr>
              <w:pStyle w:val="176"/>
              <w:keepNext/>
              <w:spacing w:line="400" w:lineRule="exact"/>
              <w:ind w:left="63" w:leftChars="30" w:right="63" w:rightChars="30"/>
              <w:jc w:val="center"/>
              <w:rPr>
                <w:rFonts w:ascii="宋体" w:hAnsi="宋体"/>
                <w:color w:val="auto"/>
                <w:szCs w:val="21"/>
                <w:highlight w:val="none"/>
              </w:rPr>
            </w:pPr>
          </w:p>
        </w:tc>
        <w:tc>
          <w:tcPr>
            <w:tcW w:w="2167" w:type="pct"/>
            <w:tcBorders>
              <w:top w:val="single" w:color="auto" w:sz="12" w:space="0"/>
              <w:left w:val="single" w:color="auto" w:sz="12" w:space="0"/>
              <w:bottom w:val="single" w:color="auto" w:sz="12" w:space="0"/>
              <w:right w:val="single" w:color="auto" w:sz="12" w:space="0"/>
            </w:tcBorders>
            <w:vAlign w:val="center"/>
          </w:tcPr>
          <w:p w14:paraId="037EF242">
            <w:pPr>
              <w:pStyle w:val="176"/>
              <w:keepNext/>
              <w:spacing w:line="400" w:lineRule="exact"/>
              <w:ind w:left="63" w:leftChars="30" w:right="63" w:rightChars="30"/>
              <w:jc w:val="center"/>
              <w:rPr>
                <w:rFonts w:ascii="宋体" w:hAnsi="宋体"/>
                <w:color w:val="auto"/>
                <w:szCs w:val="21"/>
                <w:highlight w:val="none"/>
              </w:rPr>
            </w:pPr>
          </w:p>
        </w:tc>
      </w:tr>
      <w:tr w14:paraId="3DA632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vMerge w:val="continue"/>
            <w:tcBorders>
              <w:top w:val="single" w:color="auto" w:sz="12" w:space="0"/>
              <w:left w:val="single" w:color="auto" w:sz="12" w:space="0"/>
              <w:bottom w:val="single" w:color="auto" w:sz="12" w:space="0"/>
              <w:right w:val="single" w:color="auto" w:sz="12" w:space="0"/>
            </w:tcBorders>
            <w:vAlign w:val="center"/>
          </w:tcPr>
          <w:p w14:paraId="29782A06">
            <w:pPr>
              <w:pStyle w:val="176"/>
              <w:keepNext/>
              <w:spacing w:line="400" w:lineRule="exact"/>
              <w:ind w:left="63" w:leftChars="30" w:right="63" w:rightChars="30"/>
              <w:jc w:val="center"/>
              <w:rPr>
                <w:rFonts w:ascii="宋体" w:hAnsi="宋体"/>
                <w:color w:val="auto"/>
                <w:szCs w:val="21"/>
                <w:highlight w:val="none"/>
              </w:rPr>
            </w:pPr>
          </w:p>
        </w:tc>
        <w:tc>
          <w:tcPr>
            <w:tcW w:w="723" w:type="pct"/>
            <w:tcBorders>
              <w:top w:val="single" w:color="auto" w:sz="12" w:space="0"/>
              <w:left w:val="single" w:color="auto" w:sz="12" w:space="0"/>
              <w:bottom w:val="single" w:color="auto" w:sz="12" w:space="0"/>
              <w:right w:val="single" w:color="auto" w:sz="12" w:space="0"/>
            </w:tcBorders>
            <w:vAlign w:val="center"/>
          </w:tcPr>
          <w:p w14:paraId="6B5F9B7E">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6A31ED2A">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27471A93">
            <w:pPr>
              <w:pStyle w:val="176"/>
              <w:keepNext/>
              <w:spacing w:line="400" w:lineRule="exact"/>
              <w:ind w:left="63" w:leftChars="30" w:right="63" w:rightChars="30"/>
              <w:jc w:val="center"/>
              <w:rPr>
                <w:rFonts w:ascii="宋体" w:hAnsi="宋体"/>
                <w:color w:val="auto"/>
                <w:szCs w:val="21"/>
                <w:highlight w:val="none"/>
              </w:rPr>
            </w:pPr>
          </w:p>
        </w:tc>
        <w:tc>
          <w:tcPr>
            <w:tcW w:w="2167" w:type="pct"/>
            <w:tcBorders>
              <w:top w:val="single" w:color="auto" w:sz="12" w:space="0"/>
              <w:left w:val="single" w:color="auto" w:sz="12" w:space="0"/>
              <w:bottom w:val="single" w:color="auto" w:sz="12" w:space="0"/>
              <w:right w:val="single" w:color="auto" w:sz="12" w:space="0"/>
            </w:tcBorders>
            <w:vAlign w:val="center"/>
          </w:tcPr>
          <w:p w14:paraId="266569BC">
            <w:pPr>
              <w:pStyle w:val="176"/>
              <w:keepNext/>
              <w:spacing w:line="400" w:lineRule="exact"/>
              <w:ind w:left="63" w:leftChars="30" w:right="63" w:rightChars="30"/>
              <w:jc w:val="center"/>
              <w:rPr>
                <w:rFonts w:ascii="宋体" w:hAnsi="宋体"/>
                <w:color w:val="auto"/>
                <w:szCs w:val="21"/>
                <w:highlight w:val="none"/>
              </w:rPr>
            </w:pPr>
          </w:p>
        </w:tc>
      </w:tr>
      <w:tr w14:paraId="77C048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vMerge w:val="continue"/>
            <w:tcBorders>
              <w:top w:val="single" w:color="auto" w:sz="12" w:space="0"/>
              <w:left w:val="single" w:color="auto" w:sz="12" w:space="0"/>
              <w:bottom w:val="single" w:color="auto" w:sz="12" w:space="0"/>
              <w:right w:val="single" w:color="auto" w:sz="12" w:space="0"/>
            </w:tcBorders>
            <w:vAlign w:val="center"/>
          </w:tcPr>
          <w:p w14:paraId="5D489A31">
            <w:pPr>
              <w:pStyle w:val="176"/>
              <w:keepNext/>
              <w:spacing w:line="400" w:lineRule="exact"/>
              <w:ind w:left="63" w:leftChars="30" w:right="63" w:rightChars="30"/>
              <w:jc w:val="center"/>
              <w:rPr>
                <w:rFonts w:ascii="宋体" w:hAnsi="宋体"/>
                <w:color w:val="auto"/>
                <w:szCs w:val="21"/>
                <w:highlight w:val="none"/>
              </w:rPr>
            </w:pPr>
          </w:p>
        </w:tc>
        <w:tc>
          <w:tcPr>
            <w:tcW w:w="723" w:type="pct"/>
            <w:tcBorders>
              <w:top w:val="single" w:color="auto" w:sz="12" w:space="0"/>
              <w:left w:val="single" w:color="auto" w:sz="12" w:space="0"/>
              <w:bottom w:val="single" w:color="auto" w:sz="12" w:space="0"/>
              <w:right w:val="single" w:color="auto" w:sz="12" w:space="0"/>
            </w:tcBorders>
            <w:vAlign w:val="center"/>
          </w:tcPr>
          <w:p w14:paraId="4558878F">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75AAF00A">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290B92F7">
            <w:pPr>
              <w:pStyle w:val="176"/>
              <w:keepNext/>
              <w:spacing w:line="400" w:lineRule="exact"/>
              <w:ind w:left="63" w:leftChars="30" w:right="63" w:rightChars="30"/>
              <w:jc w:val="center"/>
              <w:rPr>
                <w:rFonts w:ascii="宋体" w:hAnsi="宋体"/>
                <w:color w:val="auto"/>
                <w:szCs w:val="21"/>
                <w:highlight w:val="none"/>
              </w:rPr>
            </w:pPr>
          </w:p>
        </w:tc>
        <w:tc>
          <w:tcPr>
            <w:tcW w:w="2167" w:type="pct"/>
            <w:tcBorders>
              <w:top w:val="single" w:color="auto" w:sz="12" w:space="0"/>
              <w:left w:val="single" w:color="auto" w:sz="12" w:space="0"/>
              <w:bottom w:val="single" w:color="auto" w:sz="12" w:space="0"/>
              <w:right w:val="single" w:color="auto" w:sz="12" w:space="0"/>
            </w:tcBorders>
            <w:vAlign w:val="center"/>
          </w:tcPr>
          <w:p w14:paraId="075A1BB0">
            <w:pPr>
              <w:pStyle w:val="176"/>
              <w:keepNext/>
              <w:spacing w:line="400" w:lineRule="exact"/>
              <w:ind w:left="63" w:leftChars="30" w:right="63" w:rightChars="30"/>
              <w:jc w:val="center"/>
              <w:rPr>
                <w:rFonts w:ascii="宋体" w:hAnsi="宋体"/>
                <w:color w:val="auto"/>
                <w:szCs w:val="21"/>
                <w:highlight w:val="none"/>
              </w:rPr>
            </w:pPr>
          </w:p>
        </w:tc>
      </w:tr>
      <w:tr w14:paraId="1CD26D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vMerge w:val="continue"/>
            <w:tcBorders>
              <w:top w:val="single" w:color="auto" w:sz="12" w:space="0"/>
              <w:left w:val="single" w:color="auto" w:sz="12" w:space="0"/>
              <w:bottom w:val="single" w:color="auto" w:sz="12" w:space="0"/>
              <w:right w:val="single" w:color="auto" w:sz="12" w:space="0"/>
            </w:tcBorders>
            <w:vAlign w:val="center"/>
          </w:tcPr>
          <w:p w14:paraId="50943680">
            <w:pPr>
              <w:pStyle w:val="176"/>
              <w:keepNext/>
              <w:spacing w:line="400" w:lineRule="exact"/>
              <w:ind w:left="63" w:leftChars="30" w:right="63" w:rightChars="30"/>
              <w:jc w:val="center"/>
              <w:rPr>
                <w:rFonts w:ascii="宋体" w:hAnsi="宋体"/>
                <w:color w:val="auto"/>
                <w:szCs w:val="21"/>
                <w:highlight w:val="none"/>
              </w:rPr>
            </w:pPr>
          </w:p>
        </w:tc>
        <w:tc>
          <w:tcPr>
            <w:tcW w:w="723" w:type="pct"/>
            <w:tcBorders>
              <w:top w:val="single" w:color="auto" w:sz="12" w:space="0"/>
              <w:left w:val="single" w:color="auto" w:sz="12" w:space="0"/>
              <w:bottom w:val="single" w:color="auto" w:sz="12" w:space="0"/>
              <w:right w:val="single" w:color="auto" w:sz="12" w:space="0"/>
            </w:tcBorders>
            <w:vAlign w:val="center"/>
          </w:tcPr>
          <w:p w14:paraId="44F98B56">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7FC6FC57">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60AB0E47">
            <w:pPr>
              <w:pStyle w:val="176"/>
              <w:keepNext/>
              <w:spacing w:line="400" w:lineRule="exact"/>
              <w:ind w:left="63" w:leftChars="30" w:right="63" w:rightChars="30"/>
              <w:jc w:val="center"/>
              <w:rPr>
                <w:rFonts w:ascii="宋体" w:hAnsi="宋体"/>
                <w:color w:val="auto"/>
                <w:szCs w:val="21"/>
                <w:highlight w:val="none"/>
              </w:rPr>
            </w:pPr>
          </w:p>
        </w:tc>
        <w:tc>
          <w:tcPr>
            <w:tcW w:w="2167" w:type="pct"/>
            <w:tcBorders>
              <w:top w:val="single" w:color="auto" w:sz="12" w:space="0"/>
              <w:left w:val="single" w:color="auto" w:sz="12" w:space="0"/>
              <w:bottom w:val="single" w:color="auto" w:sz="12" w:space="0"/>
              <w:right w:val="single" w:color="auto" w:sz="12" w:space="0"/>
            </w:tcBorders>
            <w:vAlign w:val="center"/>
          </w:tcPr>
          <w:p w14:paraId="40D119F7">
            <w:pPr>
              <w:pStyle w:val="176"/>
              <w:keepNext/>
              <w:spacing w:line="400" w:lineRule="exact"/>
              <w:ind w:left="63" w:leftChars="30" w:right="63" w:rightChars="30"/>
              <w:jc w:val="center"/>
              <w:rPr>
                <w:rFonts w:ascii="宋体" w:hAnsi="宋体"/>
                <w:color w:val="auto"/>
                <w:szCs w:val="21"/>
                <w:highlight w:val="none"/>
              </w:rPr>
            </w:pPr>
          </w:p>
        </w:tc>
      </w:tr>
    </w:tbl>
    <w:p w14:paraId="09BC3D7F">
      <w:pPr>
        <w:pStyle w:val="176"/>
        <w:spacing w:line="400" w:lineRule="exact"/>
        <w:rPr>
          <w:color w:val="auto"/>
          <w:highlight w:val="none"/>
        </w:rPr>
      </w:pPr>
      <w:r>
        <w:rPr>
          <w:color w:val="auto"/>
          <w:highlight w:val="none"/>
        </w:rPr>
        <w:br w:type="textWrapping"/>
      </w:r>
    </w:p>
    <w:p w14:paraId="3253C987">
      <w:pPr>
        <w:pStyle w:val="176"/>
        <w:spacing w:line="400" w:lineRule="exact"/>
        <w:rPr>
          <w:color w:val="auto"/>
          <w:highlight w:val="none"/>
        </w:rPr>
      </w:pPr>
    </w:p>
    <w:p w14:paraId="5AEA546B">
      <w:pPr>
        <w:pStyle w:val="176"/>
        <w:spacing w:line="400" w:lineRule="exact"/>
        <w:rPr>
          <w:color w:val="auto"/>
          <w:highlight w:val="none"/>
        </w:rPr>
      </w:pPr>
    </w:p>
    <w:p w14:paraId="516C7265">
      <w:pPr>
        <w:pStyle w:val="176"/>
        <w:spacing w:line="400" w:lineRule="exact"/>
        <w:rPr>
          <w:color w:val="auto"/>
          <w:highlight w:val="none"/>
        </w:rPr>
      </w:pPr>
    </w:p>
    <w:p w14:paraId="762E7AEA">
      <w:pPr>
        <w:pStyle w:val="176"/>
        <w:spacing w:line="400" w:lineRule="exact"/>
        <w:rPr>
          <w:color w:val="auto"/>
          <w:highlight w:val="none"/>
        </w:rPr>
      </w:pPr>
    </w:p>
    <w:p w14:paraId="16529143">
      <w:pPr>
        <w:pStyle w:val="176"/>
        <w:spacing w:line="400" w:lineRule="exac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7</w:t>
      </w:r>
      <w:r>
        <w:rPr>
          <w:rFonts w:hint="eastAsia" w:ascii="宋体" w:hAnsi="宋体"/>
          <w:color w:val="auto"/>
          <w:szCs w:val="21"/>
          <w:highlight w:val="none"/>
        </w:rPr>
        <w:t>：</w:t>
      </w:r>
      <w:r>
        <w:rPr>
          <w:color w:val="auto"/>
          <w:highlight w:val="none"/>
        </w:rPr>
        <w:br w:type="textWrapping"/>
      </w:r>
    </w:p>
    <w:p w14:paraId="666DFB73">
      <w:pPr>
        <w:pStyle w:val="176"/>
        <w:spacing w:before="120" w:after="120" w:line="400" w:lineRule="exact"/>
        <w:jc w:val="center"/>
        <w:rPr>
          <w:rFonts w:ascii="宋体" w:hAnsi="宋体"/>
          <w:color w:val="auto"/>
          <w:szCs w:val="21"/>
          <w:highlight w:val="none"/>
        </w:rPr>
      </w:pPr>
      <w:r>
        <w:rPr>
          <w:rFonts w:hint="eastAsia" w:ascii="宋体" w:hAnsi="宋体"/>
          <w:color w:val="auto"/>
          <w:szCs w:val="21"/>
          <w:highlight w:val="none"/>
        </w:rPr>
        <w:t>分包人主要施工管理人员表</w:t>
      </w:r>
    </w:p>
    <w:tbl>
      <w:tblPr>
        <w:tblStyle w:val="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664"/>
        <w:gridCol w:w="1262"/>
        <w:gridCol w:w="1009"/>
        <w:gridCol w:w="1009"/>
        <w:gridCol w:w="3782"/>
      </w:tblGrid>
      <w:tr w14:paraId="7EB92F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12" w:space="0"/>
              <w:left w:val="single" w:color="auto" w:sz="12" w:space="0"/>
              <w:bottom w:val="single" w:color="auto" w:sz="12" w:space="0"/>
              <w:right w:val="single" w:color="auto" w:sz="12" w:space="0"/>
            </w:tcBorders>
            <w:vAlign w:val="center"/>
          </w:tcPr>
          <w:p w14:paraId="37CA3DDC">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名称</w:t>
            </w:r>
          </w:p>
        </w:tc>
        <w:tc>
          <w:tcPr>
            <w:tcW w:w="723" w:type="pct"/>
            <w:tcBorders>
              <w:top w:val="single" w:color="auto" w:sz="12" w:space="0"/>
              <w:left w:val="single" w:color="auto" w:sz="12" w:space="0"/>
              <w:bottom w:val="single" w:color="auto" w:sz="12" w:space="0"/>
              <w:right w:val="single" w:color="auto" w:sz="12" w:space="0"/>
            </w:tcBorders>
            <w:vAlign w:val="center"/>
          </w:tcPr>
          <w:p w14:paraId="711DEFE2">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姓名</w:t>
            </w:r>
          </w:p>
        </w:tc>
        <w:tc>
          <w:tcPr>
            <w:tcW w:w="578" w:type="pct"/>
            <w:tcBorders>
              <w:top w:val="single" w:color="auto" w:sz="12" w:space="0"/>
              <w:left w:val="single" w:color="auto" w:sz="12" w:space="0"/>
              <w:bottom w:val="single" w:color="auto" w:sz="12" w:space="0"/>
              <w:right w:val="single" w:color="auto" w:sz="12" w:space="0"/>
            </w:tcBorders>
            <w:vAlign w:val="center"/>
          </w:tcPr>
          <w:p w14:paraId="317D0B95">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职务</w:t>
            </w:r>
          </w:p>
        </w:tc>
        <w:tc>
          <w:tcPr>
            <w:tcW w:w="578" w:type="pct"/>
            <w:tcBorders>
              <w:top w:val="single" w:color="auto" w:sz="12" w:space="0"/>
              <w:left w:val="single" w:color="auto" w:sz="12" w:space="0"/>
              <w:bottom w:val="single" w:color="auto" w:sz="12" w:space="0"/>
              <w:right w:val="single" w:color="auto" w:sz="12" w:space="0"/>
            </w:tcBorders>
            <w:vAlign w:val="center"/>
          </w:tcPr>
          <w:p w14:paraId="173A9554">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职称</w:t>
            </w:r>
          </w:p>
        </w:tc>
        <w:tc>
          <w:tcPr>
            <w:tcW w:w="2167" w:type="pct"/>
            <w:tcBorders>
              <w:top w:val="single" w:color="auto" w:sz="12" w:space="0"/>
              <w:left w:val="single" w:color="auto" w:sz="12" w:space="0"/>
              <w:bottom w:val="single" w:color="auto" w:sz="12" w:space="0"/>
              <w:right w:val="single" w:color="auto" w:sz="12" w:space="0"/>
            </w:tcBorders>
            <w:vAlign w:val="center"/>
          </w:tcPr>
          <w:p w14:paraId="656FFB8F">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主要资历、经验及承担过的项目</w:t>
            </w:r>
          </w:p>
        </w:tc>
      </w:tr>
      <w:tr w14:paraId="74FFAA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tcBorders>
              <w:top w:val="single" w:color="auto" w:sz="12" w:space="0"/>
              <w:left w:val="single" w:color="auto" w:sz="12" w:space="0"/>
              <w:bottom w:val="single" w:color="auto" w:sz="12" w:space="0"/>
              <w:right w:val="single" w:color="auto" w:sz="12" w:space="0"/>
            </w:tcBorders>
            <w:vAlign w:val="center"/>
          </w:tcPr>
          <w:p w14:paraId="583A9CD1">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一、总部人员</w:t>
            </w:r>
          </w:p>
        </w:tc>
      </w:tr>
      <w:tr w14:paraId="403658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12" w:space="0"/>
              <w:left w:val="single" w:color="auto" w:sz="12" w:space="0"/>
              <w:bottom w:val="single" w:color="auto" w:sz="12" w:space="0"/>
              <w:right w:val="single" w:color="auto" w:sz="12" w:space="0"/>
            </w:tcBorders>
            <w:vAlign w:val="center"/>
          </w:tcPr>
          <w:p w14:paraId="4B1097FC">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项目主管</w:t>
            </w:r>
          </w:p>
        </w:tc>
        <w:tc>
          <w:tcPr>
            <w:tcW w:w="723" w:type="pct"/>
            <w:tcBorders>
              <w:top w:val="single" w:color="auto" w:sz="12" w:space="0"/>
              <w:left w:val="single" w:color="auto" w:sz="12" w:space="0"/>
              <w:bottom w:val="single" w:color="auto" w:sz="12" w:space="0"/>
              <w:right w:val="single" w:color="auto" w:sz="12" w:space="0"/>
            </w:tcBorders>
            <w:vAlign w:val="center"/>
          </w:tcPr>
          <w:p w14:paraId="04F28BA6">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007C4539">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6B9BB381">
            <w:pPr>
              <w:pStyle w:val="176"/>
              <w:keepNext/>
              <w:spacing w:line="400" w:lineRule="exact"/>
              <w:ind w:left="63" w:leftChars="30" w:right="63" w:rightChars="30"/>
              <w:jc w:val="center"/>
              <w:rPr>
                <w:rFonts w:ascii="宋体" w:hAnsi="宋体"/>
                <w:color w:val="auto"/>
                <w:szCs w:val="21"/>
                <w:highlight w:val="none"/>
              </w:rPr>
            </w:pPr>
          </w:p>
        </w:tc>
        <w:tc>
          <w:tcPr>
            <w:tcW w:w="2167" w:type="pct"/>
            <w:tcBorders>
              <w:top w:val="single" w:color="auto" w:sz="12" w:space="0"/>
              <w:left w:val="single" w:color="auto" w:sz="12" w:space="0"/>
              <w:bottom w:val="single" w:color="auto" w:sz="12" w:space="0"/>
              <w:right w:val="single" w:color="auto" w:sz="12" w:space="0"/>
            </w:tcBorders>
            <w:vAlign w:val="center"/>
          </w:tcPr>
          <w:p w14:paraId="57A506E1">
            <w:pPr>
              <w:pStyle w:val="176"/>
              <w:keepNext/>
              <w:spacing w:line="400" w:lineRule="exact"/>
              <w:ind w:left="63" w:leftChars="30" w:right="63" w:rightChars="30"/>
              <w:jc w:val="center"/>
              <w:rPr>
                <w:rFonts w:ascii="宋体" w:hAnsi="宋体"/>
                <w:color w:val="auto"/>
                <w:szCs w:val="21"/>
                <w:highlight w:val="none"/>
              </w:rPr>
            </w:pPr>
          </w:p>
        </w:tc>
      </w:tr>
      <w:tr w14:paraId="002DE7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12" w:space="0"/>
              <w:left w:val="single" w:color="auto" w:sz="12" w:space="0"/>
              <w:bottom w:val="single" w:color="auto" w:sz="12" w:space="0"/>
              <w:right w:val="single" w:color="auto" w:sz="12" w:space="0"/>
            </w:tcBorders>
            <w:vAlign w:val="center"/>
          </w:tcPr>
          <w:p w14:paraId="6937B0AF">
            <w:pPr>
              <w:pStyle w:val="176"/>
              <w:keepNext/>
              <w:spacing w:line="400" w:lineRule="exact"/>
              <w:ind w:left="63" w:leftChars="30" w:right="63" w:rightChars="30"/>
              <w:jc w:val="center"/>
              <w:rPr>
                <w:rFonts w:ascii="宋体" w:hAnsi="宋体"/>
                <w:color w:val="auto"/>
                <w:szCs w:val="21"/>
                <w:highlight w:val="none"/>
              </w:rPr>
            </w:pPr>
          </w:p>
        </w:tc>
        <w:tc>
          <w:tcPr>
            <w:tcW w:w="723" w:type="pct"/>
            <w:tcBorders>
              <w:top w:val="single" w:color="auto" w:sz="12" w:space="0"/>
              <w:left w:val="single" w:color="auto" w:sz="12" w:space="0"/>
              <w:bottom w:val="single" w:color="auto" w:sz="12" w:space="0"/>
              <w:right w:val="single" w:color="auto" w:sz="12" w:space="0"/>
            </w:tcBorders>
            <w:vAlign w:val="center"/>
          </w:tcPr>
          <w:p w14:paraId="3ACF8508">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6E0A18E3">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2456C846">
            <w:pPr>
              <w:pStyle w:val="176"/>
              <w:keepNext/>
              <w:spacing w:line="400" w:lineRule="exact"/>
              <w:ind w:left="63" w:leftChars="30" w:right="63" w:rightChars="30"/>
              <w:jc w:val="center"/>
              <w:rPr>
                <w:rFonts w:ascii="宋体" w:hAnsi="宋体"/>
                <w:color w:val="auto"/>
                <w:szCs w:val="21"/>
                <w:highlight w:val="none"/>
              </w:rPr>
            </w:pPr>
          </w:p>
        </w:tc>
        <w:tc>
          <w:tcPr>
            <w:tcW w:w="2167" w:type="pct"/>
            <w:tcBorders>
              <w:top w:val="single" w:color="auto" w:sz="12" w:space="0"/>
              <w:left w:val="single" w:color="auto" w:sz="12" w:space="0"/>
              <w:bottom w:val="single" w:color="auto" w:sz="12" w:space="0"/>
              <w:right w:val="single" w:color="auto" w:sz="12" w:space="0"/>
            </w:tcBorders>
            <w:vAlign w:val="center"/>
          </w:tcPr>
          <w:p w14:paraId="48E46762">
            <w:pPr>
              <w:pStyle w:val="176"/>
              <w:keepNext/>
              <w:spacing w:line="400" w:lineRule="exact"/>
              <w:ind w:left="63" w:leftChars="30" w:right="63" w:rightChars="30"/>
              <w:jc w:val="center"/>
              <w:rPr>
                <w:rFonts w:ascii="宋体" w:hAnsi="宋体"/>
                <w:color w:val="auto"/>
                <w:szCs w:val="21"/>
                <w:highlight w:val="none"/>
              </w:rPr>
            </w:pPr>
          </w:p>
        </w:tc>
      </w:tr>
      <w:tr w14:paraId="5C23E3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12" w:space="0"/>
              <w:left w:val="single" w:color="auto" w:sz="12" w:space="0"/>
              <w:bottom w:val="single" w:color="auto" w:sz="12" w:space="0"/>
              <w:right w:val="single" w:color="auto" w:sz="12" w:space="0"/>
            </w:tcBorders>
            <w:vAlign w:val="center"/>
          </w:tcPr>
          <w:p w14:paraId="4BBA5F6D">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其他人员</w:t>
            </w:r>
          </w:p>
        </w:tc>
        <w:tc>
          <w:tcPr>
            <w:tcW w:w="723" w:type="pct"/>
            <w:tcBorders>
              <w:top w:val="single" w:color="auto" w:sz="12" w:space="0"/>
              <w:left w:val="single" w:color="auto" w:sz="12" w:space="0"/>
              <w:bottom w:val="single" w:color="auto" w:sz="12" w:space="0"/>
              <w:right w:val="single" w:color="auto" w:sz="12" w:space="0"/>
            </w:tcBorders>
            <w:vAlign w:val="center"/>
          </w:tcPr>
          <w:p w14:paraId="1C361F20">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1F99969E">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2CEB3648">
            <w:pPr>
              <w:pStyle w:val="176"/>
              <w:keepNext/>
              <w:spacing w:line="400" w:lineRule="exact"/>
              <w:ind w:left="63" w:leftChars="30" w:right="63" w:rightChars="30"/>
              <w:jc w:val="center"/>
              <w:rPr>
                <w:rFonts w:ascii="宋体" w:hAnsi="宋体"/>
                <w:color w:val="auto"/>
                <w:szCs w:val="21"/>
                <w:highlight w:val="none"/>
              </w:rPr>
            </w:pPr>
          </w:p>
        </w:tc>
        <w:tc>
          <w:tcPr>
            <w:tcW w:w="2167" w:type="pct"/>
            <w:tcBorders>
              <w:top w:val="single" w:color="auto" w:sz="12" w:space="0"/>
              <w:left w:val="single" w:color="auto" w:sz="12" w:space="0"/>
              <w:bottom w:val="single" w:color="auto" w:sz="12" w:space="0"/>
              <w:right w:val="single" w:color="auto" w:sz="12" w:space="0"/>
            </w:tcBorders>
            <w:vAlign w:val="center"/>
          </w:tcPr>
          <w:p w14:paraId="2591F033">
            <w:pPr>
              <w:pStyle w:val="176"/>
              <w:keepNext/>
              <w:spacing w:line="400" w:lineRule="exact"/>
              <w:ind w:left="63" w:leftChars="30" w:right="63" w:rightChars="30"/>
              <w:jc w:val="center"/>
              <w:rPr>
                <w:rFonts w:ascii="宋体" w:hAnsi="宋体"/>
                <w:color w:val="auto"/>
                <w:szCs w:val="21"/>
                <w:highlight w:val="none"/>
              </w:rPr>
            </w:pPr>
          </w:p>
        </w:tc>
      </w:tr>
      <w:tr w14:paraId="7E8BA4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12" w:space="0"/>
              <w:left w:val="single" w:color="auto" w:sz="12" w:space="0"/>
              <w:bottom w:val="single" w:color="auto" w:sz="12" w:space="0"/>
              <w:right w:val="single" w:color="auto" w:sz="12" w:space="0"/>
            </w:tcBorders>
            <w:vAlign w:val="center"/>
          </w:tcPr>
          <w:p w14:paraId="298E0F2C">
            <w:pPr>
              <w:pStyle w:val="176"/>
              <w:keepNext/>
              <w:spacing w:line="400" w:lineRule="exact"/>
              <w:ind w:left="63" w:leftChars="30" w:right="63" w:rightChars="30"/>
              <w:jc w:val="center"/>
              <w:rPr>
                <w:rFonts w:ascii="宋体" w:hAnsi="宋体"/>
                <w:color w:val="auto"/>
                <w:szCs w:val="21"/>
                <w:highlight w:val="none"/>
              </w:rPr>
            </w:pPr>
          </w:p>
        </w:tc>
        <w:tc>
          <w:tcPr>
            <w:tcW w:w="723" w:type="pct"/>
            <w:tcBorders>
              <w:top w:val="single" w:color="auto" w:sz="12" w:space="0"/>
              <w:left w:val="single" w:color="auto" w:sz="12" w:space="0"/>
              <w:bottom w:val="single" w:color="auto" w:sz="12" w:space="0"/>
              <w:right w:val="single" w:color="auto" w:sz="12" w:space="0"/>
            </w:tcBorders>
            <w:vAlign w:val="center"/>
          </w:tcPr>
          <w:p w14:paraId="24F22D5C">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3F5BA34D">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706169CF">
            <w:pPr>
              <w:pStyle w:val="176"/>
              <w:keepNext/>
              <w:spacing w:line="400" w:lineRule="exact"/>
              <w:ind w:left="63" w:leftChars="30" w:right="63" w:rightChars="30"/>
              <w:jc w:val="center"/>
              <w:rPr>
                <w:rFonts w:ascii="宋体" w:hAnsi="宋体"/>
                <w:color w:val="auto"/>
                <w:szCs w:val="21"/>
                <w:highlight w:val="none"/>
              </w:rPr>
            </w:pPr>
          </w:p>
        </w:tc>
        <w:tc>
          <w:tcPr>
            <w:tcW w:w="2167" w:type="pct"/>
            <w:tcBorders>
              <w:top w:val="single" w:color="auto" w:sz="12" w:space="0"/>
              <w:left w:val="single" w:color="auto" w:sz="12" w:space="0"/>
              <w:bottom w:val="single" w:color="auto" w:sz="12" w:space="0"/>
              <w:right w:val="single" w:color="auto" w:sz="12" w:space="0"/>
            </w:tcBorders>
            <w:vAlign w:val="center"/>
          </w:tcPr>
          <w:p w14:paraId="3434ABEC">
            <w:pPr>
              <w:pStyle w:val="176"/>
              <w:keepNext/>
              <w:spacing w:line="400" w:lineRule="exact"/>
              <w:ind w:left="63" w:leftChars="30" w:right="63" w:rightChars="30"/>
              <w:jc w:val="center"/>
              <w:rPr>
                <w:rFonts w:ascii="宋体" w:hAnsi="宋体"/>
                <w:color w:val="auto"/>
                <w:szCs w:val="21"/>
                <w:highlight w:val="none"/>
              </w:rPr>
            </w:pPr>
          </w:p>
        </w:tc>
      </w:tr>
      <w:tr w14:paraId="279128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tcBorders>
              <w:top w:val="single" w:color="auto" w:sz="12" w:space="0"/>
              <w:left w:val="single" w:color="auto" w:sz="12" w:space="0"/>
              <w:bottom w:val="single" w:color="auto" w:sz="12" w:space="0"/>
              <w:right w:val="single" w:color="auto" w:sz="12" w:space="0"/>
            </w:tcBorders>
            <w:vAlign w:val="center"/>
          </w:tcPr>
          <w:p w14:paraId="69F30815">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二、现场人员</w:t>
            </w:r>
          </w:p>
        </w:tc>
      </w:tr>
      <w:tr w14:paraId="2CDE57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12" w:space="0"/>
              <w:left w:val="single" w:color="auto" w:sz="12" w:space="0"/>
              <w:bottom w:val="single" w:color="auto" w:sz="12" w:space="0"/>
              <w:right w:val="single" w:color="auto" w:sz="12" w:space="0"/>
            </w:tcBorders>
            <w:vAlign w:val="center"/>
          </w:tcPr>
          <w:p w14:paraId="7B48CE4D">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项目经理</w:t>
            </w:r>
          </w:p>
        </w:tc>
        <w:tc>
          <w:tcPr>
            <w:tcW w:w="723" w:type="pct"/>
            <w:tcBorders>
              <w:top w:val="single" w:color="auto" w:sz="12" w:space="0"/>
              <w:left w:val="single" w:color="auto" w:sz="12" w:space="0"/>
              <w:bottom w:val="single" w:color="auto" w:sz="12" w:space="0"/>
              <w:right w:val="single" w:color="auto" w:sz="12" w:space="0"/>
            </w:tcBorders>
            <w:vAlign w:val="center"/>
          </w:tcPr>
          <w:p w14:paraId="1AA84849">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39C8F065">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359C10D6">
            <w:pPr>
              <w:pStyle w:val="176"/>
              <w:keepNext/>
              <w:spacing w:line="400" w:lineRule="exact"/>
              <w:ind w:left="63" w:leftChars="30" w:right="63" w:rightChars="30"/>
              <w:jc w:val="center"/>
              <w:rPr>
                <w:rFonts w:ascii="宋体" w:hAnsi="宋体"/>
                <w:color w:val="auto"/>
                <w:szCs w:val="21"/>
                <w:highlight w:val="none"/>
              </w:rPr>
            </w:pPr>
          </w:p>
        </w:tc>
        <w:tc>
          <w:tcPr>
            <w:tcW w:w="2167" w:type="pct"/>
            <w:tcBorders>
              <w:top w:val="single" w:color="auto" w:sz="12" w:space="0"/>
              <w:left w:val="single" w:color="auto" w:sz="12" w:space="0"/>
              <w:bottom w:val="single" w:color="auto" w:sz="12" w:space="0"/>
              <w:right w:val="single" w:color="auto" w:sz="12" w:space="0"/>
            </w:tcBorders>
            <w:vAlign w:val="center"/>
          </w:tcPr>
          <w:p w14:paraId="6A4532BD">
            <w:pPr>
              <w:pStyle w:val="176"/>
              <w:keepNext/>
              <w:spacing w:line="400" w:lineRule="exact"/>
              <w:ind w:left="63" w:leftChars="30" w:right="63" w:rightChars="30"/>
              <w:jc w:val="center"/>
              <w:rPr>
                <w:rFonts w:ascii="宋体" w:hAnsi="宋体"/>
                <w:color w:val="auto"/>
                <w:szCs w:val="21"/>
                <w:highlight w:val="none"/>
              </w:rPr>
            </w:pPr>
          </w:p>
        </w:tc>
      </w:tr>
      <w:tr w14:paraId="4B0F2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12" w:space="0"/>
              <w:left w:val="single" w:color="auto" w:sz="12" w:space="0"/>
              <w:bottom w:val="single" w:color="auto" w:sz="12" w:space="0"/>
              <w:right w:val="single" w:color="auto" w:sz="12" w:space="0"/>
            </w:tcBorders>
            <w:vAlign w:val="center"/>
          </w:tcPr>
          <w:p w14:paraId="52297F54">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项目副经理</w:t>
            </w:r>
          </w:p>
        </w:tc>
        <w:tc>
          <w:tcPr>
            <w:tcW w:w="723" w:type="pct"/>
            <w:tcBorders>
              <w:top w:val="single" w:color="auto" w:sz="12" w:space="0"/>
              <w:left w:val="single" w:color="auto" w:sz="12" w:space="0"/>
              <w:bottom w:val="single" w:color="auto" w:sz="12" w:space="0"/>
              <w:right w:val="single" w:color="auto" w:sz="12" w:space="0"/>
            </w:tcBorders>
            <w:vAlign w:val="center"/>
          </w:tcPr>
          <w:p w14:paraId="051A8E2D">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38B252B6">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3BF7BCDA">
            <w:pPr>
              <w:pStyle w:val="176"/>
              <w:keepNext/>
              <w:spacing w:line="400" w:lineRule="exact"/>
              <w:ind w:left="63" w:leftChars="30" w:right="63" w:rightChars="30"/>
              <w:jc w:val="center"/>
              <w:rPr>
                <w:rFonts w:ascii="宋体" w:hAnsi="宋体"/>
                <w:color w:val="auto"/>
                <w:szCs w:val="21"/>
                <w:highlight w:val="none"/>
              </w:rPr>
            </w:pPr>
          </w:p>
        </w:tc>
        <w:tc>
          <w:tcPr>
            <w:tcW w:w="2167" w:type="pct"/>
            <w:tcBorders>
              <w:top w:val="single" w:color="auto" w:sz="12" w:space="0"/>
              <w:left w:val="single" w:color="auto" w:sz="12" w:space="0"/>
              <w:bottom w:val="single" w:color="auto" w:sz="12" w:space="0"/>
              <w:right w:val="single" w:color="auto" w:sz="12" w:space="0"/>
            </w:tcBorders>
            <w:vAlign w:val="center"/>
          </w:tcPr>
          <w:p w14:paraId="1F4D296F">
            <w:pPr>
              <w:pStyle w:val="176"/>
              <w:keepNext/>
              <w:spacing w:line="400" w:lineRule="exact"/>
              <w:ind w:left="63" w:leftChars="30" w:right="63" w:rightChars="30"/>
              <w:jc w:val="center"/>
              <w:rPr>
                <w:rFonts w:ascii="宋体" w:hAnsi="宋体"/>
                <w:color w:val="auto"/>
                <w:szCs w:val="21"/>
                <w:highlight w:val="none"/>
              </w:rPr>
            </w:pPr>
          </w:p>
        </w:tc>
      </w:tr>
      <w:tr w14:paraId="133B4E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12" w:space="0"/>
              <w:left w:val="single" w:color="auto" w:sz="12" w:space="0"/>
              <w:bottom w:val="single" w:color="auto" w:sz="12" w:space="0"/>
              <w:right w:val="single" w:color="auto" w:sz="12" w:space="0"/>
            </w:tcBorders>
            <w:vAlign w:val="center"/>
          </w:tcPr>
          <w:p w14:paraId="222364C8">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技术负责人</w:t>
            </w:r>
          </w:p>
        </w:tc>
        <w:tc>
          <w:tcPr>
            <w:tcW w:w="723" w:type="pct"/>
            <w:tcBorders>
              <w:top w:val="single" w:color="auto" w:sz="12" w:space="0"/>
              <w:left w:val="single" w:color="auto" w:sz="12" w:space="0"/>
              <w:bottom w:val="single" w:color="auto" w:sz="12" w:space="0"/>
              <w:right w:val="single" w:color="auto" w:sz="12" w:space="0"/>
            </w:tcBorders>
            <w:vAlign w:val="center"/>
          </w:tcPr>
          <w:p w14:paraId="13C35563">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4C14374F">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660350A0">
            <w:pPr>
              <w:pStyle w:val="176"/>
              <w:keepNext/>
              <w:spacing w:line="400" w:lineRule="exact"/>
              <w:ind w:left="63" w:leftChars="30" w:right="63" w:rightChars="30"/>
              <w:jc w:val="center"/>
              <w:rPr>
                <w:rFonts w:ascii="宋体" w:hAnsi="宋体"/>
                <w:color w:val="auto"/>
                <w:szCs w:val="21"/>
                <w:highlight w:val="none"/>
              </w:rPr>
            </w:pPr>
          </w:p>
        </w:tc>
        <w:tc>
          <w:tcPr>
            <w:tcW w:w="2167" w:type="pct"/>
            <w:tcBorders>
              <w:top w:val="single" w:color="auto" w:sz="12" w:space="0"/>
              <w:left w:val="single" w:color="auto" w:sz="12" w:space="0"/>
              <w:bottom w:val="single" w:color="auto" w:sz="12" w:space="0"/>
              <w:right w:val="single" w:color="auto" w:sz="12" w:space="0"/>
            </w:tcBorders>
            <w:vAlign w:val="center"/>
          </w:tcPr>
          <w:p w14:paraId="1FE53978">
            <w:pPr>
              <w:pStyle w:val="176"/>
              <w:keepNext/>
              <w:spacing w:line="400" w:lineRule="exact"/>
              <w:ind w:left="63" w:leftChars="30" w:right="63" w:rightChars="30"/>
              <w:jc w:val="center"/>
              <w:rPr>
                <w:rFonts w:ascii="宋体" w:hAnsi="宋体"/>
                <w:color w:val="auto"/>
                <w:szCs w:val="21"/>
                <w:highlight w:val="none"/>
              </w:rPr>
            </w:pPr>
          </w:p>
        </w:tc>
      </w:tr>
      <w:tr w14:paraId="1EB546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12" w:space="0"/>
              <w:left w:val="single" w:color="auto" w:sz="12" w:space="0"/>
              <w:bottom w:val="single" w:color="auto" w:sz="12" w:space="0"/>
              <w:right w:val="single" w:color="auto" w:sz="12" w:space="0"/>
            </w:tcBorders>
            <w:vAlign w:val="center"/>
          </w:tcPr>
          <w:p w14:paraId="54558BDD">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造价管理</w:t>
            </w:r>
          </w:p>
        </w:tc>
        <w:tc>
          <w:tcPr>
            <w:tcW w:w="723" w:type="pct"/>
            <w:tcBorders>
              <w:top w:val="single" w:color="auto" w:sz="12" w:space="0"/>
              <w:left w:val="single" w:color="auto" w:sz="12" w:space="0"/>
              <w:bottom w:val="single" w:color="auto" w:sz="12" w:space="0"/>
              <w:right w:val="single" w:color="auto" w:sz="12" w:space="0"/>
            </w:tcBorders>
            <w:vAlign w:val="center"/>
          </w:tcPr>
          <w:p w14:paraId="34026B6F">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34113ECF">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13BFCE67">
            <w:pPr>
              <w:pStyle w:val="176"/>
              <w:keepNext/>
              <w:spacing w:line="400" w:lineRule="exact"/>
              <w:ind w:left="63" w:leftChars="30" w:right="63" w:rightChars="30"/>
              <w:jc w:val="center"/>
              <w:rPr>
                <w:rFonts w:ascii="宋体" w:hAnsi="宋体"/>
                <w:color w:val="auto"/>
                <w:szCs w:val="21"/>
                <w:highlight w:val="none"/>
              </w:rPr>
            </w:pPr>
          </w:p>
        </w:tc>
        <w:tc>
          <w:tcPr>
            <w:tcW w:w="2167" w:type="pct"/>
            <w:tcBorders>
              <w:top w:val="single" w:color="auto" w:sz="12" w:space="0"/>
              <w:left w:val="single" w:color="auto" w:sz="12" w:space="0"/>
              <w:bottom w:val="single" w:color="auto" w:sz="12" w:space="0"/>
              <w:right w:val="single" w:color="auto" w:sz="12" w:space="0"/>
            </w:tcBorders>
            <w:vAlign w:val="center"/>
          </w:tcPr>
          <w:p w14:paraId="5FDD26D7">
            <w:pPr>
              <w:pStyle w:val="176"/>
              <w:keepNext/>
              <w:spacing w:line="400" w:lineRule="exact"/>
              <w:ind w:left="63" w:leftChars="30" w:right="63" w:rightChars="30"/>
              <w:jc w:val="center"/>
              <w:rPr>
                <w:rFonts w:ascii="宋体" w:hAnsi="宋体"/>
                <w:color w:val="auto"/>
                <w:szCs w:val="21"/>
                <w:highlight w:val="none"/>
              </w:rPr>
            </w:pPr>
          </w:p>
        </w:tc>
      </w:tr>
      <w:tr w14:paraId="048E58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12" w:space="0"/>
              <w:left w:val="single" w:color="auto" w:sz="12" w:space="0"/>
              <w:bottom w:val="single" w:color="auto" w:sz="12" w:space="0"/>
              <w:right w:val="single" w:color="auto" w:sz="12" w:space="0"/>
            </w:tcBorders>
            <w:vAlign w:val="center"/>
          </w:tcPr>
          <w:p w14:paraId="5F542A59">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质量管理</w:t>
            </w:r>
          </w:p>
        </w:tc>
        <w:tc>
          <w:tcPr>
            <w:tcW w:w="723" w:type="pct"/>
            <w:tcBorders>
              <w:top w:val="single" w:color="auto" w:sz="12" w:space="0"/>
              <w:left w:val="single" w:color="auto" w:sz="12" w:space="0"/>
              <w:bottom w:val="single" w:color="auto" w:sz="12" w:space="0"/>
              <w:right w:val="single" w:color="auto" w:sz="12" w:space="0"/>
            </w:tcBorders>
            <w:vAlign w:val="center"/>
          </w:tcPr>
          <w:p w14:paraId="2CF786D1">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17CD6736">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32CC1C4D">
            <w:pPr>
              <w:pStyle w:val="176"/>
              <w:keepNext/>
              <w:spacing w:line="400" w:lineRule="exact"/>
              <w:ind w:left="63" w:leftChars="30" w:right="63" w:rightChars="30"/>
              <w:jc w:val="center"/>
              <w:rPr>
                <w:rFonts w:ascii="宋体" w:hAnsi="宋体"/>
                <w:color w:val="auto"/>
                <w:szCs w:val="21"/>
                <w:highlight w:val="none"/>
              </w:rPr>
            </w:pPr>
          </w:p>
        </w:tc>
        <w:tc>
          <w:tcPr>
            <w:tcW w:w="2167" w:type="pct"/>
            <w:tcBorders>
              <w:top w:val="single" w:color="auto" w:sz="12" w:space="0"/>
              <w:left w:val="single" w:color="auto" w:sz="12" w:space="0"/>
              <w:bottom w:val="single" w:color="auto" w:sz="12" w:space="0"/>
              <w:right w:val="single" w:color="auto" w:sz="12" w:space="0"/>
            </w:tcBorders>
            <w:vAlign w:val="center"/>
          </w:tcPr>
          <w:p w14:paraId="30ADA409">
            <w:pPr>
              <w:pStyle w:val="176"/>
              <w:keepNext/>
              <w:spacing w:line="400" w:lineRule="exact"/>
              <w:ind w:left="63" w:leftChars="30" w:right="63" w:rightChars="30"/>
              <w:jc w:val="center"/>
              <w:rPr>
                <w:rFonts w:ascii="宋体" w:hAnsi="宋体"/>
                <w:color w:val="auto"/>
                <w:szCs w:val="21"/>
                <w:highlight w:val="none"/>
              </w:rPr>
            </w:pPr>
          </w:p>
        </w:tc>
      </w:tr>
      <w:tr w14:paraId="6FF50D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12" w:space="0"/>
              <w:left w:val="single" w:color="auto" w:sz="12" w:space="0"/>
              <w:bottom w:val="single" w:color="auto" w:sz="12" w:space="0"/>
              <w:right w:val="single" w:color="auto" w:sz="12" w:space="0"/>
            </w:tcBorders>
            <w:vAlign w:val="center"/>
          </w:tcPr>
          <w:p w14:paraId="4E677BE7">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材料管理</w:t>
            </w:r>
          </w:p>
        </w:tc>
        <w:tc>
          <w:tcPr>
            <w:tcW w:w="723" w:type="pct"/>
            <w:tcBorders>
              <w:top w:val="single" w:color="auto" w:sz="12" w:space="0"/>
              <w:left w:val="single" w:color="auto" w:sz="12" w:space="0"/>
              <w:bottom w:val="single" w:color="auto" w:sz="12" w:space="0"/>
              <w:right w:val="single" w:color="auto" w:sz="12" w:space="0"/>
            </w:tcBorders>
            <w:vAlign w:val="center"/>
          </w:tcPr>
          <w:p w14:paraId="3007BEAF">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632EA04F">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794599F3">
            <w:pPr>
              <w:pStyle w:val="176"/>
              <w:keepNext/>
              <w:spacing w:line="400" w:lineRule="exact"/>
              <w:ind w:left="63" w:leftChars="30" w:right="63" w:rightChars="30"/>
              <w:jc w:val="center"/>
              <w:rPr>
                <w:rFonts w:ascii="宋体" w:hAnsi="宋体"/>
                <w:color w:val="auto"/>
                <w:szCs w:val="21"/>
                <w:highlight w:val="none"/>
              </w:rPr>
            </w:pPr>
          </w:p>
        </w:tc>
        <w:tc>
          <w:tcPr>
            <w:tcW w:w="2167" w:type="pct"/>
            <w:tcBorders>
              <w:top w:val="single" w:color="auto" w:sz="12" w:space="0"/>
              <w:left w:val="single" w:color="auto" w:sz="12" w:space="0"/>
              <w:bottom w:val="single" w:color="auto" w:sz="12" w:space="0"/>
              <w:right w:val="single" w:color="auto" w:sz="12" w:space="0"/>
            </w:tcBorders>
            <w:vAlign w:val="center"/>
          </w:tcPr>
          <w:p w14:paraId="642281A0">
            <w:pPr>
              <w:pStyle w:val="176"/>
              <w:keepNext/>
              <w:spacing w:line="400" w:lineRule="exact"/>
              <w:ind w:left="63" w:leftChars="30" w:right="63" w:rightChars="30"/>
              <w:jc w:val="center"/>
              <w:rPr>
                <w:rFonts w:ascii="宋体" w:hAnsi="宋体"/>
                <w:color w:val="auto"/>
                <w:szCs w:val="21"/>
                <w:highlight w:val="none"/>
              </w:rPr>
            </w:pPr>
          </w:p>
        </w:tc>
      </w:tr>
      <w:tr w14:paraId="7E87E4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12" w:space="0"/>
              <w:left w:val="single" w:color="auto" w:sz="12" w:space="0"/>
              <w:bottom w:val="single" w:color="auto" w:sz="12" w:space="0"/>
              <w:right w:val="single" w:color="auto" w:sz="12" w:space="0"/>
            </w:tcBorders>
            <w:vAlign w:val="center"/>
          </w:tcPr>
          <w:p w14:paraId="31EF83E7">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计划管理</w:t>
            </w:r>
          </w:p>
        </w:tc>
        <w:tc>
          <w:tcPr>
            <w:tcW w:w="723" w:type="pct"/>
            <w:tcBorders>
              <w:top w:val="single" w:color="auto" w:sz="12" w:space="0"/>
              <w:left w:val="single" w:color="auto" w:sz="12" w:space="0"/>
              <w:bottom w:val="single" w:color="auto" w:sz="12" w:space="0"/>
              <w:right w:val="single" w:color="auto" w:sz="12" w:space="0"/>
            </w:tcBorders>
            <w:vAlign w:val="center"/>
          </w:tcPr>
          <w:p w14:paraId="13526D36">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53BD145C">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57578EA7">
            <w:pPr>
              <w:pStyle w:val="176"/>
              <w:keepNext/>
              <w:spacing w:line="400" w:lineRule="exact"/>
              <w:ind w:left="63" w:leftChars="30" w:right="63" w:rightChars="30"/>
              <w:jc w:val="center"/>
              <w:rPr>
                <w:rFonts w:ascii="宋体" w:hAnsi="宋体"/>
                <w:color w:val="auto"/>
                <w:szCs w:val="21"/>
                <w:highlight w:val="none"/>
              </w:rPr>
            </w:pPr>
          </w:p>
        </w:tc>
        <w:tc>
          <w:tcPr>
            <w:tcW w:w="2167" w:type="pct"/>
            <w:tcBorders>
              <w:top w:val="single" w:color="auto" w:sz="12" w:space="0"/>
              <w:left w:val="single" w:color="auto" w:sz="12" w:space="0"/>
              <w:bottom w:val="single" w:color="auto" w:sz="12" w:space="0"/>
              <w:right w:val="single" w:color="auto" w:sz="12" w:space="0"/>
            </w:tcBorders>
            <w:vAlign w:val="center"/>
          </w:tcPr>
          <w:p w14:paraId="096A5BCA">
            <w:pPr>
              <w:pStyle w:val="176"/>
              <w:keepNext/>
              <w:spacing w:line="400" w:lineRule="exact"/>
              <w:ind w:left="63" w:leftChars="30" w:right="63" w:rightChars="30"/>
              <w:jc w:val="center"/>
              <w:rPr>
                <w:rFonts w:ascii="宋体" w:hAnsi="宋体"/>
                <w:color w:val="auto"/>
                <w:szCs w:val="21"/>
                <w:highlight w:val="none"/>
              </w:rPr>
            </w:pPr>
          </w:p>
        </w:tc>
      </w:tr>
      <w:tr w14:paraId="4D7E5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12" w:space="0"/>
              <w:left w:val="single" w:color="auto" w:sz="12" w:space="0"/>
              <w:bottom w:val="single" w:color="auto" w:sz="12" w:space="0"/>
              <w:right w:val="single" w:color="auto" w:sz="12" w:space="0"/>
            </w:tcBorders>
            <w:vAlign w:val="center"/>
          </w:tcPr>
          <w:p w14:paraId="781F9D01">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安全管理</w:t>
            </w:r>
          </w:p>
        </w:tc>
        <w:tc>
          <w:tcPr>
            <w:tcW w:w="723" w:type="pct"/>
            <w:tcBorders>
              <w:top w:val="single" w:color="auto" w:sz="12" w:space="0"/>
              <w:left w:val="single" w:color="auto" w:sz="12" w:space="0"/>
              <w:bottom w:val="single" w:color="auto" w:sz="12" w:space="0"/>
              <w:right w:val="single" w:color="auto" w:sz="12" w:space="0"/>
            </w:tcBorders>
            <w:vAlign w:val="center"/>
          </w:tcPr>
          <w:p w14:paraId="6F9C9BCB">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5AB2B990">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51C5ED9C">
            <w:pPr>
              <w:pStyle w:val="176"/>
              <w:keepNext/>
              <w:spacing w:line="400" w:lineRule="exact"/>
              <w:ind w:left="63" w:leftChars="30" w:right="63" w:rightChars="30"/>
              <w:jc w:val="center"/>
              <w:rPr>
                <w:rFonts w:ascii="宋体" w:hAnsi="宋体"/>
                <w:color w:val="auto"/>
                <w:szCs w:val="21"/>
                <w:highlight w:val="none"/>
              </w:rPr>
            </w:pPr>
          </w:p>
        </w:tc>
        <w:tc>
          <w:tcPr>
            <w:tcW w:w="2167" w:type="pct"/>
            <w:tcBorders>
              <w:top w:val="single" w:color="auto" w:sz="12" w:space="0"/>
              <w:left w:val="single" w:color="auto" w:sz="12" w:space="0"/>
              <w:bottom w:val="single" w:color="auto" w:sz="12" w:space="0"/>
              <w:right w:val="single" w:color="auto" w:sz="12" w:space="0"/>
            </w:tcBorders>
            <w:vAlign w:val="center"/>
          </w:tcPr>
          <w:p w14:paraId="0217E669">
            <w:pPr>
              <w:pStyle w:val="176"/>
              <w:keepNext/>
              <w:spacing w:line="400" w:lineRule="exact"/>
              <w:ind w:left="63" w:leftChars="30" w:right="63" w:rightChars="30"/>
              <w:jc w:val="center"/>
              <w:rPr>
                <w:rFonts w:ascii="宋体" w:hAnsi="宋体"/>
                <w:color w:val="auto"/>
                <w:szCs w:val="21"/>
                <w:highlight w:val="none"/>
              </w:rPr>
            </w:pPr>
          </w:p>
        </w:tc>
      </w:tr>
      <w:tr w14:paraId="4100C9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vMerge w:val="restart"/>
            <w:tcBorders>
              <w:top w:val="single" w:color="auto" w:sz="12" w:space="0"/>
              <w:left w:val="single" w:color="auto" w:sz="12" w:space="0"/>
              <w:bottom w:val="single" w:color="auto" w:sz="12" w:space="0"/>
              <w:right w:val="single" w:color="auto" w:sz="12" w:space="0"/>
            </w:tcBorders>
            <w:vAlign w:val="center"/>
          </w:tcPr>
          <w:p w14:paraId="71281273">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其他人员</w:t>
            </w:r>
          </w:p>
        </w:tc>
        <w:tc>
          <w:tcPr>
            <w:tcW w:w="723" w:type="pct"/>
            <w:tcBorders>
              <w:top w:val="single" w:color="auto" w:sz="12" w:space="0"/>
              <w:left w:val="single" w:color="auto" w:sz="12" w:space="0"/>
              <w:bottom w:val="single" w:color="auto" w:sz="12" w:space="0"/>
              <w:right w:val="single" w:color="auto" w:sz="12" w:space="0"/>
            </w:tcBorders>
            <w:vAlign w:val="center"/>
          </w:tcPr>
          <w:p w14:paraId="7C6FFCDF">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5B9220E2">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235FE078">
            <w:pPr>
              <w:pStyle w:val="176"/>
              <w:keepNext/>
              <w:spacing w:line="400" w:lineRule="exact"/>
              <w:ind w:left="63" w:leftChars="30" w:right="63" w:rightChars="30"/>
              <w:jc w:val="center"/>
              <w:rPr>
                <w:rFonts w:ascii="宋体" w:hAnsi="宋体"/>
                <w:color w:val="auto"/>
                <w:szCs w:val="21"/>
                <w:highlight w:val="none"/>
              </w:rPr>
            </w:pPr>
          </w:p>
        </w:tc>
        <w:tc>
          <w:tcPr>
            <w:tcW w:w="2167" w:type="pct"/>
            <w:tcBorders>
              <w:top w:val="single" w:color="auto" w:sz="12" w:space="0"/>
              <w:left w:val="single" w:color="auto" w:sz="12" w:space="0"/>
              <w:bottom w:val="single" w:color="auto" w:sz="12" w:space="0"/>
              <w:right w:val="single" w:color="auto" w:sz="12" w:space="0"/>
            </w:tcBorders>
            <w:vAlign w:val="center"/>
          </w:tcPr>
          <w:p w14:paraId="4E0C35EB">
            <w:pPr>
              <w:pStyle w:val="176"/>
              <w:keepNext/>
              <w:spacing w:line="400" w:lineRule="exact"/>
              <w:ind w:left="63" w:leftChars="30" w:right="63" w:rightChars="30"/>
              <w:jc w:val="center"/>
              <w:rPr>
                <w:rFonts w:ascii="宋体" w:hAnsi="宋体"/>
                <w:color w:val="auto"/>
                <w:szCs w:val="21"/>
                <w:highlight w:val="none"/>
              </w:rPr>
            </w:pPr>
          </w:p>
        </w:tc>
      </w:tr>
      <w:tr w14:paraId="374248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vMerge w:val="continue"/>
            <w:tcBorders>
              <w:top w:val="single" w:color="auto" w:sz="12" w:space="0"/>
              <w:left w:val="single" w:color="auto" w:sz="12" w:space="0"/>
              <w:bottom w:val="single" w:color="auto" w:sz="12" w:space="0"/>
              <w:right w:val="single" w:color="auto" w:sz="12" w:space="0"/>
            </w:tcBorders>
            <w:vAlign w:val="center"/>
          </w:tcPr>
          <w:p w14:paraId="556153A0">
            <w:pPr>
              <w:pStyle w:val="176"/>
              <w:keepNext/>
              <w:spacing w:line="400" w:lineRule="exact"/>
              <w:ind w:left="63" w:leftChars="30" w:right="63" w:rightChars="30"/>
              <w:jc w:val="center"/>
              <w:rPr>
                <w:rFonts w:ascii="宋体" w:hAnsi="宋体"/>
                <w:color w:val="auto"/>
                <w:szCs w:val="21"/>
                <w:highlight w:val="none"/>
              </w:rPr>
            </w:pPr>
          </w:p>
        </w:tc>
        <w:tc>
          <w:tcPr>
            <w:tcW w:w="723" w:type="pct"/>
            <w:tcBorders>
              <w:top w:val="single" w:color="auto" w:sz="12" w:space="0"/>
              <w:left w:val="single" w:color="auto" w:sz="12" w:space="0"/>
              <w:bottom w:val="single" w:color="auto" w:sz="12" w:space="0"/>
              <w:right w:val="single" w:color="auto" w:sz="12" w:space="0"/>
            </w:tcBorders>
            <w:vAlign w:val="center"/>
          </w:tcPr>
          <w:p w14:paraId="6C74A9B1">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201FAEAC">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7AB53EA9">
            <w:pPr>
              <w:pStyle w:val="176"/>
              <w:keepNext/>
              <w:spacing w:line="400" w:lineRule="exact"/>
              <w:ind w:left="63" w:leftChars="30" w:right="63" w:rightChars="30"/>
              <w:jc w:val="center"/>
              <w:rPr>
                <w:rFonts w:ascii="宋体" w:hAnsi="宋体"/>
                <w:color w:val="auto"/>
                <w:szCs w:val="21"/>
                <w:highlight w:val="none"/>
              </w:rPr>
            </w:pPr>
          </w:p>
        </w:tc>
        <w:tc>
          <w:tcPr>
            <w:tcW w:w="2167" w:type="pct"/>
            <w:tcBorders>
              <w:top w:val="single" w:color="auto" w:sz="12" w:space="0"/>
              <w:left w:val="single" w:color="auto" w:sz="12" w:space="0"/>
              <w:bottom w:val="single" w:color="auto" w:sz="12" w:space="0"/>
              <w:right w:val="single" w:color="auto" w:sz="12" w:space="0"/>
            </w:tcBorders>
            <w:vAlign w:val="center"/>
          </w:tcPr>
          <w:p w14:paraId="47E0FB0E">
            <w:pPr>
              <w:pStyle w:val="176"/>
              <w:keepNext/>
              <w:spacing w:line="400" w:lineRule="exact"/>
              <w:ind w:left="63" w:leftChars="30" w:right="63" w:rightChars="30"/>
              <w:jc w:val="center"/>
              <w:rPr>
                <w:rFonts w:ascii="宋体" w:hAnsi="宋体"/>
                <w:color w:val="auto"/>
                <w:szCs w:val="21"/>
                <w:highlight w:val="none"/>
              </w:rPr>
            </w:pPr>
          </w:p>
        </w:tc>
      </w:tr>
      <w:tr w14:paraId="0617E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vMerge w:val="continue"/>
            <w:tcBorders>
              <w:top w:val="single" w:color="auto" w:sz="12" w:space="0"/>
              <w:left w:val="single" w:color="auto" w:sz="12" w:space="0"/>
              <w:bottom w:val="single" w:color="auto" w:sz="12" w:space="0"/>
              <w:right w:val="single" w:color="auto" w:sz="12" w:space="0"/>
            </w:tcBorders>
            <w:vAlign w:val="center"/>
          </w:tcPr>
          <w:p w14:paraId="549A93E9">
            <w:pPr>
              <w:pStyle w:val="176"/>
              <w:keepNext/>
              <w:spacing w:line="400" w:lineRule="exact"/>
              <w:ind w:left="63" w:leftChars="30" w:right="63" w:rightChars="30"/>
              <w:jc w:val="center"/>
              <w:rPr>
                <w:rFonts w:ascii="宋体" w:hAnsi="宋体"/>
                <w:color w:val="auto"/>
                <w:szCs w:val="21"/>
                <w:highlight w:val="none"/>
              </w:rPr>
            </w:pPr>
          </w:p>
        </w:tc>
        <w:tc>
          <w:tcPr>
            <w:tcW w:w="723" w:type="pct"/>
            <w:tcBorders>
              <w:top w:val="single" w:color="auto" w:sz="12" w:space="0"/>
              <w:left w:val="single" w:color="auto" w:sz="12" w:space="0"/>
              <w:bottom w:val="single" w:color="auto" w:sz="12" w:space="0"/>
              <w:right w:val="single" w:color="auto" w:sz="12" w:space="0"/>
            </w:tcBorders>
            <w:vAlign w:val="center"/>
          </w:tcPr>
          <w:p w14:paraId="3F4A8A8C">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76C2281F">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4C1E3AD6">
            <w:pPr>
              <w:pStyle w:val="176"/>
              <w:keepNext/>
              <w:spacing w:line="400" w:lineRule="exact"/>
              <w:ind w:left="63" w:leftChars="30" w:right="63" w:rightChars="30"/>
              <w:jc w:val="center"/>
              <w:rPr>
                <w:rFonts w:ascii="宋体" w:hAnsi="宋体"/>
                <w:color w:val="auto"/>
                <w:szCs w:val="21"/>
                <w:highlight w:val="none"/>
              </w:rPr>
            </w:pPr>
          </w:p>
        </w:tc>
        <w:tc>
          <w:tcPr>
            <w:tcW w:w="2167" w:type="pct"/>
            <w:tcBorders>
              <w:top w:val="single" w:color="auto" w:sz="12" w:space="0"/>
              <w:left w:val="single" w:color="auto" w:sz="12" w:space="0"/>
              <w:bottom w:val="single" w:color="auto" w:sz="12" w:space="0"/>
              <w:right w:val="single" w:color="auto" w:sz="12" w:space="0"/>
            </w:tcBorders>
            <w:vAlign w:val="center"/>
          </w:tcPr>
          <w:p w14:paraId="7DDC1635">
            <w:pPr>
              <w:pStyle w:val="176"/>
              <w:keepNext/>
              <w:spacing w:line="400" w:lineRule="exact"/>
              <w:ind w:left="63" w:leftChars="30" w:right="63" w:rightChars="30"/>
              <w:jc w:val="center"/>
              <w:rPr>
                <w:rFonts w:ascii="宋体" w:hAnsi="宋体"/>
                <w:color w:val="auto"/>
                <w:szCs w:val="21"/>
                <w:highlight w:val="none"/>
              </w:rPr>
            </w:pPr>
          </w:p>
        </w:tc>
      </w:tr>
      <w:tr w14:paraId="2CF5A4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vMerge w:val="continue"/>
            <w:tcBorders>
              <w:top w:val="single" w:color="auto" w:sz="12" w:space="0"/>
              <w:left w:val="single" w:color="auto" w:sz="12" w:space="0"/>
              <w:bottom w:val="single" w:color="auto" w:sz="12" w:space="0"/>
              <w:right w:val="single" w:color="auto" w:sz="12" w:space="0"/>
            </w:tcBorders>
            <w:vAlign w:val="center"/>
          </w:tcPr>
          <w:p w14:paraId="6546C330">
            <w:pPr>
              <w:pStyle w:val="176"/>
              <w:keepNext/>
              <w:spacing w:line="400" w:lineRule="exact"/>
              <w:ind w:left="63" w:leftChars="30" w:right="63" w:rightChars="30"/>
              <w:jc w:val="center"/>
              <w:rPr>
                <w:rFonts w:ascii="宋体" w:hAnsi="宋体"/>
                <w:color w:val="auto"/>
                <w:szCs w:val="21"/>
                <w:highlight w:val="none"/>
              </w:rPr>
            </w:pPr>
          </w:p>
        </w:tc>
        <w:tc>
          <w:tcPr>
            <w:tcW w:w="723" w:type="pct"/>
            <w:tcBorders>
              <w:top w:val="single" w:color="auto" w:sz="12" w:space="0"/>
              <w:left w:val="single" w:color="auto" w:sz="12" w:space="0"/>
              <w:bottom w:val="single" w:color="auto" w:sz="12" w:space="0"/>
              <w:right w:val="single" w:color="auto" w:sz="12" w:space="0"/>
            </w:tcBorders>
            <w:vAlign w:val="center"/>
          </w:tcPr>
          <w:p w14:paraId="65010506">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547EC61A">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146D819A">
            <w:pPr>
              <w:pStyle w:val="176"/>
              <w:keepNext/>
              <w:spacing w:line="400" w:lineRule="exact"/>
              <w:ind w:left="63" w:leftChars="30" w:right="63" w:rightChars="30"/>
              <w:jc w:val="center"/>
              <w:rPr>
                <w:rFonts w:ascii="宋体" w:hAnsi="宋体"/>
                <w:color w:val="auto"/>
                <w:szCs w:val="21"/>
                <w:highlight w:val="none"/>
              </w:rPr>
            </w:pPr>
          </w:p>
        </w:tc>
        <w:tc>
          <w:tcPr>
            <w:tcW w:w="2167" w:type="pct"/>
            <w:tcBorders>
              <w:top w:val="single" w:color="auto" w:sz="12" w:space="0"/>
              <w:left w:val="single" w:color="auto" w:sz="12" w:space="0"/>
              <w:bottom w:val="single" w:color="auto" w:sz="12" w:space="0"/>
              <w:right w:val="single" w:color="auto" w:sz="12" w:space="0"/>
            </w:tcBorders>
            <w:vAlign w:val="center"/>
          </w:tcPr>
          <w:p w14:paraId="6EBBE15B">
            <w:pPr>
              <w:pStyle w:val="176"/>
              <w:keepNext/>
              <w:spacing w:line="400" w:lineRule="exact"/>
              <w:ind w:left="63" w:leftChars="30" w:right="63" w:rightChars="30"/>
              <w:jc w:val="center"/>
              <w:rPr>
                <w:rFonts w:ascii="宋体" w:hAnsi="宋体"/>
                <w:color w:val="auto"/>
                <w:szCs w:val="21"/>
                <w:highlight w:val="none"/>
              </w:rPr>
            </w:pPr>
          </w:p>
        </w:tc>
      </w:tr>
      <w:tr w14:paraId="40F1F2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vMerge w:val="continue"/>
            <w:tcBorders>
              <w:top w:val="single" w:color="auto" w:sz="12" w:space="0"/>
              <w:left w:val="single" w:color="auto" w:sz="12" w:space="0"/>
              <w:bottom w:val="single" w:color="auto" w:sz="12" w:space="0"/>
              <w:right w:val="single" w:color="auto" w:sz="12" w:space="0"/>
            </w:tcBorders>
            <w:vAlign w:val="center"/>
          </w:tcPr>
          <w:p w14:paraId="6EE971D1">
            <w:pPr>
              <w:pStyle w:val="176"/>
              <w:keepNext/>
              <w:spacing w:line="400" w:lineRule="exact"/>
              <w:ind w:left="63" w:leftChars="30" w:right="63" w:rightChars="30"/>
              <w:jc w:val="center"/>
              <w:rPr>
                <w:rFonts w:ascii="宋体" w:hAnsi="宋体"/>
                <w:color w:val="auto"/>
                <w:szCs w:val="21"/>
                <w:highlight w:val="none"/>
              </w:rPr>
            </w:pPr>
          </w:p>
        </w:tc>
        <w:tc>
          <w:tcPr>
            <w:tcW w:w="723" w:type="pct"/>
            <w:tcBorders>
              <w:top w:val="single" w:color="auto" w:sz="12" w:space="0"/>
              <w:left w:val="single" w:color="auto" w:sz="12" w:space="0"/>
              <w:bottom w:val="single" w:color="auto" w:sz="12" w:space="0"/>
              <w:right w:val="single" w:color="auto" w:sz="12" w:space="0"/>
            </w:tcBorders>
            <w:vAlign w:val="center"/>
          </w:tcPr>
          <w:p w14:paraId="424E710E">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13ED3D33">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023EE580">
            <w:pPr>
              <w:pStyle w:val="176"/>
              <w:keepNext/>
              <w:spacing w:line="400" w:lineRule="exact"/>
              <w:ind w:left="63" w:leftChars="30" w:right="63" w:rightChars="30"/>
              <w:jc w:val="center"/>
              <w:rPr>
                <w:rFonts w:ascii="宋体" w:hAnsi="宋体"/>
                <w:color w:val="auto"/>
                <w:szCs w:val="21"/>
                <w:highlight w:val="none"/>
              </w:rPr>
            </w:pPr>
          </w:p>
        </w:tc>
        <w:tc>
          <w:tcPr>
            <w:tcW w:w="2167" w:type="pct"/>
            <w:tcBorders>
              <w:top w:val="single" w:color="auto" w:sz="12" w:space="0"/>
              <w:left w:val="single" w:color="auto" w:sz="12" w:space="0"/>
              <w:bottom w:val="single" w:color="auto" w:sz="12" w:space="0"/>
              <w:right w:val="single" w:color="auto" w:sz="12" w:space="0"/>
            </w:tcBorders>
            <w:vAlign w:val="center"/>
          </w:tcPr>
          <w:p w14:paraId="76664BD4">
            <w:pPr>
              <w:pStyle w:val="176"/>
              <w:keepNext/>
              <w:spacing w:line="400" w:lineRule="exact"/>
              <w:ind w:left="63" w:leftChars="30" w:right="63" w:rightChars="30"/>
              <w:jc w:val="center"/>
              <w:rPr>
                <w:rFonts w:ascii="宋体" w:hAnsi="宋体"/>
                <w:color w:val="auto"/>
                <w:szCs w:val="21"/>
                <w:highlight w:val="none"/>
              </w:rPr>
            </w:pPr>
          </w:p>
        </w:tc>
      </w:tr>
      <w:tr w14:paraId="0A82C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vMerge w:val="continue"/>
            <w:tcBorders>
              <w:top w:val="single" w:color="auto" w:sz="12" w:space="0"/>
              <w:left w:val="single" w:color="auto" w:sz="12" w:space="0"/>
              <w:bottom w:val="single" w:color="auto" w:sz="12" w:space="0"/>
              <w:right w:val="single" w:color="auto" w:sz="12" w:space="0"/>
            </w:tcBorders>
            <w:vAlign w:val="center"/>
          </w:tcPr>
          <w:p w14:paraId="326931A0">
            <w:pPr>
              <w:pStyle w:val="176"/>
              <w:keepNext/>
              <w:spacing w:line="400" w:lineRule="exact"/>
              <w:ind w:left="63" w:leftChars="30" w:right="63" w:rightChars="30"/>
              <w:jc w:val="center"/>
              <w:rPr>
                <w:rFonts w:ascii="宋体" w:hAnsi="宋体"/>
                <w:color w:val="auto"/>
                <w:szCs w:val="21"/>
                <w:highlight w:val="none"/>
              </w:rPr>
            </w:pPr>
          </w:p>
        </w:tc>
        <w:tc>
          <w:tcPr>
            <w:tcW w:w="723" w:type="pct"/>
            <w:tcBorders>
              <w:top w:val="single" w:color="auto" w:sz="12" w:space="0"/>
              <w:left w:val="single" w:color="auto" w:sz="12" w:space="0"/>
              <w:bottom w:val="single" w:color="auto" w:sz="12" w:space="0"/>
              <w:right w:val="single" w:color="auto" w:sz="12" w:space="0"/>
            </w:tcBorders>
            <w:vAlign w:val="center"/>
          </w:tcPr>
          <w:p w14:paraId="0CEB9FFD">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017308C9">
            <w:pPr>
              <w:pStyle w:val="176"/>
              <w:keepNext/>
              <w:spacing w:line="400" w:lineRule="exact"/>
              <w:ind w:left="63" w:leftChars="30" w:right="63" w:rightChars="30"/>
              <w:jc w:val="center"/>
              <w:rPr>
                <w:rFonts w:ascii="宋体" w:hAnsi="宋体"/>
                <w:color w:val="auto"/>
                <w:szCs w:val="21"/>
                <w:highlight w:val="none"/>
              </w:rPr>
            </w:pPr>
          </w:p>
        </w:tc>
        <w:tc>
          <w:tcPr>
            <w:tcW w:w="578" w:type="pct"/>
            <w:tcBorders>
              <w:top w:val="single" w:color="auto" w:sz="12" w:space="0"/>
              <w:left w:val="single" w:color="auto" w:sz="12" w:space="0"/>
              <w:bottom w:val="single" w:color="auto" w:sz="12" w:space="0"/>
              <w:right w:val="single" w:color="auto" w:sz="12" w:space="0"/>
            </w:tcBorders>
            <w:vAlign w:val="center"/>
          </w:tcPr>
          <w:p w14:paraId="0C600996">
            <w:pPr>
              <w:pStyle w:val="176"/>
              <w:keepNext/>
              <w:spacing w:line="400" w:lineRule="exact"/>
              <w:ind w:left="63" w:leftChars="30" w:right="63" w:rightChars="30"/>
              <w:jc w:val="center"/>
              <w:rPr>
                <w:rFonts w:ascii="宋体" w:hAnsi="宋体"/>
                <w:color w:val="auto"/>
                <w:szCs w:val="21"/>
                <w:highlight w:val="none"/>
              </w:rPr>
            </w:pPr>
          </w:p>
        </w:tc>
        <w:tc>
          <w:tcPr>
            <w:tcW w:w="2167" w:type="pct"/>
            <w:tcBorders>
              <w:top w:val="single" w:color="auto" w:sz="12" w:space="0"/>
              <w:left w:val="single" w:color="auto" w:sz="12" w:space="0"/>
              <w:bottom w:val="single" w:color="auto" w:sz="12" w:space="0"/>
              <w:right w:val="single" w:color="auto" w:sz="12" w:space="0"/>
            </w:tcBorders>
            <w:vAlign w:val="center"/>
          </w:tcPr>
          <w:p w14:paraId="77025717">
            <w:pPr>
              <w:pStyle w:val="176"/>
              <w:keepNext/>
              <w:spacing w:line="400" w:lineRule="exact"/>
              <w:ind w:left="63" w:leftChars="30" w:right="63" w:rightChars="30"/>
              <w:jc w:val="center"/>
              <w:rPr>
                <w:rFonts w:ascii="宋体" w:hAnsi="宋体"/>
                <w:color w:val="auto"/>
                <w:szCs w:val="21"/>
                <w:highlight w:val="none"/>
              </w:rPr>
            </w:pPr>
          </w:p>
        </w:tc>
      </w:tr>
    </w:tbl>
    <w:p w14:paraId="07E323FA">
      <w:pPr>
        <w:pStyle w:val="176"/>
        <w:spacing w:line="400" w:lineRule="exact"/>
        <w:rPr>
          <w:color w:val="auto"/>
          <w:highlight w:val="none"/>
        </w:rPr>
      </w:pPr>
      <w:r>
        <w:rPr>
          <w:color w:val="auto"/>
          <w:highlight w:val="none"/>
        </w:rPr>
        <w:br w:type="textWrapping"/>
      </w:r>
    </w:p>
    <w:p w14:paraId="6F1F69FA">
      <w:pPr>
        <w:pStyle w:val="176"/>
        <w:spacing w:line="400" w:lineRule="exact"/>
        <w:rPr>
          <w:color w:val="auto"/>
          <w:highlight w:val="none"/>
        </w:rPr>
      </w:pPr>
    </w:p>
    <w:p w14:paraId="3E0267D2">
      <w:pPr>
        <w:pStyle w:val="176"/>
        <w:spacing w:line="400" w:lineRule="exact"/>
        <w:rPr>
          <w:color w:val="auto"/>
          <w:highlight w:val="none"/>
        </w:rPr>
      </w:pPr>
    </w:p>
    <w:p w14:paraId="3952F8F1">
      <w:pPr>
        <w:pStyle w:val="176"/>
        <w:spacing w:line="400" w:lineRule="exact"/>
        <w:rPr>
          <w:color w:val="auto"/>
          <w:highlight w:val="none"/>
        </w:rPr>
      </w:pPr>
    </w:p>
    <w:p w14:paraId="4E719316">
      <w:pPr>
        <w:pStyle w:val="176"/>
        <w:spacing w:line="400" w:lineRule="exact"/>
        <w:rPr>
          <w:color w:val="auto"/>
          <w:highlight w:val="none"/>
        </w:rPr>
      </w:pPr>
    </w:p>
    <w:p w14:paraId="47FA4E8A">
      <w:pPr>
        <w:pStyle w:val="176"/>
        <w:spacing w:line="400" w:lineRule="exact"/>
        <w:rPr>
          <w:color w:val="auto"/>
          <w:highlight w:val="none"/>
        </w:rPr>
      </w:pPr>
    </w:p>
    <w:p w14:paraId="06382E7A">
      <w:pPr>
        <w:pStyle w:val="176"/>
        <w:spacing w:line="400" w:lineRule="exact"/>
        <w:rPr>
          <w:color w:val="auto"/>
          <w:highlight w:val="none"/>
        </w:rPr>
      </w:pPr>
    </w:p>
    <w:p w14:paraId="0B44EB8F">
      <w:pPr>
        <w:pStyle w:val="176"/>
        <w:spacing w:line="400" w:lineRule="exac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8</w:t>
      </w:r>
      <w:r>
        <w:rPr>
          <w:rFonts w:hint="eastAsia" w:ascii="宋体" w:hAnsi="宋体"/>
          <w:color w:val="auto"/>
          <w:szCs w:val="21"/>
          <w:highlight w:val="none"/>
        </w:rPr>
        <w:t>：</w:t>
      </w:r>
      <w:r>
        <w:rPr>
          <w:color w:val="auto"/>
          <w:highlight w:val="none"/>
        </w:rPr>
        <w:br w:type="textWrapping"/>
      </w:r>
    </w:p>
    <w:p w14:paraId="3BA97C88">
      <w:pPr>
        <w:pStyle w:val="176"/>
        <w:spacing w:before="120" w:after="120" w:line="400" w:lineRule="exact"/>
        <w:jc w:val="center"/>
        <w:rPr>
          <w:rFonts w:ascii="宋体" w:hAnsi="宋体"/>
          <w:color w:val="auto"/>
          <w:szCs w:val="21"/>
          <w:highlight w:val="none"/>
        </w:rPr>
      </w:pPr>
      <w:r>
        <w:rPr>
          <w:rFonts w:hint="eastAsia" w:ascii="宋体" w:hAnsi="宋体"/>
          <w:color w:val="auto"/>
          <w:szCs w:val="21"/>
          <w:highlight w:val="none"/>
        </w:rPr>
        <w:t>履约担保</w:t>
      </w:r>
    </w:p>
    <w:p w14:paraId="3E39F6A4">
      <w:pPr>
        <w:pStyle w:val="176"/>
        <w:spacing w:line="400" w:lineRule="exact"/>
        <w:rPr>
          <w:rFonts w:ascii="宋体" w:hAnsi="宋体"/>
          <w:color w:val="auto"/>
          <w:szCs w:val="21"/>
          <w:highlight w:val="none"/>
        </w:rPr>
      </w:pPr>
      <w:r>
        <w:rPr>
          <w:rFonts w:ascii="宋体" w:hAnsi="宋体"/>
          <w:color w:val="auto"/>
          <w:szCs w:val="21"/>
          <w:highlight w:val="none"/>
          <w:u w:val="single"/>
        </w:rPr>
        <w:tab/>
      </w:r>
      <w:r>
        <w:rPr>
          <w:rFonts w:hint="eastAsia" w:ascii="宋体" w:hAnsi="宋体"/>
          <w:color w:val="auto"/>
          <w:szCs w:val="21"/>
          <w:highlight w:val="none"/>
        </w:rPr>
        <w:t>（发包人名称）：</w:t>
      </w:r>
    </w:p>
    <w:p w14:paraId="1FD1D007">
      <w:pPr>
        <w:pStyle w:val="176"/>
        <w:spacing w:line="400" w:lineRule="exact"/>
        <w:rPr>
          <w:rFonts w:ascii="宋体" w:hAnsi="宋体"/>
          <w:color w:val="auto"/>
          <w:szCs w:val="21"/>
          <w:highlight w:val="none"/>
        </w:rPr>
      </w:pPr>
    </w:p>
    <w:p w14:paraId="5CDEAF4B">
      <w:pPr>
        <w:pStyle w:val="176"/>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鉴于（发包人名称，以下简称“发包人”）与（承包人名称）（以下称“承包人”）于2019年  月  日就（工程名称）施工及有关事项协商一致共同签订《建设工程施工合同》。我方愿意无条件地、不可撤销地就承包人履行与你方签订的合同，向你方提供连带责任担保。</w:t>
      </w:r>
    </w:p>
    <w:p w14:paraId="69B48C9E">
      <w:pPr>
        <w:pStyle w:val="176"/>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1. </w:t>
      </w:r>
      <w:r>
        <w:rPr>
          <w:rFonts w:hint="eastAsia" w:ascii="宋体" w:hAnsi="宋体"/>
          <w:color w:val="auto"/>
          <w:szCs w:val="21"/>
          <w:highlight w:val="none"/>
        </w:rPr>
        <w:t>担保金额人民币（大写）</w:t>
      </w:r>
      <w:r>
        <w:rPr>
          <w:rFonts w:hint="eastAsia" w:ascii="宋体" w:hAnsi="宋体"/>
          <w:color w:val="auto"/>
          <w:szCs w:val="21"/>
          <w:highlight w:val="none"/>
          <w:u w:val="single"/>
        </w:rPr>
        <w:t>　　　　　</w:t>
      </w:r>
      <w:r>
        <w:rPr>
          <w:rFonts w:hint="eastAsia" w:ascii="宋体" w:hAnsi="宋体"/>
          <w:color w:val="auto"/>
          <w:szCs w:val="21"/>
          <w:highlight w:val="none"/>
        </w:rPr>
        <w:t>元（</w:t>
      </w:r>
      <w:r>
        <w:rPr>
          <w:rFonts w:ascii="宋体" w:hAnsi="宋体"/>
          <w:color w:val="auto"/>
          <w:szCs w:val="21"/>
          <w:highlight w:val="none"/>
        </w:rPr>
        <w:t>¥</w:t>
      </w:r>
      <w:r>
        <w:rPr>
          <w:rFonts w:hint="eastAsia" w:ascii="宋体" w:hAnsi="宋体"/>
          <w:color w:val="auto"/>
          <w:szCs w:val="21"/>
          <w:highlight w:val="none"/>
          <w:u w:val="single"/>
        </w:rPr>
        <w:t>　　　　　</w:t>
      </w:r>
      <w:r>
        <w:rPr>
          <w:rFonts w:hint="eastAsia" w:ascii="宋体" w:hAnsi="宋体"/>
          <w:color w:val="auto"/>
          <w:szCs w:val="21"/>
          <w:highlight w:val="none"/>
        </w:rPr>
        <w:t>）。</w:t>
      </w:r>
    </w:p>
    <w:p w14:paraId="5125D1E9">
      <w:pPr>
        <w:pStyle w:val="176"/>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2. </w:t>
      </w:r>
      <w:r>
        <w:rPr>
          <w:rFonts w:hint="eastAsia" w:ascii="宋体" w:hAnsi="宋体"/>
          <w:color w:val="auto"/>
          <w:szCs w:val="21"/>
          <w:highlight w:val="none"/>
        </w:rPr>
        <w:t>担保有效期自你方与承包人签订的合同生效之日起至你方签发或应签发工程接收证书之日止。</w:t>
      </w:r>
    </w:p>
    <w:p w14:paraId="2E237E62">
      <w:pPr>
        <w:pStyle w:val="176"/>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3. </w:t>
      </w:r>
      <w:r>
        <w:rPr>
          <w:rFonts w:hint="eastAsia" w:ascii="宋体" w:hAnsi="宋体"/>
          <w:color w:val="auto"/>
          <w:szCs w:val="21"/>
          <w:highlight w:val="none"/>
        </w:rPr>
        <w:t>在本担保有效期内，我方在收到你方以书面形式提出的在担保金额内的赔偿要求后，在</w:t>
      </w:r>
      <w:r>
        <w:rPr>
          <w:rFonts w:ascii="宋体" w:hAnsi="宋体"/>
          <w:color w:val="auto"/>
          <w:szCs w:val="21"/>
          <w:highlight w:val="none"/>
        </w:rPr>
        <w:t>7</w:t>
      </w:r>
      <w:r>
        <w:rPr>
          <w:rFonts w:hint="eastAsia" w:ascii="宋体" w:hAnsi="宋体"/>
          <w:color w:val="auto"/>
          <w:szCs w:val="21"/>
          <w:highlight w:val="none"/>
        </w:rPr>
        <w:t>天内无条件支付。</w:t>
      </w:r>
    </w:p>
    <w:p w14:paraId="7EC8ED43">
      <w:pPr>
        <w:pStyle w:val="176"/>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4. </w:t>
      </w:r>
      <w:r>
        <w:rPr>
          <w:rFonts w:hint="eastAsia" w:ascii="宋体" w:hAnsi="宋体"/>
          <w:color w:val="auto"/>
          <w:szCs w:val="21"/>
          <w:highlight w:val="none"/>
        </w:rPr>
        <w:t>你方和承包人按合同约定变更合同时，我方承担本担保规定的义务不变。</w:t>
      </w:r>
    </w:p>
    <w:p w14:paraId="7DDADE12">
      <w:pPr>
        <w:pStyle w:val="176"/>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5. </w:t>
      </w:r>
      <w:r>
        <w:rPr>
          <w:rFonts w:hint="eastAsia" w:ascii="宋体" w:hAnsi="宋体"/>
          <w:color w:val="auto"/>
          <w:szCs w:val="21"/>
          <w:highlight w:val="none"/>
        </w:rPr>
        <w:t>因本保函发生的纠纷，可由双方协商解决，协商不成的，任何一方均可提请仲裁委员会仲裁。</w:t>
      </w:r>
    </w:p>
    <w:p w14:paraId="43FD304D">
      <w:pPr>
        <w:pStyle w:val="176"/>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6. </w:t>
      </w:r>
      <w:r>
        <w:rPr>
          <w:rFonts w:hint="eastAsia" w:ascii="宋体" w:hAnsi="宋体"/>
          <w:color w:val="auto"/>
          <w:szCs w:val="21"/>
          <w:highlight w:val="none"/>
        </w:rPr>
        <w:t>本保函自我方法定代表人（或其授权代理人）签字并加盖公章之日起生效。</w:t>
      </w:r>
    </w:p>
    <w:p w14:paraId="3FE287A1">
      <w:pPr>
        <w:pStyle w:val="176"/>
        <w:spacing w:line="400" w:lineRule="exact"/>
        <w:rPr>
          <w:rFonts w:ascii="宋体" w:hAnsi="宋体"/>
          <w:color w:val="auto"/>
          <w:szCs w:val="21"/>
          <w:highlight w:val="none"/>
        </w:rPr>
      </w:pPr>
    </w:p>
    <w:p w14:paraId="78A8EC8F">
      <w:pPr>
        <w:pStyle w:val="176"/>
        <w:spacing w:line="400" w:lineRule="exact"/>
        <w:rPr>
          <w:rFonts w:ascii="宋体" w:hAnsi="宋体"/>
          <w:color w:val="auto"/>
          <w:szCs w:val="21"/>
          <w:highlight w:val="none"/>
        </w:rPr>
      </w:pPr>
      <w:r>
        <w:rPr>
          <w:rFonts w:hint="eastAsia" w:ascii="宋体" w:hAnsi="宋体"/>
          <w:color w:val="auto"/>
          <w:szCs w:val="21"/>
          <w:highlight w:val="none"/>
        </w:rPr>
        <w:t>担保人：（盖单位章）</w:t>
      </w:r>
    </w:p>
    <w:p w14:paraId="4F90D4F7">
      <w:pPr>
        <w:pStyle w:val="176"/>
        <w:spacing w:line="400" w:lineRule="exact"/>
        <w:rPr>
          <w:rFonts w:ascii="宋体" w:hAnsi="宋体"/>
          <w:color w:val="auto"/>
          <w:szCs w:val="21"/>
          <w:highlight w:val="none"/>
        </w:rPr>
      </w:pPr>
      <w:r>
        <w:rPr>
          <w:rFonts w:hint="eastAsia" w:ascii="宋体" w:hAnsi="宋体"/>
          <w:color w:val="auto"/>
          <w:szCs w:val="21"/>
          <w:highlight w:val="none"/>
        </w:rPr>
        <w:t>法定代表人或其委托代理人：（签字）</w:t>
      </w:r>
    </w:p>
    <w:p w14:paraId="65BABDE7">
      <w:pPr>
        <w:pStyle w:val="176"/>
        <w:spacing w:line="400" w:lineRule="exact"/>
        <w:rPr>
          <w:rFonts w:ascii="宋体" w:hAnsi="宋体"/>
          <w:color w:val="auto"/>
          <w:szCs w:val="21"/>
          <w:highlight w:val="none"/>
        </w:rPr>
      </w:pPr>
      <w:r>
        <w:rPr>
          <w:rFonts w:hint="eastAsia" w:ascii="宋体" w:hAnsi="宋体"/>
          <w:color w:val="auto"/>
          <w:szCs w:val="21"/>
          <w:highlight w:val="none"/>
        </w:rPr>
        <w:t>地址：</w:t>
      </w:r>
    </w:p>
    <w:p w14:paraId="3C679D8A">
      <w:pPr>
        <w:pStyle w:val="176"/>
        <w:spacing w:line="400" w:lineRule="exact"/>
        <w:rPr>
          <w:rFonts w:ascii="宋体" w:hAnsi="宋体"/>
          <w:color w:val="auto"/>
          <w:szCs w:val="21"/>
          <w:highlight w:val="none"/>
        </w:rPr>
      </w:pPr>
      <w:r>
        <w:rPr>
          <w:rFonts w:hint="eastAsia" w:ascii="宋体" w:hAnsi="宋体"/>
          <w:color w:val="auto"/>
          <w:szCs w:val="21"/>
          <w:highlight w:val="none"/>
        </w:rPr>
        <w:t>邮政编码：</w:t>
      </w:r>
    </w:p>
    <w:p w14:paraId="2C1BBD90">
      <w:pPr>
        <w:pStyle w:val="176"/>
        <w:spacing w:line="400" w:lineRule="exact"/>
        <w:rPr>
          <w:rFonts w:ascii="宋体" w:hAnsi="宋体"/>
          <w:color w:val="auto"/>
          <w:szCs w:val="21"/>
          <w:highlight w:val="none"/>
          <w:u w:val="single"/>
        </w:rPr>
      </w:pPr>
      <w:r>
        <w:rPr>
          <w:rFonts w:hint="eastAsia" w:ascii="宋体" w:hAnsi="宋体"/>
          <w:color w:val="auto"/>
          <w:szCs w:val="21"/>
          <w:highlight w:val="none"/>
        </w:rPr>
        <w:t>电话：</w:t>
      </w:r>
    </w:p>
    <w:p w14:paraId="48D893BF">
      <w:pPr>
        <w:pStyle w:val="176"/>
        <w:spacing w:line="400" w:lineRule="exact"/>
        <w:rPr>
          <w:rFonts w:ascii="宋体" w:hAnsi="宋体"/>
          <w:color w:val="auto"/>
          <w:szCs w:val="21"/>
          <w:highlight w:val="none"/>
        </w:rPr>
      </w:pPr>
      <w:r>
        <w:rPr>
          <w:rFonts w:hint="eastAsia" w:ascii="宋体" w:hAnsi="宋体"/>
          <w:color w:val="auto"/>
          <w:szCs w:val="21"/>
          <w:highlight w:val="none"/>
        </w:rPr>
        <w:t>传真：</w:t>
      </w:r>
    </w:p>
    <w:p w14:paraId="7F29C1A2">
      <w:pPr>
        <w:pStyle w:val="176"/>
        <w:spacing w:line="400" w:lineRule="exact"/>
        <w:jc w:val="left"/>
        <w:rPr>
          <w:rFonts w:ascii="宋体" w:hAnsi="宋体"/>
          <w:color w:val="auto"/>
          <w:szCs w:val="21"/>
          <w:highlight w:val="none"/>
          <w:u w:val="single"/>
        </w:rPr>
      </w:pPr>
    </w:p>
    <w:p w14:paraId="4D99D7ED">
      <w:pPr>
        <w:pStyle w:val="176"/>
        <w:spacing w:line="400" w:lineRule="exact"/>
        <w:rPr>
          <w:rFonts w:ascii="宋体" w:hAnsi="宋体"/>
          <w:color w:val="auto"/>
          <w:szCs w:val="21"/>
          <w:highlight w:val="none"/>
        </w:rPr>
      </w:pPr>
      <w:r>
        <w:rPr>
          <w:rFonts w:hint="eastAsia" w:ascii="宋体" w:hAnsi="宋体"/>
          <w:color w:val="auto"/>
          <w:szCs w:val="21"/>
          <w:highlight w:val="none"/>
        </w:rPr>
        <w:t>年月日</w:t>
      </w:r>
    </w:p>
    <w:p w14:paraId="5BD11A1C">
      <w:pPr>
        <w:pStyle w:val="176"/>
        <w:spacing w:line="400" w:lineRule="exact"/>
        <w:ind w:left="1329" w:hanging="1329" w:hangingChars="633"/>
        <w:rPr>
          <w:rFonts w:ascii="宋体" w:hAnsi="宋体"/>
          <w:color w:val="auto"/>
          <w:szCs w:val="21"/>
          <w:highlight w:val="none"/>
        </w:rPr>
      </w:pPr>
    </w:p>
    <w:p w14:paraId="2B1D9DA5">
      <w:pPr>
        <w:pStyle w:val="176"/>
        <w:spacing w:line="400" w:lineRule="exact"/>
        <w:ind w:left="1329" w:hanging="1329" w:hangingChars="633"/>
        <w:rPr>
          <w:rFonts w:ascii="宋体" w:hAnsi="宋体"/>
          <w:color w:val="auto"/>
          <w:szCs w:val="21"/>
          <w:highlight w:val="none"/>
        </w:rPr>
      </w:pPr>
    </w:p>
    <w:p w14:paraId="12619365">
      <w:pPr>
        <w:pStyle w:val="176"/>
        <w:spacing w:line="400" w:lineRule="exact"/>
        <w:ind w:left="1329" w:hanging="1329" w:hangingChars="633"/>
        <w:rPr>
          <w:rFonts w:ascii="宋体" w:hAnsi="宋体"/>
          <w:color w:val="auto"/>
          <w:szCs w:val="21"/>
          <w:highlight w:val="none"/>
        </w:rPr>
      </w:pPr>
    </w:p>
    <w:p w14:paraId="5FE1B33E">
      <w:pPr>
        <w:pStyle w:val="176"/>
        <w:spacing w:line="400" w:lineRule="exact"/>
        <w:ind w:left="1329" w:hanging="1329" w:hangingChars="633"/>
        <w:rPr>
          <w:rFonts w:ascii="宋体" w:hAnsi="宋体"/>
          <w:color w:val="auto"/>
          <w:szCs w:val="21"/>
          <w:highlight w:val="none"/>
        </w:rPr>
      </w:pPr>
    </w:p>
    <w:p w14:paraId="503B7062">
      <w:pPr>
        <w:pStyle w:val="176"/>
        <w:spacing w:line="400" w:lineRule="exact"/>
        <w:ind w:left="1329" w:hanging="1329" w:hangingChars="633"/>
        <w:rPr>
          <w:rFonts w:ascii="宋体" w:hAnsi="宋体"/>
          <w:color w:val="auto"/>
          <w:szCs w:val="21"/>
          <w:highlight w:val="none"/>
        </w:rPr>
      </w:pPr>
    </w:p>
    <w:p w14:paraId="4A340429">
      <w:pPr>
        <w:pStyle w:val="176"/>
        <w:spacing w:line="400" w:lineRule="exact"/>
        <w:ind w:left="1329" w:hanging="1329" w:hangingChars="633"/>
        <w:rPr>
          <w:rFonts w:ascii="宋体" w:hAnsi="宋体"/>
          <w:color w:val="auto"/>
          <w:szCs w:val="21"/>
          <w:highlight w:val="none"/>
        </w:rPr>
      </w:pPr>
    </w:p>
    <w:p w14:paraId="4CBC870D">
      <w:pPr>
        <w:pStyle w:val="176"/>
        <w:spacing w:line="400" w:lineRule="exact"/>
        <w:ind w:left="1329" w:hanging="1329" w:hangingChars="633"/>
        <w:rPr>
          <w:rFonts w:ascii="宋体" w:hAnsi="宋体"/>
          <w:color w:val="auto"/>
          <w:szCs w:val="21"/>
          <w:highlight w:val="none"/>
        </w:rPr>
      </w:pPr>
    </w:p>
    <w:p w14:paraId="7E5ECE21">
      <w:pPr>
        <w:pStyle w:val="176"/>
        <w:spacing w:line="400" w:lineRule="exact"/>
        <w:ind w:left="1329" w:hanging="1329" w:hangingChars="633"/>
        <w:rPr>
          <w:rFonts w:ascii="宋体" w:hAnsi="宋体"/>
          <w:color w:val="auto"/>
          <w:szCs w:val="21"/>
          <w:highlight w:val="none"/>
        </w:rPr>
      </w:pPr>
    </w:p>
    <w:p w14:paraId="0DEE351D">
      <w:pPr>
        <w:pStyle w:val="176"/>
        <w:spacing w:line="400" w:lineRule="exact"/>
        <w:rPr>
          <w:rFonts w:ascii="宋体" w:hAnsi="宋体"/>
          <w:color w:val="auto"/>
          <w:szCs w:val="21"/>
          <w:highlight w:val="none"/>
        </w:rPr>
      </w:pPr>
    </w:p>
    <w:p w14:paraId="4749BDE1">
      <w:pPr>
        <w:pStyle w:val="176"/>
        <w:spacing w:line="400" w:lineRule="exact"/>
        <w:rPr>
          <w:rFonts w:ascii="宋体" w:hAnsi="宋体"/>
          <w:color w:val="auto"/>
          <w:szCs w:val="21"/>
          <w:highlight w:val="none"/>
        </w:rPr>
      </w:pPr>
      <w:r>
        <w:rPr>
          <w:rFonts w:hint="eastAsia" w:ascii="宋体" w:hAnsi="宋体"/>
          <w:color w:val="auto"/>
          <w:szCs w:val="21"/>
          <w:highlight w:val="none"/>
        </w:rPr>
        <w:t>附件9：</w:t>
      </w:r>
    </w:p>
    <w:p w14:paraId="703F25E2">
      <w:pPr>
        <w:pStyle w:val="176"/>
        <w:spacing w:before="120" w:after="120" w:line="400" w:lineRule="exact"/>
        <w:jc w:val="center"/>
        <w:rPr>
          <w:rFonts w:ascii="宋体" w:hAnsi="宋体"/>
          <w:color w:val="auto"/>
          <w:szCs w:val="21"/>
          <w:highlight w:val="none"/>
        </w:rPr>
      </w:pPr>
      <w:r>
        <w:rPr>
          <w:rFonts w:ascii="宋体" w:hAnsi="宋体"/>
          <w:color w:val="auto"/>
          <w:szCs w:val="21"/>
          <w:highlight w:val="none"/>
        </w:rPr>
        <w:t>11-1</w:t>
      </w:r>
      <w:r>
        <w:rPr>
          <w:rFonts w:hint="eastAsia" w:ascii="宋体" w:hAnsi="宋体"/>
          <w:color w:val="auto"/>
          <w:szCs w:val="21"/>
          <w:highlight w:val="none"/>
        </w:rPr>
        <w:t>：材料暂估价表</w:t>
      </w:r>
    </w:p>
    <w:tbl>
      <w:tblPr>
        <w:tblStyle w:val="5"/>
        <w:tblW w:w="5000" w:type="pct"/>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55"/>
        <w:gridCol w:w="1908"/>
        <w:gridCol w:w="819"/>
        <w:gridCol w:w="745"/>
        <w:gridCol w:w="1300"/>
        <w:gridCol w:w="1363"/>
        <w:gridCol w:w="1636"/>
      </w:tblGrid>
      <w:tr w14:paraId="157685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5FB71AD4">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序号</w:t>
            </w:r>
          </w:p>
        </w:tc>
        <w:tc>
          <w:tcPr>
            <w:tcW w:w="1093" w:type="pct"/>
            <w:tcBorders>
              <w:top w:val="single" w:color="auto" w:sz="12" w:space="0"/>
              <w:left w:val="single" w:color="auto" w:sz="12" w:space="0"/>
              <w:bottom w:val="single" w:color="auto" w:sz="12" w:space="0"/>
              <w:right w:val="single" w:color="auto" w:sz="12" w:space="0"/>
            </w:tcBorders>
            <w:vAlign w:val="top"/>
          </w:tcPr>
          <w:p w14:paraId="3BCE97AE">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名称</w:t>
            </w:r>
          </w:p>
        </w:tc>
        <w:tc>
          <w:tcPr>
            <w:tcW w:w="469" w:type="pct"/>
            <w:tcBorders>
              <w:top w:val="single" w:color="auto" w:sz="12" w:space="0"/>
              <w:left w:val="single" w:color="auto" w:sz="12" w:space="0"/>
              <w:bottom w:val="single" w:color="auto" w:sz="12" w:space="0"/>
              <w:right w:val="single" w:color="auto" w:sz="12" w:space="0"/>
            </w:tcBorders>
            <w:vAlign w:val="top"/>
          </w:tcPr>
          <w:p w14:paraId="38F136C7">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单位</w:t>
            </w:r>
          </w:p>
        </w:tc>
        <w:tc>
          <w:tcPr>
            <w:tcW w:w="427" w:type="pct"/>
            <w:tcBorders>
              <w:top w:val="single" w:color="auto" w:sz="12" w:space="0"/>
              <w:left w:val="single" w:color="auto" w:sz="12" w:space="0"/>
              <w:bottom w:val="single" w:color="auto" w:sz="12" w:space="0"/>
              <w:right w:val="single" w:color="auto" w:sz="12" w:space="0"/>
            </w:tcBorders>
            <w:vAlign w:val="top"/>
          </w:tcPr>
          <w:p w14:paraId="5CD16677">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数量</w:t>
            </w:r>
          </w:p>
        </w:tc>
        <w:tc>
          <w:tcPr>
            <w:tcW w:w="745" w:type="pct"/>
            <w:tcBorders>
              <w:top w:val="single" w:color="auto" w:sz="12" w:space="0"/>
              <w:left w:val="single" w:color="auto" w:sz="12" w:space="0"/>
              <w:bottom w:val="single" w:color="auto" w:sz="12" w:space="0"/>
              <w:right w:val="single" w:color="auto" w:sz="12" w:space="0"/>
            </w:tcBorders>
            <w:vAlign w:val="top"/>
          </w:tcPr>
          <w:p w14:paraId="4D63571D">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单价（元）</w:t>
            </w:r>
          </w:p>
        </w:tc>
        <w:tc>
          <w:tcPr>
            <w:tcW w:w="781" w:type="pct"/>
            <w:tcBorders>
              <w:top w:val="single" w:color="auto" w:sz="12" w:space="0"/>
              <w:left w:val="single" w:color="auto" w:sz="12" w:space="0"/>
              <w:bottom w:val="single" w:color="auto" w:sz="12" w:space="0"/>
              <w:right w:val="single" w:color="auto" w:sz="12" w:space="0"/>
            </w:tcBorders>
            <w:vAlign w:val="top"/>
          </w:tcPr>
          <w:p w14:paraId="51E33DF7">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合价（元）</w:t>
            </w:r>
          </w:p>
        </w:tc>
        <w:tc>
          <w:tcPr>
            <w:tcW w:w="937" w:type="pct"/>
            <w:tcBorders>
              <w:top w:val="single" w:color="auto" w:sz="12" w:space="0"/>
              <w:left w:val="single" w:color="auto" w:sz="12" w:space="0"/>
              <w:bottom w:val="single" w:color="auto" w:sz="12" w:space="0"/>
              <w:right w:val="single" w:color="auto" w:sz="12" w:space="0"/>
            </w:tcBorders>
            <w:vAlign w:val="top"/>
          </w:tcPr>
          <w:p w14:paraId="69CBBE2B">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备注</w:t>
            </w:r>
          </w:p>
        </w:tc>
      </w:tr>
      <w:tr w14:paraId="6B8540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5AB044D9">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15BC6F6A">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2374DCA0">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7D7B6268">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144319EF">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53B3969C">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62DDA06B">
            <w:pPr>
              <w:pStyle w:val="176"/>
              <w:keepNext/>
              <w:spacing w:line="400" w:lineRule="exact"/>
              <w:ind w:left="63" w:leftChars="30" w:right="63" w:rightChars="30"/>
              <w:jc w:val="center"/>
              <w:rPr>
                <w:rFonts w:ascii="宋体" w:hAnsi="宋体"/>
                <w:color w:val="auto"/>
                <w:szCs w:val="21"/>
                <w:highlight w:val="none"/>
              </w:rPr>
            </w:pPr>
          </w:p>
        </w:tc>
      </w:tr>
      <w:tr w14:paraId="49BDF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2AB64DA4">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5FC3A069">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08C7A28D">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57155688">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38E7A144">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72F4CAA5">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7FD8894B">
            <w:pPr>
              <w:pStyle w:val="176"/>
              <w:keepNext/>
              <w:spacing w:line="400" w:lineRule="exact"/>
              <w:ind w:left="63" w:leftChars="30" w:right="63" w:rightChars="30"/>
              <w:jc w:val="center"/>
              <w:rPr>
                <w:rFonts w:ascii="宋体" w:hAnsi="宋体"/>
                <w:color w:val="auto"/>
                <w:szCs w:val="21"/>
                <w:highlight w:val="none"/>
              </w:rPr>
            </w:pPr>
          </w:p>
        </w:tc>
      </w:tr>
      <w:tr w14:paraId="5F5718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41CA3177">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018C62D6">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653D12F8">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14372264">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00C933A3">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56A82E61">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3AC6ADE4">
            <w:pPr>
              <w:pStyle w:val="176"/>
              <w:keepNext/>
              <w:spacing w:line="400" w:lineRule="exact"/>
              <w:ind w:left="63" w:leftChars="30" w:right="63" w:rightChars="30"/>
              <w:jc w:val="center"/>
              <w:rPr>
                <w:rFonts w:ascii="宋体" w:hAnsi="宋体"/>
                <w:color w:val="auto"/>
                <w:szCs w:val="21"/>
                <w:highlight w:val="none"/>
              </w:rPr>
            </w:pPr>
          </w:p>
        </w:tc>
      </w:tr>
      <w:tr w14:paraId="31A844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6938C6E8">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1DB586AA">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00E14CEE">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7BE89A4C">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43860F88">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66A7541B">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02B22AC8">
            <w:pPr>
              <w:pStyle w:val="176"/>
              <w:keepNext/>
              <w:spacing w:line="400" w:lineRule="exact"/>
              <w:ind w:left="63" w:leftChars="30" w:right="63" w:rightChars="30"/>
              <w:jc w:val="center"/>
              <w:rPr>
                <w:rFonts w:ascii="宋体" w:hAnsi="宋体"/>
                <w:color w:val="auto"/>
                <w:szCs w:val="21"/>
                <w:highlight w:val="none"/>
              </w:rPr>
            </w:pPr>
          </w:p>
        </w:tc>
      </w:tr>
      <w:tr w14:paraId="1D2775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58A8698F">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5A0036FD">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6FB40408">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14EF7285">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5CB26369">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46151373">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7F039091">
            <w:pPr>
              <w:pStyle w:val="176"/>
              <w:keepNext/>
              <w:spacing w:line="400" w:lineRule="exact"/>
              <w:ind w:left="63" w:leftChars="30" w:right="63" w:rightChars="30"/>
              <w:jc w:val="center"/>
              <w:rPr>
                <w:rFonts w:ascii="宋体" w:hAnsi="宋体"/>
                <w:color w:val="auto"/>
                <w:szCs w:val="21"/>
                <w:highlight w:val="none"/>
              </w:rPr>
            </w:pPr>
          </w:p>
        </w:tc>
      </w:tr>
      <w:tr w14:paraId="06D6A4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5A405782">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1A48F469">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6F4224A7">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66A9079D">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1924FF0D">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1C37D606">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5CAEAD24">
            <w:pPr>
              <w:pStyle w:val="176"/>
              <w:keepNext/>
              <w:spacing w:line="400" w:lineRule="exact"/>
              <w:ind w:left="63" w:leftChars="30" w:right="63" w:rightChars="30"/>
              <w:jc w:val="center"/>
              <w:rPr>
                <w:rFonts w:ascii="宋体" w:hAnsi="宋体"/>
                <w:color w:val="auto"/>
                <w:szCs w:val="21"/>
                <w:highlight w:val="none"/>
              </w:rPr>
            </w:pPr>
          </w:p>
        </w:tc>
      </w:tr>
      <w:tr w14:paraId="786F00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18CAC6D7">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15F63190">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10985CAF">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630E4722">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19247020">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58315647">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6EBC935E">
            <w:pPr>
              <w:pStyle w:val="176"/>
              <w:keepNext/>
              <w:spacing w:line="400" w:lineRule="exact"/>
              <w:ind w:left="63" w:leftChars="30" w:right="63" w:rightChars="30"/>
              <w:jc w:val="center"/>
              <w:rPr>
                <w:rFonts w:ascii="宋体" w:hAnsi="宋体"/>
                <w:color w:val="auto"/>
                <w:szCs w:val="21"/>
                <w:highlight w:val="none"/>
              </w:rPr>
            </w:pPr>
          </w:p>
        </w:tc>
      </w:tr>
      <w:tr w14:paraId="2739ED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3BDD8B45">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2372CBA4">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6C5C9565">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62110B30">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228A0285">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55F01F9F">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4D40FC63">
            <w:pPr>
              <w:pStyle w:val="176"/>
              <w:keepNext/>
              <w:spacing w:line="400" w:lineRule="exact"/>
              <w:ind w:left="63" w:leftChars="30" w:right="63" w:rightChars="30"/>
              <w:jc w:val="center"/>
              <w:rPr>
                <w:rFonts w:ascii="宋体" w:hAnsi="宋体"/>
                <w:color w:val="auto"/>
                <w:szCs w:val="21"/>
                <w:highlight w:val="none"/>
              </w:rPr>
            </w:pPr>
          </w:p>
        </w:tc>
      </w:tr>
      <w:tr w14:paraId="52B091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4292369D">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421FB56D">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799398AD">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23564701">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57FFCE8A">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1295CCCF">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6A5AE8EA">
            <w:pPr>
              <w:pStyle w:val="176"/>
              <w:keepNext/>
              <w:spacing w:line="400" w:lineRule="exact"/>
              <w:ind w:left="63" w:leftChars="30" w:right="63" w:rightChars="30"/>
              <w:jc w:val="center"/>
              <w:rPr>
                <w:rFonts w:ascii="宋体" w:hAnsi="宋体"/>
                <w:color w:val="auto"/>
                <w:szCs w:val="21"/>
                <w:highlight w:val="none"/>
              </w:rPr>
            </w:pPr>
          </w:p>
        </w:tc>
      </w:tr>
      <w:tr w14:paraId="5A3B33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577B2A79">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640FBEBE">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4A7D7CE4">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769513AB">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3BF88D4F">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484B2F42">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6CBA9A3D">
            <w:pPr>
              <w:pStyle w:val="176"/>
              <w:keepNext/>
              <w:spacing w:line="400" w:lineRule="exact"/>
              <w:ind w:left="63" w:leftChars="30" w:right="63" w:rightChars="30"/>
              <w:jc w:val="center"/>
              <w:rPr>
                <w:rFonts w:ascii="宋体" w:hAnsi="宋体"/>
                <w:color w:val="auto"/>
                <w:szCs w:val="21"/>
                <w:highlight w:val="none"/>
              </w:rPr>
            </w:pPr>
          </w:p>
        </w:tc>
      </w:tr>
      <w:tr w14:paraId="12DF8D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62292BE9">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21D911C7">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0302C8C7">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6151EC1C">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32A53C96">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5CA1AD43">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327D66F8">
            <w:pPr>
              <w:pStyle w:val="176"/>
              <w:keepNext/>
              <w:spacing w:line="400" w:lineRule="exact"/>
              <w:ind w:left="63" w:leftChars="30" w:right="63" w:rightChars="30"/>
              <w:jc w:val="center"/>
              <w:rPr>
                <w:rFonts w:ascii="宋体" w:hAnsi="宋体"/>
                <w:color w:val="auto"/>
                <w:szCs w:val="21"/>
                <w:highlight w:val="none"/>
              </w:rPr>
            </w:pPr>
          </w:p>
        </w:tc>
      </w:tr>
      <w:tr w14:paraId="56334A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7CFC7C13">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7C1E58CE">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0DF4D9D3">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142B65A2">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78D18C28">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535310EC">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2354B6EE">
            <w:pPr>
              <w:pStyle w:val="176"/>
              <w:keepNext/>
              <w:spacing w:line="400" w:lineRule="exact"/>
              <w:ind w:left="63" w:leftChars="30" w:right="63" w:rightChars="30"/>
              <w:jc w:val="center"/>
              <w:rPr>
                <w:rFonts w:ascii="宋体" w:hAnsi="宋体"/>
                <w:color w:val="auto"/>
                <w:szCs w:val="21"/>
                <w:highlight w:val="none"/>
              </w:rPr>
            </w:pPr>
          </w:p>
        </w:tc>
      </w:tr>
      <w:tr w14:paraId="0DB7A9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49293FF3">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47B399FA">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5F54909C">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358D7EFE">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2AA63B1A">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0395C232">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7B9EA9F0">
            <w:pPr>
              <w:pStyle w:val="176"/>
              <w:keepNext/>
              <w:spacing w:line="400" w:lineRule="exact"/>
              <w:ind w:left="63" w:leftChars="30" w:right="63" w:rightChars="30"/>
              <w:jc w:val="center"/>
              <w:rPr>
                <w:rFonts w:ascii="宋体" w:hAnsi="宋体"/>
                <w:color w:val="auto"/>
                <w:szCs w:val="21"/>
                <w:highlight w:val="none"/>
              </w:rPr>
            </w:pPr>
          </w:p>
        </w:tc>
      </w:tr>
      <w:tr w14:paraId="761ADD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2E6931F8">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5842CC65">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0AA2C1EE">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57ED2888">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17FBA3FD">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724A5F9B">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181102B7">
            <w:pPr>
              <w:pStyle w:val="176"/>
              <w:keepNext/>
              <w:spacing w:line="400" w:lineRule="exact"/>
              <w:ind w:left="63" w:leftChars="30" w:right="63" w:rightChars="30"/>
              <w:jc w:val="center"/>
              <w:rPr>
                <w:rFonts w:ascii="宋体" w:hAnsi="宋体"/>
                <w:color w:val="auto"/>
                <w:szCs w:val="21"/>
                <w:highlight w:val="none"/>
              </w:rPr>
            </w:pPr>
          </w:p>
        </w:tc>
      </w:tr>
      <w:tr w14:paraId="09F02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74CC2F88">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64A45C4C">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3F6714BA">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75F9B1CE">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2D5DFB32">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1E33E977">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3DF81805">
            <w:pPr>
              <w:pStyle w:val="176"/>
              <w:keepNext/>
              <w:spacing w:line="400" w:lineRule="exact"/>
              <w:ind w:left="63" w:leftChars="30" w:right="63" w:rightChars="30"/>
              <w:jc w:val="center"/>
              <w:rPr>
                <w:rFonts w:ascii="宋体" w:hAnsi="宋体"/>
                <w:color w:val="auto"/>
                <w:szCs w:val="21"/>
                <w:highlight w:val="none"/>
              </w:rPr>
            </w:pPr>
          </w:p>
        </w:tc>
      </w:tr>
      <w:tr w14:paraId="7194A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490A8B6F">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0D91764B">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1E79E7A3">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1E497F52">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3E4FBA0C">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797625FD">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19D535FA">
            <w:pPr>
              <w:pStyle w:val="176"/>
              <w:keepNext/>
              <w:spacing w:line="400" w:lineRule="exact"/>
              <w:ind w:left="63" w:leftChars="30" w:right="63" w:rightChars="30"/>
              <w:jc w:val="center"/>
              <w:rPr>
                <w:rFonts w:ascii="宋体" w:hAnsi="宋体"/>
                <w:color w:val="auto"/>
                <w:szCs w:val="21"/>
                <w:highlight w:val="none"/>
              </w:rPr>
            </w:pPr>
          </w:p>
        </w:tc>
      </w:tr>
      <w:tr w14:paraId="7A9FED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25C7F5B3">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671BEBED">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069F1937">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0ACACB02">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710E20BC">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3629EE83">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1B7B9CDE">
            <w:pPr>
              <w:pStyle w:val="176"/>
              <w:keepNext/>
              <w:spacing w:line="400" w:lineRule="exact"/>
              <w:ind w:left="63" w:leftChars="30" w:right="63" w:rightChars="30"/>
              <w:jc w:val="center"/>
              <w:rPr>
                <w:rFonts w:ascii="宋体" w:hAnsi="宋体"/>
                <w:color w:val="auto"/>
                <w:szCs w:val="21"/>
                <w:highlight w:val="none"/>
              </w:rPr>
            </w:pPr>
          </w:p>
        </w:tc>
      </w:tr>
      <w:tr w14:paraId="276F9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3F68F136">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26B154A6">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6F456604">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7066BC51">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532A7380">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792AF689">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4743D4FC">
            <w:pPr>
              <w:pStyle w:val="176"/>
              <w:keepNext/>
              <w:spacing w:line="400" w:lineRule="exact"/>
              <w:ind w:left="63" w:leftChars="30" w:right="63" w:rightChars="30"/>
              <w:jc w:val="center"/>
              <w:rPr>
                <w:rFonts w:ascii="宋体" w:hAnsi="宋体"/>
                <w:color w:val="auto"/>
                <w:szCs w:val="21"/>
                <w:highlight w:val="none"/>
              </w:rPr>
            </w:pPr>
          </w:p>
        </w:tc>
      </w:tr>
      <w:tr w14:paraId="705CB3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0AC035FA">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580E8B15">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51CA3130">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12A30630">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6471770B">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27CF8B79">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5A5F82BA">
            <w:pPr>
              <w:pStyle w:val="176"/>
              <w:keepNext/>
              <w:spacing w:line="400" w:lineRule="exact"/>
              <w:ind w:left="63" w:leftChars="30" w:right="63" w:rightChars="30"/>
              <w:jc w:val="center"/>
              <w:rPr>
                <w:rFonts w:ascii="宋体" w:hAnsi="宋体"/>
                <w:color w:val="auto"/>
                <w:szCs w:val="21"/>
                <w:highlight w:val="none"/>
              </w:rPr>
            </w:pPr>
          </w:p>
        </w:tc>
      </w:tr>
      <w:tr w14:paraId="08D76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3D64CE30">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51E89A18">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120CC81D">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6396EDDC">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1EAA46D8">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4637AA9A">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55936864">
            <w:pPr>
              <w:pStyle w:val="176"/>
              <w:keepNext/>
              <w:spacing w:line="400" w:lineRule="exact"/>
              <w:ind w:left="63" w:leftChars="30" w:right="63" w:rightChars="30"/>
              <w:jc w:val="center"/>
              <w:rPr>
                <w:rFonts w:ascii="宋体" w:hAnsi="宋体"/>
                <w:color w:val="auto"/>
                <w:szCs w:val="21"/>
                <w:highlight w:val="none"/>
              </w:rPr>
            </w:pPr>
          </w:p>
        </w:tc>
      </w:tr>
      <w:tr w14:paraId="6E5846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76909F28">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3BC6AD7E">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5ED68E40">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4C463485">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02ECD435">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2C268D6C">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5CB325A4">
            <w:pPr>
              <w:pStyle w:val="176"/>
              <w:keepNext/>
              <w:spacing w:line="400" w:lineRule="exact"/>
              <w:ind w:left="63" w:leftChars="30" w:right="63" w:rightChars="30"/>
              <w:jc w:val="center"/>
              <w:rPr>
                <w:rFonts w:ascii="宋体" w:hAnsi="宋体"/>
                <w:color w:val="auto"/>
                <w:szCs w:val="21"/>
                <w:highlight w:val="none"/>
              </w:rPr>
            </w:pPr>
          </w:p>
        </w:tc>
      </w:tr>
      <w:tr w14:paraId="14B906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33314037">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4B87F2B7">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42A83627">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79051E6A">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781606F0">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1B8F8EA2">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69AB095C">
            <w:pPr>
              <w:pStyle w:val="176"/>
              <w:keepNext/>
              <w:spacing w:line="400" w:lineRule="exact"/>
              <w:ind w:left="63" w:leftChars="30" w:right="63" w:rightChars="30"/>
              <w:jc w:val="center"/>
              <w:rPr>
                <w:rFonts w:ascii="宋体" w:hAnsi="宋体"/>
                <w:color w:val="auto"/>
                <w:szCs w:val="21"/>
                <w:highlight w:val="none"/>
              </w:rPr>
            </w:pPr>
          </w:p>
        </w:tc>
      </w:tr>
      <w:tr w14:paraId="0FAB4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1CED14EE">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4D9CAF9E">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2E3F705A">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5BDE3C82">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3C328D60">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3F132F27">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04B1AB8A">
            <w:pPr>
              <w:pStyle w:val="176"/>
              <w:keepNext/>
              <w:spacing w:line="400" w:lineRule="exact"/>
              <w:ind w:left="63" w:leftChars="30" w:right="63" w:rightChars="30"/>
              <w:jc w:val="center"/>
              <w:rPr>
                <w:rFonts w:ascii="宋体" w:hAnsi="宋体"/>
                <w:color w:val="auto"/>
                <w:szCs w:val="21"/>
                <w:highlight w:val="none"/>
              </w:rPr>
            </w:pPr>
          </w:p>
        </w:tc>
      </w:tr>
    </w:tbl>
    <w:p w14:paraId="309E75F6">
      <w:pPr>
        <w:pStyle w:val="176"/>
        <w:spacing w:before="120" w:after="120" w:line="400" w:lineRule="exact"/>
        <w:rPr>
          <w:rFonts w:ascii="宋体" w:hAnsi="宋体"/>
          <w:color w:val="auto"/>
          <w:szCs w:val="21"/>
          <w:highlight w:val="none"/>
        </w:rPr>
      </w:pPr>
    </w:p>
    <w:p w14:paraId="63D2F4E1">
      <w:pPr>
        <w:pStyle w:val="176"/>
        <w:spacing w:before="120" w:after="120" w:line="400" w:lineRule="exact"/>
        <w:rPr>
          <w:rFonts w:ascii="宋体" w:hAnsi="宋体"/>
          <w:color w:val="auto"/>
          <w:szCs w:val="21"/>
          <w:highlight w:val="none"/>
        </w:rPr>
      </w:pPr>
    </w:p>
    <w:p w14:paraId="2A46A07C">
      <w:pPr>
        <w:pStyle w:val="176"/>
        <w:spacing w:before="120" w:after="120" w:line="400" w:lineRule="exact"/>
        <w:rPr>
          <w:rFonts w:ascii="宋体" w:hAnsi="宋体"/>
          <w:color w:val="auto"/>
          <w:szCs w:val="21"/>
          <w:highlight w:val="none"/>
        </w:rPr>
      </w:pPr>
    </w:p>
    <w:p w14:paraId="67551799">
      <w:pPr>
        <w:pStyle w:val="176"/>
        <w:spacing w:before="120" w:after="120" w:line="400" w:lineRule="exact"/>
        <w:rPr>
          <w:rFonts w:ascii="宋体" w:hAnsi="宋体"/>
          <w:color w:val="auto"/>
          <w:szCs w:val="21"/>
          <w:highlight w:val="none"/>
        </w:rPr>
      </w:pPr>
    </w:p>
    <w:p w14:paraId="63C0DB81">
      <w:pPr>
        <w:pStyle w:val="176"/>
        <w:spacing w:before="120" w:after="120" w:line="400" w:lineRule="exact"/>
        <w:rPr>
          <w:rFonts w:ascii="宋体" w:hAnsi="宋体"/>
          <w:color w:val="auto"/>
          <w:szCs w:val="21"/>
          <w:highlight w:val="none"/>
        </w:rPr>
      </w:pPr>
    </w:p>
    <w:p w14:paraId="02E072FC">
      <w:pPr>
        <w:pStyle w:val="176"/>
        <w:spacing w:before="120" w:after="120" w:line="400" w:lineRule="exact"/>
        <w:jc w:val="center"/>
        <w:rPr>
          <w:rFonts w:ascii="宋体" w:hAnsi="宋体"/>
          <w:color w:val="auto"/>
          <w:szCs w:val="21"/>
          <w:highlight w:val="none"/>
        </w:rPr>
      </w:pPr>
      <w:r>
        <w:rPr>
          <w:rFonts w:ascii="宋体" w:hAnsi="宋体"/>
          <w:color w:val="auto"/>
          <w:szCs w:val="21"/>
          <w:highlight w:val="none"/>
        </w:rPr>
        <w:t>11-2</w:t>
      </w:r>
      <w:r>
        <w:rPr>
          <w:rFonts w:hint="eastAsia" w:ascii="宋体" w:hAnsi="宋体"/>
          <w:color w:val="auto"/>
          <w:szCs w:val="21"/>
          <w:highlight w:val="none"/>
        </w:rPr>
        <w:t>：工程设备暂估价表</w:t>
      </w:r>
    </w:p>
    <w:tbl>
      <w:tblPr>
        <w:tblStyle w:val="5"/>
        <w:tblW w:w="5000" w:type="pct"/>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55"/>
        <w:gridCol w:w="1908"/>
        <w:gridCol w:w="819"/>
        <w:gridCol w:w="745"/>
        <w:gridCol w:w="1300"/>
        <w:gridCol w:w="1363"/>
        <w:gridCol w:w="1636"/>
      </w:tblGrid>
      <w:tr w14:paraId="48B99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4787A5B7">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序号</w:t>
            </w:r>
          </w:p>
        </w:tc>
        <w:tc>
          <w:tcPr>
            <w:tcW w:w="1093" w:type="pct"/>
            <w:tcBorders>
              <w:top w:val="single" w:color="auto" w:sz="12" w:space="0"/>
              <w:left w:val="single" w:color="auto" w:sz="12" w:space="0"/>
              <w:bottom w:val="single" w:color="auto" w:sz="12" w:space="0"/>
              <w:right w:val="single" w:color="auto" w:sz="12" w:space="0"/>
            </w:tcBorders>
            <w:vAlign w:val="top"/>
          </w:tcPr>
          <w:p w14:paraId="4BCA64E5">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名称</w:t>
            </w:r>
          </w:p>
        </w:tc>
        <w:tc>
          <w:tcPr>
            <w:tcW w:w="469" w:type="pct"/>
            <w:tcBorders>
              <w:top w:val="single" w:color="auto" w:sz="12" w:space="0"/>
              <w:left w:val="single" w:color="auto" w:sz="12" w:space="0"/>
              <w:bottom w:val="single" w:color="auto" w:sz="12" w:space="0"/>
              <w:right w:val="single" w:color="auto" w:sz="12" w:space="0"/>
            </w:tcBorders>
            <w:vAlign w:val="top"/>
          </w:tcPr>
          <w:p w14:paraId="02A3869E">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单位</w:t>
            </w:r>
          </w:p>
        </w:tc>
        <w:tc>
          <w:tcPr>
            <w:tcW w:w="427" w:type="pct"/>
            <w:tcBorders>
              <w:top w:val="single" w:color="auto" w:sz="12" w:space="0"/>
              <w:left w:val="single" w:color="auto" w:sz="12" w:space="0"/>
              <w:bottom w:val="single" w:color="auto" w:sz="12" w:space="0"/>
              <w:right w:val="single" w:color="auto" w:sz="12" w:space="0"/>
            </w:tcBorders>
            <w:vAlign w:val="top"/>
          </w:tcPr>
          <w:p w14:paraId="6B571753">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数量</w:t>
            </w:r>
          </w:p>
        </w:tc>
        <w:tc>
          <w:tcPr>
            <w:tcW w:w="745" w:type="pct"/>
            <w:tcBorders>
              <w:top w:val="single" w:color="auto" w:sz="12" w:space="0"/>
              <w:left w:val="single" w:color="auto" w:sz="12" w:space="0"/>
              <w:bottom w:val="single" w:color="auto" w:sz="12" w:space="0"/>
              <w:right w:val="single" w:color="auto" w:sz="12" w:space="0"/>
            </w:tcBorders>
            <w:vAlign w:val="top"/>
          </w:tcPr>
          <w:p w14:paraId="53C7EBA7">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单价（元）</w:t>
            </w:r>
          </w:p>
        </w:tc>
        <w:tc>
          <w:tcPr>
            <w:tcW w:w="781" w:type="pct"/>
            <w:tcBorders>
              <w:top w:val="single" w:color="auto" w:sz="12" w:space="0"/>
              <w:left w:val="single" w:color="auto" w:sz="12" w:space="0"/>
              <w:bottom w:val="single" w:color="auto" w:sz="12" w:space="0"/>
              <w:right w:val="single" w:color="auto" w:sz="12" w:space="0"/>
            </w:tcBorders>
            <w:vAlign w:val="top"/>
          </w:tcPr>
          <w:p w14:paraId="6DB2CF8B">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合价（元）</w:t>
            </w:r>
          </w:p>
        </w:tc>
        <w:tc>
          <w:tcPr>
            <w:tcW w:w="937" w:type="pct"/>
            <w:tcBorders>
              <w:top w:val="single" w:color="auto" w:sz="12" w:space="0"/>
              <w:left w:val="single" w:color="auto" w:sz="12" w:space="0"/>
              <w:bottom w:val="single" w:color="auto" w:sz="12" w:space="0"/>
              <w:right w:val="single" w:color="auto" w:sz="12" w:space="0"/>
            </w:tcBorders>
            <w:vAlign w:val="top"/>
          </w:tcPr>
          <w:p w14:paraId="79ADCB92">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备注</w:t>
            </w:r>
          </w:p>
        </w:tc>
      </w:tr>
      <w:tr w14:paraId="57F39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065A8F78">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3426F690">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08365CA0">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5F0C05F2">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14AF053B">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20A16CEC">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19A119C6">
            <w:pPr>
              <w:pStyle w:val="176"/>
              <w:keepNext/>
              <w:spacing w:line="400" w:lineRule="exact"/>
              <w:ind w:left="63" w:leftChars="30" w:right="63" w:rightChars="30"/>
              <w:jc w:val="center"/>
              <w:rPr>
                <w:rFonts w:ascii="宋体" w:hAnsi="宋体"/>
                <w:color w:val="auto"/>
                <w:szCs w:val="21"/>
                <w:highlight w:val="none"/>
              </w:rPr>
            </w:pPr>
          </w:p>
        </w:tc>
      </w:tr>
      <w:tr w14:paraId="0C2CFF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26358B39">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5243080D">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6369BFD1">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43329AC0">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02713029">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5E2E8895">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258F7517">
            <w:pPr>
              <w:pStyle w:val="176"/>
              <w:keepNext/>
              <w:spacing w:line="400" w:lineRule="exact"/>
              <w:ind w:left="63" w:leftChars="30" w:right="63" w:rightChars="30"/>
              <w:jc w:val="center"/>
              <w:rPr>
                <w:rFonts w:ascii="宋体" w:hAnsi="宋体"/>
                <w:color w:val="auto"/>
                <w:szCs w:val="21"/>
                <w:highlight w:val="none"/>
              </w:rPr>
            </w:pPr>
          </w:p>
        </w:tc>
      </w:tr>
      <w:tr w14:paraId="2428FB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36002D26">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63D8203E">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0692035A">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3B0B2629">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25291FE4">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09885A83">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083693E8">
            <w:pPr>
              <w:pStyle w:val="176"/>
              <w:keepNext/>
              <w:spacing w:line="400" w:lineRule="exact"/>
              <w:ind w:left="63" w:leftChars="30" w:right="63" w:rightChars="30"/>
              <w:jc w:val="center"/>
              <w:rPr>
                <w:rFonts w:ascii="宋体" w:hAnsi="宋体"/>
                <w:color w:val="auto"/>
                <w:szCs w:val="21"/>
                <w:highlight w:val="none"/>
              </w:rPr>
            </w:pPr>
          </w:p>
        </w:tc>
      </w:tr>
      <w:tr w14:paraId="6E6635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40E304B5">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02A0A966">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0776A7CA">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7EEFCBE6">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0C3B84A8">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5EC3D4F5">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5C1DD971">
            <w:pPr>
              <w:pStyle w:val="176"/>
              <w:keepNext/>
              <w:spacing w:line="400" w:lineRule="exact"/>
              <w:ind w:left="63" w:leftChars="30" w:right="63" w:rightChars="30"/>
              <w:jc w:val="center"/>
              <w:rPr>
                <w:rFonts w:ascii="宋体" w:hAnsi="宋体"/>
                <w:color w:val="auto"/>
                <w:szCs w:val="21"/>
                <w:highlight w:val="none"/>
              </w:rPr>
            </w:pPr>
          </w:p>
        </w:tc>
      </w:tr>
      <w:tr w14:paraId="505A68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1FE12D95">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2348E9EF">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0307DD17">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61FC5215">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21A66A80">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1FED208D">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4200B51D">
            <w:pPr>
              <w:pStyle w:val="176"/>
              <w:keepNext/>
              <w:spacing w:line="400" w:lineRule="exact"/>
              <w:ind w:left="63" w:leftChars="30" w:right="63" w:rightChars="30"/>
              <w:jc w:val="center"/>
              <w:rPr>
                <w:rFonts w:ascii="宋体" w:hAnsi="宋体"/>
                <w:color w:val="auto"/>
                <w:szCs w:val="21"/>
                <w:highlight w:val="none"/>
              </w:rPr>
            </w:pPr>
          </w:p>
        </w:tc>
      </w:tr>
      <w:tr w14:paraId="061B00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06C11DC1">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345641A7">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42F38878">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2B751B49">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13CA547E">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4C1A0092">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14A823A8">
            <w:pPr>
              <w:pStyle w:val="176"/>
              <w:keepNext/>
              <w:spacing w:line="400" w:lineRule="exact"/>
              <w:ind w:left="63" w:leftChars="30" w:right="63" w:rightChars="30"/>
              <w:jc w:val="center"/>
              <w:rPr>
                <w:rFonts w:ascii="宋体" w:hAnsi="宋体"/>
                <w:color w:val="auto"/>
                <w:szCs w:val="21"/>
                <w:highlight w:val="none"/>
              </w:rPr>
            </w:pPr>
          </w:p>
        </w:tc>
      </w:tr>
      <w:tr w14:paraId="2C77A2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641ABA9F">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355BAFF2">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533D8CA2">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46A3BD34">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7600350C">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14733681">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5F700DDB">
            <w:pPr>
              <w:pStyle w:val="176"/>
              <w:keepNext/>
              <w:spacing w:line="400" w:lineRule="exact"/>
              <w:ind w:left="63" w:leftChars="30" w:right="63" w:rightChars="30"/>
              <w:jc w:val="center"/>
              <w:rPr>
                <w:rFonts w:ascii="宋体" w:hAnsi="宋体"/>
                <w:color w:val="auto"/>
                <w:szCs w:val="21"/>
                <w:highlight w:val="none"/>
              </w:rPr>
            </w:pPr>
          </w:p>
        </w:tc>
      </w:tr>
      <w:tr w14:paraId="142E35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67B69234">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2B76CD51">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4DB3E524">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74A269B7">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67A4605A">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48091281">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1492F5DB">
            <w:pPr>
              <w:pStyle w:val="176"/>
              <w:keepNext/>
              <w:spacing w:line="400" w:lineRule="exact"/>
              <w:ind w:left="63" w:leftChars="30" w:right="63" w:rightChars="30"/>
              <w:jc w:val="center"/>
              <w:rPr>
                <w:rFonts w:ascii="宋体" w:hAnsi="宋体"/>
                <w:color w:val="auto"/>
                <w:szCs w:val="21"/>
                <w:highlight w:val="none"/>
              </w:rPr>
            </w:pPr>
          </w:p>
        </w:tc>
      </w:tr>
      <w:tr w14:paraId="7CEB20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72D187C4">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06593AAA">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07621F1F">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73E1026C">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284388AE">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0074CC88">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13BC9FD3">
            <w:pPr>
              <w:pStyle w:val="176"/>
              <w:keepNext/>
              <w:spacing w:line="400" w:lineRule="exact"/>
              <w:ind w:left="63" w:leftChars="30" w:right="63" w:rightChars="30"/>
              <w:jc w:val="center"/>
              <w:rPr>
                <w:rFonts w:ascii="宋体" w:hAnsi="宋体"/>
                <w:color w:val="auto"/>
                <w:szCs w:val="21"/>
                <w:highlight w:val="none"/>
              </w:rPr>
            </w:pPr>
          </w:p>
        </w:tc>
      </w:tr>
      <w:tr w14:paraId="52E5B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216C773A">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5410ED5D">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51DCFCE3">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23669D2F">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4E2EB6B9">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2AE3BF9B">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200A8C20">
            <w:pPr>
              <w:pStyle w:val="176"/>
              <w:keepNext/>
              <w:spacing w:line="400" w:lineRule="exact"/>
              <w:ind w:left="63" w:leftChars="30" w:right="63" w:rightChars="30"/>
              <w:jc w:val="center"/>
              <w:rPr>
                <w:rFonts w:ascii="宋体" w:hAnsi="宋体"/>
                <w:color w:val="auto"/>
                <w:szCs w:val="21"/>
                <w:highlight w:val="none"/>
              </w:rPr>
            </w:pPr>
          </w:p>
        </w:tc>
      </w:tr>
      <w:tr w14:paraId="783BD0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03F758A8">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0244E1BC">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61E42118">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5339642A">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20A7E55E">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6698495F">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45696F5B">
            <w:pPr>
              <w:pStyle w:val="176"/>
              <w:keepNext/>
              <w:spacing w:line="400" w:lineRule="exact"/>
              <w:ind w:left="63" w:leftChars="30" w:right="63" w:rightChars="30"/>
              <w:jc w:val="center"/>
              <w:rPr>
                <w:rFonts w:ascii="宋体" w:hAnsi="宋体"/>
                <w:color w:val="auto"/>
                <w:szCs w:val="21"/>
                <w:highlight w:val="none"/>
              </w:rPr>
            </w:pPr>
          </w:p>
        </w:tc>
      </w:tr>
      <w:tr w14:paraId="7C8833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567C1379">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41AC2D55">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69CA21C5">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70C6FADD">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055A7014">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12792910">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38882F7D">
            <w:pPr>
              <w:pStyle w:val="176"/>
              <w:keepNext/>
              <w:spacing w:line="400" w:lineRule="exact"/>
              <w:ind w:left="63" w:leftChars="30" w:right="63" w:rightChars="30"/>
              <w:jc w:val="center"/>
              <w:rPr>
                <w:rFonts w:ascii="宋体" w:hAnsi="宋体"/>
                <w:color w:val="auto"/>
                <w:szCs w:val="21"/>
                <w:highlight w:val="none"/>
              </w:rPr>
            </w:pPr>
          </w:p>
        </w:tc>
      </w:tr>
      <w:tr w14:paraId="06558E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11EEBCA0">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55BB00FB">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66EDD632">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350370D2">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738A7D8A">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19FE93E2">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5BA026EC">
            <w:pPr>
              <w:pStyle w:val="176"/>
              <w:keepNext/>
              <w:spacing w:line="400" w:lineRule="exact"/>
              <w:ind w:left="63" w:leftChars="30" w:right="63" w:rightChars="30"/>
              <w:jc w:val="center"/>
              <w:rPr>
                <w:rFonts w:ascii="宋体" w:hAnsi="宋体"/>
                <w:color w:val="auto"/>
                <w:szCs w:val="21"/>
                <w:highlight w:val="none"/>
              </w:rPr>
            </w:pPr>
          </w:p>
        </w:tc>
      </w:tr>
      <w:tr w14:paraId="20EDC1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7B1B6D76">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7936340F">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089888B0">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14666079">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3626EF5F">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720B1C4D">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3A6C4D5F">
            <w:pPr>
              <w:pStyle w:val="176"/>
              <w:keepNext/>
              <w:spacing w:line="400" w:lineRule="exact"/>
              <w:ind w:left="63" w:leftChars="30" w:right="63" w:rightChars="30"/>
              <w:jc w:val="center"/>
              <w:rPr>
                <w:rFonts w:ascii="宋体" w:hAnsi="宋体"/>
                <w:color w:val="auto"/>
                <w:szCs w:val="21"/>
                <w:highlight w:val="none"/>
              </w:rPr>
            </w:pPr>
          </w:p>
        </w:tc>
      </w:tr>
      <w:tr w14:paraId="6082BD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6D0C6660">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37C59280">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3F89D6B7">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7EA43B01">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5549013C">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2ECD170F">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4719256E">
            <w:pPr>
              <w:pStyle w:val="176"/>
              <w:keepNext/>
              <w:spacing w:line="400" w:lineRule="exact"/>
              <w:ind w:left="63" w:leftChars="30" w:right="63" w:rightChars="30"/>
              <w:jc w:val="center"/>
              <w:rPr>
                <w:rFonts w:ascii="宋体" w:hAnsi="宋体"/>
                <w:color w:val="auto"/>
                <w:szCs w:val="21"/>
                <w:highlight w:val="none"/>
              </w:rPr>
            </w:pPr>
          </w:p>
        </w:tc>
      </w:tr>
      <w:tr w14:paraId="23087E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4408ECB8">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1B29CA4C">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509629A3">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5A4A4BCE">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1C198DD3">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3977AF67">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4BDC91CD">
            <w:pPr>
              <w:pStyle w:val="176"/>
              <w:keepNext/>
              <w:spacing w:line="400" w:lineRule="exact"/>
              <w:ind w:left="63" w:leftChars="30" w:right="63" w:rightChars="30"/>
              <w:jc w:val="center"/>
              <w:rPr>
                <w:rFonts w:ascii="宋体" w:hAnsi="宋体"/>
                <w:color w:val="auto"/>
                <w:szCs w:val="21"/>
                <w:highlight w:val="none"/>
              </w:rPr>
            </w:pPr>
          </w:p>
        </w:tc>
      </w:tr>
      <w:tr w14:paraId="7E8015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406A55DB">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7BD88B50">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6F052351">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39B6377E">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42A418C9">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21BD6DF8">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62E78FD8">
            <w:pPr>
              <w:pStyle w:val="176"/>
              <w:keepNext/>
              <w:spacing w:line="400" w:lineRule="exact"/>
              <w:ind w:left="63" w:leftChars="30" w:right="63" w:rightChars="30"/>
              <w:jc w:val="center"/>
              <w:rPr>
                <w:rFonts w:ascii="宋体" w:hAnsi="宋体"/>
                <w:color w:val="auto"/>
                <w:szCs w:val="21"/>
                <w:highlight w:val="none"/>
              </w:rPr>
            </w:pPr>
          </w:p>
        </w:tc>
      </w:tr>
      <w:tr w14:paraId="3E9AC3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6B63E30D">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209E4883">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74D3A385">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61C110B7">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51A3C3FD">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726CA8CD">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75A2AE18">
            <w:pPr>
              <w:pStyle w:val="176"/>
              <w:keepNext/>
              <w:spacing w:line="400" w:lineRule="exact"/>
              <w:ind w:left="63" w:leftChars="30" w:right="63" w:rightChars="30"/>
              <w:jc w:val="center"/>
              <w:rPr>
                <w:rFonts w:ascii="宋体" w:hAnsi="宋体"/>
                <w:color w:val="auto"/>
                <w:szCs w:val="21"/>
                <w:highlight w:val="none"/>
              </w:rPr>
            </w:pPr>
          </w:p>
        </w:tc>
      </w:tr>
      <w:tr w14:paraId="4E2273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4FFA323B">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5A8F116C">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725E743F">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68F428A3">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2C103E13">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345DCD98">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706A497C">
            <w:pPr>
              <w:pStyle w:val="176"/>
              <w:keepNext/>
              <w:spacing w:line="400" w:lineRule="exact"/>
              <w:ind w:left="63" w:leftChars="30" w:right="63" w:rightChars="30"/>
              <w:jc w:val="center"/>
              <w:rPr>
                <w:rFonts w:ascii="宋体" w:hAnsi="宋体"/>
                <w:color w:val="auto"/>
                <w:szCs w:val="21"/>
                <w:highlight w:val="none"/>
              </w:rPr>
            </w:pPr>
          </w:p>
        </w:tc>
      </w:tr>
      <w:tr w14:paraId="55E364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67CFB08B">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4B983062">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37321EF0">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2EDB3A4A">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3A0C6036">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48FDBE1B">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40D0DD37">
            <w:pPr>
              <w:pStyle w:val="176"/>
              <w:keepNext/>
              <w:spacing w:line="400" w:lineRule="exact"/>
              <w:ind w:left="63" w:leftChars="30" w:right="63" w:rightChars="30"/>
              <w:jc w:val="center"/>
              <w:rPr>
                <w:rFonts w:ascii="宋体" w:hAnsi="宋体"/>
                <w:color w:val="auto"/>
                <w:szCs w:val="21"/>
                <w:highlight w:val="none"/>
              </w:rPr>
            </w:pPr>
          </w:p>
        </w:tc>
      </w:tr>
      <w:tr w14:paraId="244C8B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6597A293">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75F76045">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624C3BB0">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3D539831">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691C0C00">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4E0BFA39">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194386DC">
            <w:pPr>
              <w:pStyle w:val="176"/>
              <w:keepNext/>
              <w:spacing w:line="400" w:lineRule="exact"/>
              <w:ind w:left="63" w:leftChars="30" w:right="63" w:rightChars="30"/>
              <w:jc w:val="center"/>
              <w:rPr>
                <w:rFonts w:ascii="宋体" w:hAnsi="宋体"/>
                <w:color w:val="auto"/>
                <w:szCs w:val="21"/>
                <w:highlight w:val="none"/>
              </w:rPr>
            </w:pPr>
          </w:p>
        </w:tc>
      </w:tr>
      <w:tr w14:paraId="0FE2A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7013A9D0">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4F21CCF0">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23C321D3">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707B5564">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5BE39D1C">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6FFA91C9">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5675F8F7">
            <w:pPr>
              <w:pStyle w:val="176"/>
              <w:keepNext/>
              <w:spacing w:line="400" w:lineRule="exact"/>
              <w:ind w:left="63" w:leftChars="30" w:right="63" w:rightChars="30"/>
              <w:jc w:val="center"/>
              <w:rPr>
                <w:rFonts w:ascii="宋体" w:hAnsi="宋体"/>
                <w:color w:val="auto"/>
                <w:szCs w:val="21"/>
                <w:highlight w:val="none"/>
              </w:rPr>
            </w:pPr>
          </w:p>
        </w:tc>
      </w:tr>
      <w:tr w14:paraId="5091C3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4ACE142C">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095D0E82">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0F0FF7A7">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12D8BE28">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71172092">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1A8B8CA7">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1346AF6E">
            <w:pPr>
              <w:pStyle w:val="176"/>
              <w:keepNext/>
              <w:spacing w:line="400" w:lineRule="exact"/>
              <w:ind w:left="63" w:leftChars="30" w:right="63" w:rightChars="30"/>
              <w:jc w:val="center"/>
              <w:rPr>
                <w:rFonts w:ascii="宋体" w:hAnsi="宋体"/>
                <w:color w:val="auto"/>
                <w:szCs w:val="21"/>
                <w:highlight w:val="none"/>
              </w:rPr>
            </w:pPr>
          </w:p>
        </w:tc>
      </w:tr>
    </w:tbl>
    <w:p w14:paraId="7097D463">
      <w:pPr>
        <w:pStyle w:val="176"/>
        <w:spacing w:line="400" w:lineRule="exact"/>
        <w:rPr>
          <w:rFonts w:ascii="宋体" w:hAnsi="宋体"/>
          <w:color w:val="auto"/>
          <w:szCs w:val="21"/>
          <w:highlight w:val="none"/>
        </w:rPr>
      </w:pPr>
    </w:p>
    <w:p w14:paraId="646BD27E">
      <w:pPr>
        <w:pStyle w:val="176"/>
        <w:spacing w:before="120" w:after="120" w:line="400" w:lineRule="exact"/>
        <w:jc w:val="center"/>
        <w:rPr>
          <w:color w:val="auto"/>
          <w:highlight w:val="none"/>
        </w:rPr>
      </w:pPr>
    </w:p>
    <w:p w14:paraId="432B212D">
      <w:pPr>
        <w:pStyle w:val="176"/>
        <w:spacing w:before="120" w:after="120" w:line="400" w:lineRule="exact"/>
        <w:jc w:val="center"/>
        <w:rPr>
          <w:color w:val="auto"/>
          <w:highlight w:val="none"/>
        </w:rPr>
      </w:pPr>
    </w:p>
    <w:p w14:paraId="397C4BAD">
      <w:pPr>
        <w:pStyle w:val="176"/>
        <w:spacing w:before="120" w:after="120" w:line="400" w:lineRule="exact"/>
        <w:jc w:val="center"/>
        <w:rPr>
          <w:color w:val="auto"/>
          <w:highlight w:val="none"/>
        </w:rPr>
      </w:pPr>
    </w:p>
    <w:p w14:paraId="7C45A0C3">
      <w:pPr>
        <w:pStyle w:val="176"/>
        <w:spacing w:before="120" w:after="120" w:line="400" w:lineRule="exact"/>
        <w:jc w:val="center"/>
        <w:rPr>
          <w:rFonts w:ascii="宋体" w:hAnsi="宋体"/>
          <w:color w:val="auto"/>
          <w:szCs w:val="21"/>
          <w:highlight w:val="none"/>
        </w:rPr>
      </w:pPr>
      <w:r>
        <w:rPr>
          <w:color w:val="auto"/>
          <w:highlight w:val="none"/>
        </w:rPr>
        <w:br w:type="textWrapping"/>
      </w:r>
      <w:r>
        <w:rPr>
          <w:rFonts w:ascii="宋体" w:hAnsi="宋体"/>
          <w:color w:val="auto"/>
          <w:szCs w:val="21"/>
          <w:highlight w:val="none"/>
        </w:rPr>
        <w:t>11-3</w:t>
      </w:r>
      <w:r>
        <w:rPr>
          <w:rFonts w:hint="eastAsia" w:ascii="宋体" w:hAnsi="宋体"/>
          <w:color w:val="auto"/>
          <w:szCs w:val="21"/>
          <w:highlight w:val="none"/>
        </w:rPr>
        <w:t>：专业工程暂估价表</w:t>
      </w:r>
      <w:r>
        <w:rPr>
          <w:color w:val="auto"/>
          <w:highlight w:val="none"/>
        </w:rPr>
        <w:br w:type="textWrapping"/>
      </w:r>
    </w:p>
    <w:tbl>
      <w:tblPr>
        <w:tblStyle w:val="5"/>
        <w:tblW w:w="5000" w:type="pct"/>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55"/>
        <w:gridCol w:w="1908"/>
        <w:gridCol w:w="819"/>
        <w:gridCol w:w="745"/>
        <w:gridCol w:w="1300"/>
        <w:gridCol w:w="1363"/>
        <w:gridCol w:w="1636"/>
      </w:tblGrid>
      <w:tr w14:paraId="6DB3F5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0D89E284">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序号</w:t>
            </w:r>
          </w:p>
        </w:tc>
        <w:tc>
          <w:tcPr>
            <w:tcW w:w="1093" w:type="pct"/>
            <w:tcBorders>
              <w:top w:val="single" w:color="auto" w:sz="12" w:space="0"/>
              <w:left w:val="single" w:color="auto" w:sz="12" w:space="0"/>
              <w:bottom w:val="single" w:color="auto" w:sz="12" w:space="0"/>
              <w:right w:val="single" w:color="auto" w:sz="12" w:space="0"/>
            </w:tcBorders>
            <w:vAlign w:val="top"/>
          </w:tcPr>
          <w:p w14:paraId="71E121C9">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名称</w:t>
            </w:r>
          </w:p>
        </w:tc>
        <w:tc>
          <w:tcPr>
            <w:tcW w:w="469" w:type="pct"/>
            <w:tcBorders>
              <w:top w:val="single" w:color="auto" w:sz="12" w:space="0"/>
              <w:left w:val="single" w:color="auto" w:sz="12" w:space="0"/>
              <w:bottom w:val="single" w:color="auto" w:sz="12" w:space="0"/>
              <w:right w:val="single" w:color="auto" w:sz="12" w:space="0"/>
            </w:tcBorders>
            <w:vAlign w:val="top"/>
          </w:tcPr>
          <w:p w14:paraId="4DDA8188">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单位</w:t>
            </w:r>
          </w:p>
        </w:tc>
        <w:tc>
          <w:tcPr>
            <w:tcW w:w="427" w:type="pct"/>
            <w:tcBorders>
              <w:top w:val="single" w:color="auto" w:sz="12" w:space="0"/>
              <w:left w:val="single" w:color="auto" w:sz="12" w:space="0"/>
              <w:bottom w:val="single" w:color="auto" w:sz="12" w:space="0"/>
              <w:right w:val="single" w:color="auto" w:sz="12" w:space="0"/>
            </w:tcBorders>
            <w:vAlign w:val="top"/>
          </w:tcPr>
          <w:p w14:paraId="779838DA">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数量</w:t>
            </w:r>
          </w:p>
        </w:tc>
        <w:tc>
          <w:tcPr>
            <w:tcW w:w="745" w:type="pct"/>
            <w:tcBorders>
              <w:top w:val="single" w:color="auto" w:sz="12" w:space="0"/>
              <w:left w:val="single" w:color="auto" w:sz="12" w:space="0"/>
              <w:bottom w:val="single" w:color="auto" w:sz="12" w:space="0"/>
              <w:right w:val="single" w:color="auto" w:sz="12" w:space="0"/>
            </w:tcBorders>
            <w:vAlign w:val="top"/>
          </w:tcPr>
          <w:p w14:paraId="45A0BEA5">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单价（元）</w:t>
            </w:r>
          </w:p>
        </w:tc>
        <w:tc>
          <w:tcPr>
            <w:tcW w:w="781" w:type="pct"/>
            <w:tcBorders>
              <w:top w:val="single" w:color="auto" w:sz="12" w:space="0"/>
              <w:left w:val="single" w:color="auto" w:sz="12" w:space="0"/>
              <w:bottom w:val="single" w:color="auto" w:sz="12" w:space="0"/>
              <w:right w:val="single" w:color="auto" w:sz="12" w:space="0"/>
            </w:tcBorders>
            <w:vAlign w:val="top"/>
          </w:tcPr>
          <w:p w14:paraId="55E0B586">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合价（元）</w:t>
            </w:r>
          </w:p>
        </w:tc>
        <w:tc>
          <w:tcPr>
            <w:tcW w:w="937" w:type="pct"/>
            <w:tcBorders>
              <w:top w:val="single" w:color="auto" w:sz="12" w:space="0"/>
              <w:left w:val="single" w:color="auto" w:sz="12" w:space="0"/>
              <w:bottom w:val="single" w:color="auto" w:sz="12" w:space="0"/>
              <w:right w:val="single" w:color="auto" w:sz="12" w:space="0"/>
            </w:tcBorders>
            <w:vAlign w:val="top"/>
          </w:tcPr>
          <w:p w14:paraId="7A9B7BE0">
            <w:pPr>
              <w:pStyle w:val="176"/>
              <w:keepNext/>
              <w:spacing w:line="400" w:lineRule="exact"/>
              <w:ind w:left="63" w:leftChars="30" w:right="63" w:rightChars="30"/>
              <w:jc w:val="center"/>
              <w:rPr>
                <w:rFonts w:ascii="宋体" w:hAnsi="宋体"/>
                <w:color w:val="auto"/>
                <w:szCs w:val="21"/>
                <w:highlight w:val="none"/>
              </w:rPr>
            </w:pPr>
            <w:r>
              <w:rPr>
                <w:rFonts w:hint="eastAsia" w:ascii="宋体" w:hAnsi="宋体"/>
                <w:color w:val="auto"/>
                <w:szCs w:val="21"/>
                <w:highlight w:val="none"/>
              </w:rPr>
              <w:t>备注</w:t>
            </w:r>
          </w:p>
        </w:tc>
      </w:tr>
      <w:tr w14:paraId="313313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403C680B">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3012152A">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10A05AB9">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16808233">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5FDDDDFF">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072F4E80">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4F0855A1">
            <w:pPr>
              <w:pStyle w:val="176"/>
              <w:keepNext/>
              <w:spacing w:line="400" w:lineRule="exact"/>
              <w:ind w:left="63" w:leftChars="30" w:right="63" w:rightChars="30"/>
              <w:jc w:val="center"/>
              <w:rPr>
                <w:rFonts w:ascii="宋体" w:hAnsi="宋体"/>
                <w:color w:val="auto"/>
                <w:szCs w:val="21"/>
                <w:highlight w:val="none"/>
              </w:rPr>
            </w:pPr>
          </w:p>
        </w:tc>
      </w:tr>
      <w:tr w14:paraId="2990FF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5A684FE3">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0E4FD281">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276B956C">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3F1AEC3B">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109501B5">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07FDF4ED">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0A41B4E1">
            <w:pPr>
              <w:pStyle w:val="176"/>
              <w:keepNext/>
              <w:spacing w:line="400" w:lineRule="exact"/>
              <w:ind w:left="63" w:leftChars="30" w:right="63" w:rightChars="30"/>
              <w:jc w:val="center"/>
              <w:rPr>
                <w:rFonts w:ascii="宋体" w:hAnsi="宋体"/>
                <w:color w:val="auto"/>
                <w:szCs w:val="21"/>
                <w:highlight w:val="none"/>
              </w:rPr>
            </w:pPr>
          </w:p>
        </w:tc>
      </w:tr>
      <w:tr w14:paraId="03D36F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7CC9D7E7">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204B6D7A">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2E9E007D">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63422A8B">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7923FB8C">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1E3A675E">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67275DAF">
            <w:pPr>
              <w:pStyle w:val="176"/>
              <w:keepNext/>
              <w:spacing w:line="400" w:lineRule="exact"/>
              <w:ind w:left="63" w:leftChars="30" w:right="63" w:rightChars="30"/>
              <w:jc w:val="center"/>
              <w:rPr>
                <w:rFonts w:ascii="宋体" w:hAnsi="宋体"/>
                <w:color w:val="auto"/>
                <w:szCs w:val="21"/>
                <w:highlight w:val="none"/>
              </w:rPr>
            </w:pPr>
          </w:p>
        </w:tc>
      </w:tr>
      <w:tr w14:paraId="041E73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555C2990">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5D11D2EE">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2D6261EF">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67138A91">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0043EDAC">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4CBBC5DF">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00D4C3D2">
            <w:pPr>
              <w:pStyle w:val="176"/>
              <w:keepNext/>
              <w:spacing w:line="400" w:lineRule="exact"/>
              <w:ind w:left="63" w:leftChars="30" w:right="63" w:rightChars="30"/>
              <w:jc w:val="center"/>
              <w:rPr>
                <w:rFonts w:ascii="宋体" w:hAnsi="宋体"/>
                <w:color w:val="auto"/>
                <w:szCs w:val="21"/>
                <w:highlight w:val="none"/>
              </w:rPr>
            </w:pPr>
          </w:p>
        </w:tc>
      </w:tr>
      <w:tr w14:paraId="05C94D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46248354">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6B7692A2">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102E86F4">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0DFA004E">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543F5DD7">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6499658E">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0F9476A1">
            <w:pPr>
              <w:pStyle w:val="176"/>
              <w:keepNext/>
              <w:spacing w:line="400" w:lineRule="exact"/>
              <w:ind w:left="63" w:leftChars="30" w:right="63" w:rightChars="30"/>
              <w:jc w:val="center"/>
              <w:rPr>
                <w:rFonts w:ascii="宋体" w:hAnsi="宋体"/>
                <w:color w:val="auto"/>
                <w:szCs w:val="21"/>
                <w:highlight w:val="none"/>
              </w:rPr>
            </w:pPr>
          </w:p>
        </w:tc>
      </w:tr>
      <w:tr w14:paraId="118719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5B16DC18">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13B735E1">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4303FCDD">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00B25AC8">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6E58618F">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7281E880">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50EB7491">
            <w:pPr>
              <w:pStyle w:val="176"/>
              <w:keepNext/>
              <w:spacing w:line="400" w:lineRule="exact"/>
              <w:ind w:left="63" w:leftChars="30" w:right="63" w:rightChars="30"/>
              <w:jc w:val="center"/>
              <w:rPr>
                <w:rFonts w:ascii="宋体" w:hAnsi="宋体"/>
                <w:color w:val="auto"/>
                <w:szCs w:val="21"/>
                <w:highlight w:val="none"/>
              </w:rPr>
            </w:pPr>
          </w:p>
        </w:tc>
      </w:tr>
      <w:tr w14:paraId="6DF049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3FBD9377">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0E843AD6">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108A4F8A">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4B491E75">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039C2B70">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2F90ED64">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7A5ADF10">
            <w:pPr>
              <w:pStyle w:val="176"/>
              <w:keepNext/>
              <w:spacing w:line="400" w:lineRule="exact"/>
              <w:ind w:left="63" w:leftChars="30" w:right="63" w:rightChars="30"/>
              <w:jc w:val="center"/>
              <w:rPr>
                <w:rFonts w:ascii="宋体" w:hAnsi="宋体"/>
                <w:color w:val="auto"/>
                <w:szCs w:val="21"/>
                <w:highlight w:val="none"/>
              </w:rPr>
            </w:pPr>
          </w:p>
        </w:tc>
      </w:tr>
      <w:tr w14:paraId="5D43F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797C3751">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2F22D97A">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17D3965C">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5D8E8EF4">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4F8ACBD6">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47518719">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41DAF2A6">
            <w:pPr>
              <w:pStyle w:val="176"/>
              <w:keepNext/>
              <w:spacing w:line="400" w:lineRule="exact"/>
              <w:ind w:left="63" w:leftChars="30" w:right="63" w:rightChars="30"/>
              <w:jc w:val="center"/>
              <w:rPr>
                <w:rFonts w:ascii="宋体" w:hAnsi="宋体"/>
                <w:color w:val="auto"/>
                <w:szCs w:val="21"/>
                <w:highlight w:val="none"/>
              </w:rPr>
            </w:pPr>
          </w:p>
        </w:tc>
      </w:tr>
      <w:tr w14:paraId="65FFFA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063A295C">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2313FE7F">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63C9EF4E">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687D9076">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784F05BB">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4FDBD98F">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4DF5B077">
            <w:pPr>
              <w:pStyle w:val="176"/>
              <w:keepNext/>
              <w:spacing w:line="400" w:lineRule="exact"/>
              <w:ind w:left="63" w:leftChars="30" w:right="63" w:rightChars="30"/>
              <w:jc w:val="center"/>
              <w:rPr>
                <w:rFonts w:ascii="宋体" w:hAnsi="宋体"/>
                <w:color w:val="auto"/>
                <w:szCs w:val="21"/>
                <w:highlight w:val="none"/>
              </w:rPr>
            </w:pPr>
          </w:p>
        </w:tc>
      </w:tr>
      <w:tr w14:paraId="355AF2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730B1DFF">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3CC44938">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5BC8F731">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207C3D4C">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77BEC8B1">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6F7BFD5B">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38C397EA">
            <w:pPr>
              <w:pStyle w:val="176"/>
              <w:keepNext/>
              <w:spacing w:line="400" w:lineRule="exact"/>
              <w:ind w:left="63" w:leftChars="30" w:right="63" w:rightChars="30"/>
              <w:jc w:val="center"/>
              <w:rPr>
                <w:rFonts w:ascii="宋体" w:hAnsi="宋体"/>
                <w:color w:val="auto"/>
                <w:szCs w:val="21"/>
                <w:highlight w:val="none"/>
              </w:rPr>
            </w:pPr>
          </w:p>
        </w:tc>
      </w:tr>
      <w:tr w14:paraId="74ED97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359DB249">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04787382">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583FC561">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19BCC7CE">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498939E8">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76B3FCBD">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328200D0">
            <w:pPr>
              <w:pStyle w:val="176"/>
              <w:keepNext/>
              <w:spacing w:line="400" w:lineRule="exact"/>
              <w:ind w:left="63" w:leftChars="30" w:right="63" w:rightChars="30"/>
              <w:jc w:val="center"/>
              <w:rPr>
                <w:rFonts w:ascii="宋体" w:hAnsi="宋体"/>
                <w:color w:val="auto"/>
                <w:szCs w:val="21"/>
                <w:highlight w:val="none"/>
              </w:rPr>
            </w:pPr>
          </w:p>
        </w:tc>
      </w:tr>
      <w:tr w14:paraId="2939CC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35326DAB">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2ECF6F0C">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1528F40A">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628172D8">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1FA5C09E">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301CF2E3">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00E6B620">
            <w:pPr>
              <w:pStyle w:val="176"/>
              <w:keepNext/>
              <w:spacing w:line="400" w:lineRule="exact"/>
              <w:ind w:left="63" w:leftChars="30" w:right="63" w:rightChars="30"/>
              <w:jc w:val="center"/>
              <w:rPr>
                <w:rFonts w:ascii="宋体" w:hAnsi="宋体"/>
                <w:color w:val="auto"/>
                <w:szCs w:val="21"/>
                <w:highlight w:val="none"/>
              </w:rPr>
            </w:pPr>
          </w:p>
        </w:tc>
      </w:tr>
      <w:tr w14:paraId="001AD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7FEB7A6D">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1FB18D1B">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2BC8D19A">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5814137A">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7F351351">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2306EAFA">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4ACBC7CB">
            <w:pPr>
              <w:pStyle w:val="176"/>
              <w:keepNext/>
              <w:spacing w:line="400" w:lineRule="exact"/>
              <w:ind w:left="63" w:leftChars="30" w:right="63" w:rightChars="30"/>
              <w:jc w:val="center"/>
              <w:rPr>
                <w:rFonts w:ascii="宋体" w:hAnsi="宋体"/>
                <w:color w:val="auto"/>
                <w:szCs w:val="21"/>
                <w:highlight w:val="none"/>
              </w:rPr>
            </w:pPr>
          </w:p>
        </w:tc>
      </w:tr>
      <w:tr w14:paraId="3736E5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7F1718A9">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0A412DAD">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7BEC080F">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05A362F0">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1EF142C3">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2F02E6C6">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4F77D8B8">
            <w:pPr>
              <w:pStyle w:val="176"/>
              <w:keepNext/>
              <w:spacing w:line="400" w:lineRule="exact"/>
              <w:ind w:left="63" w:leftChars="30" w:right="63" w:rightChars="30"/>
              <w:jc w:val="center"/>
              <w:rPr>
                <w:rFonts w:ascii="宋体" w:hAnsi="宋体"/>
                <w:color w:val="auto"/>
                <w:szCs w:val="21"/>
                <w:highlight w:val="none"/>
              </w:rPr>
            </w:pPr>
          </w:p>
        </w:tc>
      </w:tr>
      <w:tr w14:paraId="0B3D5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247489CE">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099484F4">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27D67797">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3B0724E0">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3A195891">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7F7871D2">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547225D2">
            <w:pPr>
              <w:pStyle w:val="176"/>
              <w:keepNext/>
              <w:spacing w:line="400" w:lineRule="exact"/>
              <w:ind w:left="63" w:leftChars="30" w:right="63" w:rightChars="30"/>
              <w:jc w:val="center"/>
              <w:rPr>
                <w:rFonts w:ascii="宋体" w:hAnsi="宋体"/>
                <w:color w:val="auto"/>
                <w:szCs w:val="21"/>
                <w:highlight w:val="none"/>
              </w:rPr>
            </w:pPr>
          </w:p>
        </w:tc>
      </w:tr>
      <w:tr w14:paraId="2E647B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058E5662">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1F89BDCC">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0EA65A41">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33DABC65">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120A368E">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5F548A87">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5E61219A">
            <w:pPr>
              <w:pStyle w:val="176"/>
              <w:keepNext/>
              <w:spacing w:line="400" w:lineRule="exact"/>
              <w:ind w:left="63" w:leftChars="30" w:right="63" w:rightChars="30"/>
              <w:jc w:val="center"/>
              <w:rPr>
                <w:rFonts w:ascii="宋体" w:hAnsi="宋体"/>
                <w:color w:val="auto"/>
                <w:szCs w:val="21"/>
                <w:highlight w:val="none"/>
              </w:rPr>
            </w:pPr>
          </w:p>
        </w:tc>
      </w:tr>
      <w:tr w14:paraId="2E7BA2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475DAF30">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2250145A">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0AD2740E">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74C0F236">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6D09F961">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578EB924">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14E4C5A6">
            <w:pPr>
              <w:pStyle w:val="176"/>
              <w:keepNext/>
              <w:spacing w:line="400" w:lineRule="exact"/>
              <w:ind w:left="63" w:leftChars="30" w:right="63" w:rightChars="30"/>
              <w:jc w:val="center"/>
              <w:rPr>
                <w:rFonts w:ascii="宋体" w:hAnsi="宋体"/>
                <w:color w:val="auto"/>
                <w:szCs w:val="21"/>
                <w:highlight w:val="none"/>
              </w:rPr>
            </w:pPr>
          </w:p>
        </w:tc>
      </w:tr>
      <w:tr w14:paraId="585988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0D8315CA">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1A15D4E3">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604EB7D0">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289B76EB">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14A8F073">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0CFE9516">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5A626CE7">
            <w:pPr>
              <w:pStyle w:val="176"/>
              <w:keepNext/>
              <w:spacing w:line="400" w:lineRule="exact"/>
              <w:ind w:left="63" w:leftChars="30" w:right="63" w:rightChars="30"/>
              <w:jc w:val="center"/>
              <w:rPr>
                <w:rFonts w:ascii="宋体" w:hAnsi="宋体"/>
                <w:color w:val="auto"/>
                <w:szCs w:val="21"/>
                <w:highlight w:val="none"/>
              </w:rPr>
            </w:pPr>
          </w:p>
        </w:tc>
      </w:tr>
      <w:tr w14:paraId="0E847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33870F84">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58E2EE01">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3912522D">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4606A889">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3AEB9A8F">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1C895153">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649EC72B">
            <w:pPr>
              <w:pStyle w:val="176"/>
              <w:keepNext/>
              <w:spacing w:line="400" w:lineRule="exact"/>
              <w:ind w:left="63" w:leftChars="30" w:right="63" w:rightChars="30"/>
              <w:jc w:val="center"/>
              <w:rPr>
                <w:rFonts w:ascii="宋体" w:hAnsi="宋体"/>
                <w:color w:val="auto"/>
                <w:szCs w:val="21"/>
                <w:highlight w:val="none"/>
              </w:rPr>
            </w:pPr>
          </w:p>
        </w:tc>
      </w:tr>
      <w:tr w14:paraId="4EEF0B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0B215A17">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78B06531">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665126E2">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776B64E3">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25BAA63E">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77F422C2">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4D3798DA">
            <w:pPr>
              <w:pStyle w:val="176"/>
              <w:keepNext/>
              <w:spacing w:line="400" w:lineRule="exact"/>
              <w:ind w:left="63" w:leftChars="30" w:right="63" w:rightChars="30"/>
              <w:jc w:val="center"/>
              <w:rPr>
                <w:rFonts w:ascii="宋体" w:hAnsi="宋体"/>
                <w:color w:val="auto"/>
                <w:szCs w:val="21"/>
                <w:highlight w:val="none"/>
              </w:rPr>
            </w:pPr>
          </w:p>
        </w:tc>
      </w:tr>
      <w:tr w14:paraId="30B6CE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5A80EF6F">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3756C3A6">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593BFBBC">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21E98B41">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04085847">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32CCCAAB">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6383855B">
            <w:pPr>
              <w:pStyle w:val="176"/>
              <w:keepNext/>
              <w:spacing w:line="400" w:lineRule="exact"/>
              <w:ind w:left="63" w:leftChars="30" w:right="63" w:rightChars="30"/>
              <w:jc w:val="center"/>
              <w:rPr>
                <w:rFonts w:ascii="宋体" w:hAnsi="宋体"/>
                <w:color w:val="auto"/>
                <w:szCs w:val="21"/>
                <w:highlight w:val="none"/>
              </w:rPr>
            </w:pPr>
          </w:p>
        </w:tc>
      </w:tr>
      <w:tr w14:paraId="5BB62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6D2A01BC">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5D8BC8BE">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339F7350">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1FFB3DF3">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137EE20F">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3EB702F3">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538BB3ED">
            <w:pPr>
              <w:pStyle w:val="176"/>
              <w:keepNext/>
              <w:spacing w:line="400" w:lineRule="exact"/>
              <w:ind w:left="63" w:leftChars="30" w:right="63" w:rightChars="30"/>
              <w:jc w:val="center"/>
              <w:rPr>
                <w:rFonts w:ascii="宋体" w:hAnsi="宋体"/>
                <w:color w:val="auto"/>
                <w:szCs w:val="21"/>
                <w:highlight w:val="none"/>
              </w:rPr>
            </w:pPr>
          </w:p>
        </w:tc>
      </w:tr>
      <w:tr w14:paraId="5ECFDB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6BD52C3E">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72CAD363">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34E8492D">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5D07C027">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75585B87">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52FB458B">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350A740F">
            <w:pPr>
              <w:pStyle w:val="176"/>
              <w:keepNext/>
              <w:spacing w:line="400" w:lineRule="exact"/>
              <w:ind w:left="63" w:leftChars="30" w:right="63" w:rightChars="30"/>
              <w:jc w:val="center"/>
              <w:rPr>
                <w:rFonts w:ascii="宋体" w:hAnsi="宋体"/>
                <w:color w:val="auto"/>
                <w:szCs w:val="21"/>
                <w:highlight w:val="none"/>
              </w:rPr>
            </w:pPr>
          </w:p>
        </w:tc>
      </w:tr>
      <w:tr w14:paraId="6362A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3417912C">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08D5409C">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0078161D">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61C9C99E">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6F527A36">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0C15A851">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7E7D89F7">
            <w:pPr>
              <w:pStyle w:val="176"/>
              <w:keepNext/>
              <w:spacing w:line="400" w:lineRule="exact"/>
              <w:ind w:left="63" w:leftChars="30" w:right="63" w:rightChars="30"/>
              <w:jc w:val="center"/>
              <w:rPr>
                <w:rFonts w:ascii="宋体" w:hAnsi="宋体"/>
                <w:color w:val="auto"/>
                <w:szCs w:val="21"/>
                <w:highlight w:val="none"/>
              </w:rPr>
            </w:pPr>
          </w:p>
        </w:tc>
      </w:tr>
      <w:tr w14:paraId="7026AA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7" w:type="pct"/>
            <w:tcBorders>
              <w:top w:val="single" w:color="auto" w:sz="12" w:space="0"/>
              <w:left w:val="single" w:color="auto" w:sz="12" w:space="0"/>
              <w:bottom w:val="single" w:color="auto" w:sz="12" w:space="0"/>
              <w:right w:val="single" w:color="auto" w:sz="12" w:space="0"/>
            </w:tcBorders>
            <w:vAlign w:val="top"/>
          </w:tcPr>
          <w:p w14:paraId="05653AB6">
            <w:pPr>
              <w:pStyle w:val="176"/>
              <w:keepNext/>
              <w:spacing w:line="400" w:lineRule="exact"/>
              <w:ind w:left="63" w:leftChars="30" w:right="63" w:rightChars="30"/>
              <w:jc w:val="center"/>
              <w:rPr>
                <w:rFonts w:ascii="宋体" w:hAnsi="宋体"/>
                <w:color w:val="auto"/>
                <w:szCs w:val="21"/>
                <w:highlight w:val="none"/>
              </w:rPr>
            </w:pPr>
          </w:p>
        </w:tc>
        <w:tc>
          <w:tcPr>
            <w:tcW w:w="1093" w:type="pct"/>
            <w:tcBorders>
              <w:top w:val="single" w:color="auto" w:sz="12" w:space="0"/>
              <w:left w:val="single" w:color="auto" w:sz="12" w:space="0"/>
              <w:bottom w:val="single" w:color="auto" w:sz="12" w:space="0"/>
              <w:right w:val="single" w:color="auto" w:sz="12" w:space="0"/>
            </w:tcBorders>
            <w:vAlign w:val="top"/>
          </w:tcPr>
          <w:p w14:paraId="64D31C50">
            <w:pPr>
              <w:pStyle w:val="176"/>
              <w:keepNext/>
              <w:spacing w:line="400" w:lineRule="exact"/>
              <w:ind w:left="63" w:leftChars="30" w:right="63" w:rightChars="30"/>
              <w:jc w:val="center"/>
              <w:rPr>
                <w:rFonts w:ascii="宋体" w:hAnsi="宋体"/>
                <w:color w:val="auto"/>
                <w:szCs w:val="21"/>
                <w:highlight w:val="none"/>
              </w:rPr>
            </w:pPr>
          </w:p>
        </w:tc>
        <w:tc>
          <w:tcPr>
            <w:tcW w:w="469" w:type="pct"/>
            <w:tcBorders>
              <w:top w:val="single" w:color="auto" w:sz="12" w:space="0"/>
              <w:left w:val="single" w:color="auto" w:sz="12" w:space="0"/>
              <w:bottom w:val="single" w:color="auto" w:sz="12" w:space="0"/>
              <w:right w:val="single" w:color="auto" w:sz="12" w:space="0"/>
            </w:tcBorders>
            <w:vAlign w:val="top"/>
          </w:tcPr>
          <w:p w14:paraId="55602DD5">
            <w:pPr>
              <w:pStyle w:val="176"/>
              <w:keepNext/>
              <w:spacing w:line="400" w:lineRule="exact"/>
              <w:ind w:left="63" w:leftChars="30" w:right="63" w:rightChars="30"/>
              <w:jc w:val="center"/>
              <w:rPr>
                <w:rFonts w:ascii="宋体" w:hAnsi="宋体"/>
                <w:color w:val="auto"/>
                <w:szCs w:val="21"/>
                <w:highlight w:val="none"/>
              </w:rPr>
            </w:pPr>
          </w:p>
        </w:tc>
        <w:tc>
          <w:tcPr>
            <w:tcW w:w="427" w:type="pct"/>
            <w:tcBorders>
              <w:top w:val="single" w:color="auto" w:sz="12" w:space="0"/>
              <w:left w:val="single" w:color="auto" w:sz="12" w:space="0"/>
              <w:bottom w:val="single" w:color="auto" w:sz="12" w:space="0"/>
              <w:right w:val="single" w:color="auto" w:sz="12" w:space="0"/>
            </w:tcBorders>
            <w:vAlign w:val="top"/>
          </w:tcPr>
          <w:p w14:paraId="7B455843">
            <w:pPr>
              <w:pStyle w:val="176"/>
              <w:keepNext/>
              <w:spacing w:line="400" w:lineRule="exact"/>
              <w:ind w:left="63" w:leftChars="30" w:right="63" w:rightChars="30"/>
              <w:jc w:val="center"/>
              <w:rPr>
                <w:rFonts w:ascii="宋体" w:hAnsi="宋体"/>
                <w:color w:val="auto"/>
                <w:szCs w:val="21"/>
                <w:highlight w:val="none"/>
              </w:rPr>
            </w:pPr>
          </w:p>
        </w:tc>
        <w:tc>
          <w:tcPr>
            <w:tcW w:w="745" w:type="pct"/>
            <w:tcBorders>
              <w:top w:val="single" w:color="auto" w:sz="12" w:space="0"/>
              <w:left w:val="single" w:color="auto" w:sz="12" w:space="0"/>
              <w:bottom w:val="single" w:color="auto" w:sz="12" w:space="0"/>
              <w:right w:val="single" w:color="auto" w:sz="12" w:space="0"/>
            </w:tcBorders>
            <w:vAlign w:val="top"/>
          </w:tcPr>
          <w:p w14:paraId="17910D79">
            <w:pPr>
              <w:pStyle w:val="176"/>
              <w:keepNext/>
              <w:spacing w:line="400" w:lineRule="exact"/>
              <w:ind w:left="63" w:leftChars="30" w:right="63" w:rightChars="30"/>
              <w:jc w:val="center"/>
              <w:rPr>
                <w:rFonts w:ascii="宋体" w:hAnsi="宋体"/>
                <w:color w:val="auto"/>
                <w:szCs w:val="21"/>
                <w:highlight w:val="none"/>
              </w:rPr>
            </w:pPr>
          </w:p>
        </w:tc>
        <w:tc>
          <w:tcPr>
            <w:tcW w:w="781" w:type="pct"/>
            <w:tcBorders>
              <w:top w:val="single" w:color="auto" w:sz="12" w:space="0"/>
              <w:left w:val="single" w:color="auto" w:sz="12" w:space="0"/>
              <w:bottom w:val="single" w:color="auto" w:sz="12" w:space="0"/>
              <w:right w:val="single" w:color="auto" w:sz="12" w:space="0"/>
            </w:tcBorders>
            <w:vAlign w:val="top"/>
          </w:tcPr>
          <w:p w14:paraId="14BCB7F4">
            <w:pPr>
              <w:pStyle w:val="176"/>
              <w:keepNext/>
              <w:spacing w:line="400" w:lineRule="exact"/>
              <w:ind w:left="63" w:leftChars="30" w:right="63" w:rightChars="30"/>
              <w:jc w:val="center"/>
              <w:rPr>
                <w:rFonts w:ascii="宋体" w:hAnsi="宋体"/>
                <w:color w:val="auto"/>
                <w:szCs w:val="21"/>
                <w:highlight w:val="none"/>
              </w:rPr>
            </w:pPr>
          </w:p>
        </w:tc>
        <w:tc>
          <w:tcPr>
            <w:tcW w:w="937" w:type="pct"/>
            <w:tcBorders>
              <w:top w:val="single" w:color="auto" w:sz="12" w:space="0"/>
              <w:left w:val="single" w:color="auto" w:sz="12" w:space="0"/>
              <w:bottom w:val="single" w:color="auto" w:sz="12" w:space="0"/>
              <w:right w:val="single" w:color="auto" w:sz="12" w:space="0"/>
            </w:tcBorders>
            <w:vAlign w:val="top"/>
          </w:tcPr>
          <w:p w14:paraId="394E2E7C">
            <w:pPr>
              <w:pStyle w:val="176"/>
              <w:keepNext/>
              <w:spacing w:line="400" w:lineRule="exact"/>
              <w:ind w:left="63" w:leftChars="30" w:right="63" w:rightChars="30"/>
              <w:jc w:val="center"/>
              <w:rPr>
                <w:rFonts w:ascii="宋体" w:hAnsi="宋体"/>
                <w:color w:val="auto"/>
                <w:szCs w:val="21"/>
                <w:highlight w:val="none"/>
              </w:rPr>
            </w:pPr>
          </w:p>
        </w:tc>
      </w:tr>
    </w:tbl>
    <w:p w14:paraId="21CC45F8">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w:t>
      </w:r>
    </w:p>
    <w:p w14:paraId="1C0DDF8F">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w:t>
      </w:r>
    </w:p>
    <w:p w14:paraId="1883E78B">
      <w:pPr>
        <w:spacing w:line="400" w:lineRule="exact"/>
        <w:rPr>
          <w:color w:val="auto"/>
          <w:highlight w:val="none"/>
        </w:rPr>
      </w:pPr>
    </w:p>
    <w:p w14:paraId="760C2D12">
      <w:pPr>
        <w:spacing w:line="400" w:lineRule="exact"/>
        <w:rPr>
          <w:color w:val="auto"/>
          <w:highlight w:val="none"/>
        </w:rPr>
      </w:pPr>
    </w:p>
    <w:p w14:paraId="71323AD8">
      <w:pPr>
        <w:spacing w:line="400" w:lineRule="exact"/>
        <w:rPr>
          <w:rFonts w:ascii="宋体" w:hAnsi="宋体" w:cs="宋体"/>
          <w:color w:val="auto"/>
          <w:szCs w:val="21"/>
          <w:highlight w:val="none"/>
        </w:rPr>
      </w:pPr>
      <w:r>
        <w:rPr>
          <w:rFonts w:ascii="宋体" w:hAnsi="宋体" w:cs="宋体"/>
          <w:color w:val="auto"/>
          <w:szCs w:val="21"/>
          <w:highlight w:val="none"/>
        </w:rPr>
        <w:t>附件</w:t>
      </w:r>
      <w:r>
        <w:rPr>
          <w:rFonts w:hint="eastAsia" w:ascii="宋体" w:hAnsi="宋体" w:cs="宋体"/>
          <w:color w:val="auto"/>
          <w:szCs w:val="21"/>
          <w:highlight w:val="none"/>
        </w:rPr>
        <w:t>10： 预付款担保</w:t>
      </w:r>
      <w:r>
        <w:rPr>
          <w:color w:val="auto"/>
          <w:highlight w:val="none"/>
        </w:rPr>
        <w:br w:type="textWrapping"/>
      </w:r>
    </w:p>
    <w:p w14:paraId="1B302185">
      <w:pPr>
        <w:spacing w:before="120" w:after="120" w:line="400" w:lineRule="exact"/>
        <w:jc w:val="center"/>
        <w:rPr>
          <w:rFonts w:ascii="宋体" w:hAnsi="宋体"/>
          <w:color w:val="auto"/>
          <w:szCs w:val="21"/>
          <w:highlight w:val="none"/>
        </w:rPr>
      </w:pPr>
      <w:r>
        <w:rPr>
          <w:rFonts w:ascii="宋体" w:hAnsi="宋体"/>
          <w:color w:val="auto"/>
          <w:szCs w:val="21"/>
          <w:highlight w:val="none"/>
        </w:rPr>
        <w:t>预付款担保</w:t>
      </w:r>
    </w:p>
    <w:p w14:paraId="36127F68">
      <w:pPr>
        <w:spacing w:line="400" w:lineRule="exact"/>
        <w:rPr>
          <w:rFonts w:ascii="宋体" w:hAnsi="宋体"/>
          <w:color w:val="auto"/>
          <w:szCs w:val="21"/>
          <w:highlight w:val="none"/>
          <w:u w:val="single"/>
        </w:rPr>
      </w:pPr>
    </w:p>
    <w:p w14:paraId="202AF6AC">
      <w:pPr>
        <w:spacing w:line="400" w:lineRule="exact"/>
        <w:rPr>
          <w:rFonts w:ascii="宋体" w:hAnsi="宋体"/>
          <w:color w:val="auto"/>
          <w:szCs w:val="21"/>
          <w:highlight w:val="none"/>
        </w:rPr>
      </w:pPr>
      <w:r>
        <w:rPr>
          <w:rFonts w:ascii="宋体" w:hAnsi="宋体"/>
          <w:color w:val="auto"/>
          <w:szCs w:val="21"/>
          <w:highlight w:val="none"/>
          <w:u w:val="single"/>
        </w:rPr>
        <w:t xml:space="preserve">                    </w:t>
      </w:r>
      <w:r>
        <w:rPr>
          <w:rFonts w:ascii="宋体" w:hAnsi="宋体"/>
          <w:color w:val="auto"/>
          <w:szCs w:val="21"/>
          <w:highlight w:val="none"/>
        </w:rPr>
        <w:t xml:space="preserve"> （发包人名称）：</w:t>
      </w:r>
    </w:p>
    <w:p w14:paraId="5644E824">
      <w:pPr>
        <w:spacing w:line="400" w:lineRule="exact"/>
        <w:ind w:firstLine="420" w:firstLineChars="200"/>
        <w:rPr>
          <w:rFonts w:ascii="宋体" w:hAnsi="宋体"/>
          <w:color w:val="auto"/>
          <w:szCs w:val="21"/>
          <w:highlight w:val="none"/>
        </w:rPr>
      </w:pPr>
      <w:r>
        <w:rPr>
          <w:rFonts w:ascii="宋体" w:hAnsi="宋体"/>
          <w:color w:val="auto"/>
          <w:szCs w:val="21"/>
          <w:highlight w:val="none"/>
        </w:rPr>
        <w:t>根据</w:t>
      </w:r>
      <w:r>
        <w:rPr>
          <w:rFonts w:ascii="宋体" w:hAnsi="宋体"/>
          <w:color w:val="auto"/>
          <w:szCs w:val="21"/>
          <w:highlight w:val="none"/>
          <w:u w:val="single"/>
        </w:rPr>
        <w:t xml:space="preserve">                 </w:t>
      </w:r>
      <w:r>
        <w:rPr>
          <w:rFonts w:ascii="宋体" w:hAnsi="宋体"/>
          <w:color w:val="auto"/>
          <w:szCs w:val="21"/>
          <w:highlight w:val="none"/>
        </w:rPr>
        <w:t>（承包人名称）（以下称“承包人”）与</w:t>
      </w:r>
      <w:r>
        <w:rPr>
          <w:rFonts w:ascii="宋体" w:hAnsi="宋体"/>
          <w:color w:val="auto"/>
          <w:szCs w:val="21"/>
          <w:highlight w:val="none"/>
          <w:u w:val="single"/>
        </w:rPr>
        <w:t xml:space="preserve">                        </w:t>
      </w:r>
      <w:r>
        <w:rPr>
          <w:rFonts w:ascii="宋体" w:hAnsi="宋体"/>
          <w:color w:val="auto"/>
          <w:szCs w:val="21"/>
          <w:highlight w:val="none"/>
        </w:rPr>
        <w:t>（发包人名称）（以下简称“发包人”）于</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日签订的</w:t>
      </w:r>
      <w:r>
        <w:rPr>
          <w:rFonts w:ascii="宋体" w:hAnsi="宋体"/>
          <w:color w:val="auto"/>
          <w:szCs w:val="21"/>
          <w:highlight w:val="none"/>
          <w:u w:val="single"/>
        </w:rPr>
        <w:t xml:space="preserve">                   </w:t>
      </w:r>
      <w:r>
        <w:rPr>
          <w:rFonts w:ascii="宋体" w:hAnsi="宋体"/>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19263176">
      <w:pPr>
        <w:spacing w:line="400" w:lineRule="exact"/>
        <w:ind w:firstLine="420" w:firstLineChars="200"/>
        <w:rPr>
          <w:rFonts w:ascii="宋体" w:hAnsi="宋体"/>
          <w:color w:val="auto"/>
          <w:szCs w:val="21"/>
          <w:highlight w:val="none"/>
        </w:rPr>
      </w:pPr>
      <w:r>
        <w:rPr>
          <w:rFonts w:ascii="宋体" w:hAnsi="宋体"/>
          <w:color w:val="auto"/>
          <w:szCs w:val="21"/>
          <w:highlight w:val="none"/>
        </w:rPr>
        <w:t>1. 担保金额人民币（大写）</w:t>
      </w:r>
      <w:r>
        <w:rPr>
          <w:rFonts w:ascii="宋体" w:hAnsi="宋体"/>
          <w:color w:val="auto"/>
          <w:szCs w:val="21"/>
          <w:highlight w:val="none"/>
          <w:u w:val="single"/>
        </w:rPr>
        <w:t xml:space="preserve">                </w:t>
      </w:r>
      <w:r>
        <w:rPr>
          <w:rFonts w:ascii="宋体" w:hAnsi="宋体"/>
          <w:color w:val="auto"/>
          <w:szCs w:val="21"/>
          <w:highlight w:val="none"/>
        </w:rPr>
        <w:t>元（¥</w:t>
      </w:r>
      <w:r>
        <w:rPr>
          <w:rFonts w:ascii="宋体" w:hAnsi="宋体"/>
          <w:color w:val="auto"/>
          <w:szCs w:val="21"/>
          <w:highlight w:val="none"/>
          <w:u w:val="single"/>
        </w:rPr>
        <w:t xml:space="preserve">             </w:t>
      </w:r>
      <w:r>
        <w:rPr>
          <w:rFonts w:ascii="宋体" w:hAnsi="宋体"/>
          <w:color w:val="auto"/>
          <w:szCs w:val="21"/>
          <w:highlight w:val="none"/>
        </w:rPr>
        <w:t>）。</w:t>
      </w:r>
    </w:p>
    <w:p w14:paraId="2BEA2B90">
      <w:pPr>
        <w:spacing w:line="400" w:lineRule="exact"/>
        <w:ind w:firstLine="420" w:firstLineChars="200"/>
        <w:rPr>
          <w:rFonts w:ascii="宋体" w:hAnsi="宋体"/>
          <w:color w:val="auto"/>
          <w:szCs w:val="21"/>
          <w:highlight w:val="none"/>
        </w:rPr>
      </w:pPr>
      <w:r>
        <w:rPr>
          <w:rFonts w:ascii="宋体" w:hAnsi="宋体"/>
          <w:color w:val="auto"/>
          <w:szCs w:val="21"/>
          <w:highlight w:val="none"/>
        </w:rPr>
        <w:t>2. 担保有效期自预付款支付给承包人起生效，至你方签发的进度款支付证书说明已完全扣清止。</w:t>
      </w:r>
    </w:p>
    <w:p w14:paraId="40FBDAB3">
      <w:pPr>
        <w:spacing w:line="400" w:lineRule="exact"/>
        <w:ind w:firstLine="420" w:firstLineChars="200"/>
        <w:rPr>
          <w:rFonts w:ascii="宋体" w:hAnsi="宋体"/>
          <w:color w:val="auto"/>
          <w:szCs w:val="21"/>
          <w:highlight w:val="none"/>
        </w:rPr>
      </w:pPr>
      <w:r>
        <w:rPr>
          <w:rFonts w:ascii="宋体" w:hAnsi="宋体"/>
          <w:color w:val="auto"/>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86CFAC5">
      <w:pPr>
        <w:spacing w:line="400" w:lineRule="exact"/>
        <w:ind w:firstLine="420" w:firstLineChars="200"/>
        <w:rPr>
          <w:rFonts w:ascii="宋体" w:hAnsi="宋体"/>
          <w:color w:val="auto"/>
          <w:szCs w:val="21"/>
          <w:highlight w:val="none"/>
        </w:rPr>
      </w:pPr>
      <w:r>
        <w:rPr>
          <w:rFonts w:ascii="宋体" w:hAnsi="宋体"/>
          <w:color w:val="auto"/>
          <w:szCs w:val="21"/>
          <w:highlight w:val="none"/>
        </w:rPr>
        <w:t>4. 你方和承包人按合同约定变更合同时，我方承担本保函规定的义务不变。</w:t>
      </w:r>
    </w:p>
    <w:p w14:paraId="512F0DF5">
      <w:pPr>
        <w:spacing w:line="400" w:lineRule="exact"/>
        <w:ind w:firstLine="420" w:firstLineChars="200"/>
        <w:rPr>
          <w:rFonts w:ascii="宋体" w:hAnsi="宋体"/>
          <w:color w:val="auto"/>
          <w:szCs w:val="21"/>
          <w:highlight w:val="none"/>
        </w:rPr>
      </w:pPr>
      <w:r>
        <w:rPr>
          <w:rFonts w:ascii="宋体" w:hAnsi="宋体"/>
          <w:color w:val="auto"/>
          <w:szCs w:val="21"/>
          <w:highlight w:val="none"/>
        </w:rPr>
        <w:t>5. 因本保函发生的纠纷，可由双方协商解决，协商不成的，任何一方均可提请</w:t>
      </w:r>
      <w:r>
        <w:rPr>
          <w:rFonts w:ascii="宋体" w:hAnsi="宋体"/>
          <w:color w:val="auto"/>
          <w:szCs w:val="21"/>
          <w:highlight w:val="none"/>
          <w:u w:val="single"/>
        </w:rPr>
        <w:t xml:space="preserve">      </w:t>
      </w:r>
      <w:r>
        <w:rPr>
          <w:rFonts w:ascii="宋体" w:hAnsi="宋体"/>
          <w:color w:val="auto"/>
          <w:szCs w:val="21"/>
          <w:highlight w:val="none"/>
        </w:rPr>
        <w:t>仲裁委员会仲裁。</w:t>
      </w:r>
    </w:p>
    <w:p w14:paraId="0AB699B7">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6. 本保函自我方法定代表人（或其授权代理人）签字并加盖公章之日起生效。</w:t>
      </w:r>
    </w:p>
    <w:p w14:paraId="5B82A706">
      <w:pPr>
        <w:spacing w:line="400" w:lineRule="exact"/>
        <w:rPr>
          <w:rFonts w:ascii="宋体" w:hAnsi="宋体"/>
          <w:color w:val="auto"/>
          <w:szCs w:val="21"/>
          <w:highlight w:val="none"/>
        </w:rPr>
      </w:pPr>
    </w:p>
    <w:p w14:paraId="626A8155">
      <w:pPr>
        <w:spacing w:line="400" w:lineRule="exact"/>
        <w:rPr>
          <w:rFonts w:ascii="宋体" w:hAnsi="宋体"/>
          <w:color w:val="auto"/>
          <w:szCs w:val="21"/>
          <w:highlight w:val="none"/>
        </w:rPr>
      </w:pPr>
      <w:r>
        <w:rPr>
          <w:rFonts w:ascii="宋体" w:hAnsi="宋体"/>
          <w:color w:val="auto"/>
          <w:szCs w:val="21"/>
          <w:highlight w:val="none"/>
        </w:rPr>
        <w:t>担保人：</w:t>
      </w:r>
      <w:r>
        <w:rPr>
          <w:rFonts w:ascii="宋体" w:hAnsi="宋体"/>
          <w:color w:val="auto"/>
          <w:szCs w:val="21"/>
          <w:highlight w:val="none"/>
          <w:u w:val="single"/>
        </w:rPr>
        <w:t xml:space="preserve">                          </w:t>
      </w:r>
      <w:r>
        <w:rPr>
          <w:rFonts w:ascii="宋体" w:hAnsi="宋体"/>
          <w:color w:val="auto"/>
          <w:szCs w:val="21"/>
          <w:highlight w:val="none"/>
        </w:rPr>
        <w:t>（盖单位章）</w:t>
      </w:r>
    </w:p>
    <w:p w14:paraId="460C5DE1">
      <w:pPr>
        <w:spacing w:line="400" w:lineRule="exact"/>
        <w:rPr>
          <w:rFonts w:ascii="宋体" w:hAnsi="宋体"/>
          <w:color w:val="auto"/>
          <w:szCs w:val="21"/>
          <w:highlight w:val="none"/>
        </w:rPr>
      </w:pPr>
      <w:r>
        <w:rPr>
          <w:rFonts w:ascii="宋体" w:hAnsi="宋体"/>
          <w:color w:val="auto"/>
          <w:szCs w:val="21"/>
          <w:highlight w:val="none"/>
        </w:rPr>
        <w:t>法定代表人或其委托代理人：</w:t>
      </w:r>
      <w:r>
        <w:rPr>
          <w:rFonts w:ascii="宋体" w:hAnsi="宋体"/>
          <w:color w:val="auto"/>
          <w:szCs w:val="21"/>
          <w:highlight w:val="none"/>
          <w:u w:val="single"/>
        </w:rPr>
        <w:t xml:space="preserve">            </w:t>
      </w:r>
      <w:r>
        <w:rPr>
          <w:rFonts w:ascii="宋体" w:hAnsi="宋体"/>
          <w:color w:val="auto"/>
          <w:szCs w:val="21"/>
          <w:highlight w:val="none"/>
        </w:rPr>
        <w:t>（签字）</w:t>
      </w:r>
    </w:p>
    <w:p w14:paraId="115594DD">
      <w:pPr>
        <w:spacing w:line="400" w:lineRule="exact"/>
        <w:rPr>
          <w:rFonts w:ascii="宋体" w:hAnsi="宋体"/>
          <w:color w:val="auto"/>
          <w:szCs w:val="21"/>
          <w:highlight w:val="none"/>
        </w:rPr>
      </w:pPr>
      <w:r>
        <w:rPr>
          <w:rFonts w:ascii="宋体" w:hAnsi="宋体"/>
          <w:color w:val="auto"/>
          <w:szCs w:val="21"/>
          <w:highlight w:val="none"/>
        </w:rPr>
        <w:t>地    址：</w:t>
      </w:r>
      <w:r>
        <w:rPr>
          <w:rFonts w:ascii="宋体" w:hAnsi="宋体"/>
          <w:color w:val="auto"/>
          <w:szCs w:val="21"/>
          <w:highlight w:val="none"/>
          <w:u w:val="single"/>
        </w:rPr>
        <w:t xml:space="preserve">                            </w:t>
      </w:r>
    </w:p>
    <w:p w14:paraId="633F9DED">
      <w:pPr>
        <w:spacing w:line="400" w:lineRule="exact"/>
        <w:rPr>
          <w:rFonts w:ascii="宋体" w:hAnsi="宋体"/>
          <w:color w:val="auto"/>
          <w:szCs w:val="21"/>
          <w:highlight w:val="none"/>
          <w:u w:val="single"/>
        </w:rPr>
      </w:pPr>
      <w:r>
        <w:rPr>
          <w:rFonts w:ascii="宋体" w:hAnsi="宋体"/>
          <w:color w:val="auto"/>
          <w:szCs w:val="21"/>
          <w:highlight w:val="none"/>
        </w:rPr>
        <w:t>邮政编码：</w:t>
      </w:r>
      <w:r>
        <w:rPr>
          <w:rFonts w:ascii="宋体" w:hAnsi="宋体"/>
          <w:color w:val="auto"/>
          <w:szCs w:val="21"/>
          <w:highlight w:val="none"/>
          <w:u w:val="single"/>
        </w:rPr>
        <w:t xml:space="preserve">                            </w:t>
      </w:r>
    </w:p>
    <w:p w14:paraId="37BD6179">
      <w:pPr>
        <w:spacing w:line="400" w:lineRule="exact"/>
        <w:rPr>
          <w:rFonts w:ascii="宋体" w:hAnsi="宋体"/>
          <w:color w:val="auto"/>
          <w:szCs w:val="21"/>
          <w:highlight w:val="none"/>
          <w:u w:val="single"/>
        </w:rPr>
      </w:pPr>
      <w:r>
        <w:rPr>
          <w:rFonts w:ascii="宋体" w:hAnsi="宋体"/>
          <w:color w:val="auto"/>
          <w:szCs w:val="21"/>
          <w:highlight w:val="none"/>
        </w:rPr>
        <w:t>电    话：</w:t>
      </w:r>
      <w:r>
        <w:rPr>
          <w:rFonts w:ascii="宋体" w:hAnsi="宋体"/>
          <w:color w:val="auto"/>
          <w:szCs w:val="21"/>
          <w:highlight w:val="none"/>
          <w:u w:val="single"/>
        </w:rPr>
        <w:t xml:space="preserve">                            </w:t>
      </w:r>
    </w:p>
    <w:p w14:paraId="0113EB5E">
      <w:pPr>
        <w:spacing w:line="400" w:lineRule="exact"/>
        <w:rPr>
          <w:rFonts w:ascii="宋体" w:hAnsi="宋体"/>
          <w:color w:val="auto"/>
          <w:szCs w:val="21"/>
          <w:highlight w:val="none"/>
          <w:u w:val="single"/>
        </w:rPr>
      </w:pPr>
      <w:r>
        <w:rPr>
          <w:rFonts w:ascii="宋体" w:hAnsi="宋体"/>
          <w:color w:val="auto"/>
          <w:szCs w:val="21"/>
          <w:highlight w:val="none"/>
        </w:rPr>
        <w:t>传    真：</w:t>
      </w:r>
      <w:r>
        <w:rPr>
          <w:rFonts w:ascii="宋体" w:hAnsi="宋体"/>
          <w:color w:val="auto"/>
          <w:szCs w:val="21"/>
          <w:highlight w:val="none"/>
          <w:u w:val="single"/>
        </w:rPr>
        <w:t xml:space="preserve">                            </w:t>
      </w:r>
    </w:p>
    <w:p w14:paraId="1CE8AE31">
      <w:pPr>
        <w:spacing w:line="400" w:lineRule="exact"/>
        <w:rPr>
          <w:rFonts w:ascii="宋体" w:hAnsi="宋体"/>
          <w:color w:val="auto"/>
          <w:szCs w:val="21"/>
          <w:highlight w:val="none"/>
          <w:u w:val="single"/>
        </w:rPr>
      </w:pPr>
    </w:p>
    <w:p w14:paraId="6AF12918">
      <w:pPr>
        <w:spacing w:line="400" w:lineRule="exact"/>
        <w:rPr>
          <w:rFonts w:ascii="宋体" w:hAnsi="宋体"/>
          <w:color w:val="auto"/>
          <w:szCs w:val="21"/>
          <w:highlight w:val="none"/>
        </w:rPr>
      </w:pPr>
      <w:r>
        <w:rPr>
          <w:rFonts w:ascii="宋体" w:hAnsi="宋体"/>
          <w:color w:val="auto"/>
          <w:szCs w:val="21"/>
          <w:highlight w:val="none"/>
        </w:rPr>
        <w:t xml:space="preserve">            </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14:paraId="387175A7">
      <w:pPr>
        <w:spacing w:line="400" w:lineRule="exact"/>
        <w:rPr>
          <w:rFonts w:ascii="宋体" w:hAnsi="宋体"/>
          <w:color w:val="auto"/>
          <w:szCs w:val="21"/>
          <w:highlight w:val="none"/>
        </w:rPr>
      </w:pPr>
    </w:p>
    <w:p w14:paraId="01D973C0">
      <w:pPr>
        <w:spacing w:line="360" w:lineRule="auto"/>
        <w:rPr>
          <w:rFonts w:ascii="宋体"/>
          <w:color w:val="auto"/>
          <w:highlight w:val="none"/>
        </w:rPr>
      </w:pPr>
    </w:p>
    <w:p w14:paraId="7C5315E3">
      <w:pPr>
        <w:spacing w:line="360" w:lineRule="auto"/>
        <w:rPr>
          <w:rFonts w:ascii="宋体"/>
          <w:color w:val="auto"/>
          <w:highlight w:val="none"/>
        </w:rPr>
      </w:pPr>
    </w:p>
    <w:p w14:paraId="37BFABA4">
      <w:pPr>
        <w:spacing w:line="360" w:lineRule="auto"/>
        <w:rPr>
          <w:rFonts w:ascii="宋体"/>
          <w:color w:val="auto"/>
          <w:highlight w:val="none"/>
        </w:rPr>
      </w:pPr>
    </w:p>
    <w:p w14:paraId="132EBA47">
      <w:pPr>
        <w:spacing w:line="360" w:lineRule="auto"/>
        <w:rPr>
          <w:rFonts w:ascii="宋体"/>
          <w:color w:val="auto"/>
          <w:highlight w:val="none"/>
        </w:rPr>
      </w:pPr>
    </w:p>
    <w:p w14:paraId="16DFC15C">
      <w:pPr>
        <w:spacing w:line="360" w:lineRule="auto"/>
        <w:rPr>
          <w:rFonts w:ascii="宋体"/>
          <w:color w:val="auto"/>
          <w:highlight w:val="none"/>
        </w:rPr>
      </w:pPr>
    </w:p>
    <w:p w14:paraId="4D664437">
      <w:pPr>
        <w:pStyle w:val="19"/>
        <w:jc w:val="center"/>
        <w:rPr>
          <w:color w:val="auto"/>
          <w:highlight w:val="none"/>
        </w:rPr>
      </w:pPr>
      <w:bookmarkStart w:id="972" w:name="_Toc8924"/>
      <w:r>
        <w:rPr>
          <w:rFonts w:hint="eastAsia" w:cs="黑体"/>
          <w:color w:val="auto"/>
          <w:highlight w:val="none"/>
        </w:rPr>
        <w:t>第五章</w:t>
      </w:r>
      <w:r>
        <w:rPr>
          <w:color w:val="auto"/>
          <w:highlight w:val="none"/>
        </w:rPr>
        <w:t xml:space="preserve"> </w:t>
      </w:r>
      <w:r>
        <w:rPr>
          <w:rFonts w:hint="eastAsia" w:cs="黑体"/>
          <w:color w:val="auto"/>
          <w:highlight w:val="none"/>
        </w:rPr>
        <w:t>工程量清单</w:t>
      </w:r>
      <w:bookmarkEnd w:id="972"/>
    </w:p>
    <w:p w14:paraId="039D8D7A">
      <w:pPr>
        <w:jc w:val="center"/>
        <w:rPr>
          <w:b/>
          <w:bCs/>
          <w:color w:val="auto"/>
          <w:kern w:val="44"/>
          <w:sz w:val="32"/>
          <w:szCs w:val="32"/>
          <w:highlight w:val="none"/>
        </w:rPr>
      </w:pPr>
    </w:p>
    <w:p w14:paraId="4148A94F">
      <w:pPr>
        <w:pStyle w:val="20"/>
        <w:spacing w:line="400" w:lineRule="exact"/>
        <w:rPr>
          <w:rFonts w:ascii="宋体" w:hAnsi="宋体" w:eastAsia="宋体" w:cs="宋体"/>
          <w:color w:val="auto"/>
          <w:kern w:val="44"/>
          <w:sz w:val="21"/>
          <w:szCs w:val="21"/>
          <w:highlight w:val="none"/>
        </w:rPr>
      </w:pPr>
      <w:r>
        <w:rPr>
          <w:rFonts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rPr>
        <w:t>工程量清单编制说明</w:t>
      </w:r>
    </w:p>
    <w:p w14:paraId="39734BA6">
      <w:pPr>
        <w:spacing w:line="400" w:lineRule="exact"/>
        <w:ind w:firstLine="420" w:firstLineChars="200"/>
        <w:rPr>
          <w:rFonts w:ascii="宋体" w:hAnsi="宋体" w:cs="宋体"/>
          <w:color w:val="auto"/>
          <w:szCs w:val="21"/>
          <w:highlight w:val="none"/>
        </w:rPr>
      </w:pPr>
      <w:r>
        <w:rPr>
          <w:rFonts w:ascii="宋体" w:hAnsi="宋体" w:cs="宋体"/>
          <w:color w:val="auto"/>
          <w:szCs w:val="21"/>
          <w:highlight w:val="none"/>
        </w:rPr>
        <w:t>1.1</w:t>
      </w:r>
      <w:r>
        <w:rPr>
          <w:rFonts w:hint="eastAsia" w:ascii="宋体" w:hAnsi="宋体" w:cs="宋体"/>
          <w:color w:val="auto"/>
          <w:szCs w:val="21"/>
          <w:highlight w:val="none"/>
        </w:rPr>
        <w:t>本工程量清单依据详见工程量清单，计算规范中没有的清单项目，应在本章第</w:t>
      </w:r>
      <w:r>
        <w:rPr>
          <w:rFonts w:ascii="宋体" w:hAnsi="宋体" w:cs="宋体"/>
          <w:color w:val="auto"/>
          <w:szCs w:val="21"/>
          <w:highlight w:val="none"/>
        </w:rPr>
        <w:t>1.4</w:t>
      </w:r>
      <w:r>
        <w:rPr>
          <w:rFonts w:hint="eastAsia" w:ascii="宋体" w:hAnsi="宋体" w:cs="宋体"/>
          <w:color w:val="auto"/>
          <w:szCs w:val="21"/>
          <w:highlight w:val="none"/>
        </w:rPr>
        <w:t>款约定。</w:t>
      </w:r>
    </w:p>
    <w:p w14:paraId="771E5208">
      <w:pPr>
        <w:spacing w:line="400" w:lineRule="exact"/>
        <w:ind w:firstLine="420" w:firstLineChars="200"/>
        <w:rPr>
          <w:rFonts w:ascii="宋体" w:hAnsi="宋体" w:cs="宋体"/>
          <w:color w:val="auto"/>
          <w:szCs w:val="21"/>
          <w:highlight w:val="none"/>
        </w:rPr>
      </w:pPr>
      <w:r>
        <w:rPr>
          <w:rFonts w:ascii="宋体" w:hAnsi="宋体" w:cs="宋体"/>
          <w:color w:val="auto"/>
          <w:szCs w:val="21"/>
          <w:highlight w:val="none"/>
        </w:rPr>
        <w:t xml:space="preserve">1.2 </w:t>
      </w:r>
      <w:r>
        <w:rPr>
          <w:rFonts w:hint="eastAsia" w:ascii="宋体" w:hAnsi="宋体" w:cs="宋体"/>
          <w:color w:val="auto"/>
          <w:szCs w:val="21"/>
          <w:highlight w:val="none"/>
        </w:rPr>
        <w:t>工程量清单应与投标须知、合同协议条款、合同的通用条款、合同专用条款、技术规范及图纸等文件一起结合使用。</w:t>
      </w:r>
    </w:p>
    <w:p w14:paraId="11C73025">
      <w:pPr>
        <w:spacing w:line="400" w:lineRule="exact"/>
        <w:ind w:firstLine="420" w:firstLineChars="200"/>
        <w:rPr>
          <w:rFonts w:ascii="宋体" w:hAnsi="宋体" w:cs="宋体"/>
          <w:color w:val="auto"/>
          <w:szCs w:val="21"/>
          <w:highlight w:val="none"/>
        </w:rPr>
      </w:pPr>
      <w:r>
        <w:rPr>
          <w:rFonts w:ascii="宋体" w:hAnsi="宋体" w:cs="宋体"/>
          <w:color w:val="auto"/>
          <w:szCs w:val="21"/>
          <w:highlight w:val="none"/>
        </w:rPr>
        <w:t xml:space="preserve">1.3 </w:t>
      </w:r>
      <w:r>
        <w:rPr>
          <w:rFonts w:hint="eastAsia" w:ascii="宋体" w:hAnsi="宋体" w:cs="宋体"/>
          <w:color w:val="auto"/>
          <w:szCs w:val="21"/>
          <w:highlight w:val="none"/>
        </w:rPr>
        <w:t>工程量清单是招标文件的组成部分，是工程量清单计价的基础，作为编制招标控制价、投标报价、计算或调整工程量、索赔等的依据之一。</w:t>
      </w:r>
    </w:p>
    <w:p w14:paraId="2A2F11CC">
      <w:pPr>
        <w:spacing w:line="400" w:lineRule="exact"/>
        <w:ind w:firstLine="420" w:firstLineChars="200"/>
        <w:rPr>
          <w:rFonts w:ascii="宋体" w:hAnsi="宋体" w:cs="宋体"/>
          <w:color w:val="auto"/>
          <w:szCs w:val="21"/>
          <w:highlight w:val="none"/>
        </w:rPr>
      </w:pPr>
      <w:r>
        <w:rPr>
          <w:rFonts w:ascii="宋体" w:hAnsi="宋体" w:cs="宋体"/>
          <w:color w:val="auto"/>
          <w:szCs w:val="21"/>
          <w:highlight w:val="none"/>
        </w:rPr>
        <w:t xml:space="preserve">1.4 </w:t>
      </w:r>
      <w:r>
        <w:rPr>
          <w:rFonts w:hint="eastAsia" w:ascii="宋体" w:hAnsi="宋体" w:cs="宋体"/>
          <w:color w:val="auto"/>
          <w:szCs w:val="21"/>
          <w:highlight w:val="none"/>
        </w:rPr>
        <w:t>补充清单项目的特征、计量单位、工程量计算规则及工作内容说明如下：</w:t>
      </w:r>
    </w:p>
    <w:p w14:paraId="72EDAC84">
      <w:pPr>
        <w:spacing w:line="400" w:lineRule="exact"/>
        <w:rPr>
          <w:rFonts w:ascii="宋体" w:hAns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无</w:t>
      </w:r>
    </w:p>
    <w:p w14:paraId="5B6D9400">
      <w:pPr>
        <w:spacing w:line="400" w:lineRule="exact"/>
        <w:ind w:firstLine="420" w:firstLineChars="200"/>
        <w:rPr>
          <w:rFonts w:ascii="宋体" w:hAnsi="宋体" w:cs="宋体"/>
          <w:color w:val="auto"/>
          <w:szCs w:val="21"/>
          <w:highlight w:val="none"/>
        </w:rPr>
      </w:pPr>
      <w:r>
        <w:rPr>
          <w:rFonts w:ascii="宋体" w:hAnsi="宋体" w:cs="宋体"/>
          <w:color w:val="auto"/>
          <w:szCs w:val="21"/>
          <w:highlight w:val="none"/>
        </w:rPr>
        <w:t xml:space="preserve">1.5 </w:t>
      </w:r>
      <w:r>
        <w:rPr>
          <w:rFonts w:hint="eastAsia" w:ascii="宋体" w:hAnsi="宋体" w:cs="宋体"/>
          <w:color w:val="auto"/>
          <w:szCs w:val="21"/>
          <w:highlight w:val="none"/>
        </w:rPr>
        <w:t>《承包人提供的主要材料和设备一览表》（表</w:t>
      </w:r>
      <w:r>
        <w:rPr>
          <w:rFonts w:ascii="宋体" w:hAnsi="宋体" w:cs="宋体"/>
          <w:color w:val="auto"/>
          <w:szCs w:val="21"/>
          <w:highlight w:val="none"/>
        </w:rPr>
        <w:t>-22</w:t>
      </w:r>
      <w:r>
        <w:rPr>
          <w:rFonts w:hint="eastAsia" w:ascii="宋体" w:hAnsi="宋体" w:cs="宋体"/>
          <w:color w:val="auto"/>
          <w:szCs w:val="21"/>
          <w:highlight w:val="none"/>
        </w:rPr>
        <w:t>，表格编号为计价规范相应表格编号，下同）作为项目实施过程中材料和设备价格风险调整依据。</w:t>
      </w:r>
    </w:p>
    <w:p w14:paraId="22C319A2">
      <w:pPr>
        <w:pStyle w:val="55"/>
        <w:spacing w:line="400" w:lineRule="exact"/>
        <w:ind w:firstLine="420" w:firstLineChars="200"/>
        <w:rPr>
          <w:rFonts w:hAnsi="宋体" w:cs="宋体"/>
          <w:color w:val="auto"/>
          <w:sz w:val="21"/>
          <w:szCs w:val="21"/>
          <w:highlight w:val="none"/>
        </w:rPr>
      </w:pPr>
      <w:r>
        <w:rPr>
          <w:rFonts w:hAnsi="宋体" w:cs="宋体"/>
          <w:color w:val="auto"/>
          <w:sz w:val="21"/>
          <w:szCs w:val="21"/>
          <w:highlight w:val="none"/>
        </w:rPr>
        <w:t xml:space="preserve">1.6 </w:t>
      </w:r>
      <w:r>
        <w:rPr>
          <w:rFonts w:hint="eastAsia" w:hAnsi="宋体" w:cs="宋体"/>
          <w:color w:val="auto"/>
          <w:sz w:val="21"/>
          <w:szCs w:val="21"/>
          <w:highlight w:val="none"/>
        </w:rPr>
        <w:t>本工程暂列金额（约按合同造价0</w:t>
      </w:r>
      <w:r>
        <w:rPr>
          <w:rFonts w:hAnsi="宋体" w:cs="宋体"/>
          <w:color w:val="auto"/>
          <w:sz w:val="21"/>
          <w:szCs w:val="21"/>
          <w:highlight w:val="none"/>
        </w:rPr>
        <w:t>%</w:t>
      </w:r>
      <w:r>
        <w:rPr>
          <w:rFonts w:hint="eastAsia" w:hAnsi="宋体" w:cs="宋体"/>
          <w:color w:val="auto"/>
          <w:sz w:val="21"/>
          <w:szCs w:val="21"/>
          <w:highlight w:val="none"/>
        </w:rPr>
        <w:t>计算），共0元，作为合同签订时尚未确定或者不可预见但施工中可能发生的费用。</w:t>
      </w:r>
    </w:p>
    <w:p w14:paraId="113DF37D">
      <w:pPr>
        <w:spacing w:line="400" w:lineRule="exact"/>
        <w:ind w:firstLine="420" w:firstLineChars="200"/>
        <w:rPr>
          <w:rFonts w:ascii="宋体" w:hAnsi="宋体" w:cs="宋体"/>
          <w:color w:val="auto"/>
          <w:szCs w:val="21"/>
          <w:highlight w:val="none"/>
        </w:rPr>
      </w:pPr>
      <w:r>
        <w:rPr>
          <w:rFonts w:ascii="宋体" w:hAnsi="宋体" w:cs="宋体"/>
          <w:color w:val="auto"/>
          <w:szCs w:val="21"/>
          <w:highlight w:val="none"/>
        </w:rPr>
        <w:t xml:space="preserve">1.7 </w:t>
      </w:r>
      <w:r>
        <w:rPr>
          <w:rFonts w:hint="eastAsia" w:ascii="宋体" w:hAnsi="宋体" w:cs="宋体"/>
          <w:color w:val="auto"/>
          <w:szCs w:val="21"/>
          <w:highlight w:val="none"/>
        </w:rPr>
        <w:t>本工程发包人提供的材料和设备详见《发包人提供的主要材料和工程设备一览表》（表</w:t>
      </w:r>
      <w:r>
        <w:rPr>
          <w:rFonts w:ascii="宋体" w:hAnsi="宋体" w:cs="宋体"/>
          <w:color w:val="auto"/>
          <w:szCs w:val="21"/>
          <w:highlight w:val="none"/>
        </w:rPr>
        <w:t>-21</w:t>
      </w:r>
      <w:r>
        <w:rPr>
          <w:rFonts w:hint="eastAsia" w:ascii="宋体" w:hAnsi="宋体" w:cs="宋体"/>
          <w:color w:val="auto"/>
          <w:szCs w:val="21"/>
          <w:highlight w:val="none"/>
        </w:rPr>
        <w:t>）。</w:t>
      </w:r>
    </w:p>
    <w:p w14:paraId="6E49F85B">
      <w:pPr>
        <w:spacing w:line="400" w:lineRule="exact"/>
        <w:ind w:firstLine="420" w:firstLineChars="200"/>
        <w:rPr>
          <w:rFonts w:ascii="宋体" w:hAnsi="宋体" w:cs="宋体"/>
          <w:color w:val="auto"/>
          <w:szCs w:val="21"/>
          <w:highlight w:val="none"/>
        </w:rPr>
      </w:pPr>
      <w:r>
        <w:rPr>
          <w:rFonts w:ascii="宋体" w:hAnsi="宋体" w:cs="宋体"/>
          <w:color w:val="auto"/>
          <w:szCs w:val="21"/>
          <w:highlight w:val="none"/>
        </w:rPr>
        <w:t xml:space="preserve">1.8 </w:t>
      </w:r>
      <w:r>
        <w:rPr>
          <w:rFonts w:hint="eastAsia" w:ascii="宋体" w:hAnsi="宋体" w:cs="宋体"/>
          <w:color w:val="auto"/>
          <w:szCs w:val="21"/>
          <w:highlight w:val="none"/>
        </w:rPr>
        <w:t>本工程部分材料和设备在招标时作为暂估价计列，结算按实调整，具体内容详见《材料（工程设备）暂估单价及调整表》（表</w:t>
      </w:r>
      <w:r>
        <w:rPr>
          <w:rFonts w:ascii="宋体" w:hAnsi="宋体" w:cs="宋体"/>
          <w:color w:val="auto"/>
          <w:szCs w:val="21"/>
          <w:highlight w:val="none"/>
        </w:rPr>
        <w:t>12-2</w:t>
      </w:r>
      <w:r>
        <w:rPr>
          <w:rFonts w:hint="eastAsia" w:ascii="宋体" w:hAnsi="宋体" w:cs="宋体"/>
          <w:color w:val="auto"/>
          <w:szCs w:val="21"/>
          <w:highlight w:val="none"/>
        </w:rPr>
        <w:t>）。</w:t>
      </w:r>
    </w:p>
    <w:p w14:paraId="59DE2584">
      <w:pPr>
        <w:spacing w:line="400" w:lineRule="exact"/>
        <w:ind w:firstLine="420" w:firstLineChars="200"/>
        <w:rPr>
          <w:rFonts w:ascii="宋体" w:hAnsi="宋体" w:cs="宋体"/>
          <w:color w:val="auto"/>
          <w:szCs w:val="21"/>
          <w:highlight w:val="none"/>
        </w:rPr>
      </w:pPr>
      <w:r>
        <w:rPr>
          <w:rFonts w:ascii="宋体" w:hAnsi="宋体" w:cs="宋体"/>
          <w:color w:val="auto"/>
          <w:szCs w:val="21"/>
          <w:highlight w:val="none"/>
        </w:rPr>
        <w:t xml:space="preserve">1.9 </w:t>
      </w:r>
      <w:r>
        <w:rPr>
          <w:rFonts w:hint="eastAsia" w:ascii="宋体" w:hAnsi="宋体" w:cs="宋体"/>
          <w:color w:val="auto"/>
          <w:szCs w:val="21"/>
          <w:highlight w:val="none"/>
        </w:rPr>
        <w:t>招标时暂估专业工程的价款属于暂估价，结算按实调整，具体内容详见《专业工程暂估价及结算价表》（表</w:t>
      </w:r>
      <w:r>
        <w:rPr>
          <w:rFonts w:ascii="宋体" w:hAnsi="宋体" w:cs="宋体"/>
          <w:color w:val="auto"/>
          <w:szCs w:val="21"/>
          <w:highlight w:val="none"/>
        </w:rPr>
        <w:t>12-3</w:t>
      </w:r>
      <w:r>
        <w:rPr>
          <w:rFonts w:hint="eastAsia" w:ascii="宋体" w:hAnsi="宋体" w:cs="宋体"/>
          <w:color w:val="auto"/>
          <w:szCs w:val="21"/>
          <w:highlight w:val="none"/>
        </w:rPr>
        <w:t>）。</w:t>
      </w:r>
    </w:p>
    <w:p w14:paraId="2297230F">
      <w:pPr>
        <w:spacing w:line="400" w:lineRule="exact"/>
        <w:ind w:firstLine="420" w:firstLineChars="200"/>
        <w:rPr>
          <w:rFonts w:ascii="宋体" w:hAnsi="宋体" w:cs="宋体"/>
          <w:color w:val="auto"/>
          <w:szCs w:val="21"/>
          <w:highlight w:val="none"/>
        </w:rPr>
      </w:pPr>
      <w:r>
        <w:rPr>
          <w:rFonts w:ascii="宋体" w:hAnsi="宋体" w:cs="宋体"/>
          <w:color w:val="auto"/>
          <w:szCs w:val="21"/>
          <w:highlight w:val="none"/>
        </w:rPr>
        <w:t xml:space="preserve">1.10 </w:t>
      </w:r>
      <w:r>
        <w:rPr>
          <w:rFonts w:hint="eastAsia" w:ascii="宋体" w:hAnsi="宋体" w:cs="宋体"/>
          <w:color w:val="auto"/>
          <w:szCs w:val="21"/>
          <w:highlight w:val="none"/>
        </w:rPr>
        <w:t>本工程量清单编码处标注</w:t>
      </w:r>
      <w:r>
        <w:rPr>
          <w:rFonts w:ascii="宋体" w:hAnsi="宋体" w:cs="宋体"/>
          <w:color w:val="auto"/>
          <w:szCs w:val="21"/>
          <w:highlight w:val="none"/>
        </w:rPr>
        <w:t>“*”</w:t>
      </w:r>
      <w:r>
        <w:rPr>
          <w:rFonts w:hint="eastAsia" w:ascii="宋体" w:hAnsi="宋体" w:cs="宋体"/>
          <w:color w:val="auto"/>
          <w:szCs w:val="21"/>
          <w:highlight w:val="none"/>
        </w:rPr>
        <w:t>号的清单项目作为主要清单项目，需要投标人提供《主要清单项目工料机分析表》（表</w:t>
      </w:r>
      <w:r>
        <w:rPr>
          <w:rFonts w:ascii="宋体" w:hAnsi="宋体" w:cs="宋体"/>
          <w:color w:val="auto"/>
          <w:szCs w:val="21"/>
          <w:highlight w:val="none"/>
        </w:rPr>
        <w:t>-10</w:t>
      </w:r>
      <w:r>
        <w:rPr>
          <w:rFonts w:hint="eastAsia" w:ascii="宋体" w:hAnsi="宋体" w:cs="宋体"/>
          <w:color w:val="auto"/>
          <w:szCs w:val="21"/>
          <w:highlight w:val="none"/>
        </w:rPr>
        <w:t>）。</w:t>
      </w:r>
    </w:p>
    <w:p w14:paraId="4B6D16B3">
      <w:pPr>
        <w:spacing w:line="400" w:lineRule="exact"/>
        <w:ind w:firstLine="420" w:firstLineChars="200"/>
        <w:rPr>
          <w:rFonts w:hint="eastAsia" w:ascii="宋体" w:hAnsi="宋体" w:cs="宋体"/>
          <w:color w:val="auto"/>
          <w:szCs w:val="21"/>
          <w:highlight w:val="none"/>
          <w:lang w:val="en-US" w:eastAsia="zh-CN"/>
        </w:rPr>
      </w:pPr>
      <w:r>
        <w:rPr>
          <w:rFonts w:ascii="宋体" w:hAnsi="宋体" w:cs="宋体"/>
          <w:color w:val="auto"/>
          <w:szCs w:val="21"/>
          <w:highlight w:val="none"/>
        </w:rPr>
        <w:t xml:space="preserve">1.11 </w:t>
      </w:r>
      <w:r>
        <w:rPr>
          <w:rFonts w:hint="eastAsia" w:ascii="宋体" w:hAnsi="宋体" w:cs="宋体"/>
          <w:color w:val="auto"/>
          <w:szCs w:val="21"/>
          <w:highlight w:val="none"/>
        </w:rPr>
        <w:t>其它需要说明的问题：</w:t>
      </w:r>
      <w:r>
        <w:rPr>
          <w:rFonts w:hint="eastAsia" w:ascii="宋体" w:hAnsi="宋体" w:cs="宋体"/>
          <w:color w:val="auto"/>
          <w:szCs w:val="21"/>
          <w:highlight w:val="none"/>
          <w:lang w:val="en-US" w:eastAsia="zh-CN"/>
        </w:rPr>
        <w:t>详见已发出的招标工程量清单。</w:t>
      </w:r>
    </w:p>
    <w:p w14:paraId="72202FA0">
      <w:pPr>
        <w:spacing w:line="400" w:lineRule="exact"/>
        <w:ind w:firstLine="420" w:firstLineChars="200"/>
        <w:jc w:val="left"/>
        <w:rPr>
          <w:rFonts w:ascii="宋体" w:hAnsi="宋体" w:cs="宋体"/>
          <w:color w:val="auto"/>
          <w:szCs w:val="21"/>
          <w:highlight w:val="none"/>
        </w:rPr>
      </w:pPr>
      <w:r>
        <w:rPr>
          <w:rFonts w:ascii="宋体" w:hAnsi="宋体" w:cs="宋体"/>
          <w:color w:val="auto"/>
          <w:szCs w:val="21"/>
          <w:highlight w:val="none"/>
        </w:rPr>
        <w:t>1.12</w:t>
      </w:r>
      <w:r>
        <w:rPr>
          <w:rFonts w:hint="eastAsia" w:ascii="宋体" w:hAnsi="宋体" w:cs="宋体"/>
          <w:color w:val="auto"/>
          <w:szCs w:val="21"/>
          <w:highlight w:val="none"/>
        </w:rPr>
        <w:t>工程量清单另册发放。按招标人提供内容进行报价。</w:t>
      </w:r>
    </w:p>
    <w:p w14:paraId="097A3381">
      <w:pPr>
        <w:pStyle w:val="20"/>
        <w:spacing w:line="400" w:lineRule="exact"/>
        <w:rPr>
          <w:rFonts w:ascii="宋体" w:hAnsi="宋体" w:eastAsia="宋体" w:cs="宋体"/>
          <w:color w:val="auto"/>
          <w:sz w:val="21"/>
          <w:szCs w:val="21"/>
          <w:highlight w:val="none"/>
        </w:rPr>
      </w:pPr>
      <w:r>
        <w:rPr>
          <w:rFonts w:ascii="宋体" w:hAnsi="宋体" w:eastAsia="宋体" w:cs="宋体"/>
          <w:color w:val="auto"/>
          <w:sz w:val="21"/>
          <w:szCs w:val="21"/>
          <w:highlight w:val="none"/>
        </w:rPr>
        <w:t xml:space="preserve">2 </w:t>
      </w:r>
      <w:r>
        <w:rPr>
          <w:rFonts w:hint="eastAsia" w:ascii="宋体" w:hAnsi="宋体" w:eastAsia="宋体" w:cs="宋体"/>
          <w:color w:val="auto"/>
          <w:sz w:val="21"/>
          <w:szCs w:val="21"/>
          <w:highlight w:val="none"/>
        </w:rPr>
        <w:t>招标控制价编制说明</w:t>
      </w:r>
    </w:p>
    <w:p w14:paraId="2430B2DD">
      <w:pPr>
        <w:spacing w:line="400" w:lineRule="exact"/>
        <w:ind w:firstLine="420" w:firstLineChars="200"/>
        <w:rPr>
          <w:rFonts w:ascii="宋体" w:hAnsi="宋体" w:cs="宋体"/>
          <w:color w:val="auto"/>
          <w:szCs w:val="21"/>
          <w:highlight w:val="none"/>
        </w:rPr>
      </w:pPr>
      <w:r>
        <w:rPr>
          <w:rFonts w:ascii="宋体" w:hAnsi="宋体" w:cs="宋体"/>
          <w:color w:val="auto"/>
          <w:szCs w:val="21"/>
          <w:highlight w:val="none"/>
        </w:rPr>
        <w:t xml:space="preserve">2.1 </w:t>
      </w:r>
      <w:r>
        <w:rPr>
          <w:rFonts w:hint="eastAsia" w:ascii="宋体" w:hAnsi="宋体" w:cs="宋体"/>
          <w:color w:val="auto"/>
          <w:szCs w:val="21"/>
          <w:highlight w:val="none"/>
        </w:rPr>
        <w:t>招标控制价编制依据：详见招标控制价。</w:t>
      </w:r>
    </w:p>
    <w:p w14:paraId="7C8B7D9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（1）建设工程设计文件及相关资料：工程量清单、施工设计图纸和补充资料</w:t>
      </w:r>
    </w:p>
    <w:p w14:paraId="18417D3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（2）本工程招标文件及工程量清单；</w:t>
      </w:r>
    </w:p>
    <w:p w14:paraId="45BA95A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（3）与建设项目相关的标准、规范、技术资料；</w:t>
      </w:r>
    </w:p>
    <w:p w14:paraId="4574CDE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（4）施工现场情况、工程特点及常规施工方案；</w:t>
      </w:r>
    </w:p>
    <w:p w14:paraId="26B8813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（5）材料价格信息：以公布招标控制价文件为准。</w:t>
      </w:r>
    </w:p>
    <w:p w14:paraId="4099585D">
      <w:pPr>
        <w:spacing w:line="400" w:lineRule="exact"/>
        <w:ind w:firstLine="420" w:firstLineChars="200"/>
        <w:rPr>
          <w:rFonts w:ascii="宋体" w:hAnsi="宋体" w:cs="宋体"/>
          <w:color w:val="auto"/>
          <w:szCs w:val="21"/>
          <w:highlight w:val="none"/>
        </w:rPr>
      </w:pPr>
      <w:r>
        <w:rPr>
          <w:rFonts w:ascii="宋体" w:hAnsi="宋体" w:cs="宋体"/>
          <w:color w:val="auto"/>
          <w:szCs w:val="21"/>
          <w:highlight w:val="none"/>
        </w:rPr>
        <w:t xml:space="preserve">2.2 </w:t>
      </w:r>
      <w:r>
        <w:rPr>
          <w:rFonts w:hint="eastAsia" w:ascii="宋体" w:hAnsi="宋体" w:cs="宋体"/>
          <w:color w:val="auto"/>
          <w:szCs w:val="21"/>
          <w:highlight w:val="none"/>
        </w:rPr>
        <w:t>分部分项及单价措施项目综合单价应包括招标文件中招标人要求投标人所承担的风险内容及其范围（幅度）产生的风险费用。</w:t>
      </w:r>
    </w:p>
    <w:p w14:paraId="19195FFA">
      <w:pPr>
        <w:spacing w:line="400" w:lineRule="exact"/>
        <w:ind w:firstLine="420"/>
        <w:rPr>
          <w:rFonts w:ascii="宋体" w:hAnsi="宋体" w:cs="宋体"/>
          <w:color w:val="auto"/>
          <w:szCs w:val="21"/>
          <w:highlight w:val="none"/>
        </w:rPr>
      </w:pPr>
      <w:r>
        <w:rPr>
          <w:rFonts w:ascii="宋体" w:hAnsi="宋体" w:cs="宋体"/>
          <w:color w:val="auto"/>
          <w:szCs w:val="21"/>
          <w:highlight w:val="none"/>
        </w:rPr>
        <w:t xml:space="preserve">2.3 </w:t>
      </w:r>
      <w:r>
        <w:rPr>
          <w:rFonts w:hint="eastAsia" w:ascii="宋体" w:hAnsi="宋体" w:cs="宋体"/>
          <w:color w:val="auto"/>
          <w:szCs w:val="21"/>
          <w:highlight w:val="none"/>
        </w:rPr>
        <w:t>总价措施项目应根据拟定的招标文件和常规施工方案按《计价规范》和《计算规范》规定编制。</w:t>
      </w:r>
    </w:p>
    <w:p w14:paraId="493227F7">
      <w:pPr>
        <w:spacing w:line="400" w:lineRule="exact"/>
        <w:ind w:firstLine="420" w:firstLineChars="200"/>
        <w:rPr>
          <w:rFonts w:ascii="宋体" w:hAnsi="宋体" w:cs="宋体"/>
          <w:color w:val="auto"/>
          <w:szCs w:val="21"/>
          <w:highlight w:val="none"/>
        </w:rPr>
      </w:pPr>
      <w:r>
        <w:rPr>
          <w:rFonts w:ascii="宋体" w:hAnsi="宋体" w:cs="宋体"/>
          <w:color w:val="auto"/>
          <w:szCs w:val="21"/>
          <w:highlight w:val="none"/>
        </w:rPr>
        <w:t xml:space="preserve">2.4 </w:t>
      </w:r>
      <w:r>
        <w:rPr>
          <w:rFonts w:hint="eastAsia" w:ascii="宋体" w:hAnsi="宋体" w:cs="宋体"/>
          <w:color w:val="auto"/>
          <w:szCs w:val="21"/>
          <w:highlight w:val="none"/>
        </w:rPr>
        <w:t>其他项目费应按下列规定报价：</w:t>
      </w:r>
    </w:p>
    <w:p w14:paraId="78F47BD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）暂列金额应按招标工程量清单中列出的金额填写；</w:t>
      </w:r>
    </w:p>
    <w:p w14:paraId="2C6D17A5">
      <w:pPr>
        <w:pStyle w:val="149"/>
        <w:spacing w:line="400" w:lineRule="exact"/>
        <w:ind w:firstLine="420" w:firstLineChars="20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）材料、工程设备暂估价应按招标工程量清单中列出的单价计入综合单价；</w:t>
      </w:r>
    </w:p>
    <w:p w14:paraId="287A810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）专业工程暂估价应按招标工程量清单中列出的金额填写；</w:t>
      </w:r>
    </w:p>
    <w:p w14:paraId="5A668B1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）计日工应按招标工程量清单中列出的项目和数量，根据工程特点和有关计价依据确定的综合单价计算；</w:t>
      </w:r>
    </w:p>
    <w:p w14:paraId="1D5F05D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）总承包服务费应根据招标工程量清单列出的内容和要求，按</w:t>
      </w:r>
      <w:r>
        <w:rPr>
          <w:rFonts w:hint="eastAsia"/>
          <w:color w:val="auto"/>
          <w:highlight w:val="none"/>
          <w:lang w:eastAsia="zh-CN"/>
        </w:rPr>
        <w:t>广西壮族</w:t>
      </w:r>
      <w:r>
        <w:rPr>
          <w:rFonts w:hint="eastAsia" w:ascii="宋体" w:hAnsi="宋体" w:cs="宋体"/>
          <w:color w:val="auto"/>
          <w:szCs w:val="21"/>
          <w:highlight w:val="none"/>
        </w:rPr>
        <w:t>自治区住房</w:t>
      </w:r>
      <w:r>
        <w:rPr>
          <w:rFonts w:hint="eastAsia"/>
          <w:color w:val="auto"/>
          <w:highlight w:val="none"/>
          <w:lang w:eastAsia="zh-CN"/>
        </w:rPr>
        <w:t>和</w:t>
      </w:r>
      <w:r>
        <w:rPr>
          <w:rFonts w:hint="eastAsia" w:ascii="宋体" w:hAnsi="宋体" w:cs="宋体"/>
          <w:color w:val="auto"/>
          <w:szCs w:val="21"/>
          <w:highlight w:val="none"/>
        </w:rPr>
        <w:t>城乡建设行政主管部门或项目所在地相关部门颁发的计价定额及有关规定计算。</w:t>
      </w:r>
    </w:p>
    <w:p w14:paraId="078C2A71">
      <w:pPr>
        <w:spacing w:line="400" w:lineRule="exact"/>
        <w:ind w:firstLine="420" w:firstLineChars="200"/>
        <w:rPr>
          <w:rFonts w:ascii="宋体" w:hAnsi="宋体" w:cs="宋体"/>
          <w:color w:val="auto"/>
          <w:szCs w:val="21"/>
          <w:highlight w:val="none"/>
        </w:rPr>
      </w:pPr>
      <w:r>
        <w:rPr>
          <w:rFonts w:ascii="宋体" w:hAnsi="宋体" w:cs="宋体"/>
          <w:color w:val="auto"/>
          <w:szCs w:val="21"/>
          <w:highlight w:val="none"/>
        </w:rPr>
        <w:t xml:space="preserve">2.5 </w:t>
      </w:r>
      <w:r>
        <w:rPr>
          <w:rFonts w:hint="eastAsia" w:ascii="宋体" w:hAnsi="宋体" w:cs="宋体"/>
          <w:color w:val="auto"/>
          <w:szCs w:val="21"/>
          <w:highlight w:val="none"/>
        </w:rPr>
        <w:t>规费和增值税应按规定确定，作为不可竞争费用。</w:t>
      </w:r>
    </w:p>
    <w:p w14:paraId="3D98E654">
      <w:pPr>
        <w:spacing w:line="400" w:lineRule="exact"/>
        <w:ind w:firstLine="420"/>
        <w:rPr>
          <w:rFonts w:ascii="宋体" w:hAnsi="宋体" w:cs="宋体"/>
          <w:color w:val="auto"/>
          <w:szCs w:val="21"/>
          <w:highlight w:val="none"/>
        </w:rPr>
      </w:pPr>
      <w:r>
        <w:rPr>
          <w:rFonts w:ascii="宋体" w:hAnsi="宋体" w:cs="宋体"/>
          <w:color w:val="auto"/>
          <w:szCs w:val="21"/>
          <w:highlight w:val="none"/>
        </w:rPr>
        <w:t xml:space="preserve">2.6 </w:t>
      </w:r>
      <w:r>
        <w:rPr>
          <w:rFonts w:hint="eastAsia" w:ascii="宋体" w:hAnsi="宋体" w:cs="宋体"/>
          <w:color w:val="auto"/>
          <w:szCs w:val="21"/>
          <w:highlight w:val="none"/>
        </w:rPr>
        <w:t>其它需要说明的问题：无</w:t>
      </w:r>
    </w:p>
    <w:p w14:paraId="17AEFAB8">
      <w:pPr>
        <w:pStyle w:val="20"/>
        <w:spacing w:line="400" w:lineRule="exact"/>
        <w:rPr>
          <w:rFonts w:ascii="宋体" w:hAnsi="宋体" w:eastAsia="宋体" w:cs="宋体"/>
          <w:color w:val="auto"/>
          <w:sz w:val="21"/>
          <w:szCs w:val="21"/>
          <w:highlight w:val="none"/>
        </w:rPr>
      </w:pPr>
      <w:r>
        <w:rPr>
          <w:rFonts w:ascii="宋体" w:hAnsi="宋体" w:eastAsia="宋体" w:cs="宋体"/>
          <w:color w:val="auto"/>
          <w:sz w:val="21"/>
          <w:szCs w:val="21"/>
          <w:highlight w:val="none"/>
        </w:rPr>
        <w:t xml:space="preserve">3 </w:t>
      </w:r>
      <w:r>
        <w:rPr>
          <w:rFonts w:hint="eastAsia" w:ascii="宋体" w:hAnsi="宋体" w:eastAsia="宋体" w:cs="宋体"/>
          <w:color w:val="auto"/>
          <w:sz w:val="21"/>
          <w:szCs w:val="21"/>
          <w:highlight w:val="none"/>
        </w:rPr>
        <w:t>投标报价（已标价工程量清单）编制说明</w:t>
      </w:r>
    </w:p>
    <w:p w14:paraId="10E94DE5">
      <w:pPr>
        <w:spacing w:line="400" w:lineRule="exact"/>
        <w:ind w:firstLine="420" w:firstLineChars="200"/>
        <w:rPr>
          <w:rFonts w:ascii="宋体" w:hAnsi="宋体" w:cs="宋体"/>
          <w:color w:val="auto"/>
          <w:szCs w:val="21"/>
          <w:highlight w:val="none"/>
        </w:rPr>
      </w:pPr>
      <w:r>
        <w:rPr>
          <w:rFonts w:ascii="宋体" w:hAnsi="宋体" w:cs="宋体"/>
          <w:color w:val="auto"/>
          <w:szCs w:val="21"/>
          <w:highlight w:val="none"/>
        </w:rPr>
        <w:t xml:space="preserve">3.1 </w:t>
      </w:r>
      <w:r>
        <w:rPr>
          <w:rFonts w:hint="eastAsia" w:ascii="宋体" w:hAnsi="宋体" w:cs="宋体"/>
          <w:color w:val="auto"/>
          <w:szCs w:val="21"/>
          <w:highlight w:val="none"/>
        </w:rPr>
        <w:t>投标人应依据招标文件、招标工程量清单以及《计价规范》《计算规范》自主报价，自主报价不得违反计价规范强制性条文规定。投标人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2F72DE11">
      <w:pPr>
        <w:spacing w:line="400" w:lineRule="exact"/>
        <w:ind w:firstLine="420" w:firstLineChars="200"/>
        <w:rPr>
          <w:rFonts w:ascii="宋体" w:hAnsi="宋体" w:cs="宋体"/>
          <w:color w:val="auto"/>
          <w:szCs w:val="21"/>
          <w:highlight w:val="none"/>
        </w:rPr>
      </w:pPr>
      <w:r>
        <w:rPr>
          <w:rFonts w:ascii="宋体" w:hAnsi="宋体" w:cs="宋体"/>
          <w:color w:val="auto"/>
          <w:szCs w:val="21"/>
          <w:highlight w:val="none"/>
        </w:rPr>
        <w:t xml:space="preserve">3.2 </w:t>
      </w:r>
      <w:r>
        <w:rPr>
          <w:rFonts w:hint="eastAsia" w:ascii="宋体" w:hAnsi="宋体" w:cs="宋体"/>
          <w:color w:val="auto"/>
          <w:szCs w:val="21"/>
          <w:highlight w:val="none"/>
        </w:rPr>
        <w:t>投标人应按招标工程量清单填报价格。项目编码、项目名称、项目特征、计量单位、工程量必须与招标工程量清单一致，投标人不得对招标工程量清单项目进行增减调整。</w:t>
      </w:r>
    </w:p>
    <w:p w14:paraId="358E8F23">
      <w:pPr>
        <w:spacing w:line="400" w:lineRule="exact"/>
        <w:ind w:firstLine="420" w:firstLineChars="200"/>
        <w:rPr>
          <w:rFonts w:ascii="宋体" w:hAnsi="宋体" w:cs="宋体"/>
          <w:color w:val="auto"/>
          <w:szCs w:val="21"/>
          <w:highlight w:val="none"/>
        </w:rPr>
      </w:pPr>
      <w:r>
        <w:rPr>
          <w:rFonts w:ascii="宋体" w:hAnsi="宋体" w:cs="宋体"/>
          <w:color w:val="auto"/>
          <w:szCs w:val="21"/>
          <w:highlight w:val="none"/>
        </w:rPr>
        <w:t xml:space="preserve">3.3 </w:t>
      </w:r>
      <w:r>
        <w:rPr>
          <w:rFonts w:hint="eastAsia" w:ascii="宋体" w:hAnsi="宋体" w:cs="宋体"/>
          <w:color w:val="auto"/>
          <w:szCs w:val="21"/>
          <w:highlight w:val="none"/>
        </w:rPr>
        <w:t>综合单价中应包含招标文件中划分的应由投标人承担的风险范围及其费用。</w:t>
      </w:r>
    </w:p>
    <w:p w14:paraId="18C29905">
      <w:pPr>
        <w:spacing w:line="400" w:lineRule="exact"/>
        <w:ind w:firstLine="420" w:firstLineChars="200"/>
        <w:rPr>
          <w:rFonts w:ascii="宋体" w:hAnsi="宋体" w:cs="宋体"/>
          <w:color w:val="auto"/>
          <w:szCs w:val="21"/>
          <w:highlight w:val="none"/>
        </w:rPr>
      </w:pPr>
      <w:r>
        <w:rPr>
          <w:rFonts w:ascii="宋体" w:hAnsi="宋体" w:cs="宋体"/>
          <w:color w:val="auto"/>
          <w:szCs w:val="21"/>
          <w:highlight w:val="none"/>
        </w:rPr>
        <w:t xml:space="preserve">3.4 </w:t>
      </w:r>
      <w:r>
        <w:rPr>
          <w:rFonts w:hint="eastAsia" w:ascii="宋体" w:hAnsi="宋体" w:cs="宋体"/>
          <w:color w:val="auto"/>
          <w:szCs w:val="21"/>
          <w:highlight w:val="none"/>
        </w:rPr>
        <w:t>分部分项工程项目和单价措施项目，应根据招标文件和招标工程量清单项目中的特征描述确定综合单价计算。如出现招标工程量清单特征描述与设计图纸不符时，投标人应以招标工程量清单的项目特征描述为准，确定投标报价的综合单价。</w:t>
      </w:r>
    </w:p>
    <w:p w14:paraId="37F9681B">
      <w:pPr>
        <w:spacing w:line="400" w:lineRule="exact"/>
        <w:ind w:firstLine="420" w:firstLineChars="200"/>
        <w:rPr>
          <w:rFonts w:ascii="宋体" w:hAnsi="宋体" w:cs="宋体"/>
          <w:color w:val="auto"/>
          <w:szCs w:val="21"/>
          <w:highlight w:val="none"/>
        </w:rPr>
      </w:pPr>
      <w:r>
        <w:rPr>
          <w:rFonts w:ascii="宋体" w:hAnsi="宋体" w:cs="宋体"/>
          <w:color w:val="auto"/>
          <w:szCs w:val="21"/>
          <w:highlight w:val="none"/>
        </w:rPr>
        <w:t xml:space="preserve">3.5 </w:t>
      </w:r>
      <w:r>
        <w:rPr>
          <w:rFonts w:hint="eastAsia" w:ascii="宋体" w:hAnsi="宋体" w:cs="宋体"/>
          <w:color w:val="auto"/>
          <w:szCs w:val="21"/>
          <w:highlight w:val="none"/>
        </w:rPr>
        <w:t>总价措施项目的金额应根据招标文件及投标时拟定的施工组织设计或施工方案，按计价规范的规定自主确定。但安全文明施工费按国家、省级或行业建设主管部门的有关规定执行，作为不竞争费用单列。</w:t>
      </w:r>
    </w:p>
    <w:p w14:paraId="0C0EDAD6">
      <w:pPr>
        <w:spacing w:line="400" w:lineRule="exact"/>
        <w:ind w:firstLine="420" w:firstLineChars="200"/>
        <w:rPr>
          <w:rFonts w:ascii="宋体" w:hAnsi="宋体" w:cs="宋体"/>
          <w:color w:val="auto"/>
          <w:szCs w:val="21"/>
          <w:highlight w:val="none"/>
        </w:rPr>
      </w:pPr>
      <w:r>
        <w:rPr>
          <w:rFonts w:ascii="宋体" w:hAnsi="宋体" w:cs="宋体"/>
          <w:color w:val="auto"/>
          <w:szCs w:val="21"/>
          <w:highlight w:val="none"/>
        </w:rPr>
        <w:t xml:space="preserve">3.6 </w:t>
      </w:r>
      <w:r>
        <w:rPr>
          <w:rFonts w:hint="eastAsia" w:ascii="宋体" w:hAnsi="宋体" w:cs="宋体"/>
          <w:color w:val="auto"/>
          <w:szCs w:val="21"/>
          <w:highlight w:val="none"/>
        </w:rPr>
        <w:t>其他项目费应按下列规定报价：</w:t>
      </w:r>
    </w:p>
    <w:p w14:paraId="445F0B9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）暂列金额应按招标工程量清单中列出的金额填写；</w:t>
      </w:r>
    </w:p>
    <w:p w14:paraId="241C67E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）材料、工程设备暂估价应按招标工程量清单中列出的单价计入综合单价；</w:t>
      </w:r>
    </w:p>
    <w:p w14:paraId="7B8E721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）专业工程暂估价应按招标工程量清单中列出的金额填写；</w:t>
      </w:r>
    </w:p>
    <w:p w14:paraId="2ECCD02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）计日工应按招标工程量清单中列出的项目和估算数量，自主确定综合单价并计算计日工总额；计日工单价均不含规费和税金；</w:t>
      </w:r>
    </w:p>
    <w:p w14:paraId="797825C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）总承包服务费应根据招标工程量清单中列出的内容和供应材料、设备情况，按照招标人提出的协调、配合与服务要求和施工现场管理需要自主确定。</w:t>
      </w:r>
    </w:p>
    <w:p w14:paraId="00E48E71">
      <w:pPr>
        <w:spacing w:line="400" w:lineRule="exact"/>
        <w:ind w:firstLine="420" w:firstLineChars="200"/>
        <w:rPr>
          <w:rFonts w:ascii="宋体" w:hAnsi="宋体" w:cs="宋体"/>
          <w:color w:val="auto"/>
          <w:szCs w:val="21"/>
          <w:highlight w:val="none"/>
        </w:rPr>
      </w:pPr>
      <w:r>
        <w:rPr>
          <w:rFonts w:ascii="宋体" w:hAnsi="宋体" w:cs="宋体"/>
          <w:color w:val="auto"/>
          <w:szCs w:val="21"/>
          <w:highlight w:val="none"/>
        </w:rPr>
        <w:t xml:space="preserve">3.7 </w:t>
      </w:r>
      <w:r>
        <w:rPr>
          <w:rFonts w:hint="eastAsia" w:ascii="宋体" w:hAnsi="宋体" w:cs="宋体"/>
          <w:color w:val="auto"/>
          <w:szCs w:val="21"/>
          <w:highlight w:val="none"/>
        </w:rPr>
        <w:t>规费和增值税应按规定确定，作为不可竞争费用。</w:t>
      </w:r>
    </w:p>
    <w:p w14:paraId="7C8EDF38">
      <w:pPr>
        <w:spacing w:line="400" w:lineRule="exact"/>
        <w:ind w:firstLine="420" w:firstLineChars="200"/>
        <w:rPr>
          <w:rFonts w:ascii="宋体" w:hAnsi="宋体" w:cs="宋体"/>
          <w:color w:val="auto"/>
          <w:szCs w:val="21"/>
          <w:highlight w:val="none"/>
        </w:rPr>
      </w:pPr>
      <w:r>
        <w:rPr>
          <w:rFonts w:ascii="宋体" w:hAnsi="宋体" w:cs="宋体"/>
          <w:color w:val="auto"/>
          <w:szCs w:val="21"/>
          <w:highlight w:val="none"/>
        </w:rPr>
        <w:t xml:space="preserve">3.8 </w:t>
      </w:r>
      <w:r>
        <w:rPr>
          <w:rFonts w:hint="eastAsia" w:ascii="宋体" w:hAnsi="宋体" w:cs="宋体"/>
          <w:color w:val="auto"/>
          <w:szCs w:val="21"/>
          <w:highlight w:val="none"/>
        </w:rPr>
        <w:t>招标工程量清单与计价表中列明的所有需要填写的单价和合价的项目，投标人均应填写且只允许有一个报价。未填写单价和合价的项目，视为此项费用已包含在已标价工程量清单中其他项目的单价和合价之中。竣工结算时，此项目不得重新组价予以调整。</w:t>
      </w:r>
    </w:p>
    <w:p w14:paraId="598EB800">
      <w:pPr>
        <w:spacing w:line="400" w:lineRule="exact"/>
        <w:ind w:firstLine="420" w:firstLineChars="200"/>
        <w:rPr>
          <w:rFonts w:ascii="宋体" w:hAnsi="宋体" w:cs="宋体"/>
          <w:color w:val="auto"/>
          <w:szCs w:val="21"/>
          <w:highlight w:val="none"/>
        </w:rPr>
      </w:pPr>
      <w:r>
        <w:rPr>
          <w:rFonts w:ascii="宋体" w:hAnsi="宋体" w:cs="宋体"/>
          <w:color w:val="auto"/>
          <w:szCs w:val="21"/>
          <w:highlight w:val="none"/>
        </w:rPr>
        <w:t xml:space="preserve">3.9 </w:t>
      </w:r>
      <w:r>
        <w:rPr>
          <w:rFonts w:hint="eastAsia" w:ascii="宋体" w:hAnsi="宋体" w:cs="宋体"/>
          <w:color w:val="auto"/>
          <w:szCs w:val="21"/>
          <w:highlight w:val="none"/>
        </w:rPr>
        <w:t>投标总价应当与分部分项工程费、措施项目费、其他项目费和规费、增值税的合计金额一致。</w:t>
      </w:r>
    </w:p>
    <w:p w14:paraId="3E58163B">
      <w:pPr>
        <w:spacing w:line="400" w:lineRule="exact"/>
        <w:ind w:firstLine="420" w:firstLineChars="200"/>
        <w:rPr>
          <w:rFonts w:ascii="宋体" w:hAnsi="宋体" w:cs="宋体"/>
          <w:color w:val="auto"/>
          <w:szCs w:val="21"/>
          <w:highlight w:val="none"/>
        </w:rPr>
      </w:pPr>
      <w:r>
        <w:rPr>
          <w:rFonts w:ascii="宋体" w:hAnsi="宋体" w:cs="宋体"/>
          <w:color w:val="auto"/>
          <w:szCs w:val="21"/>
          <w:highlight w:val="none"/>
        </w:rPr>
        <w:t xml:space="preserve">3.10 </w:t>
      </w:r>
      <w:r>
        <w:rPr>
          <w:rFonts w:hint="eastAsia" w:ascii="宋体" w:hAnsi="宋体" w:cs="宋体"/>
          <w:color w:val="auto"/>
          <w:szCs w:val="21"/>
          <w:highlight w:val="none"/>
        </w:rPr>
        <w:t>因分部分项工程量清单漏项、设计变更、相关签证引起工程项目、工程量任何变化的，变更合同价款按专用合同条款中变更估价原则处理。</w:t>
      </w:r>
    </w:p>
    <w:p w14:paraId="42AFC4CF">
      <w:pPr>
        <w:spacing w:line="400" w:lineRule="exact"/>
        <w:ind w:firstLine="420" w:firstLineChars="200"/>
        <w:rPr>
          <w:rFonts w:ascii="宋体" w:hAnsi="宋体" w:cs="宋体"/>
          <w:color w:val="auto"/>
          <w:szCs w:val="21"/>
          <w:highlight w:val="none"/>
        </w:rPr>
      </w:pPr>
      <w:r>
        <w:rPr>
          <w:rFonts w:ascii="宋体" w:hAnsi="宋体" w:cs="宋体"/>
          <w:color w:val="auto"/>
          <w:szCs w:val="21"/>
          <w:highlight w:val="none"/>
        </w:rPr>
        <w:t xml:space="preserve">3.11 </w:t>
      </w:r>
      <w:r>
        <w:rPr>
          <w:rFonts w:hint="eastAsia" w:ascii="宋体" w:hAnsi="宋体" w:cs="宋体"/>
          <w:color w:val="auto"/>
          <w:szCs w:val="21"/>
          <w:highlight w:val="none"/>
        </w:rPr>
        <w:t>投标人应按《承包人提供的主要材料和设备一览表》的内容填报，不得擅自调整材料和设备名称型号规格、单位、风险系数、基准单价。</w:t>
      </w:r>
    </w:p>
    <w:p w14:paraId="42866A7D">
      <w:pPr>
        <w:spacing w:line="400" w:lineRule="exact"/>
        <w:ind w:firstLine="420" w:firstLineChars="200"/>
        <w:rPr>
          <w:rFonts w:ascii="宋体" w:hAnsi="宋体" w:cs="宋体"/>
          <w:color w:val="auto"/>
          <w:szCs w:val="21"/>
          <w:highlight w:val="none"/>
        </w:rPr>
      </w:pPr>
      <w:r>
        <w:rPr>
          <w:rFonts w:ascii="宋体" w:hAnsi="宋体" w:cs="宋体"/>
          <w:color w:val="auto"/>
          <w:szCs w:val="21"/>
          <w:highlight w:val="none"/>
        </w:rPr>
        <w:t>3.12</w:t>
      </w:r>
      <w:r>
        <w:rPr>
          <w:rFonts w:hint="eastAsia" w:ascii="宋体" w:hAnsi="宋体" w:cs="宋体"/>
          <w:color w:val="auto"/>
          <w:szCs w:val="21"/>
          <w:highlight w:val="none"/>
        </w:rPr>
        <w:t>投标报价表格按本工程工程量清单表格要求填写，并应按招标文件的要求，附上《工程量清单综合单价分析表》（表</w:t>
      </w:r>
      <w:r>
        <w:rPr>
          <w:rFonts w:ascii="宋体" w:hAnsi="宋体" w:cs="宋体"/>
          <w:color w:val="auto"/>
          <w:szCs w:val="21"/>
          <w:highlight w:val="none"/>
        </w:rPr>
        <w:t>-09</w:t>
      </w:r>
      <w:r>
        <w:rPr>
          <w:rFonts w:hint="eastAsia" w:ascii="宋体" w:hAnsi="宋体" w:cs="宋体"/>
          <w:color w:val="auto"/>
          <w:szCs w:val="21"/>
          <w:highlight w:val="none"/>
        </w:rPr>
        <w:t>）和《主要清单项目工料机分析表》（表</w:t>
      </w:r>
      <w:r>
        <w:rPr>
          <w:rFonts w:ascii="宋体" w:hAnsi="宋体" w:cs="宋体"/>
          <w:color w:val="auto"/>
          <w:szCs w:val="21"/>
          <w:highlight w:val="none"/>
        </w:rPr>
        <w:t>-10</w:t>
      </w:r>
      <w:r>
        <w:rPr>
          <w:rFonts w:hint="eastAsia" w:ascii="宋体" w:hAnsi="宋体" w:cs="宋体"/>
          <w:color w:val="auto"/>
          <w:szCs w:val="21"/>
          <w:highlight w:val="none"/>
        </w:rPr>
        <w:t>）。</w:t>
      </w:r>
    </w:p>
    <w:p w14:paraId="4A75670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未尽事宜详见本工程招标工程量清单、招标控制价编制说明以及现行《计价规范》等有关规定执行。</w:t>
      </w:r>
    </w:p>
    <w:p w14:paraId="209D59EB">
      <w:pPr>
        <w:spacing w:line="360" w:lineRule="auto"/>
        <w:ind w:firstLine="420" w:firstLineChars="200"/>
        <w:rPr>
          <w:color w:val="auto"/>
          <w:highlight w:val="none"/>
        </w:rPr>
      </w:pPr>
      <w:r>
        <w:rPr>
          <w:color w:val="auto"/>
          <w:highlight w:val="none"/>
        </w:rPr>
        <w:br w:type="textWrapping"/>
      </w:r>
      <w:r>
        <w:rPr>
          <w:color w:val="auto"/>
          <w:highlight w:val="none"/>
        </w:rPr>
        <w:br w:type="textWrapping"/>
      </w:r>
    </w:p>
    <w:p w14:paraId="4FCBEC94">
      <w:pPr>
        <w:spacing w:line="360" w:lineRule="auto"/>
        <w:ind w:firstLine="420" w:firstLineChars="200"/>
        <w:rPr>
          <w:color w:val="auto"/>
          <w:highlight w:val="none"/>
        </w:rPr>
      </w:pPr>
    </w:p>
    <w:p w14:paraId="7BF17546">
      <w:pPr>
        <w:spacing w:line="360" w:lineRule="auto"/>
        <w:ind w:firstLine="420" w:firstLineChars="200"/>
        <w:rPr>
          <w:color w:val="auto"/>
          <w:highlight w:val="none"/>
        </w:rPr>
      </w:pPr>
    </w:p>
    <w:p w14:paraId="35339827">
      <w:pPr>
        <w:spacing w:line="360" w:lineRule="auto"/>
        <w:ind w:firstLine="420" w:firstLineChars="200"/>
        <w:rPr>
          <w:color w:val="auto"/>
          <w:highlight w:val="none"/>
        </w:rPr>
      </w:pPr>
    </w:p>
    <w:p w14:paraId="5C5A2EB4">
      <w:pPr>
        <w:spacing w:line="360" w:lineRule="auto"/>
        <w:ind w:firstLine="420" w:firstLineChars="200"/>
        <w:rPr>
          <w:color w:val="auto"/>
          <w:highlight w:val="none"/>
        </w:rPr>
      </w:pPr>
    </w:p>
    <w:p w14:paraId="0676EA97">
      <w:pPr>
        <w:spacing w:line="360" w:lineRule="auto"/>
        <w:ind w:firstLine="420" w:firstLineChars="200"/>
        <w:rPr>
          <w:color w:val="auto"/>
          <w:highlight w:val="none"/>
        </w:rPr>
      </w:pPr>
    </w:p>
    <w:p w14:paraId="6FAE9E7D">
      <w:pPr>
        <w:spacing w:line="360" w:lineRule="auto"/>
        <w:ind w:firstLine="420" w:firstLineChars="200"/>
        <w:rPr>
          <w:color w:val="auto"/>
          <w:highlight w:val="none"/>
        </w:rPr>
      </w:pPr>
    </w:p>
    <w:p w14:paraId="7A6C2DB5">
      <w:pPr>
        <w:spacing w:line="360" w:lineRule="auto"/>
        <w:ind w:firstLine="420" w:firstLineChars="200"/>
        <w:rPr>
          <w:color w:val="auto"/>
          <w:highlight w:val="none"/>
        </w:rPr>
      </w:pPr>
    </w:p>
    <w:p w14:paraId="60E595F8">
      <w:pPr>
        <w:spacing w:line="360" w:lineRule="auto"/>
        <w:ind w:firstLine="420" w:firstLineChars="200"/>
        <w:rPr>
          <w:color w:val="auto"/>
          <w:highlight w:val="none"/>
        </w:rPr>
      </w:pPr>
    </w:p>
    <w:p w14:paraId="50F7423D">
      <w:pPr>
        <w:spacing w:line="360" w:lineRule="auto"/>
        <w:ind w:firstLine="420" w:firstLineChars="200"/>
        <w:rPr>
          <w:color w:val="auto"/>
          <w:highlight w:val="none"/>
        </w:rPr>
      </w:pPr>
    </w:p>
    <w:p w14:paraId="5350D2E7">
      <w:pPr>
        <w:spacing w:line="360" w:lineRule="auto"/>
        <w:ind w:firstLine="420" w:firstLineChars="200"/>
        <w:rPr>
          <w:color w:val="auto"/>
          <w:highlight w:val="none"/>
        </w:rPr>
      </w:pPr>
    </w:p>
    <w:p w14:paraId="3B87BD7A">
      <w:pPr>
        <w:spacing w:line="360" w:lineRule="auto"/>
        <w:ind w:firstLine="420" w:firstLineChars="200"/>
        <w:rPr>
          <w:color w:val="auto"/>
          <w:highlight w:val="none"/>
        </w:rPr>
      </w:pPr>
    </w:p>
    <w:p w14:paraId="1D5773C1">
      <w:pPr>
        <w:spacing w:line="360" w:lineRule="auto"/>
        <w:ind w:firstLine="420" w:firstLineChars="200"/>
        <w:rPr>
          <w:color w:val="auto"/>
          <w:highlight w:val="none"/>
        </w:rPr>
      </w:pPr>
    </w:p>
    <w:p w14:paraId="117C9062">
      <w:pPr>
        <w:spacing w:line="360" w:lineRule="auto"/>
        <w:ind w:firstLine="420" w:firstLineChars="200"/>
        <w:rPr>
          <w:color w:val="auto"/>
          <w:highlight w:val="none"/>
        </w:rPr>
      </w:pPr>
    </w:p>
    <w:p w14:paraId="51096BBD">
      <w:pPr>
        <w:spacing w:line="360" w:lineRule="auto"/>
        <w:ind w:firstLine="420" w:firstLineChars="200"/>
        <w:rPr>
          <w:color w:val="auto"/>
          <w:highlight w:val="none"/>
        </w:rPr>
      </w:pPr>
    </w:p>
    <w:p w14:paraId="11B7E827">
      <w:pPr>
        <w:rPr>
          <w:color w:val="auto"/>
          <w:highlight w:val="none"/>
        </w:rPr>
      </w:pPr>
    </w:p>
    <w:p w14:paraId="5BB7F1E9">
      <w:pPr>
        <w:pStyle w:val="19"/>
        <w:jc w:val="center"/>
        <w:rPr>
          <w:color w:val="auto"/>
          <w:highlight w:val="none"/>
        </w:rPr>
      </w:pPr>
      <w:bookmarkStart w:id="973" w:name="_Toc30163"/>
      <w:r>
        <w:rPr>
          <w:rFonts w:hint="eastAsia" w:cs="黑体"/>
          <w:color w:val="auto"/>
          <w:highlight w:val="none"/>
        </w:rPr>
        <w:t>第六章</w:t>
      </w:r>
      <w:r>
        <w:rPr>
          <w:color w:val="auto"/>
          <w:highlight w:val="none"/>
        </w:rPr>
        <w:t xml:space="preserve"> </w:t>
      </w:r>
      <w:r>
        <w:rPr>
          <w:rFonts w:hint="eastAsia" w:cs="黑体"/>
          <w:color w:val="auto"/>
          <w:highlight w:val="none"/>
        </w:rPr>
        <w:t>图</w:t>
      </w:r>
      <w:r>
        <w:rPr>
          <w:color w:val="auto"/>
          <w:highlight w:val="none"/>
        </w:rPr>
        <w:t xml:space="preserve">  </w:t>
      </w:r>
      <w:r>
        <w:rPr>
          <w:rFonts w:hint="eastAsia" w:cs="黑体"/>
          <w:color w:val="auto"/>
          <w:highlight w:val="none"/>
        </w:rPr>
        <w:t>纸</w:t>
      </w:r>
      <w:bookmarkEnd w:id="973"/>
    </w:p>
    <w:p w14:paraId="6C2CD889">
      <w:pPr>
        <w:pStyle w:val="19"/>
        <w:jc w:val="center"/>
        <w:rPr>
          <w:color w:val="auto"/>
          <w:highlight w:val="none"/>
        </w:rPr>
      </w:pPr>
      <w:bookmarkStart w:id="974" w:name="_Toc13527"/>
      <w:r>
        <w:rPr>
          <w:rFonts w:hint="eastAsia"/>
          <w:color w:val="auto"/>
          <w:highlight w:val="none"/>
        </w:rPr>
        <w:t>（另册发放）</w:t>
      </w:r>
      <w:bookmarkEnd w:id="974"/>
    </w:p>
    <w:p w14:paraId="0ACBDA97">
      <w:pPr>
        <w:jc w:val="center"/>
        <w:rPr>
          <w:color w:val="auto"/>
          <w:highlight w:val="none"/>
        </w:rPr>
      </w:pPr>
      <w:r>
        <w:rPr>
          <w:color w:val="auto"/>
          <w:highlight w:val="none"/>
        </w:rPr>
        <w:br w:type="textWrapping"/>
      </w:r>
      <w:r>
        <w:rPr>
          <w:rFonts w:cs="宋体"/>
          <w:color w:val="auto"/>
          <w:sz w:val="28"/>
          <w:szCs w:val="28"/>
          <w:highlight w:val="none"/>
        </w:rPr>
        <w:t xml:space="preserve"> </w:t>
      </w:r>
      <w:r>
        <w:rPr>
          <w:color w:val="auto"/>
          <w:highlight w:val="none"/>
        </w:rPr>
        <w:br w:type="textWrapping"/>
      </w:r>
    </w:p>
    <w:p w14:paraId="3C99295F">
      <w:pPr>
        <w:jc w:val="center"/>
        <w:rPr>
          <w:color w:val="auto"/>
          <w:highlight w:val="none"/>
        </w:rPr>
      </w:pPr>
    </w:p>
    <w:p w14:paraId="3CC7F81B">
      <w:pPr>
        <w:jc w:val="center"/>
        <w:rPr>
          <w:color w:val="auto"/>
          <w:highlight w:val="none"/>
        </w:rPr>
      </w:pPr>
    </w:p>
    <w:p w14:paraId="03900447">
      <w:pPr>
        <w:jc w:val="center"/>
        <w:rPr>
          <w:color w:val="auto"/>
          <w:highlight w:val="none"/>
        </w:rPr>
      </w:pPr>
    </w:p>
    <w:p w14:paraId="06996643">
      <w:pPr>
        <w:jc w:val="center"/>
        <w:rPr>
          <w:color w:val="auto"/>
          <w:highlight w:val="none"/>
        </w:rPr>
      </w:pPr>
    </w:p>
    <w:p w14:paraId="5A9F333F">
      <w:pPr>
        <w:jc w:val="center"/>
        <w:rPr>
          <w:color w:val="auto"/>
          <w:highlight w:val="none"/>
        </w:rPr>
      </w:pPr>
    </w:p>
    <w:p w14:paraId="74A48590">
      <w:pPr>
        <w:jc w:val="center"/>
        <w:rPr>
          <w:color w:val="auto"/>
          <w:highlight w:val="none"/>
        </w:rPr>
      </w:pPr>
    </w:p>
    <w:p w14:paraId="37D46D48">
      <w:pPr>
        <w:jc w:val="center"/>
        <w:rPr>
          <w:color w:val="auto"/>
          <w:highlight w:val="none"/>
        </w:rPr>
      </w:pPr>
    </w:p>
    <w:p w14:paraId="564DFF83">
      <w:pPr>
        <w:jc w:val="center"/>
        <w:rPr>
          <w:color w:val="auto"/>
          <w:highlight w:val="none"/>
        </w:rPr>
      </w:pPr>
    </w:p>
    <w:p w14:paraId="431973B7">
      <w:pPr>
        <w:jc w:val="center"/>
        <w:rPr>
          <w:color w:val="auto"/>
          <w:highlight w:val="none"/>
        </w:rPr>
      </w:pPr>
    </w:p>
    <w:p w14:paraId="03DBD2BE">
      <w:pPr>
        <w:jc w:val="center"/>
        <w:rPr>
          <w:color w:val="auto"/>
          <w:highlight w:val="none"/>
        </w:rPr>
      </w:pPr>
    </w:p>
    <w:p w14:paraId="49DC4517">
      <w:pPr>
        <w:jc w:val="center"/>
        <w:rPr>
          <w:color w:val="auto"/>
          <w:highlight w:val="none"/>
        </w:rPr>
      </w:pPr>
    </w:p>
    <w:p w14:paraId="7C739D29">
      <w:pPr>
        <w:jc w:val="center"/>
        <w:rPr>
          <w:color w:val="auto"/>
          <w:highlight w:val="none"/>
        </w:rPr>
      </w:pPr>
    </w:p>
    <w:p w14:paraId="0E755AD0">
      <w:pPr>
        <w:jc w:val="center"/>
        <w:rPr>
          <w:color w:val="auto"/>
          <w:highlight w:val="none"/>
        </w:rPr>
      </w:pPr>
    </w:p>
    <w:p w14:paraId="4682BD28">
      <w:pPr>
        <w:jc w:val="center"/>
        <w:rPr>
          <w:color w:val="auto"/>
          <w:highlight w:val="none"/>
        </w:rPr>
      </w:pPr>
    </w:p>
    <w:p w14:paraId="70AEF784">
      <w:pPr>
        <w:jc w:val="center"/>
        <w:rPr>
          <w:color w:val="auto"/>
          <w:highlight w:val="none"/>
        </w:rPr>
      </w:pPr>
    </w:p>
    <w:p w14:paraId="545DC857">
      <w:pPr>
        <w:jc w:val="center"/>
        <w:rPr>
          <w:color w:val="auto"/>
          <w:highlight w:val="none"/>
        </w:rPr>
      </w:pPr>
    </w:p>
    <w:p w14:paraId="53876D24">
      <w:pPr>
        <w:jc w:val="center"/>
        <w:rPr>
          <w:color w:val="auto"/>
          <w:highlight w:val="none"/>
        </w:rPr>
      </w:pPr>
    </w:p>
    <w:p w14:paraId="61019EDE">
      <w:pPr>
        <w:jc w:val="center"/>
        <w:rPr>
          <w:color w:val="auto"/>
          <w:highlight w:val="none"/>
        </w:rPr>
      </w:pPr>
    </w:p>
    <w:p w14:paraId="5453D809">
      <w:pPr>
        <w:jc w:val="center"/>
        <w:rPr>
          <w:color w:val="auto"/>
          <w:highlight w:val="none"/>
        </w:rPr>
      </w:pPr>
    </w:p>
    <w:p w14:paraId="0F1081CD">
      <w:pPr>
        <w:jc w:val="center"/>
        <w:rPr>
          <w:color w:val="auto"/>
          <w:highlight w:val="none"/>
        </w:rPr>
      </w:pPr>
    </w:p>
    <w:p w14:paraId="42F12F9C">
      <w:pPr>
        <w:jc w:val="center"/>
        <w:rPr>
          <w:color w:val="auto"/>
          <w:highlight w:val="none"/>
        </w:rPr>
      </w:pPr>
    </w:p>
    <w:p w14:paraId="3BD3D641">
      <w:pPr>
        <w:jc w:val="center"/>
        <w:rPr>
          <w:color w:val="auto"/>
          <w:highlight w:val="none"/>
        </w:rPr>
      </w:pPr>
    </w:p>
    <w:p w14:paraId="3A91A31E">
      <w:pPr>
        <w:jc w:val="center"/>
        <w:rPr>
          <w:color w:val="auto"/>
          <w:highlight w:val="none"/>
        </w:rPr>
      </w:pPr>
    </w:p>
    <w:p w14:paraId="4D009366">
      <w:pPr>
        <w:jc w:val="center"/>
        <w:rPr>
          <w:color w:val="auto"/>
          <w:highlight w:val="none"/>
        </w:rPr>
      </w:pPr>
    </w:p>
    <w:p w14:paraId="35297CFB">
      <w:pPr>
        <w:jc w:val="center"/>
        <w:rPr>
          <w:color w:val="auto"/>
          <w:highlight w:val="none"/>
        </w:rPr>
      </w:pPr>
    </w:p>
    <w:p w14:paraId="3034E21A">
      <w:pPr>
        <w:jc w:val="center"/>
        <w:rPr>
          <w:color w:val="auto"/>
          <w:highlight w:val="none"/>
        </w:rPr>
      </w:pPr>
    </w:p>
    <w:p w14:paraId="4ABD781D">
      <w:pPr>
        <w:jc w:val="center"/>
        <w:rPr>
          <w:color w:val="auto"/>
          <w:highlight w:val="none"/>
        </w:rPr>
      </w:pPr>
    </w:p>
    <w:p w14:paraId="0B99AFE4">
      <w:pPr>
        <w:jc w:val="center"/>
        <w:rPr>
          <w:color w:val="auto"/>
          <w:highlight w:val="none"/>
        </w:rPr>
      </w:pPr>
    </w:p>
    <w:p w14:paraId="14108896">
      <w:pPr>
        <w:jc w:val="center"/>
        <w:rPr>
          <w:color w:val="auto"/>
          <w:highlight w:val="none"/>
        </w:rPr>
      </w:pPr>
    </w:p>
    <w:p w14:paraId="1E0D41E7">
      <w:pPr>
        <w:jc w:val="center"/>
        <w:rPr>
          <w:color w:val="auto"/>
          <w:highlight w:val="none"/>
        </w:rPr>
      </w:pPr>
    </w:p>
    <w:p w14:paraId="7F95DC1E">
      <w:pPr>
        <w:jc w:val="center"/>
        <w:rPr>
          <w:color w:val="auto"/>
          <w:highlight w:val="none"/>
        </w:rPr>
      </w:pPr>
    </w:p>
    <w:p w14:paraId="13FEA9EF">
      <w:pPr>
        <w:jc w:val="center"/>
        <w:rPr>
          <w:color w:val="auto"/>
          <w:highlight w:val="none"/>
        </w:rPr>
      </w:pPr>
    </w:p>
    <w:p w14:paraId="0F437EA3">
      <w:pPr>
        <w:jc w:val="center"/>
        <w:rPr>
          <w:color w:val="auto"/>
          <w:highlight w:val="none"/>
        </w:rPr>
      </w:pPr>
    </w:p>
    <w:p w14:paraId="14D17471">
      <w:pPr>
        <w:jc w:val="center"/>
        <w:rPr>
          <w:color w:val="auto"/>
          <w:highlight w:val="none"/>
        </w:rPr>
      </w:pPr>
    </w:p>
    <w:p w14:paraId="28B60DE0">
      <w:pPr>
        <w:jc w:val="center"/>
        <w:rPr>
          <w:color w:val="auto"/>
          <w:highlight w:val="none"/>
        </w:rPr>
      </w:pPr>
    </w:p>
    <w:p w14:paraId="7232BAA3">
      <w:pPr>
        <w:jc w:val="center"/>
        <w:rPr>
          <w:color w:val="auto"/>
          <w:highlight w:val="none"/>
        </w:rPr>
      </w:pPr>
    </w:p>
    <w:p w14:paraId="26F48F75">
      <w:pPr>
        <w:jc w:val="center"/>
        <w:rPr>
          <w:color w:val="auto"/>
          <w:highlight w:val="none"/>
        </w:rPr>
      </w:pPr>
    </w:p>
    <w:p w14:paraId="20096558">
      <w:pPr>
        <w:jc w:val="center"/>
        <w:rPr>
          <w:color w:val="auto"/>
          <w:highlight w:val="none"/>
        </w:rPr>
      </w:pPr>
    </w:p>
    <w:p w14:paraId="1537C8FA">
      <w:pPr>
        <w:jc w:val="center"/>
        <w:rPr>
          <w:color w:val="auto"/>
          <w:highlight w:val="none"/>
        </w:rPr>
      </w:pPr>
    </w:p>
    <w:p w14:paraId="56DEF507">
      <w:pPr>
        <w:jc w:val="center"/>
        <w:rPr>
          <w:color w:val="auto"/>
          <w:highlight w:val="none"/>
        </w:rPr>
      </w:pPr>
    </w:p>
    <w:p w14:paraId="4E398DAF">
      <w:pPr>
        <w:jc w:val="center"/>
        <w:rPr>
          <w:color w:val="auto"/>
          <w:highlight w:val="none"/>
        </w:rPr>
      </w:pPr>
    </w:p>
    <w:p w14:paraId="09A933F2">
      <w:pPr>
        <w:jc w:val="center"/>
        <w:rPr>
          <w:color w:val="auto"/>
          <w:highlight w:val="none"/>
        </w:rPr>
      </w:pPr>
    </w:p>
    <w:p w14:paraId="05BFC687">
      <w:pPr>
        <w:jc w:val="center"/>
        <w:rPr>
          <w:color w:val="auto"/>
          <w:highlight w:val="none"/>
        </w:rPr>
      </w:pPr>
    </w:p>
    <w:p w14:paraId="2B304A24">
      <w:pPr>
        <w:jc w:val="center"/>
        <w:rPr>
          <w:color w:val="auto"/>
          <w:highlight w:val="none"/>
        </w:rPr>
      </w:pPr>
    </w:p>
    <w:p w14:paraId="71E7312A">
      <w:pPr>
        <w:pStyle w:val="19"/>
        <w:jc w:val="center"/>
        <w:rPr>
          <w:rFonts w:cs="黑体"/>
          <w:color w:val="auto"/>
          <w:highlight w:val="none"/>
        </w:rPr>
      </w:pPr>
      <w:bookmarkStart w:id="975" w:name="_Toc28733"/>
      <w:r>
        <w:rPr>
          <w:rFonts w:hint="eastAsia" w:cs="黑体"/>
          <w:color w:val="auto"/>
          <w:highlight w:val="none"/>
        </w:rPr>
        <w:t>第</w:t>
      </w:r>
      <w:r>
        <w:rPr>
          <w:rFonts w:hint="eastAsia" w:cs="黑体"/>
          <w:color w:val="auto"/>
          <w:highlight w:val="none"/>
          <w:lang w:eastAsia="zh-CN"/>
        </w:rPr>
        <w:t>七</w:t>
      </w:r>
      <w:r>
        <w:rPr>
          <w:rFonts w:hint="eastAsia" w:cs="黑体"/>
          <w:color w:val="auto"/>
          <w:highlight w:val="none"/>
        </w:rPr>
        <w:t>章</w:t>
      </w:r>
      <w:r>
        <w:rPr>
          <w:rFonts w:cs="黑体"/>
          <w:color w:val="auto"/>
          <w:highlight w:val="none"/>
        </w:rPr>
        <w:t xml:space="preserve"> </w:t>
      </w:r>
      <w:r>
        <w:rPr>
          <w:rFonts w:hint="eastAsia" w:cs="黑体"/>
          <w:color w:val="auto"/>
          <w:highlight w:val="none"/>
        </w:rPr>
        <w:t>技术标准和要求</w:t>
      </w:r>
      <w:bookmarkEnd w:id="975"/>
    </w:p>
    <w:p w14:paraId="4A2FCCDE">
      <w:pPr>
        <w:jc w:val="center"/>
        <w:rPr>
          <w:color w:val="auto"/>
          <w:highlight w:val="none"/>
        </w:rPr>
      </w:pPr>
    </w:p>
    <w:p w14:paraId="48C60770">
      <w:pPr>
        <w:jc w:val="center"/>
        <w:rPr>
          <w:color w:val="auto"/>
          <w:highlight w:val="none"/>
        </w:rPr>
      </w:pPr>
    </w:p>
    <w:p w14:paraId="2FA803E9">
      <w:pPr>
        <w:pStyle w:val="177"/>
        <w:spacing w:line="400" w:lineRule="exact"/>
        <w:jc w:val="left"/>
        <w:rPr>
          <w:color w:val="auto"/>
          <w:szCs w:val="21"/>
          <w:highlight w:val="none"/>
        </w:rPr>
      </w:pPr>
      <w:r>
        <w:rPr>
          <w:rFonts w:hint="eastAsia"/>
          <w:color w:val="auto"/>
          <w:szCs w:val="21"/>
          <w:highlight w:val="none"/>
        </w:rPr>
        <w:t>一、本工程执行的技术标准</w:t>
      </w:r>
    </w:p>
    <w:p w14:paraId="4D4CA88E">
      <w:pPr>
        <w:pStyle w:val="177"/>
        <w:spacing w:line="400" w:lineRule="exact"/>
        <w:jc w:val="left"/>
        <w:rPr>
          <w:color w:val="auto"/>
          <w:szCs w:val="21"/>
          <w:highlight w:val="none"/>
        </w:rPr>
      </w:pPr>
      <w:r>
        <w:rPr>
          <w:rFonts w:hint="eastAsia"/>
          <w:color w:val="auto"/>
          <w:szCs w:val="21"/>
          <w:highlight w:val="none"/>
        </w:rPr>
        <w:t>（一）本工程技术规范采用建设部现行工程施工规范、验评标准及强制性标准条文以及地方现行标准、规范和规程。</w:t>
      </w:r>
    </w:p>
    <w:p w14:paraId="595EDD17">
      <w:pPr>
        <w:pStyle w:val="177"/>
        <w:spacing w:line="400" w:lineRule="exact"/>
        <w:jc w:val="left"/>
        <w:rPr>
          <w:color w:val="auto"/>
          <w:szCs w:val="21"/>
          <w:highlight w:val="none"/>
        </w:rPr>
      </w:pPr>
      <w:r>
        <w:rPr>
          <w:rFonts w:hint="eastAsia"/>
          <w:color w:val="auto"/>
          <w:szCs w:val="21"/>
          <w:highlight w:val="none"/>
        </w:rPr>
        <w:t>二、本工程地质勘查情况</w:t>
      </w:r>
    </w:p>
    <w:p w14:paraId="6CD2A296">
      <w:pPr>
        <w:pStyle w:val="177"/>
        <w:spacing w:line="400" w:lineRule="exact"/>
        <w:jc w:val="left"/>
        <w:rPr>
          <w:color w:val="auto"/>
          <w:szCs w:val="21"/>
          <w:highlight w:val="none"/>
        </w:rPr>
      </w:pPr>
      <w:r>
        <w:rPr>
          <w:rFonts w:hint="eastAsia"/>
          <w:color w:val="auto"/>
          <w:szCs w:val="21"/>
          <w:highlight w:val="none"/>
        </w:rPr>
        <w:t>无</w:t>
      </w:r>
    </w:p>
    <w:p w14:paraId="45322E53">
      <w:pPr>
        <w:pStyle w:val="177"/>
        <w:spacing w:line="400" w:lineRule="exact"/>
        <w:jc w:val="left"/>
        <w:rPr>
          <w:color w:val="auto"/>
          <w:szCs w:val="21"/>
          <w:highlight w:val="none"/>
        </w:rPr>
      </w:pPr>
      <w:r>
        <w:rPr>
          <w:rFonts w:hint="eastAsia"/>
          <w:color w:val="auto"/>
          <w:szCs w:val="21"/>
          <w:highlight w:val="none"/>
        </w:rPr>
        <w:t>三、其他要求</w:t>
      </w:r>
    </w:p>
    <w:p w14:paraId="0813F916">
      <w:pPr>
        <w:pStyle w:val="177"/>
        <w:spacing w:line="400" w:lineRule="exact"/>
        <w:jc w:val="left"/>
        <w:rPr>
          <w:color w:val="auto"/>
          <w:szCs w:val="21"/>
          <w:highlight w:val="none"/>
        </w:rPr>
      </w:pPr>
      <w:r>
        <w:rPr>
          <w:rFonts w:hint="eastAsia"/>
          <w:color w:val="auto"/>
          <w:szCs w:val="21"/>
          <w:highlight w:val="none"/>
        </w:rPr>
        <w:t>无。</w:t>
      </w:r>
    </w:p>
    <w:p w14:paraId="5D565A92">
      <w:pPr>
        <w:jc w:val="center"/>
        <w:rPr>
          <w:b/>
          <w:bCs/>
          <w:color w:val="auto"/>
          <w:kern w:val="44"/>
          <w:sz w:val="32"/>
          <w:szCs w:val="32"/>
          <w:highlight w:val="none"/>
        </w:rPr>
      </w:pPr>
      <w:r>
        <w:rPr>
          <w:color w:val="auto"/>
          <w:highlight w:val="none"/>
        </w:rPr>
        <w:br w:type="textWrapping"/>
      </w:r>
      <w:r>
        <w:rPr>
          <w:color w:val="auto"/>
          <w:highlight w:val="none"/>
        </w:rPr>
        <w:br w:type="textWrapping"/>
      </w:r>
    </w:p>
    <w:p w14:paraId="2EC5A870">
      <w:pPr>
        <w:rPr>
          <w:color w:val="auto"/>
          <w:highlight w:val="none"/>
        </w:rPr>
      </w:pPr>
    </w:p>
    <w:p w14:paraId="118CEB30">
      <w:pPr>
        <w:rPr>
          <w:color w:val="auto"/>
          <w:highlight w:val="none"/>
        </w:rPr>
      </w:pPr>
    </w:p>
    <w:p w14:paraId="236108C9">
      <w:pPr>
        <w:rPr>
          <w:color w:val="auto"/>
          <w:highlight w:val="none"/>
        </w:rPr>
      </w:pPr>
    </w:p>
    <w:p w14:paraId="74110232">
      <w:pPr>
        <w:rPr>
          <w:color w:val="auto"/>
          <w:highlight w:val="none"/>
        </w:rPr>
      </w:pPr>
    </w:p>
    <w:p w14:paraId="27545417">
      <w:pPr>
        <w:rPr>
          <w:color w:val="auto"/>
          <w:highlight w:val="none"/>
        </w:rPr>
      </w:pPr>
    </w:p>
    <w:p w14:paraId="2D4364DF">
      <w:pPr>
        <w:rPr>
          <w:color w:val="auto"/>
          <w:highlight w:val="none"/>
        </w:rPr>
      </w:pPr>
    </w:p>
    <w:p w14:paraId="33C22ADF">
      <w:pPr>
        <w:rPr>
          <w:color w:val="auto"/>
          <w:highlight w:val="none"/>
        </w:rPr>
      </w:pPr>
    </w:p>
    <w:p w14:paraId="704FBFCC">
      <w:pPr>
        <w:rPr>
          <w:color w:val="auto"/>
          <w:highlight w:val="none"/>
        </w:rPr>
      </w:pPr>
    </w:p>
    <w:p w14:paraId="43E6F72D">
      <w:pPr>
        <w:rPr>
          <w:color w:val="auto"/>
          <w:highlight w:val="none"/>
        </w:rPr>
      </w:pPr>
    </w:p>
    <w:p w14:paraId="2E0444BE">
      <w:pPr>
        <w:rPr>
          <w:color w:val="auto"/>
          <w:highlight w:val="none"/>
        </w:rPr>
      </w:pPr>
    </w:p>
    <w:p w14:paraId="6CFEC70A">
      <w:pPr>
        <w:rPr>
          <w:color w:val="auto"/>
          <w:highlight w:val="none"/>
        </w:rPr>
      </w:pPr>
    </w:p>
    <w:p w14:paraId="52BF9F7E">
      <w:pPr>
        <w:rPr>
          <w:color w:val="auto"/>
          <w:highlight w:val="none"/>
        </w:rPr>
      </w:pPr>
    </w:p>
    <w:p w14:paraId="50C3082C">
      <w:pPr>
        <w:rPr>
          <w:color w:val="auto"/>
          <w:highlight w:val="none"/>
        </w:rPr>
      </w:pPr>
    </w:p>
    <w:p w14:paraId="5F2286B3">
      <w:pPr>
        <w:rPr>
          <w:color w:val="auto"/>
          <w:highlight w:val="none"/>
        </w:rPr>
      </w:pPr>
    </w:p>
    <w:p w14:paraId="62ED7FE2">
      <w:pPr>
        <w:rPr>
          <w:color w:val="auto"/>
          <w:highlight w:val="none"/>
        </w:rPr>
      </w:pPr>
    </w:p>
    <w:p w14:paraId="422FFA51">
      <w:pPr>
        <w:rPr>
          <w:color w:val="auto"/>
          <w:highlight w:val="none"/>
        </w:rPr>
      </w:pPr>
    </w:p>
    <w:p w14:paraId="7679D662">
      <w:pPr>
        <w:rPr>
          <w:color w:val="auto"/>
          <w:highlight w:val="none"/>
        </w:rPr>
      </w:pPr>
    </w:p>
    <w:p w14:paraId="1761BB23">
      <w:pPr>
        <w:rPr>
          <w:color w:val="auto"/>
          <w:highlight w:val="none"/>
        </w:rPr>
      </w:pPr>
    </w:p>
    <w:p w14:paraId="23016B7D">
      <w:pPr>
        <w:rPr>
          <w:color w:val="auto"/>
          <w:highlight w:val="none"/>
        </w:rPr>
      </w:pPr>
    </w:p>
    <w:p w14:paraId="213A0A68">
      <w:pPr>
        <w:rPr>
          <w:color w:val="auto"/>
          <w:highlight w:val="none"/>
        </w:rPr>
      </w:pPr>
    </w:p>
    <w:p w14:paraId="704491A4">
      <w:pPr>
        <w:rPr>
          <w:color w:val="auto"/>
          <w:highlight w:val="none"/>
        </w:rPr>
      </w:pPr>
    </w:p>
    <w:p w14:paraId="201097E4">
      <w:pPr>
        <w:rPr>
          <w:color w:val="auto"/>
          <w:highlight w:val="none"/>
        </w:rPr>
      </w:pPr>
    </w:p>
    <w:p w14:paraId="03147FEE">
      <w:pPr>
        <w:rPr>
          <w:color w:val="auto"/>
          <w:highlight w:val="none"/>
        </w:rPr>
      </w:pPr>
    </w:p>
    <w:p w14:paraId="2BD77D8C">
      <w:pPr>
        <w:rPr>
          <w:color w:val="auto"/>
          <w:highlight w:val="none"/>
        </w:rPr>
      </w:pPr>
    </w:p>
    <w:p w14:paraId="76576E18">
      <w:pPr>
        <w:rPr>
          <w:color w:val="auto"/>
          <w:highlight w:val="none"/>
        </w:rPr>
      </w:pPr>
    </w:p>
    <w:p w14:paraId="13078A7E">
      <w:pPr>
        <w:rPr>
          <w:color w:val="auto"/>
          <w:highlight w:val="none"/>
        </w:rPr>
      </w:pPr>
    </w:p>
    <w:p w14:paraId="4D93526F">
      <w:pPr>
        <w:rPr>
          <w:color w:val="auto"/>
          <w:highlight w:val="none"/>
        </w:rPr>
      </w:pPr>
    </w:p>
    <w:p w14:paraId="7764E033">
      <w:pPr>
        <w:rPr>
          <w:color w:val="auto"/>
          <w:highlight w:val="none"/>
        </w:rPr>
      </w:pPr>
    </w:p>
    <w:p w14:paraId="1EFB17AF">
      <w:pPr>
        <w:rPr>
          <w:color w:val="auto"/>
          <w:highlight w:val="none"/>
        </w:rPr>
      </w:pPr>
    </w:p>
    <w:p w14:paraId="2365EDA9">
      <w:pPr>
        <w:rPr>
          <w:color w:val="auto"/>
          <w:highlight w:val="none"/>
        </w:rPr>
      </w:pPr>
    </w:p>
    <w:p w14:paraId="5FA73C35">
      <w:pPr>
        <w:rPr>
          <w:color w:val="auto"/>
          <w:highlight w:val="none"/>
        </w:rPr>
      </w:pPr>
    </w:p>
    <w:p w14:paraId="40AD88ED">
      <w:pPr>
        <w:rPr>
          <w:color w:val="auto"/>
          <w:highlight w:val="none"/>
        </w:rPr>
      </w:pPr>
    </w:p>
    <w:p w14:paraId="1FC67F88">
      <w:pPr>
        <w:rPr>
          <w:color w:val="auto"/>
          <w:highlight w:val="none"/>
        </w:rPr>
      </w:pPr>
    </w:p>
    <w:p w14:paraId="14AE2CB7">
      <w:pPr>
        <w:pStyle w:val="19"/>
        <w:jc w:val="center"/>
        <w:rPr>
          <w:color w:val="auto"/>
          <w:highlight w:val="none"/>
        </w:rPr>
      </w:pPr>
      <w:bookmarkStart w:id="976" w:name="_Toc13353"/>
      <w:r>
        <w:rPr>
          <w:rFonts w:hint="eastAsia" w:cs="黑体"/>
          <w:color w:val="auto"/>
          <w:highlight w:val="none"/>
        </w:rPr>
        <w:t>第九章</w:t>
      </w:r>
      <w:r>
        <w:rPr>
          <w:color w:val="auto"/>
          <w:highlight w:val="none"/>
        </w:rPr>
        <w:t xml:space="preserve"> </w:t>
      </w:r>
      <w:r>
        <w:rPr>
          <w:rFonts w:hint="eastAsia" w:cs="黑体"/>
          <w:color w:val="auto"/>
          <w:highlight w:val="none"/>
        </w:rPr>
        <w:t>投标文件格式</w:t>
      </w:r>
      <w:bookmarkEnd w:id="976"/>
    </w:p>
    <w:p w14:paraId="369AC0CE">
      <w:pPr>
        <w:rPr>
          <w:color w:val="auto"/>
          <w:sz w:val="32"/>
          <w:szCs w:val="32"/>
          <w:highlight w:val="none"/>
        </w:rPr>
      </w:pPr>
    </w:p>
    <w:p w14:paraId="6DFB60B3">
      <w:pPr>
        <w:jc w:val="center"/>
        <w:rPr>
          <w:color w:val="auto"/>
          <w:highlight w:val="none"/>
        </w:rPr>
      </w:pPr>
      <w:r>
        <w:rPr>
          <w:color w:val="auto"/>
          <w:highlight w:val="none"/>
        </w:rPr>
        <w:br w:type="textWrapping"/>
      </w:r>
    </w:p>
    <w:p w14:paraId="37DC89A4">
      <w:pPr>
        <w:jc w:val="center"/>
        <w:rPr>
          <w:color w:val="auto"/>
          <w:highlight w:val="none"/>
        </w:rPr>
      </w:pPr>
    </w:p>
    <w:p w14:paraId="73004146">
      <w:pPr>
        <w:jc w:val="center"/>
        <w:rPr>
          <w:color w:val="auto"/>
          <w:highlight w:val="none"/>
        </w:rPr>
      </w:pPr>
    </w:p>
    <w:p w14:paraId="2B7AD115">
      <w:pPr>
        <w:jc w:val="center"/>
        <w:rPr>
          <w:color w:val="auto"/>
          <w:highlight w:val="none"/>
        </w:rPr>
      </w:pPr>
    </w:p>
    <w:p w14:paraId="76245707">
      <w:pPr>
        <w:jc w:val="center"/>
        <w:rPr>
          <w:color w:val="auto"/>
          <w:highlight w:val="none"/>
        </w:rPr>
      </w:pPr>
    </w:p>
    <w:p w14:paraId="5E6DBE7B">
      <w:pPr>
        <w:jc w:val="center"/>
        <w:rPr>
          <w:color w:val="auto"/>
          <w:highlight w:val="none"/>
        </w:rPr>
      </w:pPr>
    </w:p>
    <w:p w14:paraId="61CA5721">
      <w:pPr>
        <w:jc w:val="center"/>
        <w:rPr>
          <w:color w:val="auto"/>
          <w:highlight w:val="none"/>
        </w:rPr>
      </w:pPr>
    </w:p>
    <w:p w14:paraId="48F98875">
      <w:pPr>
        <w:jc w:val="center"/>
        <w:rPr>
          <w:color w:val="auto"/>
          <w:highlight w:val="none"/>
        </w:rPr>
      </w:pPr>
    </w:p>
    <w:p w14:paraId="46A527C3">
      <w:pPr>
        <w:jc w:val="center"/>
        <w:rPr>
          <w:color w:val="auto"/>
          <w:highlight w:val="none"/>
        </w:rPr>
      </w:pPr>
    </w:p>
    <w:p w14:paraId="18AA5B8E">
      <w:pPr>
        <w:jc w:val="center"/>
        <w:rPr>
          <w:color w:val="auto"/>
          <w:highlight w:val="none"/>
        </w:rPr>
      </w:pPr>
    </w:p>
    <w:p w14:paraId="639E629E">
      <w:pPr>
        <w:jc w:val="center"/>
        <w:rPr>
          <w:color w:val="auto"/>
          <w:highlight w:val="none"/>
        </w:rPr>
      </w:pPr>
    </w:p>
    <w:p w14:paraId="0760574C">
      <w:pPr>
        <w:jc w:val="center"/>
        <w:rPr>
          <w:color w:val="auto"/>
          <w:highlight w:val="none"/>
        </w:rPr>
      </w:pPr>
    </w:p>
    <w:p w14:paraId="6E428FEB">
      <w:pPr>
        <w:jc w:val="center"/>
        <w:rPr>
          <w:color w:val="auto"/>
          <w:highlight w:val="none"/>
        </w:rPr>
      </w:pPr>
    </w:p>
    <w:p w14:paraId="7510EAFD">
      <w:pPr>
        <w:jc w:val="center"/>
        <w:rPr>
          <w:color w:val="auto"/>
          <w:highlight w:val="none"/>
        </w:rPr>
      </w:pPr>
    </w:p>
    <w:p w14:paraId="38AC138E">
      <w:pPr>
        <w:jc w:val="center"/>
        <w:rPr>
          <w:color w:val="auto"/>
          <w:highlight w:val="none"/>
        </w:rPr>
      </w:pPr>
    </w:p>
    <w:p w14:paraId="0C5CB95D">
      <w:pPr>
        <w:jc w:val="center"/>
        <w:rPr>
          <w:color w:val="auto"/>
          <w:highlight w:val="none"/>
        </w:rPr>
      </w:pPr>
    </w:p>
    <w:p w14:paraId="3DB7F09D">
      <w:pPr>
        <w:jc w:val="center"/>
        <w:rPr>
          <w:color w:val="auto"/>
          <w:highlight w:val="none"/>
        </w:rPr>
      </w:pPr>
    </w:p>
    <w:p w14:paraId="061EEFAA">
      <w:pPr>
        <w:jc w:val="center"/>
        <w:rPr>
          <w:color w:val="auto"/>
          <w:highlight w:val="none"/>
        </w:rPr>
      </w:pPr>
    </w:p>
    <w:p w14:paraId="18793FBF">
      <w:pPr>
        <w:jc w:val="center"/>
        <w:rPr>
          <w:color w:val="auto"/>
          <w:highlight w:val="none"/>
        </w:rPr>
      </w:pPr>
    </w:p>
    <w:p w14:paraId="0384979A">
      <w:pPr>
        <w:jc w:val="center"/>
        <w:rPr>
          <w:color w:val="auto"/>
          <w:highlight w:val="none"/>
        </w:rPr>
      </w:pPr>
    </w:p>
    <w:p w14:paraId="0A504D22">
      <w:pPr>
        <w:jc w:val="center"/>
        <w:rPr>
          <w:color w:val="auto"/>
          <w:highlight w:val="none"/>
        </w:rPr>
      </w:pPr>
    </w:p>
    <w:p w14:paraId="2F91F5D4">
      <w:pPr>
        <w:jc w:val="center"/>
        <w:rPr>
          <w:color w:val="auto"/>
          <w:highlight w:val="none"/>
        </w:rPr>
      </w:pPr>
    </w:p>
    <w:p w14:paraId="23578D83">
      <w:pPr>
        <w:jc w:val="center"/>
        <w:rPr>
          <w:color w:val="auto"/>
          <w:highlight w:val="none"/>
        </w:rPr>
      </w:pPr>
    </w:p>
    <w:p w14:paraId="54C63485">
      <w:pPr>
        <w:jc w:val="center"/>
        <w:rPr>
          <w:color w:val="auto"/>
          <w:highlight w:val="none"/>
        </w:rPr>
      </w:pPr>
    </w:p>
    <w:p w14:paraId="388B7F7E">
      <w:pPr>
        <w:jc w:val="center"/>
        <w:rPr>
          <w:color w:val="auto"/>
          <w:highlight w:val="none"/>
        </w:rPr>
      </w:pPr>
    </w:p>
    <w:p w14:paraId="6B46B9AC">
      <w:pPr>
        <w:jc w:val="center"/>
        <w:rPr>
          <w:color w:val="auto"/>
          <w:highlight w:val="none"/>
        </w:rPr>
      </w:pPr>
    </w:p>
    <w:p w14:paraId="6824D16F">
      <w:pPr>
        <w:jc w:val="center"/>
        <w:rPr>
          <w:color w:val="auto"/>
          <w:highlight w:val="none"/>
        </w:rPr>
      </w:pPr>
    </w:p>
    <w:p w14:paraId="4DC8FDFF">
      <w:pPr>
        <w:jc w:val="center"/>
        <w:rPr>
          <w:color w:val="auto"/>
          <w:highlight w:val="none"/>
        </w:rPr>
      </w:pPr>
    </w:p>
    <w:p w14:paraId="2DAC31C0">
      <w:pPr>
        <w:jc w:val="center"/>
        <w:rPr>
          <w:color w:val="auto"/>
          <w:highlight w:val="none"/>
        </w:rPr>
      </w:pPr>
    </w:p>
    <w:p w14:paraId="3C425C74">
      <w:pPr>
        <w:jc w:val="center"/>
        <w:rPr>
          <w:color w:val="auto"/>
          <w:highlight w:val="none"/>
        </w:rPr>
      </w:pPr>
    </w:p>
    <w:p w14:paraId="323B7906">
      <w:pPr>
        <w:jc w:val="center"/>
        <w:rPr>
          <w:color w:val="auto"/>
          <w:highlight w:val="none"/>
        </w:rPr>
      </w:pPr>
    </w:p>
    <w:p w14:paraId="5B51025D">
      <w:pPr>
        <w:jc w:val="center"/>
        <w:rPr>
          <w:color w:val="auto"/>
          <w:highlight w:val="none"/>
        </w:rPr>
      </w:pPr>
    </w:p>
    <w:p w14:paraId="582F3DE2">
      <w:pPr>
        <w:jc w:val="center"/>
        <w:rPr>
          <w:color w:val="auto"/>
          <w:highlight w:val="none"/>
        </w:rPr>
      </w:pPr>
    </w:p>
    <w:p w14:paraId="151911D6">
      <w:pPr>
        <w:jc w:val="center"/>
        <w:rPr>
          <w:color w:val="auto"/>
          <w:highlight w:val="none"/>
        </w:rPr>
      </w:pPr>
    </w:p>
    <w:p w14:paraId="3706652F">
      <w:pPr>
        <w:jc w:val="center"/>
        <w:rPr>
          <w:color w:val="auto"/>
          <w:highlight w:val="none"/>
        </w:rPr>
      </w:pPr>
    </w:p>
    <w:p w14:paraId="76F28C34">
      <w:pPr>
        <w:jc w:val="center"/>
        <w:rPr>
          <w:color w:val="auto"/>
          <w:highlight w:val="none"/>
        </w:rPr>
      </w:pPr>
    </w:p>
    <w:p w14:paraId="5470130B">
      <w:pPr>
        <w:jc w:val="center"/>
        <w:rPr>
          <w:color w:val="auto"/>
          <w:highlight w:val="none"/>
        </w:rPr>
      </w:pPr>
    </w:p>
    <w:p w14:paraId="31F7BD0D">
      <w:pPr>
        <w:jc w:val="center"/>
        <w:rPr>
          <w:color w:val="auto"/>
          <w:highlight w:val="none"/>
        </w:rPr>
      </w:pPr>
    </w:p>
    <w:p w14:paraId="05539CF2">
      <w:pPr>
        <w:jc w:val="center"/>
        <w:rPr>
          <w:color w:val="auto"/>
          <w:highlight w:val="none"/>
        </w:rPr>
      </w:pPr>
    </w:p>
    <w:p w14:paraId="435BB2BF">
      <w:pPr>
        <w:jc w:val="center"/>
        <w:rPr>
          <w:color w:val="auto"/>
          <w:highlight w:val="none"/>
        </w:rPr>
      </w:pPr>
    </w:p>
    <w:p w14:paraId="1783FC90">
      <w:pPr>
        <w:jc w:val="center"/>
        <w:rPr>
          <w:color w:val="auto"/>
          <w:highlight w:val="none"/>
        </w:rPr>
      </w:pPr>
    </w:p>
    <w:p w14:paraId="2B977428">
      <w:pPr>
        <w:jc w:val="center"/>
        <w:rPr>
          <w:color w:val="auto"/>
          <w:highlight w:val="none"/>
        </w:rPr>
      </w:pPr>
    </w:p>
    <w:p w14:paraId="13330DBB">
      <w:pPr>
        <w:jc w:val="center"/>
        <w:rPr>
          <w:color w:val="auto"/>
          <w:highlight w:val="none"/>
        </w:rPr>
      </w:pPr>
    </w:p>
    <w:p w14:paraId="70924499">
      <w:pPr>
        <w:jc w:val="center"/>
        <w:rPr>
          <w:color w:val="auto"/>
          <w:highlight w:val="none"/>
        </w:rPr>
      </w:pPr>
    </w:p>
    <w:p w14:paraId="63A3DF09">
      <w:pPr>
        <w:jc w:val="center"/>
        <w:rPr>
          <w:color w:val="auto"/>
          <w:highlight w:val="none"/>
        </w:rPr>
      </w:pPr>
    </w:p>
    <w:p w14:paraId="59C76A5D">
      <w:pPr>
        <w:jc w:val="center"/>
        <w:rPr>
          <w:color w:val="auto"/>
          <w:highlight w:val="none"/>
        </w:rPr>
      </w:pPr>
    </w:p>
    <w:p w14:paraId="5A227F2C">
      <w:pPr>
        <w:jc w:val="center"/>
        <w:rPr>
          <w:color w:val="auto"/>
          <w:highlight w:val="none"/>
        </w:rPr>
      </w:pPr>
    </w:p>
    <w:p w14:paraId="096E7A3B">
      <w:pPr>
        <w:jc w:val="center"/>
        <w:rPr>
          <w:color w:val="auto"/>
          <w:highlight w:val="none"/>
        </w:rPr>
      </w:pPr>
    </w:p>
    <w:p w14:paraId="27CE52B6">
      <w:pPr>
        <w:jc w:val="center"/>
        <w:rPr>
          <w:color w:val="auto"/>
          <w:sz w:val="32"/>
          <w:szCs w:val="32"/>
          <w:highlight w:val="none"/>
        </w:rPr>
      </w:pPr>
      <w:r>
        <w:rPr>
          <w:color w:val="auto"/>
          <w:highlight w:val="none"/>
        </w:rPr>
        <w:br w:type="textWrapping"/>
      </w:r>
    </w:p>
    <w:p w14:paraId="39C5061C">
      <w:pPr>
        <w:jc w:val="center"/>
        <w:rPr>
          <w:color w:val="auto"/>
          <w:sz w:val="28"/>
          <w:szCs w:val="28"/>
          <w:highlight w:val="none"/>
        </w:rPr>
      </w:pPr>
      <w:r>
        <w:rPr>
          <w:color w:val="auto"/>
          <w:sz w:val="32"/>
          <w:szCs w:val="32"/>
          <w:highlight w:val="none"/>
          <w:u w:val="single"/>
        </w:rPr>
        <w:t xml:space="preserve">             </w:t>
      </w:r>
      <w:r>
        <w:rPr>
          <w:rFonts w:hint="eastAsia" w:cs="宋体"/>
          <w:color w:val="auto"/>
          <w:sz w:val="28"/>
          <w:szCs w:val="28"/>
          <w:highlight w:val="none"/>
        </w:rPr>
        <w:t>（项目名称）施工招标</w:t>
      </w:r>
    </w:p>
    <w:p w14:paraId="4E4E3EB5">
      <w:pPr>
        <w:jc w:val="center"/>
        <w:rPr>
          <w:color w:val="auto"/>
          <w:sz w:val="28"/>
          <w:szCs w:val="28"/>
          <w:highlight w:val="none"/>
        </w:rPr>
      </w:pPr>
    </w:p>
    <w:p w14:paraId="2E2150FA">
      <w:pPr>
        <w:spacing w:before="240"/>
        <w:jc w:val="center"/>
        <w:rPr>
          <w:color w:val="auto"/>
          <w:sz w:val="52"/>
          <w:szCs w:val="52"/>
          <w:highlight w:val="none"/>
        </w:rPr>
      </w:pPr>
      <w:r>
        <w:rPr>
          <w:rFonts w:hint="eastAsia" w:cs="宋体"/>
          <w:color w:val="auto"/>
          <w:sz w:val="52"/>
          <w:szCs w:val="52"/>
          <w:highlight w:val="none"/>
        </w:rPr>
        <w:t>投</w:t>
      </w:r>
      <w:r>
        <w:rPr>
          <w:color w:val="auto"/>
          <w:sz w:val="52"/>
          <w:szCs w:val="52"/>
          <w:highlight w:val="none"/>
        </w:rPr>
        <w:t xml:space="preserve">  </w:t>
      </w:r>
      <w:r>
        <w:rPr>
          <w:rFonts w:hint="eastAsia" w:cs="宋体"/>
          <w:color w:val="auto"/>
          <w:sz w:val="52"/>
          <w:szCs w:val="52"/>
          <w:highlight w:val="none"/>
        </w:rPr>
        <w:t>标</w:t>
      </w:r>
      <w:r>
        <w:rPr>
          <w:color w:val="auto"/>
          <w:sz w:val="52"/>
          <w:szCs w:val="52"/>
          <w:highlight w:val="none"/>
        </w:rPr>
        <w:t xml:space="preserve">  </w:t>
      </w:r>
      <w:r>
        <w:rPr>
          <w:rFonts w:hint="eastAsia" w:cs="宋体"/>
          <w:color w:val="auto"/>
          <w:sz w:val="52"/>
          <w:szCs w:val="52"/>
          <w:highlight w:val="none"/>
        </w:rPr>
        <w:t>文</w:t>
      </w:r>
      <w:r>
        <w:rPr>
          <w:color w:val="auto"/>
          <w:sz w:val="52"/>
          <w:szCs w:val="52"/>
          <w:highlight w:val="none"/>
        </w:rPr>
        <w:t xml:space="preserve">  </w:t>
      </w:r>
      <w:r>
        <w:rPr>
          <w:rFonts w:hint="eastAsia" w:cs="宋体"/>
          <w:color w:val="auto"/>
          <w:sz w:val="52"/>
          <w:szCs w:val="52"/>
          <w:highlight w:val="none"/>
        </w:rPr>
        <w:t>件</w:t>
      </w:r>
    </w:p>
    <w:p w14:paraId="1CFFFC67">
      <w:pPr>
        <w:jc w:val="center"/>
        <w:rPr>
          <w:color w:val="auto"/>
          <w:sz w:val="32"/>
          <w:szCs w:val="32"/>
          <w:highlight w:val="none"/>
        </w:rPr>
      </w:pPr>
    </w:p>
    <w:p w14:paraId="4A12A906">
      <w:pPr>
        <w:jc w:val="center"/>
        <w:rPr>
          <w:color w:val="auto"/>
          <w:sz w:val="32"/>
          <w:szCs w:val="32"/>
          <w:highlight w:val="none"/>
        </w:rPr>
      </w:pPr>
    </w:p>
    <w:p w14:paraId="07770F30">
      <w:pPr>
        <w:jc w:val="center"/>
        <w:rPr>
          <w:color w:val="auto"/>
          <w:sz w:val="32"/>
          <w:szCs w:val="32"/>
          <w:highlight w:val="none"/>
        </w:rPr>
      </w:pPr>
    </w:p>
    <w:p w14:paraId="608A7F75">
      <w:pPr>
        <w:jc w:val="center"/>
        <w:rPr>
          <w:color w:val="auto"/>
          <w:sz w:val="32"/>
          <w:szCs w:val="32"/>
          <w:highlight w:val="none"/>
        </w:rPr>
      </w:pPr>
    </w:p>
    <w:p w14:paraId="0BBC9B55">
      <w:pPr>
        <w:spacing w:line="360" w:lineRule="auto"/>
        <w:ind w:firstLine="2380" w:firstLineChars="850"/>
        <w:rPr>
          <w:color w:val="auto"/>
          <w:sz w:val="28"/>
          <w:szCs w:val="28"/>
          <w:highlight w:val="none"/>
          <w:u w:val="single"/>
        </w:rPr>
      </w:pPr>
      <w:r>
        <w:rPr>
          <w:rFonts w:hint="eastAsia" w:cs="宋体"/>
          <w:color w:val="auto"/>
          <w:sz w:val="28"/>
          <w:szCs w:val="28"/>
          <w:highlight w:val="none"/>
        </w:rPr>
        <w:t>项目招标编号：</w:t>
      </w:r>
      <w:r>
        <w:rPr>
          <w:color w:val="auto"/>
          <w:sz w:val="28"/>
          <w:szCs w:val="28"/>
          <w:highlight w:val="none"/>
          <w:u w:val="single"/>
        </w:rPr>
        <w:t xml:space="preserve">                   </w:t>
      </w:r>
    </w:p>
    <w:p w14:paraId="7FE28C60">
      <w:pPr>
        <w:jc w:val="center"/>
        <w:rPr>
          <w:color w:val="auto"/>
          <w:sz w:val="32"/>
          <w:szCs w:val="32"/>
          <w:highlight w:val="none"/>
        </w:rPr>
      </w:pPr>
    </w:p>
    <w:p w14:paraId="4BF9A0D3">
      <w:pPr>
        <w:jc w:val="center"/>
        <w:rPr>
          <w:color w:val="auto"/>
          <w:sz w:val="32"/>
          <w:szCs w:val="32"/>
          <w:highlight w:val="none"/>
        </w:rPr>
      </w:pPr>
    </w:p>
    <w:p w14:paraId="3A2A948A">
      <w:pPr>
        <w:jc w:val="center"/>
        <w:rPr>
          <w:color w:val="auto"/>
          <w:sz w:val="32"/>
          <w:szCs w:val="32"/>
          <w:highlight w:val="none"/>
        </w:rPr>
      </w:pPr>
    </w:p>
    <w:p w14:paraId="21DAEECD">
      <w:pPr>
        <w:jc w:val="center"/>
        <w:rPr>
          <w:color w:val="auto"/>
          <w:sz w:val="32"/>
          <w:szCs w:val="32"/>
          <w:highlight w:val="none"/>
        </w:rPr>
      </w:pPr>
    </w:p>
    <w:p w14:paraId="33979BFD">
      <w:pPr>
        <w:jc w:val="center"/>
        <w:rPr>
          <w:color w:val="auto"/>
          <w:sz w:val="32"/>
          <w:szCs w:val="32"/>
          <w:highlight w:val="none"/>
        </w:rPr>
      </w:pPr>
    </w:p>
    <w:p w14:paraId="7B1852A6">
      <w:pPr>
        <w:jc w:val="center"/>
        <w:rPr>
          <w:color w:val="auto"/>
          <w:sz w:val="32"/>
          <w:szCs w:val="32"/>
          <w:highlight w:val="none"/>
        </w:rPr>
      </w:pPr>
    </w:p>
    <w:p w14:paraId="6ABB8EC1">
      <w:pPr>
        <w:jc w:val="center"/>
        <w:rPr>
          <w:color w:val="auto"/>
          <w:sz w:val="32"/>
          <w:szCs w:val="32"/>
          <w:highlight w:val="none"/>
        </w:rPr>
      </w:pPr>
    </w:p>
    <w:p w14:paraId="25F99A79">
      <w:pPr>
        <w:jc w:val="center"/>
        <w:rPr>
          <w:color w:val="auto"/>
          <w:sz w:val="32"/>
          <w:szCs w:val="32"/>
          <w:highlight w:val="none"/>
        </w:rPr>
      </w:pPr>
    </w:p>
    <w:p w14:paraId="6658DE1F">
      <w:pPr>
        <w:jc w:val="center"/>
        <w:rPr>
          <w:color w:val="auto"/>
          <w:sz w:val="32"/>
          <w:szCs w:val="32"/>
          <w:highlight w:val="none"/>
        </w:rPr>
      </w:pPr>
    </w:p>
    <w:p w14:paraId="6E9640E3">
      <w:pPr>
        <w:jc w:val="center"/>
        <w:rPr>
          <w:color w:val="auto"/>
          <w:sz w:val="32"/>
          <w:szCs w:val="32"/>
          <w:highlight w:val="none"/>
        </w:rPr>
      </w:pPr>
    </w:p>
    <w:p w14:paraId="714076F3">
      <w:pPr>
        <w:jc w:val="center"/>
        <w:rPr>
          <w:color w:val="auto"/>
          <w:sz w:val="32"/>
          <w:szCs w:val="32"/>
          <w:highlight w:val="none"/>
        </w:rPr>
      </w:pPr>
    </w:p>
    <w:p w14:paraId="243A289A">
      <w:pPr>
        <w:jc w:val="center"/>
        <w:rPr>
          <w:color w:val="auto"/>
          <w:sz w:val="32"/>
          <w:szCs w:val="32"/>
          <w:highlight w:val="none"/>
        </w:rPr>
      </w:pPr>
    </w:p>
    <w:p w14:paraId="5EA20536">
      <w:pPr>
        <w:spacing w:line="360" w:lineRule="auto"/>
        <w:ind w:firstLine="1400" w:firstLineChars="500"/>
        <w:rPr>
          <w:color w:val="auto"/>
          <w:sz w:val="28"/>
          <w:szCs w:val="28"/>
          <w:highlight w:val="none"/>
        </w:rPr>
      </w:pPr>
      <w:r>
        <w:rPr>
          <w:rFonts w:hint="eastAsia" w:cs="宋体"/>
          <w:color w:val="auto"/>
          <w:sz w:val="28"/>
          <w:szCs w:val="28"/>
          <w:highlight w:val="none"/>
        </w:rPr>
        <w:t>投标内容：</w:t>
      </w:r>
      <w:r>
        <w:rPr>
          <w:color w:val="auto"/>
          <w:sz w:val="28"/>
          <w:szCs w:val="28"/>
          <w:highlight w:val="none"/>
          <w:u w:val="single"/>
        </w:rPr>
        <w:t xml:space="preserve">            </w:t>
      </w:r>
      <w:r>
        <w:rPr>
          <w:rFonts w:hint="eastAsia" w:cs="宋体"/>
          <w:color w:val="auto"/>
          <w:sz w:val="28"/>
          <w:szCs w:val="28"/>
          <w:highlight w:val="none"/>
          <w:u w:val="single"/>
        </w:rPr>
        <w:t>资格审查部分</w:t>
      </w:r>
      <w:r>
        <w:rPr>
          <w:color w:val="auto"/>
          <w:sz w:val="28"/>
          <w:szCs w:val="28"/>
          <w:highlight w:val="none"/>
          <w:u w:val="single"/>
        </w:rPr>
        <w:t xml:space="preserve">           </w:t>
      </w:r>
    </w:p>
    <w:p w14:paraId="4487F24A">
      <w:pPr>
        <w:spacing w:line="360" w:lineRule="auto"/>
        <w:ind w:firstLine="1400" w:firstLineChars="500"/>
        <w:rPr>
          <w:color w:val="auto"/>
          <w:sz w:val="28"/>
          <w:szCs w:val="28"/>
          <w:highlight w:val="none"/>
        </w:rPr>
      </w:pPr>
      <w:r>
        <w:rPr>
          <w:rFonts w:hint="eastAsia" w:cs="宋体"/>
          <w:color w:val="auto"/>
          <w:sz w:val="28"/>
          <w:szCs w:val="28"/>
          <w:highlight w:val="none"/>
        </w:rPr>
        <w:t>投标人：</w:t>
      </w:r>
      <w:r>
        <w:rPr>
          <w:color w:val="auto"/>
          <w:sz w:val="28"/>
          <w:szCs w:val="28"/>
          <w:highlight w:val="none"/>
          <w:u w:val="single"/>
        </w:rPr>
        <w:t xml:space="preserve">                       </w:t>
      </w:r>
      <w:r>
        <w:rPr>
          <w:rFonts w:hint="eastAsia" w:cs="宋体"/>
          <w:color w:val="auto"/>
          <w:sz w:val="28"/>
          <w:szCs w:val="28"/>
          <w:highlight w:val="none"/>
        </w:rPr>
        <w:t>（盖法人单位电子印章）</w:t>
      </w:r>
    </w:p>
    <w:p w14:paraId="371C0B42">
      <w:pPr>
        <w:jc w:val="center"/>
        <w:rPr>
          <w:color w:val="auto"/>
          <w:sz w:val="28"/>
          <w:szCs w:val="28"/>
          <w:highlight w:val="none"/>
        </w:rPr>
      </w:pPr>
    </w:p>
    <w:p w14:paraId="60329200">
      <w:pPr>
        <w:jc w:val="center"/>
        <w:rPr>
          <w:color w:val="auto"/>
          <w:sz w:val="28"/>
          <w:szCs w:val="28"/>
          <w:highlight w:val="none"/>
        </w:rPr>
      </w:pPr>
    </w:p>
    <w:p w14:paraId="4A4FEA72">
      <w:pPr>
        <w:jc w:val="center"/>
        <w:rPr>
          <w:color w:val="auto"/>
          <w:sz w:val="28"/>
          <w:szCs w:val="28"/>
          <w:highlight w:val="none"/>
        </w:rPr>
      </w:pPr>
      <w:r>
        <w:rPr>
          <w:color w:val="auto"/>
          <w:sz w:val="28"/>
          <w:szCs w:val="28"/>
          <w:highlight w:val="none"/>
          <w:u w:val="single"/>
        </w:rPr>
        <w:t xml:space="preserve">         </w:t>
      </w:r>
      <w:r>
        <w:rPr>
          <w:rFonts w:hint="eastAsia" w:cs="宋体"/>
          <w:color w:val="auto"/>
          <w:sz w:val="28"/>
          <w:szCs w:val="28"/>
          <w:highlight w:val="none"/>
        </w:rPr>
        <w:t>年</w:t>
      </w:r>
      <w:r>
        <w:rPr>
          <w:color w:val="auto"/>
          <w:sz w:val="28"/>
          <w:szCs w:val="28"/>
          <w:highlight w:val="none"/>
          <w:u w:val="single"/>
        </w:rPr>
        <w:t xml:space="preserve">         </w:t>
      </w:r>
      <w:r>
        <w:rPr>
          <w:rFonts w:hint="eastAsia" w:cs="宋体"/>
          <w:color w:val="auto"/>
          <w:sz w:val="28"/>
          <w:szCs w:val="28"/>
          <w:highlight w:val="none"/>
        </w:rPr>
        <w:t>月</w:t>
      </w:r>
      <w:r>
        <w:rPr>
          <w:color w:val="auto"/>
          <w:sz w:val="28"/>
          <w:szCs w:val="28"/>
          <w:highlight w:val="none"/>
          <w:u w:val="single"/>
        </w:rPr>
        <w:t xml:space="preserve">         </w:t>
      </w:r>
      <w:r>
        <w:rPr>
          <w:rFonts w:hint="eastAsia" w:cs="宋体"/>
          <w:color w:val="auto"/>
          <w:sz w:val="28"/>
          <w:szCs w:val="28"/>
          <w:highlight w:val="none"/>
        </w:rPr>
        <w:t>日</w:t>
      </w:r>
    </w:p>
    <w:p w14:paraId="01F8F1AD">
      <w:pPr>
        <w:spacing w:before="240" w:after="240"/>
        <w:rPr>
          <w:rFonts w:eastAsia="楷体_GB2312"/>
          <w:color w:val="auto"/>
          <w:highlight w:val="none"/>
        </w:rPr>
      </w:pPr>
      <w:r>
        <w:rPr>
          <w:rFonts w:eastAsia="楷体_GB2312"/>
          <w:color w:val="auto"/>
          <w:highlight w:val="none"/>
        </w:rPr>
        <w:t xml:space="preserve"> </w:t>
      </w:r>
    </w:p>
    <w:p w14:paraId="551865A6">
      <w:pPr>
        <w:spacing w:before="240" w:after="240"/>
        <w:rPr>
          <w:rFonts w:eastAsia="楷体_GB2312"/>
          <w:color w:val="auto"/>
          <w:highlight w:val="none"/>
        </w:rPr>
      </w:pPr>
    </w:p>
    <w:p w14:paraId="6DD23D9E">
      <w:pPr>
        <w:spacing w:before="240" w:after="240"/>
        <w:rPr>
          <w:rFonts w:eastAsia="楷体_GB2312"/>
          <w:color w:val="auto"/>
          <w:highlight w:val="none"/>
        </w:rPr>
      </w:pPr>
    </w:p>
    <w:p w14:paraId="4AC03E6C">
      <w:pPr>
        <w:spacing w:before="240" w:after="240"/>
        <w:rPr>
          <w:rFonts w:eastAsia="楷体_GB2312"/>
          <w:color w:val="auto"/>
          <w:highlight w:val="none"/>
        </w:rPr>
      </w:pPr>
    </w:p>
    <w:p w14:paraId="246C5C0C">
      <w:pPr>
        <w:spacing w:before="240" w:after="240"/>
        <w:rPr>
          <w:rFonts w:eastAsia="楷体_GB2312"/>
          <w:color w:val="auto"/>
          <w:highlight w:val="none"/>
        </w:rPr>
      </w:pPr>
    </w:p>
    <w:p w14:paraId="35355D53">
      <w:pPr>
        <w:spacing w:before="240" w:after="240"/>
        <w:rPr>
          <w:rFonts w:eastAsia="楷体_GB2312"/>
          <w:color w:val="auto"/>
          <w:highlight w:val="none"/>
        </w:rPr>
      </w:pPr>
    </w:p>
    <w:p w14:paraId="562A044E">
      <w:pPr>
        <w:pStyle w:val="179"/>
        <w:spacing w:line="400" w:lineRule="exact"/>
        <w:jc w:val="center"/>
        <w:rPr>
          <w:rFonts w:ascii="宋体" w:hAnsi="宋体" w:eastAsia="宋体"/>
          <w:color w:val="auto"/>
          <w:sz w:val="21"/>
          <w:szCs w:val="21"/>
          <w:highlight w:val="none"/>
        </w:rPr>
      </w:pPr>
      <w:bookmarkStart w:id="977" w:name="_Toc10175"/>
      <w:r>
        <w:rPr>
          <w:rFonts w:ascii="宋体" w:hAnsi="宋体" w:eastAsia="宋体"/>
          <w:color w:val="auto"/>
          <w:sz w:val="21"/>
          <w:szCs w:val="21"/>
          <w:highlight w:val="none"/>
        </w:rPr>
        <w:t>1</w:t>
      </w:r>
      <w:r>
        <w:rPr>
          <w:rFonts w:hint="eastAsia" w:ascii="宋体" w:hAnsi="宋体" w:eastAsia="宋体" w:cs="宋体"/>
          <w:color w:val="auto"/>
          <w:sz w:val="21"/>
          <w:szCs w:val="21"/>
          <w:highlight w:val="none"/>
        </w:rPr>
        <w:t>、投标人基本情况表</w:t>
      </w:r>
      <w:bookmarkEnd w:id="977"/>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897"/>
        <w:gridCol w:w="1021"/>
        <w:gridCol w:w="1160"/>
        <w:gridCol w:w="311"/>
        <w:gridCol w:w="1246"/>
        <w:gridCol w:w="63"/>
        <w:gridCol w:w="720"/>
        <w:gridCol w:w="1923"/>
      </w:tblGrid>
      <w:tr w14:paraId="6C0E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14:paraId="3AD3B238">
            <w:pPr>
              <w:pStyle w:val="178"/>
              <w:spacing w:line="400" w:lineRule="exact"/>
              <w:jc w:val="center"/>
              <w:rPr>
                <w:rFonts w:ascii="宋体" w:hAnsi="宋体"/>
                <w:color w:val="auto"/>
                <w:szCs w:val="21"/>
                <w:highlight w:val="none"/>
              </w:rPr>
            </w:pPr>
            <w:r>
              <w:rPr>
                <w:rFonts w:hint="eastAsia" w:ascii="宋体" w:hAnsi="宋体" w:cs="宋体"/>
                <w:color w:val="auto"/>
                <w:szCs w:val="21"/>
                <w:highlight w:val="none"/>
              </w:rPr>
              <w:t>投标人名称</w:t>
            </w:r>
          </w:p>
        </w:tc>
        <w:tc>
          <w:tcPr>
            <w:tcW w:w="7341" w:type="dxa"/>
            <w:gridSpan w:val="8"/>
            <w:tcBorders>
              <w:top w:val="single" w:color="auto" w:sz="4" w:space="0"/>
              <w:left w:val="single" w:color="auto" w:sz="4" w:space="0"/>
              <w:bottom w:val="single" w:color="auto" w:sz="4" w:space="0"/>
              <w:right w:val="single" w:color="auto" w:sz="4" w:space="0"/>
            </w:tcBorders>
            <w:vAlign w:val="center"/>
          </w:tcPr>
          <w:p w14:paraId="38CF5822">
            <w:pPr>
              <w:pStyle w:val="178"/>
              <w:spacing w:line="400" w:lineRule="exact"/>
              <w:jc w:val="center"/>
              <w:rPr>
                <w:rFonts w:ascii="宋体" w:hAnsi="宋体"/>
                <w:color w:val="auto"/>
                <w:szCs w:val="21"/>
                <w:highlight w:val="none"/>
              </w:rPr>
            </w:pPr>
          </w:p>
        </w:tc>
      </w:tr>
      <w:tr w14:paraId="0DEB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14:paraId="044F5167">
            <w:pPr>
              <w:pStyle w:val="178"/>
              <w:spacing w:line="400" w:lineRule="exact"/>
              <w:jc w:val="center"/>
              <w:rPr>
                <w:rFonts w:ascii="宋体" w:hAnsi="宋体"/>
                <w:color w:val="auto"/>
                <w:szCs w:val="21"/>
                <w:highlight w:val="none"/>
              </w:rPr>
            </w:pPr>
            <w:r>
              <w:rPr>
                <w:rFonts w:hint="eastAsia" w:ascii="宋体" w:hAnsi="宋体" w:cs="宋体"/>
                <w:color w:val="auto"/>
                <w:szCs w:val="21"/>
                <w:highlight w:val="none"/>
              </w:rPr>
              <w:t>注册地址</w:t>
            </w:r>
          </w:p>
        </w:tc>
        <w:tc>
          <w:tcPr>
            <w:tcW w:w="3389" w:type="dxa"/>
            <w:gridSpan w:val="4"/>
            <w:tcBorders>
              <w:top w:val="single" w:color="auto" w:sz="4" w:space="0"/>
              <w:left w:val="single" w:color="auto" w:sz="4" w:space="0"/>
              <w:bottom w:val="single" w:color="auto" w:sz="4" w:space="0"/>
              <w:right w:val="single" w:color="auto" w:sz="4" w:space="0"/>
            </w:tcBorders>
            <w:vAlign w:val="center"/>
          </w:tcPr>
          <w:p w14:paraId="7BF06787">
            <w:pPr>
              <w:pStyle w:val="178"/>
              <w:spacing w:line="400" w:lineRule="exact"/>
              <w:jc w:val="center"/>
              <w:rPr>
                <w:rFonts w:ascii="宋体" w:hAnsi="宋体"/>
                <w:color w:val="auto"/>
                <w:szCs w:val="21"/>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14:paraId="298CD707">
            <w:pPr>
              <w:pStyle w:val="178"/>
              <w:spacing w:line="400" w:lineRule="exact"/>
              <w:jc w:val="center"/>
              <w:rPr>
                <w:rFonts w:ascii="宋体" w:hAnsi="宋体"/>
                <w:color w:val="auto"/>
                <w:szCs w:val="21"/>
                <w:highlight w:val="none"/>
              </w:rPr>
            </w:pPr>
            <w:r>
              <w:rPr>
                <w:rFonts w:hint="eastAsia" w:ascii="宋体" w:hAnsi="宋体" w:cs="宋体"/>
                <w:color w:val="auto"/>
                <w:szCs w:val="21"/>
                <w:highlight w:val="none"/>
              </w:rPr>
              <w:t>邮政编码</w:t>
            </w:r>
          </w:p>
        </w:tc>
        <w:tc>
          <w:tcPr>
            <w:tcW w:w="2706" w:type="dxa"/>
            <w:gridSpan w:val="3"/>
            <w:tcBorders>
              <w:top w:val="single" w:color="auto" w:sz="4" w:space="0"/>
              <w:left w:val="single" w:color="auto" w:sz="4" w:space="0"/>
              <w:bottom w:val="single" w:color="auto" w:sz="4" w:space="0"/>
              <w:right w:val="single" w:color="auto" w:sz="4" w:space="0"/>
            </w:tcBorders>
            <w:vAlign w:val="center"/>
          </w:tcPr>
          <w:p w14:paraId="16E89EF4">
            <w:pPr>
              <w:pStyle w:val="178"/>
              <w:spacing w:line="400" w:lineRule="exact"/>
              <w:jc w:val="center"/>
              <w:rPr>
                <w:rFonts w:ascii="宋体" w:hAnsi="宋体"/>
                <w:color w:val="auto"/>
                <w:szCs w:val="21"/>
                <w:highlight w:val="none"/>
              </w:rPr>
            </w:pPr>
          </w:p>
        </w:tc>
      </w:tr>
      <w:tr w14:paraId="5AC15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restart"/>
            <w:tcBorders>
              <w:top w:val="single" w:color="auto" w:sz="4" w:space="0"/>
              <w:left w:val="single" w:color="auto" w:sz="4" w:space="0"/>
              <w:bottom w:val="single" w:color="auto" w:sz="4" w:space="0"/>
              <w:right w:val="single" w:color="auto" w:sz="4" w:space="0"/>
            </w:tcBorders>
            <w:vAlign w:val="center"/>
          </w:tcPr>
          <w:p w14:paraId="55709DCA">
            <w:pPr>
              <w:pStyle w:val="178"/>
              <w:spacing w:line="400" w:lineRule="exact"/>
              <w:jc w:val="center"/>
              <w:rPr>
                <w:rFonts w:ascii="宋体" w:hAnsi="宋体"/>
                <w:color w:val="auto"/>
                <w:szCs w:val="21"/>
                <w:highlight w:val="none"/>
              </w:rPr>
            </w:pPr>
            <w:r>
              <w:rPr>
                <w:rFonts w:hint="eastAsia" w:ascii="宋体" w:hAnsi="宋体" w:cs="宋体"/>
                <w:color w:val="auto"/>
                <w:szCs w:val="21"/>
                <w:highlight w:val="none"/>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14:paraId="22BF55D2">
            <w:pPr>
              <w:pStyle w:val="178"/>
              <w:spacing w:line="400" w:lineRule="exact"/>
              <w:jc w:val="center"/>
              <w:rPr>
                <w:rFonts w:ascii="宋体" w:hAnsi="宋体"/>
                <w:color w:val="auto"/>
                <w:szCs w:val="21"/>
                <w:highlight w:val="none"/>
              </w:rPr>
            </w:pPr>
            <w:r>
              <w:rPr>
                <w:rFonts w:hint="eastAsia" w:ascii="宋体" w:hAnsi="宋体" w:cs="宋体"/>
                <w:color w:val="auto"/>
                <w:szCs w:val="21"/>
                <w:highlight w:val="none"/>
              </w:rPr>
              <w:t>联系人</w:t>
            </w:r>
          </w:p>
        </w:tc>
        <w:tc>
          <w:tcPr>
            <w:tcW w:w="2492" w:type="dxa"/>
            <w:gridSpan w:val="3"/>
            <w:tcBorders>
              <w:top w:val="single" w:color="auto" w:sz="4" w:space="0"/>
              <w:left w:val="single" w:color="auto" w:sz="4" w:space="0"/>
              <w:bottom w:val="single" w:color="auto" w:sz="4" w:space="0"/>
              <w:right w:val="single" w:color="auto" w:sz="4" w:space="0"/>
            </w:tcBorders>
            <w:vAlign w:val="center"/>
          </w:tcPr>
          <w:p w14:paraId="1ED35269">
            <w:pPr>
              <w:pStyle w:val="178"/>
              <w:spacing w:line="400" w:lineRule="exact"/>
              <w:jc w:val="center"/>
              <w:rPr>
                <w:rFonts w:ascii="宋体" w:hAnsi="宋体"/>
                <w:color w:val="auto"/>
                <w:szCs w:val="21"/>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14:paraId="75B0C62A">
            <w:pPr>
              <w:pStyle w:val="178"/>
              <w:spacing w:line="400" w:lineRule="exact"/>
              <w:jc w:val="center"/>
              <w:rPr>
                <w:rFonts w:ascii="宋体" w:hAnsi="宋体"/>
                <w:color w:val="auto"/>
                <w:szCs w:val="21"/>
                <w:highlight w:val="none"/>
              </w:rPr>
            </w:pPr>
            <w:r>
              <w:rPr>
                <w:rFonts w:hint="eastAsia" w:ascii="宋体" w:hAnsi="宋体" w:cs="宋体"/>
                <w:color w:val="auto"/>
                <w:szCs w:val="21"/>
                <w:highlight w:val="none"/>
              </w:rPr>
              <w:t>电</w:t>
            </w:r>
            <w:r>
              <w:rPr>
                <w:rFonts w:ascii="宋体" w:hAnsi="宋体"/>
                <w:color w:val="auto"/>
                <w:szCs w:val="21"/>
                <w:highlight w:val="none"/>
              </w:rPr>
              <w:t xml:space="preserve">  </w:t>
            </w:r>
            <w:r>
              <w:rPr>
                <w:rFonts w:hint="eastAsia" w:ascii="宋体" w:hAnsi="宋体" w:cs="宋体"/>
                <w:color w:val="auto"/>
                <w:szCs w:val="21"/>
                <w:highlight w:val="none"/>
              </w:rPr>
              <w:t>话</w:t>
            </w:r>
          </w:p>
        </w:tc>
        <w:tc>
          <w:tcPr>
            <w:tcW w:w="2706" w:type="dxa"/>
            <w:gridSpan w:val="3"/>
            <w:tcBorders>
              <w:top w:val="single" w:color="auto" w:sz="4" w:space="0"/>
              <w:left w:val="single" w:color="auto" w:sz="4" w:space="0"/>
              <w:bottom w:val="single" w:color="auto" w:sz="4" w:space="0"/>
              <w:right w:val="single" w:color="auto" w:sz="4" w:space="0"/>
            </w:tcBorders>
            <w:vAlign w:val="center"/>
          </w:tcPr>
          <w:p w14:paraId="0832DD50">
            <w:pPr>
              <w:pStyle w:val="178"/>
              <w:spacing w:line="400" w:lineRule="exact"/>
              <w:jc w:val="center"/>
              <w:rPr>
                <w:rFonts w:ascii="宋体" w:hAnsi="宋体"/>
                <w:color w:val="auto"/>
                <w:szCs w:val="21"/>
                <w:highlight w:val="none"/>
              </w:rPr>
            </w:pPr>
          </w:p>
        </w:tc>
      </w:tr>
      <w:tr w14:paraId="4C30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continue"/>
            <w:tcBorders>
              <w:top w:val="single" w:color="auto" w:sz="4" w:space="0"/>
              <w:left w:val="single" w:color="auto" w:sz="4" w:space="0"/>
              <w:bottom w:val="single" w:color="auto" w:sz="4" w:space="0"/>
              <w:right w:val="single" w:color="auto" w:sz="4" w:space="0"/>
            </w:tcBorders>
            <w:vAlign w:val="center"/>
          </w:tcPr>
          <w:p w14:paraId="7D4C412A">
            <w:pPr>
              <w:pStyle w:val="178"/>
              <w:spacing w:line="400" w:lineRule="exact"/>
              <w:jc w:val="center"/>
              <w:rPr>
                <w:rFonts w:ascii="宋体" w:hAnsi="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2CA12E25">
            <w:pPr>
              <w:pStyle w:val="178"/>
              <w:spacing w:line="400" w:lineRule="exact"/>
              <w:jc w:val="center"/>
              <w:rPr>
                <w:rFonts w:ascii="宋体" w:hAnsi="宋体"/>
                <w:color w:val="auto"/>
                <w:szCs w:val="21"/>
                <w:highlight w:val="none"/>
              </w:rPr>
            </w:pPr>
            <w:r>
              <w:rPr>
                <w:rFonts w:hint="eastAsia" w:ascii="宋体" w:hAnsi="宋体" w:cs="宋体"/>
                <w:color w:val="auto"/>
                <w:szCs w:val="21"/>
                <w:highlight w:val="none"/>
              </w:rPr>
              <w:t>传</w:t>
            </w:r>
            <w:r>
              <w:rPr>
                <w:rFonts w:ascii="宋体" w:hAnsi="宋体"/>
                <w:color w:val="auto"/>
                <w:szCs w:val="21"/>
                <w:highlight w:val="none"/>
              </w:rPr>
              <w:t xml:space="preserve">  </w:t>
            </w:r>
            <w:r>
              <w:rPr>
                <w:rFonts w:hint="eastAsia" w:ascii="宋体" w:hAnsi="宋体" w:cs="宋体"/>
                <w:color w:val="auto"/>
                <w:szCs w:val="21"/>
                <w:highlight w:val="none"/>
              </w:rPr>
              <w:t>真</w:t>
            </w:r>
          </w:p>
        </w:tc>
        <w:tc>
          <w:tcPr>
            <w:tcW w:w="2492" w:type="dxa"/>
            <w:gridSpan w:val="3"/>
            <w:tcBorders>
              <w:top w:val="single" w:color="auto" w:sz="4" w:space="0"/>
              <w:left w:val="single" w:color="auto" w:sz="4" w:space="0"/>
              <w:bottom w:val="single" w:color="auto" w:sz="4" w:space="0"/>
              <w:right w:val="single" w:color="auto" w:sz="4" w:space="0"/>
            </w:tcBorders>
            <w:vAlign w:val="center"/>
          </w:tcPr>
          <w:p w14:paraId="6BAA8582">
            <w:pPr>
              <w:pStyle w:val="178"/>
              <w:spacing w:line="400" w:lineRule="exact"/>
              <w:jc w:val="center"/>
              <w:rPr>
                <w:rFonts w:ascii="宋体" w:hAnsi="宋体"/>
                <w:color w:val="auto"/>
                <w:szCs w:val="21"/>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14:paraId="555AA2E9">
            <w:pPr>
              <w:pStyle w:val="178"/>
              <w:spacing w:line="400" w:lineRule="exact"/>
              <w:jc w:val="center"/>
              <w:rPr>
                <w:rFonts w:ascii="宋体" w:hAnsi="宋体"/>
                <w:color w:val="auto"/>
                <w:szCs w:val="21"/>
                <w:highlight w:val="none"/>
              </w:rPr>
            </w:pPr>
            <w:r>
              <w:rPr>
                <w:rFonts w:hint="eastAsia" w:ascii="宋体" w:hAnsi="宋体" w:cs="宋体"/>
                <w:color w:val="auto"/>
                <w:szCs w:val="21"/>
                <w:highlight w:val="none"/>
              </w:rPr>
              <w:t>网</w:t>
            </w:r>
            <w:r>
              <w:rPr>
                <w:rFonts w:ascii="宋体" w:hAnsi="宋体"/>
                <w:color w:val="auto"/>
                <w:szCs w:val="21"/>
                <w:highlight w:val="none"/>
              </w:rPr>
              <w:t xml:space="preserve">  </w:t>
            </w:r>
            <w:r>
              <w:rPr>
                <w:rFonts w:hint="eastAsia" w:ascii="宋体" w:hAnsi="宋体" w:cs="宋体"/>
                <w:color w:val="auto"/>
                <w:szCs w:val="21"/>
                <w:highlight w:val="none"/>
              </w:rPr>
              <w:t>址</w:t>
            </w:r>
          </w:p>
        </w:tc>
        <w:tc>
          <w:tcPr>
            <w:tcW w:w="2706" w:type="dxa"/>
            <w:gridSpan w:val="3"/>
            <w:tcBorders>
              <w:top w:val="single" w:color="auto" w:sz="4" w:space="0"/>
              <w:left w:val="single" w:color="auto" w:sz="4" w:space="0"/>
              <w:bottom w:val="single" w:color="auto" w:sz="4" w:space="0"/>
              <w:right w:val="single" w:color="auto" w:sz="4" w:space="0"/>
            </w:tcBorders>
            <w:vAlign w:val="center"/>
          </w:tcPr>
          <w:p w14:paraId="729A24C2">
            <w:pPr>
              <w:pStyle w:val="178"/>
              <w:spacing w:line="400" w:lineRule="exact"/>
              <w:jc w:val="center"/>
              <w:rPr>
                <w:rFonts w:ascii="宋体" w:hAnsi="宋体"/>
                <w:color w:val="auto"/>
                <w:szCs w:val="21"/>
                <w:highlight w:val="none"/>
              </w:rPr>
            </w:pPr>
          </w:p>
        </w:tc>
      </w:tr>
      <w:tr w14:paraId="58A8A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14:paraId="54156448">
            <w:pPr>
              <w:pStyle w:val="178"/>
              <w:spacing w:line="400" w:lineRule="exact"/>
              <w:jc w:val="center"/>
              <w:rPr>
                <w:rFonts w:ascii="宋体" w:hAnsi="宋体"/>
                <w:color w:val="auto"/>
                <w:szCs w:val="21"/>
                <w:highlight w:val="none"/>
              </w:rPr>
            </w:pPr>
            <w:r>
              <w:rPr>
                <w:rFonts w:hint="eastAsia" w:ascii="宋体" w:hAnsi="宋体" w:cs="宋体"/>
                <w:color w:val="auto"/>
                <w:szCs w:val="21"/>
                <w:highlight w:val="none"/>
              </w:rPr>
              <w:t>统一社会信用代码</w:t>
            </w:r>
          </w:p>
        </w:tc>
        <w:tc>
          <w:tcPr>
            <w:tcW w:w="7341" w:type="dxa"/>
            <w:gridSpan w:val="8"/>
            <w:tcBorders>
              <w:top w:val="single" w:color="auto" w:sz="4" w:space="0"/>
              <w:left w:val="single" w:color="auto" w:sz="4" w:space="0"/>
              <w:bottom w:val="single" w:color="auto" w:sz="4" w:space="0"/>
              <w:right w:val="single" w:color="auto" w:sz="4" w:space="0"/>
            </w:tcBorders>
            <w:vAlign w:val="center"/>
          </w:tcPr>
          <w:p w14:paraId="51FDD58B">
            <w:pPr>
              <w:pStyle w:val="178"/>
              <w:spacing w:line="400" w:lineRule="exact"/>
              <w:jc w:val="center"/>
              <w:rPr>
                <w:rFonts w:ascii="宋体" w:hAnsi="宋体"/>
                <w:color w:val="auto"/>
                <w:szCs w:val="21"/>
                <w:highlight w:val="none"/>
              </w:rPr>
            </w:pPr>
          </w:p>
        </w:tc>
      </w:tr>
      <w:tr w14:paraId="15ADE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14:paraId="779D7234">
            <w:pPr>
              <w:pStyle w:val="178"/>
              <w:spacing w:line="400" w:lineRule="exact"/>
              <w:jc w:val="center"/>
              <w:rPr>
                <w:rFonts w:ascii="宋体" w:hAnsi="宋体"/>
                <w:color w:val="auto"/>
                <w:szCs w:val="21"/>
                <w:highlight w:val="none"/>
              </w:rPr>
            </w:pPr>
            <w:r>
              <w:rPr>
                <w:rFonts w:hint="eastAsia" w:ascii="宋体" w:hAnsi="宋体" w:cs="宋体"/>
                <w:color w:val="auto"/>
                <w:szCs w:val="21"/>
                <w:highlight w:val="none"/>
              </w:rPr>
              <w:t>法定代表人</w:t>
            </w:r>
          </w:p>
        </w:tc>
        <w:tc>
          <w:tcPr>
            <w:tcW w:w="897" w:type="dxa"/>
            <w:tcBorders>
              <w:top w:val="single" w:color="auto" w:sz="4" w:space="0"/>
              <w:left w:val="single" w:color="auto" w:sz="4" w:space="0"/>
              <w:bottom w:val="single" w:color="auto" w:sz="4" w:space="0"/>
              <w:right w:val="single" w:color="auto" w:sz="4" w:space="0"/>
            </w:tcBorders>
            <w:vAlign w:val="center"/>
          </w:tcPr>
          <w:p w14:paraId="3B1D519C">
            <w:pPr>
              <w:pStyle w:val="178"/>
              <w:spacing w:line="400" w:lineRule="exact"/>
              <w:jc w:val="center"/>
              <w:rPr>
                <w:rFonts w:ascii="宋体" w:hAnsi="宋体"/>
                <w:color w:val="auto"/>
                <w:szCs w:val="21"/>
                <w:highlight w:val="none"/>
              </w:rPr>
            </w:pPr>
            <w:r>
              <w:rPr>
                <w:rFonts w:hint="eastAsia" w:ascii="宋体" w:hAnsi="宋体" w:cs="宋体"/>
                <w:color w:val="auto"/>
                <w:szCs w:val="21"/>
                <w:highlight w:val="none"/>
              </w:rPr>
              <w:t>姓名</w:t>
            </w:r>
          </w:p>
        </w:tc>
        <w:tc>
          <w:tcPr>
            <w:tcW w:w="3801" w:type="dxa"/>
            <w:gridSpan w:val="5"/>
            <w:tcBorders>
              <w:top w:val="single" w:color="auto" w:sz="4" w:space="0"/>
              <w:left w:val="single" w:color="auto" w:sz="4" w:space="0"/>
              <w:bottom w:val="single" w:color="auto" w:sz="4" w:space="0"/>
              <w:right w:val="single" w:color="auto" w:sz="4" w:space="0"/>
            </w:tcBorders>
            <w:vAlign w:val="center"/>
          </w:tcPr>
          <w:p w14:paraId="7B6D55B4">
            <w:pPr>
              <w:pStyle w:val="178"/>
              <w:spacing w:line="400" w:lineRule="exact"/>
              <w:jc w:val="center"/>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7769480">
            <w:pPr>
              <w:pStyle w:val="178"/>
              <w:spacing w:line="400" w:lineRule="exact"/>
              <w:jc w:val="center"/>
              <w:rPr>
                <w:rFonts w:ascii="宋体" w:hAnsi="宋体"/>
                <w:color w:val="auto"/>
                <w:szCs w:val="21"/>
                <w:highlight w:val="none"/>
              </w:rPr>
            </w:pPr>
            <w:r>
              <w:rPr>
                <w:rFonts w:hint="eastAsia" w:ascii="宋体" w:hAnsi="宋体" w:cs="宋体"/>
                <w:color w:val="auto"/>
                <w:szCs w:val="21"/>
                <w:highlight w:val="none"/>
              </w:rPr>
              <w:t>电话</w:t>
            </w:r>
          </w:p>
        </w:tc>
        <w:tc>
          <w:tcPr>
            <w:tcW w:w="1923" w:type="dxa"/>
            <w:tcBorders>
              <w:top w:val="single" w:color="auto" w:sz="4" w:space="0"/>
              <w:left w:val="single" w:color="auto" w:sz="4" w:space="0"/>
              <w:bottom w:val="single" w:color="auto" w:sz="4" w:space="0"/>
              <w:right w:val="single" w:color="auto" w:sz="4" w:space="0"/>
            </w:tcBorders>
            <w:vAlign w:val="center"/>
          </w:tcPr>
          <w:p w14:paraId="29484BD5">
            <w:pPr>
              <w:pStyle w:val="178"/>
              <w:spacing w:line="400" w:lineRule="exact"/>
              <w:jc w:val="center"/>
              <w:rPr>
                <w:rFonts w:ascii="宋体" w:hAnsi="宋体"/>
                <w:color w:val="auto"/>
                <w:szCs w:val="21"/>
                <w:highlight w:val="none"/>
              </w:rPr>
            </w:pPr>
          </w:p>
        </w:tc>
      </w:tr>
      <w:tr w14:paraId="4D7D7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14:paraId="2C88F3CC">
            <w:pPr>
              <w:pStyle w:val="178"/>
              <w:spacing w:line="400" w:lineRule="exact"/>
              <w:jc w:val="center"/>
              <w:rPr>
                <w:rFonts w:ascii="宋体" w:hAnsi="宋体"/>
                <w:color w:val="auto"/>
                <w:szCs w:val="21"/>
                <w:highlight w:val="none"/>
              </w:rPr>
            </w:pPr>
            <w:r>
              <w:rPr>
                <w:rFonts w:hint="eastAsia" w:ascii="宋体" w:hAnsi="宋体" w:cs="宋体"/>
                <w:color w:val="auto"/>
                <w:szCs w:val="21"/>
                <w:highlight w:val="none"/>
              </w:rPr>
              <w:t>技术负责人</w:t>
            </w:r>
          </w:p>
        </w:tc>
        <w:tc>
          <w:tcPr>
            <w:tcW w:w="897" w:type="dxa"/>
            <w:tcBorders>
              <w:top w:val="single" w:color="auto" w:sz="4" w:space="0"/>
              <w:left w:val="single" w:color="auto" w:sz="4" w:space="0"/>
              <w:bottom w:val="single" w:color="auto" w:sz="4" w:space="0"/>
              <w:right w:val="single" w:color="auto" w:sz="4" w:space="0"/>
            </w:tcBorders>
            <w:vAlign w:val="center"/>
          </w:tcPr>
          <w:p w14:paraId="1C8CC5C4">
            <w:pPr>
              <w:pStyle w:val="178"/>
              <w:spacing w:line="400" w:lineRule="exact"/>
              <w:jc w:val="center"/>
              <w:rPr>
                <w:rFonts w:ascii="宋体" w:hAnsi="宋体"/>
                <w:color w:val="auto"/>
                <w:szCs w:val="21"/>
                <w:highlight w:val="none"/>
              </w:rPr>
            </w:pPr>
            <w:r>
              <w:rPr>
                <w:rFonts w:hint="eastAsia" w:ascii="宋体" w:hAnsi="宋体" w:cs="宋体"/>
                <w:color w:val="auto"/>
                <w:szCs w:val="21"/>
                <w:highlight w:val="none"/>
              </w:rPr>
              <w:t>姓名</w:t>
            </w:r>
          </w:p>
        </w:tc>
        <w:tc>
          <w:tcPr>
            <w:tcW w:w="1021" w:type="dxa"/>
            <w:tcBorders>
              <w:top w:val="single" w:color="auto" w:sz="4" w:space="0"/>
              <w:left w:val="single" w:color="auto" w:sz="4" w:space="0"/>
              <w:bottom w:val="single" w:color="auto" w:sz="4" w:space="0"/>
              <w:right w:val="single" w:color="auto" w:sz="4" w:space="0"/>
            </w:tcBorders>
            <w:vAlign w:val="center"/>
          </w:tcPr>
          <w:p w14:paraId="66593987">
            <w:pPr>
              <w:pStyle w:val="178"/>
              <w:spacing w:line="400" w:lineRule="exact"/>
              <w:jc w:val="center"/>
              <w:rPr>
                <w:rFonts w:ascii="宋体" w:hAnsi="宋体"/>
                <w:color w:val="auto"/>
                <w:szCs w:val="21"/>
                <w:highlight w:val="none"/>
              </w:rPr>
            </w:pPr>
          </w:p>
        </w:tc>
        <w:tc>
          <w:tcPr>
            <w:tcW w:w="1160" w:type="dxa"/>
            <w:tcBorders>
              <w:top w:val="single" w:color="auto" w:sz="4" w:space="0"/>
              <w:left w:val="single" w:color="auto" w:sz="4" w:space="0"/>
              <w:bottom w:val="single" w:color="auto" w:sz="4" w:space="0"/>
              <w:right w:val="single" w:color="auto" w:sz="4" w:space="0"/>
            </w:tcBorders>
            <w:vAlign w:val="center"/>
          </w:tcPr>
          <w:p w14:paraId="104DE668">
            <w:pPr>
              <w:pStyle w:val="178"/>
              <w:spacing w:line="400" w:lineRule="exact"/>
              <w:jc w:val="center"/>
              <w:rPr>
                <w:rFonts w:ascii="宋体" w:hAnsi="宋体"/>
                <w:color w:val="auto"/>
                <w:szCs w:val="21"/>
                <w:highlight w:val="none"/>
              </w:rPr>
            </w:pPr>
            <w:r>
              <w:rPr>
                <w:rFonts w:hint="eastAsia" w:ascii="宋体" w:hAnsi="宋体" w:cs="宋体"/>
                <w:color w:val="auto"/>
                <w:szCs w:val="21"/>
                <w:highlight w:val="none"/>
              </w:rPr>
              <w:t>技术职称</w:t>
            </w:r>
          </w:p>
        </w:tc>
        <w:tc>
          <w:tcPr>
            <w:tcW w:w="1620" w:type="dxa"/>
            <w:gridSpan w:val="3"/>
            <w:tcBorders>
              <w:top w:val="single" w:color="auto" w:sz="4" w:space="0"/>
              <w:left w:val="single" w:color="auto" w:sz="4" w:space="0"/>
              <w:bottom w:val="single" w:color="auto" w:sz="4" w:space="0"/>
              <w:right w:val="single" w:color="auto" w:sz="4" w:space="0"/>
            </w:tcBorders>
            <w:vAlign w:val="center"/>
          </w:tcPr>
          <w:p w14:paraId="10E6E6C6">
            <w:pPr>
              <w:pStyle w:val="178"/>
              <w:spacing w:line="400" w:lineRule="exact"/>
              <w:jc w:val="center"/>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12F059D5">
            <w:pPr>
              <w:pStyle w:val="178"/>
              <w:spacing w:line="400" w:lineRule="exact"/>
              <w:jc w:val="center"/>
              <w:rPr>
                <w:rFonts w:ascii="宋体" w:hAnsi="宋体"/>
                <w:color w:val="auto"/>
                <w:szCs w:val="21"/>
                <w:highlight w:val="none"/>
              </w:rPr>
            </w:pPr>
            <w:r>
              <w:rPr>
                <w:rFonts w:hint="eastAsia" w:ascii="宋体" w:hAnsi="宋体" w:cs="宋体"/>
                <w:color w:val="auto"/>
                <w:szCs w:val="21"/>
                <w:highlight w:val="none"/>
              </w:rPr>
              <w:t>电话</w:t>
            </w:r>
          </w:p>
        </w:tc>
        <w:tc>
          <w:tcPr>
            <w:tcW w:w="1923" w:type="dxa"/>
            <w:tcBorders>
              <w:top w:val="single" w:color="auto" w:sz="4" w:space="0"/>
              <w:left w:val="single" w:color="auto" w:sz="4" w:space="0"/>
              <w:bottom w:val="single" w:color="auto" w:sz="4" w:space="0"/>
              <w:right w:val="single" w:color="auto" w:sz="4" w:space="0"/>
            </w:tcBorders>
            <w:vAlign w:val="center"/>
          </w:tcPr>
          <w:p w14:paraId="18D93CA7">
            <w:pPr>
              <w:pStyle w:val="178"/>
              <w:spacing w:line="400" w:lineRule="exact"/>
              <w:jc w:val="center"/>
              <w:rPr>
                <w:rFonts w:ascii="宋体" w:hAnsi="宋体"/>
                <w:color w:val="auto"/>
                <w:szCs w:val="21"/>
                <w:highlight w:val="none"/>
              </w:rPr>
            </w:pPr>
          </w:p>
        </w:tc>
      </w:tr>
      <w:tr w14:paraId="637D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14:paraId="2081122C">
            <w:pPr>
              <w:pStyle w:val="178"/>
              <w:spacing w:line="400" w:lineRule="exact"/>
              <w:jc w:val="center"/>
              <w:rPr>
                <w:rFonts w:ascii="宋体" w:hAnsi="宋体"/>
                <w:color w:val="auto"/>
                <w:szCs w:val="21"/>
                <w:highlight w:val="none"/>
              </w:rPr>
            </w:pPr>
            <w:r>
              <w:rPr>
                <w:rFonts w:hint="eastAsia" w:ascii="宋体" w:hAnsi="宋体" w:cs="宋体"/>
                <w:color w:val="auto"/>
                <w:szCs w:val="21"/>
                <w:highlight w:val="none"/>
              </w:rPr>
              <w:t>成立时间</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6715241A">
            <w:pPr>
              <w:pStyle w:val="178"/>
              <w:spacing w:line="400" w:lineRule="exact"/>
              <w:jc w:val="center"/>
              <w:rPr>
                <w:rFonts w:ascii="宋体" w:hAnsi="宋体"/>
                <w:color w:val="auto"/>
                <w:szCs w:val="21"/>
                <w:highlight w:val="none"/>
              </w:rPr>
            </w:pPr>
          </w:p>
        </w:tc>
        <w:tc>
          <w:tcPr>
            <w:tcW w:w="5423" w:type="dxa"/>
            <w:gridSpan w:val="6"/>
            <w:tcBorders>
              <w:top w:val="single" w:color="auto" w:sz="4" w:space="0"/>
              <w:left w:val="single" w:color="auto" w:sz="4" w:space="0"/>
              <w:bottom w:val="single" w:color="auto" w:sz="4" w:space="0"/>
              <w:right w:val="single" w:color="auto" w:sz="4" w:space="0"/>
            </w:tcBorders>
            <w:vAlign w:val="center"/>
          </w:tcPr>
          <w:p w14:paraId="483A0E56">
            <w:pPr>
              <w:pStyle w:val="178"/>
              <w:spacing w:line="400" w:lineRule="exact"/>
              <w:jc w:val="center"/>
              <w:rPr>
                <w:rFonts w:ascii="宋体" w:hAnsi="宋体"/>
                <w:color w:val="auto"/>
                <w:szCs w:val="21"/>
                <w:highlight w:val="none"/>
              </w:rPr>
            </w:pPr>
            <w:r>
              <w:rPr>
                <w:rFonts w:hint="eastAsia" w:ascii="宋体" w:hAnsi="宋体" w:cs="宋体"/>
                <w:color w:val="auto"/>
                <w:szCs w:val="21"/>
                <w:highlight w:val="none"/>
              </w:rPr>
              <w:t>员工总人数：</w:t>
            </w:r>
          </w:p>
        </w:tc>
      </w:tr>
      <w:tr w14:paraId="7875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14:paraId="608302B3">
            <w:pPr>
              <w:pStyle w:val="178"/>
              <w:spacing w:line="400" w:lineRule="exact"/>
              <w:jc w:val="center"/>
              <w:rPr>
                <w:rFonts w:ascii="宋体" w:hAnsi="宋体"/>
                <w:color w:val="auto"/>
                <w:szCs w:val="21"/>
                <w:highlight w:val="none"/>
              </w:rPr>
            </w:pPr>
            <w:r>
              <w:rPr>
                <w:rFonts w:hint="eastAsia" w:ascii="宋体" w:hAnsi="宋体" w:cs="宋体"/>
                <w:color w:val="auto"/>
                <w:szCs w:val="21"/>
                <w:highlight w:val="none"/>
              </w:rPr>
              <w:t>资质等级</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2C7A5A92">
            <w:pPr>
              <w:pStyle w:val="178"/>
              <w:spacing w:line="400" w:lineRule="exact"/>
              <w:jc w:val="center"/>
              <w:rPr>
                <w:rFonts w:ascii="宋体" w:hAnsi="宋体"/>
                <w:color w:val="auto"/>
                <w:szCs w:val="21"/>
                <w:highlight w:val="none"/>
              </w:rPr>
            </w:pPr>
          </w:p>
        </w:tc>
        <w:tc>
          <w:tcPr>
            <w:tcW w:w="1160" w:type="dxa"/>
            <w:vMerge w:val="restart"/>
            <w:tcBorders>
              <w:top w:val="single" w:color="auto" w:sz="4" w:space="0"/>
              <w:left w:val="single" w:color="auto" w:sz="4" w:space="0"/>
              <w:bottom w:val="single" w:color="auto" w:sz="4" w:space="0"/>
              <w:right w:val="single" w:color="auto" w:sz="4" w:space="0"/>
            </w:tcBorders>
            <w:vAlign w:val="center"/>
          </w:tcPr>
          <w:p w14:paraId="28F5B44A">
            <w:pPr>
              <w:pStyle w:val="178"/>
              <w:spacing w:line="400" w:lineRule="exact"/>
              <w:jc w:val="center"/>
              <w:rPr>
                <w:rFonts w:ascii="宋体" w:hAnsi="宋体"/>
                <w:color w:val="auto"/>
                <w:szCs w:val="21"/>
                <w:highlight w:val="none"/>
              </w:rPr>
            </w:pPr>
            <w:r>
              <w:rPr>
                <w:rFonts w:hint="eastAsia" w:ascii="宋体" w:hAnsi="宋体" w:cs="宋体"/>
                <w:color w:val="auto"/>
                <w:szCs w:val="21"/>
                <w:highlight w:val="none"/>
              </w:rPr>
              <w:t>其中</w:t>
            </w:r>
          </w:p>
        </w:tc>
        <w:tc>
          <w:tcPr>
            <w:tcW w:w="1620" w:type="dxa"/>
            <w:gridSpan w:val="3"/>
            <w:tcBorders>
              <w:top w:val="single" w:color="auto" w:sz="4" w:space="0"/>
              <w:left w:val="single" w:color="auto" w:sz="4" w:space="0"/>
              <w:bottom w:val="single" w:color="auto" w:sz="4" w:space="0"/>
              <w:right w:val="single" w:color="auto" w:sz="4" w:space="0"/>
            </w:tcBorders>
            <w:vAlign w:val="center"/>
          </w:tcPr>
          <w:p w14:paraId="4E7C8F5A">
            <w:pPr>
              <w:pStyle w:val="178"/>
              <w:spacing w:line="400" w:lineRule="exact"/>
              <w:jc w:val="center"/>
              <w:rPr>
                <w:rFonts w:ascii="宋体" w:hAnsi="宋体"/>
                <w:color w:val="auto"/>
                <w:szCs w:val="21"/>
                <w:highlight w:val="none"/>
              </w:rPr>
            </w:pPr>
            <w:r>
              <w:rPr>
                <w:rFonts w:hint="eastAsia" w:ascii="宋体" w:hAnsi="宋体" w:cs="宋体"/>
                <w:color w:val="auto"/>
                <w:szCs w:val="21"/>
                <w:highlight w:val="none"/>
              </w:rPr>
              <w:t>项目经理</w:t>
            </w:r>
          </w:p>
        </w:tc>
        <w:tc>
          <w:tcPr>
            <w:tcW w:w="2643" w:type="dxa"/>
            <w:gridSpan w:val="2"/>
            <w:tcBorders>
              <w:top w:val="single" w:color="auto" w:sz="4" w:space="0"/>
              <w:left w:val="single" w:color="auto" w:sz="4" w:space="0"/>
              <w:bottom w:val="single" w:color="auto" w:sz="4" w:space="0"/>
              <w:right w:val="single" w:color="auto" w:sz="4" w:space="0"/>
            </w:tcBorders>
            <w:vAlign w:val="center"/>
          </w:tcPr>
          <w:p w14:paraId="3D5FD6C0">
            <w:pPr>
              <w:pStyle w:val="178"/>
              <w:spacing w:line="400" w:lineRule="exact"/>
              <w:jc w:val="center"/>
              <w:rPr>
                <w:rFonts w:ascii="宋体" w:hAnsi="宋体"/>
                <w:color w:val="auto"/>
                <w:szCs w:val="21"/>
                <w:highlight w:val="none"/>
              </w:rPr>
            </w:pPr>
          </w:p>
        </w:tc>
      </w:tr>
      <w:tr w14:paraId="0BEB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14:paraId="44821FA3">
            <w:pPr>
              <w:pStyle w:val="178"/>
              <w:spacing w:line="400" w:lineRule="exact"/>
              <w:jc w:val="center"/>
              <w:rPr>
                <w:rFonts w:ascii="宋体" w:hAnsi="宋体"/>
                <w:color w:val="auto"/>
                <w:szCs w:val="21"/>
                <w:highlight w:val="none"/>
              </w:rPr>
            </w:pPr>
            <w:r>
              <w:rPr>
                <w:rFonts w:hint="eastAsia" w:ascii="宋体" w:hAnsi="宋体" w:cs="宋体"/>
                <w:color w:val="auto"/>
                <w:szCs w:val="21"/>
                <w:highlight w:val="none"/>
              </w:rPr>
              <w:t>安全生产许可证号</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3E97AD88">
            <w:pPr>
              <w:pStyle w:val="178"/>
              <w:spacing w:line="400" w:lineRule="exact"/>
              <w:jc w:val="center"/>
              <w:rPr>
                <w:rFonts w:ascii="宋体" w:hAnsi="宋体"/>
                <w:color w:val="auto"/>
                <w:szCs w:val="21"/>
                <w:highlight w:val="none"/>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14:paraId="0839840F">
            <w:pPr>
              <w:pStyle w:val="178"/>
              <w:spacing w:line="400" w:lineRule="exact"/>
              <w:jc w:val="center"/>
              <w:rPr>
                <w:rFonts w:ascii="宋体" w:hAnsi="宋体"/>
                <w:color w:val="auto"/>
                <w:szCs w:val="21"/>
                <w:highlight w:val="none"/>
              </w:rPr>
            </w:pPr>
          </w:p>
        </w:tc>
        <w:tc>
          <w:tcPr>
            <w:tcW w:w="1620" w:type="dxa"/>
            <w:gridSpan w:val="3"/>
            <w:tcBorders>
              <w:top w:val="single" w:color="auto" w:sz="4" w:space="0"/>
              <w:left w:val="single" w:color="auto" w:sz="4" w:space="0"/>
              <w:bottom w:val="single" w:color="auto" w:sz="4" w:space="0"/>
              <w:right w:val="single" w:color="auto" w:sz="4" w:space="0"/>
            </w:tcBorders>
            <w:vAlign w:val="center"/>
          </w:tcPr>
          <w:p w14:paraId="34865C9A">
            <w:pPr>
              <w:pStyle w:val="178"/>
              <w:spacing w:line="400" w:lineRule="exact"/>
              <w:jc w:val="center"/>
              <w:rPr>
                <w:rFonts w:ascii="宋体" w:hAnsi="宋体"/>
                <w:color w:val="auto"/>
                <w:szCs w:val="21"/>
                <w:highlight w:val="none"/>
              </w:rPr>
            </w:pPr>
            <w:r>
              <w:rPr>
                <w:rFonts w:hint="eastAsia" w:ascii="宋体" w:hAnsi="宋体" w:cs="宋体"/>
                <w:color w:val="auto"/>
                <w:szCs w:val="21"/>
                <w:highlight w:val="none"/>
              </w:rPr>
              <w:t>高级职称人员</w:t>
            </w:r>
          </w:p>
        </w:tc>
        <w:tc>
          <w:tcPr>
            <w:tcW w:w="2643" w:type="dxa"/>
            <w:gridSpan w:val="2"/>
            <w:tcBorders>
              <w:top w:val="single" w:color="auto" w:sz="4" w:space="0"/>
              <w:left w:val="single" w:color="auto" w:sz="4" w:space="0"/>
              <w:bottom w:val="single" w:color="auto" w:sz="4" w:space="0"/>
              <w:right w:val="single" w:color="auto" w:sz="4" w:space="0"/>
            </w:tcBorders>
            <w:vAlign w:val="center"/>
          </w:tcPr>
          <w:p w14:paraId="22DB6634">
            <w:pPr>
              <w:pStyle w:val="178"/>
              <w:spacing w:line="400" w:lineRule="exact"/>
              <w:jc w:val="center"/>
              <w:rPr>
                <w:rFonts w:ascii="宋体" w:hAnsi="宋体"/>
                <w:color w:val="auto"/>
                <w:szCs w:val="21"/>
                <w:highlight w:val="none"/>
              </w:rPr>
            </w:pPr>
          </w:p>
        </w:tc>
      </w:tr>
      <w:tr w14:paraId="72EA7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14:paraId="7E46E95A">
            <w:pPr>
              <w:pStyle w:val="178"/>
              <w:spacing w:line="400" w:lineRule="exact"/>
              <w:jc w:val="center"/>
              <w:rPr>
                <w:rFonts w:ascii="宋体" w:hAnsi="宋体"/>
                <w:color w:val="auto"/>
                <w:szCs w:val="21"/>
                <w:highlight w:val="none"/>
              </w:rPr>
            </w:pPr>
            <w:r>
              <w:rPr>
                <w:rFonts w:hint="eastAsia" w:ascii="宋体" w:hAnsi="宋体" w:cs="宋体"/>
                <w:color w:val="auto"/>
                <w:szCs w:val="21"/>
                <w:highlight w:val="none"/>
              </w:rPr>
              <w:t>注册资金</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151D3539">
            <w:pPr>
              <w:pStyle w:val="178"/>
              <w:spacing w:line="400" w:lineRule="exact"/>
              <w:jc w:val="center"/>
              <w:rPr>
                <w:rFonts w:ascii="宋体" w:hAnsi="宋体"/>
                <w:color w:val="auto"/>
                <w:szCs w:val="21"/>
                <w:highlight w:val="none"/>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14:paraId="7F7B531F">
            <w:pPr>
              <w:pStyle w:val="178"/>
              <w:spacing w:line="400" w:lineRule="exact"/>
              <w:jc w:val="center"/>
              <w:rPr>
                <w:rFonts w:ascii="宋体" w:hAnsi="宋体"/>
                <w:color w:val="auto"/>
                <w:szCs w:val="21"/>
                <w:highlight w:val="none"/>
              </w:rPr>
            </w:pPr>
          </w:p>
        </w:tc>
        <w:tc>
          <w:tcPr>
            <w:tcW w:w="1620" w:type="dxa"/>
            <w:gridSpan w:val="3"/>
            <w:tcBorders>
              <w:top w:val="single" w:color="auto" w:sz="4" w:space="0"/>
              <w:left w:val="single" w:color="auto" w:sz="4" w:space="0"/>
              <w:bottom w:val="single" w:color="auto" w:sz="4" w:space="0"/>
              <w:right w:val="single" w:color="auto" w:sz="4" w:space="0"/>
            </w:tcBorders>
            <w:vAlign w:val="center"/>
          </w:tcPr>
          <w:p w14:paraId="692A7205">
            <w:pPr>
              <w:pStyle w:val="178"/>
              <w:spacing w:line="400" w:lineRule="exact"/>
              <w:jc w:val="center"/>
              <w:rPr>
                <w:rFonts w:ascii="宋体" w:hAnsi="宋体"/>
                <w:color w:val="auto"/>
                <w:szCs w:val="21"/>
                <w:highlight w:val="none"/>
              </w:rPr>
            </w:pPr>
            <w:r>
              <w:rPr>
                <w:rFonts w:hint="eastAsia" w:ascii="宋体" w:hAnsi="宋体" w:cs="宋体"/>
                <w:color w:val="auto"/>
                <w:szCs w:val="21"/>
                <w:highlight w:val="none"/>
              </w:rPr>
              <w:t>中级职称人员</w:t>
            </w:r>
          </w:p>
        </w:tc>
        <w:tc>
          <w:tcPr>
            <w:tcW w:w="2643" w:type="dxa"/>
            <w:gridSpan w:val="2"/>
            <w:tcBorders>
              <w:top w:val="single" w:color="auto" w:sz="4" w:space="0"/>
              <w:left w:val="single" w:color="auto" w:sz="4" w:space="0"/>
              <w:bottom w:val="single" w:color="auto" w:sz="4" w:space="0"/>
              <w:right w:val="single" w:color="auto" w:sz="4" w:space="0"/>
            </w:tcBorders>
            <w:vAlign w:val="center"/>
          </w:tcPr>
          <w:p w14:paraId="35012252">
            <w:pPr>
              <w:pStyle w:val="178"/>
              <w:spacing w:line="400" w:lineRule="exact"/>
              <w:jc w:val="center"/>
              <w:rPr>
                <w:rFonts w:ascii="宋体" w:hAnsi="宋体"/>
                <w:color w:val="auto"/>
                <w:szCs w:val="21"/>
                <w:highlight w:val="none"/>
              </w:rPr>
            </w:pPr>
          </w:p>
        </w:tc>
      </w:tr>
      <w:tr w14:paraId="3DF93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14:paraId="1BDED8C4">
            <w:pPr>
              <w:pStyle w:val="178"/>
              <w:spacing w:line="400" w:lineRule="exact"/>
              <w:jc w:val="center"/>
              <w:rPr>
                <w:rFonts w:ascii="宋体" w:hAnsi="宋体"/>
                <w:color w:val="auto"/>
                <w:szCs w:val="21"/>
                <w:highlight w:val="none"/>
              </w:rPr>
            </w:pPr>
            <w:r>
              <w:rPr>
                <w:rFonts w:hint="eastAsia" w:ascii="宋体" w:hAnsi="宋体" w:cs="宋体"/>
                <w:color w:val="auto"/>
                <w:szCs w:val="21"/>
                <w:highlight w:val="none"/>
              </w:rPr>
              <w:t>开户银行</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240B3286">
            <w:pPr>
              <w:pStyle w:val="178"/>
              <w:spacing w:line="400" w:lineRule="exact"/>
              <w:jc w:val="center"/>
              <w:rPr>
                <w:rFonts w:ascii="宋体" w:hAnsi="宋体"/>
                <w:color w:val="auto"/>
                <w:szCs w:val="21"/>
                <w:highlight w:val="none"/>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14:paraId="4B07E667">
            <w:pPr>
              <w:pStyle w:val="178"/>
              <w:spacing w:line="400" w:lineRule="exact"/>
              <w:jc w:val="center"/>
              <w:rPr>
                <w:rFonts w:ascii="宋体" w:hAnsi="宋体"/>
                <w:color w:val="auto"/>
                <w:szCs w:val="21"/>
                <w:highlight w:val="none"/>
              </w:rPr>
            </w:pPr>
          </w:p>
        </w:tc>
        <w:tc>
          <w:tcPr>
            <w:tcW w:w="1620" w:type="dxa"/>
            <w:gridSpan w:val="3"/>
            <w:tcBorders>
              <w:top w:val="single" w:color="auto" w:sz="4" w:space="0"/>
              <w:left w:val="single" w:color="auto" w:sz="4" w:space="0"/>
              <w:bottom w:val="single" w:color="auto" w:sz="4" w:space="0"/>
              <w:right w:val="single" w:color="auto" w:sz="4" w:space="0"/>
            </w:tcBorders>
            <w:vAlign w:val="center"/>
          </w:tcPr>
          <w:p w14:paraId="1428A90C">
            <w:pPr>
              <w:pStyle w:val="178"/>
              <w:spacing w:line="400" w:lineRule="exact"/>
              <w:jc w:val="center"/>
              <w:rPr>
                <w:rFonts w:ascii="宋体" w:hAnsi="宋体"/>
                <w:color w:val="auto"/>
                <w:szCs w:val="21"/>
                <w:highlight w:val="none"/>
              </w:rPr>
            </w:pPr>
            <w:r>
              <w:rPr>
                <w:rFonts w:hint="eastAsia" w:ascii="宋体" w:hAnsi="宋体" w:cs="宋体"/>
                <w:color w:val="auto"/>
                <w:szCs w:val="21"/>
                <w:highlight w:val="none"/>
              </w:rPr>
              <w:t>初级职称人员</w:t>
            </w:r>
          </w:p>
        </w:tc>
        <w:tc>
          <w:tcPr>
            <w:tcW w:w="2643" w:type="dxa"/>
            <w:gridSpan w:val="2"/>
            <w:tcBorders>
              <w:top w:val="single" w:color="auto" w:sz="4" w:space="0"/>
              <w:left w:val="single" w:color="auto" w:sz="4" w:space="0"/>
              <w:bottom w:val="single" w:color="auto" w:sz="4" w:space="0"/>
              <w:right w:val="single" w:color="auto" w:sz="4" w:space="0"/>
            </w:tcBorders>
            <w:vAlign w:val="center"/>
          </w:tcPr>
          <w:p w14:paraId="3E2BD8D9">
            <w:pPr>
              <w:pStyle w:val="178"/>
              <w:spacing w:line="400" w:lineRule="exact"/>
              <w:jc w:val="center"/>
              <w:rPr>
                <w:rFonts w:ascii="宋体" w:hAnsi="宋体"/>
                <w:color w:val="auto"/>
                <w:szCs w:val="21"/>
                <w:highlight w:val="none"/>
              </w:rPr>
            </w:pPr>
          </w:p>
        </w:tc>
      </w:tr>
      <w:tr w14:paraId="6788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14:paraId="796CFAC0">
            <w:pPr>
              <w:pStyle w:val="178"/>
              <w:spacing w:line="400" w:lineRule="exact"/>
              <w:jc w:val="center"/>
              <w:rPr>
                <w:rFonts w:ascii="宋体" w:hAnsi="宋体"/>
                <w:color w:val="auto"/>
                <w:szCs w:val="21"/>
                <w:highlight w:val="none"/>
              </w:rPr>
            </w:pPr>
            <w:r>
              <w:rPr>
                <w:rFonts w:hint="eastAsia" w:ascii="宋体" w:hAnsi="宋体" w:cs="宋体"/>
                <w:color w:val="auto"/>
                <w:szCs w:val="21"/>
                <w:highlight w:val="none"/>
              </w:rPr>
              <w:t>账号</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1915A85D">
            <w:pPr>
              <w:pStyle w:val="178"/>
              <w:spacing w:line="400" w:lineRule="exact"/>
              <w:jc w:val="center"/>
              <w:rPr>
                <w:rFonts w:ascii="宋体" w:hAnsi="宋体"/>
                <w:color w:val="auto"/>
                <w:szCs w:val="21"/>
                <w:highlight w:val="none"/>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14:paraId="39E797FB">
            <w:pPr>
              <w:pStyle w:val="178"/>
              <w:spacing w:line="400" w:lineRule="exact"/>
              <w:jc w:val="center"/>
              <w:rPr>
                <w:rFonts w:ascii="宋体" w:hAnsi="宋体"/>
                <w:color w:val="auto"/>
                <w:szCs w:val="21"/>
                <w:highlight w:val="none"/>
              </w:rPr>
            </w:pPr>
          </w:p>
        </w:tc>
        <w:tc>
          <w:tcPr>
            <w:tcW w:w="1620" w:type="dxa"/>
            <w:gridSpan w:val="3"/>
            <w:tcBorders>
              <w:top w:val="single" w:color="auto" w:sz="4" w:space="0"/>
              <w:left w:val="single" w:color="auto" w:sz="4" w:space="0"/>
              <w:bottom w:val="single" w:color="auto" w:sz="4" w:space="0"/>
              <w:right w:val="single" w:color="auto" w:sz="4" w:space="0"/>
            </w:tcBorders>
            <w:vAlign w:val="center"/>
          </w:tcPr>
          <w:p w14:paraId="658F2383">
            <w:pPr>
              <w:pStyle w:val="178"/>
              <w:spacing w:line="400" w:lineRule="exact"/>
              <w:jc w:val="center"/>
              <w:rPr>
                <w:rFonts w:ascii="宋体" w:hAnsi="宋体"/>
                <w:color w:val="auto"/>
                <w:szCs w:val="21"/>
                <w:highlight w:val="none"/>
              </w:rPr>
            </w:pPr>
            <w:r>
              <w:rPr>
                <w:rFonts w:hint="eastAsia" w:ascii="宋体" w:hAnsi="宋体" w:cs="宋体"/>
                <w:color w:val="auto"/>
                <w:szCs w:val="21"/>
                <w:highlight w:val="none"/>
              </w:rPr>
              <w:t>技</w:t>
            </w:r>
            <w:r>
              <w:rPr>
                <w:rFonts w:ascii="宋体" w:hAnsi="宋体"/>
                <w:color w:val="auto"/>
                <w:szCs w:val="21"/>
                <w:highlight w:val="none"/>
              </w:rPr>
              <w:t xml:space="preserve">  </w:t>
            </w:r>
            <w:r>
              <w:rPr>
                <w:rFonts w:hint="eastAsia" w:ascii="宋体" w:hAnsi="宋体" w:cs="宋体"/>
                <w:color w:val="auto"/>
                <w:szCs w:val="21"/>
                <w:highlight w:val="none"/>
              </w:rPr>
              <w:t>工</w:t>
            </w:r>
          </w:p>
        </w:tc>
        <w:tc>
          <w:tcPr>
            <w:tcW w:w="2643" w:type="dxa"/>
            <w:gridSpan w:val="2"/>
            <w:tcBorders>
              <w:top w:val="single" w:color="auto" w:sz="4" w:space="0"/>
              <w:left w:val="single" w:color="auto" w:sz="4" w:space="0"/>
              <w:bottom w:val="single" w:color="auto" w:sz="4" w:space="0"/>
              <w:right w:val="single" w:color="auto" w:sz="4" w:space="0"/>
            </w:tcBorders>
            <w:vAlign w:val="center"/>
          </w:tcPr>
          <w:p w14:paraId="5C84C181">
            <w:pPr>
              <w:pStyle w:val="178"/>
              <w:spacing w:line="400" w:lineRule="exact"/>
              <w:jc w:val="center"/>
              <w:rPr>
                <w:rFonts w:ascii="宋体" w:hAnsi="宋体"/>
                <w:color w:val="auto"/>
                <w:szCs w:val="21"/>
                <w:highlight w:val="none"/>
              </w:rPr>
            </w:pPr>
          </w:p>
        </w:tc>
      </w:tr>
      <w:tr w14:paraId="43F64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14:paraId="73AF3270">
            <w:pPr>
              <w:pStyle w:val="178"/>
              <w:spacing w:line="400" w:lineRule="exact"/>
              <w:jc w:val="center"/>
              <w:rPr>
                <w:rFonts w:ascii="宋体" w:hAnsi="宋体"/>
                <w:color w:val="auto"/>
                <w:szCs w:val="21"/>
                <w:highlight w:val="none"/>
              </w:rPr>
            </w:pPr>
            <w:r>
              <w:rPr>
                <w:rFonts w:hint="eastAsia" w:ascii="宋体" w:hAnsi="宋体" w:cs="宋体"/>
                <w:color w:val="auto"/>
                <w:szCs w:val="21"/>
                <w:highlight w:val="none"/>
              </w:rPr>
              <w:t>经营范围</w:t>
            </w:r>
          </w:p>
        </w:tc>
        <w:tc>
          <w:tcPr>
            <w:tcW w:w="7341" w:type="dxa"/>
            <w:gridSpan w:val="8"/>
            <w:tcBorders>
              <w:top w:val="single" w:color="auto" w:sz="4" w:space="0"/>
              <w:left w:val="single" w:color="auto" w:sz="4" w:space="0"/>
              <w:bottom w:val="single" w:color="auto" w:sz="4" w:space="0"/>
              <w:right w:val="single" w:color="auto" w:sz="4" w:space="0"/>
            </w:tcBorders>
            <w:vAlign w:val="center"/>
          </w:tcPr>
          <w:p w14:paraId="410231DE">
            <w:pPr>
              <w:pStyle w:val="178"/>
              <w:spacing w:line="400" w:lineRule="exact"/>
              <w:jc w:val="center"/>
              <w:rPr>
                <w:rFonts w:ascii="宋体" w:hAnsi="宋体"/>
                <w:color w:val="auto"/>
                <w:szCs w:val="21"/>
                <w:highlight w:val="none"/>
              </w:rPr>
            </w:pPr>
          </w:p>
        </w:tc>
      </w:tr>
      <w:tr w14:paraId="625F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tcBorders>
              <w:top w:val="single" w:color="auto" w:sz="4" w:space="0"/>
              <w:left w:val="single" w:color="auto" w:sz="4" w:space="0"/>
              <w:bottom w:val="single" w:color="auto" w:sz="4" w:space="0"/>
              <w:right w:val="single" w:color="auto" w:sz="4" w:space="0"/>
            </w:tcBorders>
            <w:vAlign w:val="center"/>
          </w:tcPr>
          <w:p w14:paraId="5CE9D0B2">
            <w:pPr>
              <w:pStyle w:val="178"/>
              <w:spacing w:line="400" w:lineRule="exact"/>
              <w:jc w:val="center"/>
              <w:rPr>
                <w:rFonts w:ascii="宋体" w:hAnsi="宋体"/>
                <w:color w:val="auto"/>
                <w:szCs w:val="21"/>
                <w:highlight w:val="none"/>
              </w:rPr>
            </w:pPr>
            <w:r>
              <w:rPr>
                <w:rFonts w:hint="eastAsia" w:ascii="宋体" w:hAnsi="宋体" w:cs="宋体"/>
                <w:color w:val="auto"/>
                <w:szCs w:val="21"/>
                <w:highlight w:val="none"/>
              </w:rPr>
              <w:t>备注</w:t>
            </w:r>
          </w:p>
        </w:tc>
        <w:tc>
          <w:tcPr>
            <w:tcW w:w="7341" w:type="dxa"/>
            <w:gridSpan w:val="8"/>
            <w:tcBorders>
              <w:top w:val="single" w:color="auto" w:sz="4" w:space="0"/>
              <w:left w:val="single" w:color="auto" w:sz="4" w:space="0"/>
              <w:bottom w:val="single" w:color="auto" w:sz="4" w:space="0"/>
              <w:right w:val="single" w:color="auto" w:sz="4" w:space="0"/>
            </w:tcBorders>
            <w:vAlign w:val="center"/>
          </w:tcPr>
          <w:p w14:paraId="0B8088A8">
            <w:pPr>
              <w:pStyle w:val="178"/>
              <w:spacing w:line="400" w:lineRule="exact"/>
              <w:jc w:val="center"/>
              <w:rPr>
                <w:rFonts w:ascii="宋体" w:hAnsi="宋体"/>
                <w:color w:val="auto"/>
                <w:szCs w:val="21"/>
                <w:highlight w:val="none"/>
              </w:rPr>
            </w:pPr>
          </w:p>
        </w:tc>
      </w:tr>
    </w:tbl>
    <w:p w14:paraId="48A23B3B">
      <w:pPr>
        <w:pStyle w:val="178"/>
        <w:spacing w:line="400" w:lineRule="exact"/>
        <w:rPr>
          <w:rFonts w:ascii="宋体" w:hAnsi="宋体"/>
          <w:color w:val="auto"/>
          <w:szCs w:val="21"/>
          <w:highlight w:val="none"/>
        </w:rPr>
      </w:pPr>
    </w:p>
    <w:p w14:paraId="2B5D6C80">
      <w:pPr>
        <w:pStyle w:val="178"/>
        <w:spacing w:line="400" w:lineRule="exact"/>
        <w:rPr>
          <w:rFonts w:ascii="宋体" w:hAnsi="宋体"/>
          <w:color w:val="auto"/>
          <w:szCs w:val="21"/>
          <w:highlight w:val="none"/>
        </w:rPr>
      </w:pPr>
      <w:r>
        <w:rPr>
          <w:rFonts w:hint="eastAsia" w:ascii="宋体" w:hAnsi="宋体" w:cs="楷体_GB2312"/>
          <w:color w:val="auto"/>
          <w:szCs w:val="21"/>
          <w:highlight w:val="none"/>
        </w:rPr>
        <w:t>【备注：附有效的企业营业执照、企业资质证书副本</w:t>
      </w:r>
      <w:r>
        <w:rPr>
          <w:rFonts w:hint="eastAsia" w:ascii="宋体" w:hAnsi="宋体" w:cs="宋体"/>
          <w:color w:val="auto"/>
          <w:szCs w:val="21"/>
          <w:highlight w:val="none"/>
        </w:rPr>
        <w:t>（如有）</w:t>
      </w:r>
      <w:r>
        <w:rPr>
          <w:rFonts w:hint="eastAsia" w:ascii="宋体" w:hAnsi="宋体" w:cs="楷体_GB2312"/>
          <w:color w:val="auto"/>
          <w:szCs w:val="21"/>
          <w:highlight w:val="none"/>
        </w:rPr>
        <w:t>和安全生产许可证副本等的复印件。】</w:t>
      </w:r>
    </w:p>
    <w:p w14:paraId="49402E2C">
      <w:pPr>
        <w:spacing w:line="400" w:lineRule="exact"/>
        <w:jc w:val="center"/>
        <w:rPr>
          <w:color w:val="auto"/>
          <w:highlight w:val="none"/>
        </w:rPr>
      </w:pPr>
    </w:p>
    <w:p w14:paraId="0C02721E">
      <w:pPr>
        <w:spacing w:line="400" w:lineRule="exact"/>
        <w:jc w:val="center"/>
        <w:rPr>
          <w:color w:val="auto"/>
          <w:highlight w:val="none"/>
        </w:rPr>
      </w:pPr>
    </w:p>
    <w:p w14:paraId="02E3A9A8">
      <w:pPr>
        <w:spacing w:line="400" w:lineRule="exact"/>
        <w:jc w:val="center"/>
        <w:rPr>
          <w:color w:val="auto"/>
          <w:highlight w:val="none"/>
        </w:rPr>
      </w:pPr>
    </w:p>
    <w:p w14:paraId="5ACE9132">
      <w:pPr>
        <w:spacing w:line="400" w:lineRule="exact"/>
        <w:jc w:val="center"/>
        <w:rPr>
          <w:rFonts w:ascii="宋体" w:hAnsi="宋体"/>
          <w:b/>
          <w:color w:val="auto"/>
          <w:szCs w:val="21"/>
          <w:highlight w:val="none"/>
        </w:rPr>
      </w:pPr>
      <w:r>
        <w:rPr>
          <w:color w:val="auto"/>
          <w:highlight w:val="none"/>
        </w:rPr>
        <w:br w:type="textWrapping"/>
      </w:r>
      <w:r>
        <w:rPr>
          <w:rFonts w:hint="eastAsia"/>
          <w:color w:val="auto"/>
          <w:highlight w:val="none"/>
          <w:lang w:val="en-US" w:eastAsia="zh-CN"/>
        </w:rPr>
        <w:t>2.</w:t>
      </w:r>
      <w:r>
        <w:rPr>
          <w:rFonts w:hint="eastAsia" w:ascii="宋体" w:hAnsi="宋体"/>
          <w:b/>
          <w:color w:val="auto"/>
          <w:szCs w:val="21"/>
          <w:highlight w:val="none"/>
        </w:rPr>
        <w:t>授权委托书</w:t>
      </w:r>
      <w:r>
        <w:rPr>
          <w:color w:val="auto"/>
          <w:highlight w:val="none"/>
        </w:rPr>
        <w:br w:type="textWrapping"/>
      </w:r>
    </w:p>
    <w:p w14:paraId="5CBF3665">
      <w:pPr>
        <w:spacing w:after="156" w:line="400" w:lineRule="exact"/>
        <w:rPr>
          <w:rFonts w:ascii="宋体" w:hAnsi="宋体"/>
          <w:b/>
          <w:color w:val="auto"/>
          <w:szCs w:val="21"/>
          <w:highlight w:val="none"/>
        </w:rPr>
      </w:pPr>
    </w:p>
    <w:p w14:paraId="00FEBF37">
      <w:pPr>
        <w:spacing w:line="400" w:lineRule="exact"/>
        <w:ind w:firstLine="612"/>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rPr>
        <w:t>（姓名）系（投标人名称）</w:t>
      </w:r>
      <w:r>
        <w:rPr>
          <w:rFonts w:hint="eastAsia" w:ascii="宋体" w:hAnsi="宋体"/>
          <w:color w:val="auto"/>
          <w:szCs w:val="21"/>
          <w:highlight w:val="none"/>
        </w:rPr>
        <w:t>的法定代表人，现委托本单位</w:t>
      </w:r>
      <w:r>
        <w:rPr>
          <w:rFonts w:hint="eastAsia" w:ascii="宋体" w:hAnsi="宋体"/>
          <w:color w:val="auto"/>
          <w:szCs w:val="21"/>
          <w:highlight w:val="none"/>
          <w:u w:val="single"/>
        </w:rPr>
        <w:t>（姓名）</w:t>
      </w:r>
      <w:r>
        <w:rPr>
          <w:rFonts w:hint="eastAsia" w:ascii="宋体" w:hAnsi="宋体"/>
          <w:color w:val="auto"/>
          <w:szCs w:val="21"/>
          <w:highlight w:val="none"/>
        </w:rPr>
        <w:t>为我方代理人。代理人根据授权，以我方名义签署、澄清确认、递交、撤回、修改</w:t>
      </w:r>
      <w:r>
        <w:rPr>
          <w:rFonts w:hint="eastAsia" w:ascii="宋体" w:hAnsi="宋体" w:cs="宋体"/>
          <w:color w:val="auto"/>
          <w:szCs w:val="21"/>
          <w:highlight w:val="none"/>
        </w:rPr>
        <w:t>工程</w:t>
      </w:r>
      <w:r>
        <w:rPr>
          <w:rFonts w:hint="eastAsia" w:ascii="宋体" w:hAnsi="宋体"/>
          <w:color w:val="auto"/>
          <w:szCs w:val="21"/>
          <w:highlight w:val="none"/>
        </w:rPr>
        <w:t>招标项目投标文件、签订合同和处理有关事宜，其法律后果由我方承担。</w:t>
      </w:r>
    </w:p>
    <w:p w14:paraId="7752E746">
      <w:pPr>
        <w:spacing w:line="400" w:lineRule="exact"/>
        <w:rPr>
          <w:rFonts w:ascii="宋体" w:hAnsi="宋体"/>
          <w:color w:val="auto"/>
          <w:szCs w:val="21"/>
          <w:highlight w:val="none"/>
          <w:u w:val="single"/>
        </w:rPr>
      </w:pPr>
      <w:r>
        <w:rPr>
          <w:rFonts w:hint="eastAsia" w:ascii="宋体" w:hAnsi="宋体"/>
          <w:color w:val="auto"/>
          <w:szCs w:val="21"/>
          <w:highlight w:val="none"/>
        </w:rPr>
        <w:t>委托期限：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7523243">
      <w:pPr>
        <w:spacing w:line="400" w:lineRule="exact"/>
        <w:ind w:firstLine="697"/>
        <w:rPr>
          <w:rFonts w:ascii="宋体" w:hAnsi="宋体"/>
          <w:color w:val="auto"/>
          <w:szCs w:val="21"/>
          <w:highlight w:val="none"/>
        </w:rPr>
      </w:pPr>
      <w:r>
        <w:rPr>
          <w:rFonts w:hint="eastAsia" w:ascii="宋体" w:hAnsi="宋体"/>
          <w:color w:val="auto"/>
          <w:szCs w:val="21"/>
          <w:highlight w:val="none"/>
        </w:rPr>
        <w:t>代理人无转委托权。</w:t>
      </w:r>
    </w:p>
    <w:p w14:paraId="32ED0D84">
      <w:pPr>
        <w:spacing w:line="400" w:lineRule="exact"/>
        <w:ind w:left="1260"/>
        <w:rPr>
          <w:rFonts w:ascii="宋体" w:hAnsi="宋体"/>
          <w:color w:val="auto"/>
          <w:szCs w:val="21"/>
          <w:highlight w:val="none"/>
        </w:rPr>
      </w:pPr>
    </w:p>
    <w:p w14:paraId="3E969AC7">
      <w:pPr>
        <w:spacing w:line="400" w:lineRule="exact"/>
        <w:rPr>
          <w:rFonts w:ascii="宋体" w:hAnsi="宋体"/>
          <w:color w:val="auto"/>
          <w:szCs w:val="21"/>
          <w:highlight w:val="none"/>
        </w:rPr>
      </w:pPr>
      <w:r>
        <w:rPr>
          <w:rFonts w:hint="eastAsia" w:ascii="宋体" w:hAnsi="宋体"/>
          <w:color w:val="auto"/>
          <w:szCs w:val="21"/>
          <w:highlight w:val="none"/>
        </w:rPr>
        <w:t>附：法定代表人身份证复印件及委托代理人身份证复印件</w:t>
      </w:r>
    </w:p>
    <w:p w14:paraId="195215AC">
      <w:pPr>
        <w:spacing w:line="400" w:lineRule="exact"/>
        <w:ind w:left="1260"/>
        <w:rPr>
          <w:rFonts w:ascii="宋体" w:hAnsi="宋体"/>
          <w:color w:val="auto"/>
          <w:szCs w:val="21"/>
          <w:highlight w:val="none"/>
        </w:rPr>
      </w:pPr>
    </w:p>
    <w:p w14:paraId="00113851">
      <w:pPr>
        <w:spacing w:line="400" w:lineRule="exact"/>
        <w:rPr>
          <w:rFonts w:ascii="宋体" w:hAnsi="宋体"/>
          <w:color w:val="auto"/>
          <w:szCs w:val="21"/>
          <w:highlight w:val="none"/>
        </w:rPr>
      </w:pPr>
      <w:r>
        <w:rPr>
          <w:rFonts w:hint="eastAsia" w:ascii="宋体" w:hAnsi="宋体"/>
          <w:color w:val="auto"/>
          <w:szCs w:val="21"/>
          <w:highlight w:val="none"/>
        </w:rPr>
        <w:t>注：本授权委托书需由投标人加盖单位公章并由其法定代表人和委托代理人签字或盖章。</w:t>
      </w:r>
    </w:p>
    <w:p w14:paraId="344A084A">
      <w:pPr>
        <w:spacing w:line="400" w:lineRule="exact"/>
        <w:ind w:left="1260"/>
        <w:rPr>
          <w:rFonts w:ascii="宋体" w:hAnsi="宋体"/>
          <w:color w:val="auto"/>
          <w:szCs w:val="21"/>
          <w:highlight w:val="none"/>
        </w:rPr>
      </w:pPr>
    </w:p>
    <w:p w14:paraId="6E8447D3">
      <w:pPr>
        <w:spacing w:line="400" w:lineRule="exact"/>
        <w:ind w:left="1260"/>
        <w:rPr>
          <w:rFonts w:ascii="宋体" w:hAnsi="宋体"/>
          <w:color w:val="auto"/>
          <w:szCs w:val="21"/>
          <w:highlight w:val="none"/>
        </w:rPr>
      </w:pPr>
    </w:p>
    <w:p w14:paraId="790A1230">
      <w:pPr>
        <w:spacing w:line="400" w:lineRule="exact"/>
        <w:ind w:left="1260"/>
        <w:rPr>
          <w:rFonts w:ascii="宋体" w:hAnsi="宋体"/>
          <w:color w:val="auto"/>
          <w:szCs w:val="21"/>
          <w:highlight w:val="none"/>
        </w:rPr>
      </w:pPr>
    </w:p>
    <w:p w14:paraId="2927E875">
      <w:pPr>
        <w:spacing w:line="400" w:lineRule="exact"/>
        <w:ind w:left="2699"/>
        <w:rPr>
          <w:rFonts w:ascii="宋体" w:hAns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u w:val="single"/>
        </w:rPr>
        <w:t xml:space="preserve">   </w:t>
      </w:r>
      <w:r>
        <w:rPr>
          <w:rFonts w:hint="eastAsia" w:ascii="宋体" w:hAnsi="宋体"/>
          <w:color w:val="auto"/>
          <w:szCs w:val="21"/>
          <w:highlight w:val="none"/>
          <w:u w:val="single"/>
        </w:rPr>
        <w:t>（盖单位公章）</w:t>
      </w:r>
    </w:p>
    <w:p w14:paraId="374278F7">
      <w:pPr>
        <w:spacing w:line="400" w:lineRule="exact"/>
        <w:ind w:left="2699"/>
        <w:rPr>
          <w:rFonts w:ascii="宋体" w:hAnsi="宋体"/>
          <w:color w:val="auto"/>
          <w:szCs w:val="21"/>
          <w:highlight w:val="none"/>
          <w:u w:val="single"/>
        </w:rPr>
      </w:pPr>
      <w:r>
        <w:rPr>
          <w:rFonts w:hint="eastAsia" w:ascii="宋体" w:hAnsi="宋体"/>
          <w:color w:val="auto"/>
          <w:szCs w:val="21"/>
          <w:highlight w:val="none"/>
        </w:rPr>
        <w:t>法定代表人：</w:t>
      </w:r>
      <w:r>
        <w:rPr>
          <w:rFonts w:ascii="宋体" w:hAnsi="宋体"/>
          <w:color w:val="auto"/>
          <w:szCs w:val="21"/>
          <w:highlight w:val="none"/>
          <w:u w:val="single"/>
        </w:rPr>
        <w:t xml:space="preserve">                            </w:t>
      </w:r>
      <w:r>
        <w:rPr>
          <w:rFonts w:hint="eastAsia" w:ascii="宋体" w:hAnsi="宋体"/>
          <w:color w:val="auto"/>
          <w:szCs w:val="21"/>
          <w:highlight w:val="none"/>
          <w:u w:val="single"/>
        </w:rPr>
        <w:t>（签字或盖章）</w:t>
      </w:r>
    </w:p>
    <w:p w14:paraId="094C4543">
      <w:pPr>
        <w:spacing w:line="400" w:lineRule="exact"/>
        <w:ind w:left="2699"/>
        <w:rPr>
          <w:rFonts w:ascii="宋体" w:hAnsi="宋体"/>
          <w:color w:val="auto"/>
          <w:szCs w:val="21"/>
          <w:highlight w:val="none"/>
          <w:u w:val="single"/>
        </w:rPr>
      </w:pPr>
      <w:r>
        <w:rPr>
          <w:rFonts w:hint="eastAsia" w:ascii="宋体" w:hAnsi="宋体"/>
          <w:color w:val="auto"/>
          <w:szCs w:val="21"/>
          <w:highlight w:val="none"/>
        </w:rPr>
        <w:t>身份证号码：</w:t>
      </w:r>
    </w:p>
    <w:p w14:paraId="327C6057">
      <w:pPr>
        <w:spacing w:line="400" w:lineRule="exact"/>
        <w:ind w:left="2699"/>
        <w:rPr>
          <w:rFonts w:ascii="宋体" w:hAnsi="宋体"/>
          <w:color w:val="auto"/>
          <w:szCs w:val="21"/>
          <w:highlight w:val="none"/>
          <w:u w:val="single"/>
        </w:rPr>
      </w:pPr>
      <w:r>
        <w:rPr>
          <w:rFonts w:hint="eastAsia" w:ascii="宋体" w:hAnsi="宋体"/>
          <w:color w:val="auto"/>
          <w:szCs w:val="21"/>
          <w:highlight w:val="none"/>
        </w:rPr>
        <w:t>委托代理人：</w:t>
      </w:r>
      <w:r>
        <w:rPr>
          <w:rFonts w:hint="eastAsia" w:ascii="宋体" w:hAnsi="宋体"/>
          <w:color w:val="auto"/>
          <w:szCs w:val="21"/>
          <w:highlight w:val="none"/>
          <w:u w:val="single"/>
        </w:rPr>
        <w:t>（签字或盖章）</w:t>
      </w:r>
    </w:p>
    <w:p w14:paraId="34363A3E">
      <w:pPr>
        <w:spacing w:line="400" w:lineRule="exact"/>
        <w:ind w:left="2699"/>
        <w:rPr>
          <w:rFonts w:ascii="宋体" w:hAnsi="宋体"/>
          <w:color w:val="auto"/>
          <w:szCs w:val="21"/>
          <w:highlight w:val="none"/>
        </w:rPr>
      </w:pPr>
      <w:r>
        <w:rPr>
          <w:rFonts w:hint="eastAsia" w:ascii="宋体" w:hAnsi="宋体"/>
          <w:color w:val="auto"/>
          <w:szCs w:val="21"/>
          <w:highlight w:val="none"/>
        </w:rPr>
        <w:t>身份证号码：</w:t>
      </w:r>
    </w:p>
    <w:p w14:paraId="79AB9DAC">
      <w:pPr>
        <w:spacing w:line="400" w:lineRule="exact"/>
        <w:ind w:left="2699"/>
        <w:rPr>
          <w:rFonts w:ascii="宋体" w:hAnsi="宋体"/>
          <w:color w:val="auto"/>
          <w:szCs w:val="21"/>
          <w:highlight w:val="none"/>
          <w:u w:val="single"/>
        </w:rPr>
      </w:pPr>
    </w:p>
    <w:p w14:paraId="51B1FB27">
      <w:pPr>
        <w:spacing w:line="400" w:lineRule="exact"/>
        <w:ind w:left="2699" w:firstLine="2205" w:firstLineChars="1050"/>
        <w:rPr>
          <w:rFonts w:ascii="宋体" w:hAnsi="宋体"/>
          <w:color w:val="auto"/>
          <w:szCs w:val="21"/>
          <w:highlight w:val="none"/>
        </w:rPr>
      </w:pPr>
      <w:r>
        <w:rPr>
          <w:rFonts w:hint="eastAsia" w:ascii="宋体" w:hAnsi="宋体"/>
          <w:color w:val="auto"/>
          <w:szCs w:val="21"/>
          <w:highlight w:val="none"/>
        </w:rPr>
        <w:t>年月日</w:t>
      </w:r>
      <w:r>
        <w:rPr>
          <w:rFonts w:ascii="宋体" w:hAnsi="宋体"/>
          <w:color w:val="auto"/>
          <w:szCs w:val="21"/>
          <w:highlight w:val="none"/>
        </w:rPr>
        <w:t xml:space="preserve"> </w:t>
      </w:r>
    </w:p>
    <w:p w14:paraId="2D1E9C75">
      <w:pPr>
        <w:spacing w:line="400" w:lineRule="exact"/>
        <w:ind w:firstLine="527" w:firstLineChars="250"/>
        <w:jc w:val="center"/>
        <w:rPr>
          <w:rFonts w:ascii="宋体" w:hAnsi="宋体"/>
          <w:b/>
          <w:color w:val="auto"/>
          <w:szCs w:val="21"/>
          <w:highlight w:val="none"/>
        </w:rPr>
      </w:pPr>
    </w:p>
    <w:p w14:paraId="11A011CA">
      <w:pPr>
        <w:spacing w:line="400" w:lineRule="exact"/>
        <w:ind w:firstLine="527" w:firstLineChars="250"/>
        <w:jc w:val="center"/>
        <w:rPr>
          <w:rFonts w:ascii="宋体" w:hAnsi="宋体"/>
          <w:b/>
          <w:color w:val="auto"/>
          <w:szCs w:val="21"/>
          <w:highlight w:val="none"/>
        </w:rPr>
      </w:pPr>
    </w:p>
    <w:p w14:paraId="14AADD18">
      <w:pPr>
        <w:spacing w:line="400" w:lineRule="exact"/>
        <w:ind w:firstLine="527" w:firstLineChars="250"/>
        <w:jc w:val="center"/>
        <w:rPr>
          <w:rFonts w:ascii="宋体" w:hAnsi="宋体"/>
          <w:b/>
          <w:color w:val="auto"/>
          <w:szCs w:val="21"/>
          <w:highlight w:val="none"/>
        </w:rPr>
      </w:pPr>
    </w:p>
    <w:p w14:paraId="399EF1B2">
      <w:pPr>
        <w:spacing w:line="400" w:lineRule="exact"/>
        <w:ind w:firstLine="527" w:firstLineChars="250"/>
        <w:jc w:val="center"/>
        <w:rPr>
          <w:rFonts w:ascii="宋体" w:hAnsi="宋体"/>
          <w:b/>
          <w:color w:val="auto"/>
          <w:szCs w:val="21"/>
          <w:highlight w:val="none"/>
        </w:rPr>
      </w:pPr>
    </w:p>
    <w:p w14:paraId="6AC63B41">
      <w:pPr>
        <w:spacing w:line="400" w:lineRule="exact"/>
        <w:ind w:firstLine="527" w:firstLineChars="250"/>
        <w:jc w:val="center"/>
        <w:rPr>
          <w:rFonts w:ascii="宋体" w:hAnsi="宋体"/>
          <w:b/>
          <w:color w:val="auto"/>
          <w:szCs w:val="21"/>
          <w:highlight w:val="none"/>
        </w:rPr>
      </w:pPr>
    </w:p>
    <w:p w14:paraId="4EBCE1F2">
      <w:pPr>
        <w:widowControl/>
        <w:jc w:val="left"/>
        <w:rPr>
          <w:color w:val="auto"/>
          <w:highlight w:val="none"/>
        </w:rPr>
      </w:pPr>
      <w:r>
        <w:rPr>
          <w:color w:val="auto"/>
          <w:highlight w:val="none"/>
        </w:rPr>
        <w:br w:type="textWrapping"/>
      </w:r>
      <w:r>
        <w:rPr>
          <w:color w:val="auto"/>
          <w:highlight w:val="none"/>
        </w:rPr>
        <w:br w:type="textWrapping"/>
      </w:r>
    </w:p>
    <w:p w14:paraId="730ABEB7">
      <w:pPr>
        <w:widowControl/>
        <w:jc w:val="left"/>
        <w:rPr>
          <w:color w:val="auto"/>
          <w:highlight w:val="none"/>
        </w:rPr>
      </w:pPr>
    </w:p>
    <w:p w14:paraId="7213E117">
      <w:pPr>
        <w:widowControl/>
        <w:jc w:val="left"/>
        <w:rPr>
          <w:color w:val="auto"/>
          <w:highlight w:val="none"/>
        </w:rPr>
      </w:pPr>
    </w:p>
    <w:p w14:paraId="579BA25F">
      <w:pPr>
        <w:widowControl/>
        <w:jc w:val="left"/>
        <w:rPr>
          <w:color w:val="auto"/>
          <w:highlight w:val="none"/>
        </w:rPr>
      </w:pPr>
    </w:p>
    <w:p w14:paraId="6235B965">
      <w:pPr>
        <w:widowControl/>
        <w:jc w:val="left"/>
        <w:rPr>
          <w:color w:val="auto"/>
          <w:highlight w:val="none"/>
        </w:rPr>
      </w:pPr>
    </w:p>
    <w:p w14:paraId="5581AEFF">
      <w:pPr>
        <w:widowControl/>
        <w:jc w:val="left"/>
        <w:rPr>
          <w:color w:val="auto"/>
          <w:highlight w:val="none"/>
        </w:rPr>
      </w:pPr>
    </w:p>
    <w:p w14:paraId="7FA376E3">
      <w:pPr>
        <w:widowControl/>
        <w:jc w:val="left"/>
        <w:rPr>
          <w:color w:val="auto"/>
          <w:highlight w:val="none"/>
        </w:rPr>
      </w:pPr>
    </w:p>
    <w:p w14:paraId="08A30F1D">
      <w:pPr>
        <w:widowControl/>
        <w:jc w:val="left"/>
        <w:rPr>
          <w:color w:val="auto"/>
          <w:highlight w:val="none"/>
        </w:rPr>
      </w:pPr>
    </w:p>
    <w:p w14:paraId="722D10B3">
      <w:pPr>
        <w:spacing w:line="400" w:lineRule="exact"/>
        <w:ind w:firstLine="527" w:firstLineChars="250"/>
        <w:jc w:val="center"/>
        <w:rPr>
          <w:rFonts w:ascii="宋体" w:hAnsi="宋体"/>
          <w:b/>
          <w:color w:val="auto"/>
          <w:szCs w:val="21"/>
          <w:highlight w:val="none"/>
        </w:rPr>
      </w:pPr>
    </w:p>
    <w:p w14:paraId="6CEE8239">
      <w:pPr>
        <w:spacing w:line="400" w:lineRule="exact"/>
        <w:jc w:val="center"/>
        <w:rPr>
          <w:rFonts w:ascii="宋体" w:hAnsi="宋体"/>
          <w:color w:val="auto"/>
          <w:szCs w:val="21"/>
          <w:highlight w:val="none"/>
        </w:rPr>
      </w:pPr>
      <w:r>
        <w:rPr>
          <w:rFonts w:hint="eastAsia" w:ascii="宋体" w:hAnsi="宋体"/>
          <w:b/>
          <w:color w:val="auto"/>
          <w:szCs w:val="21"/>
          <w:highlight w:val="none"/>
          <w:lang w:val="en-US" w:eastAsia="zh-CN"/>
        </w:rPr>
        <w:t>2.</w:t>
      </w:r>
      <w:r>
        <w:rPr>
          <w:rFonts w:hint="eastAsia" w:ascii="宋体" w:hAnsi="宋体"/>
          <w:b/>
          <w:color w:val="auto"/>
          <w:szCs w:val="21"/>
          <w:highlight w:val="none"/>
        </w:rPr>
        <w:t>法定代表人身份证明</w:t>
      </w:r>
    </w:p>
    <w:p w14:paraId="31586EFE">
      <w:pPr>
        <w:spacing w:line="400" w:lineRule="exact"/>
        <w:ind w:firstLine="525" w:firstLineChars="250"/>
        <w:rPr>
          <w:rFonts w:ascii="宋体" w:hAnsi="宋体"/>
          <w:color w:val="auto"/>
          <w:szCs w:val="21"/>
          <w:highlight w:val="none"/>
        </w:rPr>
      </w:pPr>
    </w:p>
    <w:p w14:paraId="499C967A">
      <w:pPr>
        <w:spacing w:line="400" w:lineRule="exact"/>
        <w:ind w:firstLine="525" w:firstLineChars="250"/>
        <w:rPr>
          <w:rFonts w:ascii="宋体" w:hAnsi="宋体"/>
          <w:color w:val="auto"/>
          <w:szCs w:val="21"/>
          <w:highlight w:val="none"/>
        </w:rPr>
      </w:pPr>
      <w:r>
        <w:rPr>
          <w:rFonts w:hint="eastAsia" w:ascii="宋体" w:hAnsi="宋体"/>
          <w:color w:val="auto"/>
          <w:szCs w:val="21"/>
          <w:highlight w:val="none"/>
        </w:rPr>
        <w:t>投标人名称：</w:t>
      </w:r>
    </w:p>
    <w:p w14:paraId="30489DE9">
      <w:pPr>
        <w:spacing w:line="400" w:lineRule="exact"/>
        <w:ind w:firstLine="525" w:firstLineChars="250"/>
        <w:rPr>
          <w:rFonts w:ascii="宋体" w:hAnsi="宋体"/>
          <w:color w:val="auto"/>
          <w:szCs w:val="21"/>
          <w:highlight w:val="none"/>
        </w:rPr>
      </w:pPr>
      <w:r>
        <w:rPr>
          <w:rFonts w:hint="eastAsia" w:ascii="宋体" w:hAnsi="宋体"/>
          <w:color w:val="auto"/>
          <w:szCs w:val="21"/>
          <w:highlight w:val="none"/>
        </w:rPr>
        <w:t>姓名：</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性别：</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年龄：</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职务：</w:t>
      </w:r>
    </w:p>
    <w:p w14:paraId="7C30B37B">
      <w:pPr>
        <w:spacing w:line="400" w:lineRule="exact"/>
        <w:ind w:firstLine="525" w:firstLineChars="250"/>
        <w:rPr>
          <w:rFonts w:ascii="宋体" w:hAnsi="宋体"/>
          <w:color w:val="auto"/>
          <w:szCs w:val="21"/>
          <w:highlight w:val="none"/>
        </w:rPr>
      </w:pPr>
      <w:r>
        <w:rPr>
          <w:rFonts w:hint="eastAsia" w:ascii="宋体" w:hAnsi="宋体"/>
          <w:color w:val="auto"/>
          <w:szCs w:val="21"/>
          <w:highlight w:val="none"/>
        </w:rPr>
        <w:t>系（投标人名称）的法定代表人。</w:t>
      </w:r>
    </w:p>
    <w:p w14:paraId="26AE50D1">
      <w:pPr>
        <w:spacing w:line="400" w:lineRule="exact"/>
        <w:ind w:firstLine="525" w:firstLineChars="250"/>
        <w:rPr>
          <w:rFonts w:ascii="宋体" w:hAnsi="宋体"/>
          <w:color w:val="auto"/>
          <w:szCs w:val="21"/>
          <w:highlight w:val="none"/>
        </w:rPr>
      </w:pPr>
      <w:r>
        <w:rPr>
          <w:rFonts w:hint="eastAsia" w:ascii="宋体" w:hAnsi="宋体"/>
          <w:color w:val="auto"/>
          <w:szCs w:val="21"/>
          <w:highlight w:val="none"/>
        </w:rPr>
        <w:t>特此证明。</w:t>
      </w:r>
    </w:p>
    <w:p w14:paraId="25C83AA6">
      <w:pPr>
        <w:spacing w:line="400" w:lineRule="exact"/>
        <w:rPr>
          <w:rFonts w:ascii="宋体" w:hAnsi="宋体"/>
          <w:color w:val="auto"/>
          <w:szCs w:val="21"/>
          <w:highlight w:val="none"/>
        </w:rPr>
      </w:pPr>
    </w:p>
    <w:p w14:paraId="3DA2B5E8">
      <w:pPr>
        <w:spacing w:line="400" w:lineRule="exact"/>
        <w:rPr>
          <w:rFonts w:ascii="宋体" w:hAnsi="宋体"/>
          <w:color w:val="auto"/>
          <w:szCs w:val="21"/>
          <w:highlight w:val="none"/>
        </w:rPr>
      </w:pPr>
    </w:p>
    <w:p w14:paraId="600ACCCE">
      <w:pPr>
        <w:spacing w:line="400" w:lineRule="exact"/>
        <w:ind w:firstLine="420"/>
        <w:rPr>
          <w:rFonts w:ascii="宋体" w:hAnsi="宋体"/>
          <w:color w:val="auto"/>
          <w:szCs w:val="21"/>
          <w:highlight w:val="none"/>
        </w:rPr>
      </w:pPr>
      <w:r>
        <w:rPr>
          <w:rFonts w:hint="eastAsia" w:ascii="宋体" w:hAnsi="宋体"/>
          <w:color w:val="auto"/>
          <w:szCs w:val="21"/>
          <w:highlight w:val="none"/>
        </w:rPr>
        <w:t>附：法定代表人身份证复印件</w:t>
      </w:r>
    </w:p>
    <w:p w14:paraId="677F2BC6">
      <w:pPr>
        <w:spacing w:line="400" w:lineRule="exact"/>
        <w:ind w:firstLine="420"/>
        <w:rPr>
          <w:rFonts w:ascii="宋体" w:hAnsi="宋体"/>
          <w:color w:val="auto"/>
          <w:szCs w:val="21"/>
          <w:highlight w:val="none"/>
        </w:rPr>
      </w:pPr>
    </w:p>
    <w:p w14:paraId="390CF9F8">
      <w:pPr>
        <w:spacing w:line="400" w:lineRule="exact"/>
        <w:ind w:firstLine="420"/>
        <w:rPr>
          <w:rFonts w:ascii="宋体" w:hAnsi="宋体"/>
          <w:color w:val="auto"/>
          <w:szCs w:val="21"/>
          <w:highlight w:val="none"/>
        </w:rPr>
      </w:pPr>
      <w:r>
        <w:rPr>
          <w:rFonts w:hint="eastAsia" w:ascii="宋体" w:hAnsi="宋体"/>
          <w:color w:val="auto"/>
          <w:szCs w:val="21"/>
          <w:highlight w:val="none"/>
        </w:rPr>
        <w:t>注：本身份证明需由投标人加盖单位公章。</w:t>
      </w:r>
    </w:p>
    <w:p w14:paraId="7393FC29">
      <w:pPr>
        <w:spacing w:line="400" w:lineRule="exact"/>
        <w:ind w:firstLine="420"/>
        <w:rPr>
          <w:rFonts w:ascii="宋体" w:hAnsi="宋体"/>
          <w:color w:val="auto"/>
          <w:szCs w:val="21"/>
          <w:highlight w:val="none"/>
        </w:rPr>
      </w:pPr>
    </w:p>
    <w:p w14:paraId="3F63A3F4">
      <w:pPr>
        <w:spacing w:line="400" w:lineRule="exact"/>
        <w:rPr>
          <w:rFonts w:ascii="宋体" w:hAnsi="宋体"/>
          <w:color w:val="auto"/>
          <w:szCs w:val="21"/>
          <w:highlight w:val="none"/>
        </w:rPr>
      </w:pPr>
    </w:p>
    <w:p w14:paraId="55A4D4E2">
      <w:pPr>
        <w:spacing w:line="400" w:lineRule="exact"/>
        <w:jc w:val="right"/>
        <w:rPr>
          <w:rFonts w:ascii="宋体" w:hAnsi="宋体"/>
          <w:color w:val="auto"/>
          <w:szCs w:val="21"/>
          <w:highlight w:val="none"/>
        </w:rPr>
      </w:pPr>
      <w:r>
        <w:rPr>
          <w:rFonts w:hint="eastAsia" w:ascii="宋体" w:hAnsi="宋体"/>
          <w:color w:val="auto"/>
          <w:szCs w:val="21"/>
          <w:highlight w:val="none"/>
        </w:rPr>
        <w:t>投标人：（盖单位公章）</w:t>
      </w:r>
    </w:p>
    <w:p w14:paraId="432FCF44">
      <w:pPr>
        <w:spacing w:line="400" w:lineRule="exact"/>
        <w:ind w:firstLine="525" w:firstLineChars="250"/>
        <w:jc w:val="right"/>
        <w:rPr>
          <w:rFonts w:ascii="宋体" w:hAnsi="宋体"/>
          <w:color w:val="auto"/>
          <w:szCs w:val="21"/>
          <w:highlight w:val="none"/>
        </w:rPr>
      </w:pPr>
      <w:r>
        <w:rPr>
          <w:rFonts w:hint="eastAsia" w:ascii="宋体" w:hAnsi="宋体"/>
          <w:color w:val="auto"/>
          <w:szCs w:val="21"/>
          <w:highlight w:val="none"/>
        </w:rPr>
        <w:t>年月日</w:t>
      </w:r>
    </w:p>
    <w:p w14:paraId="545C8F3D">
      <w:pPr>
        <w:spacing w:line="400" w:lineRule="exact"/>
        <w:ind w:firstLine="527" w:firstLineChars="250"/>
        <w:jc w:val="center"/>
        <w:rPr>
          <w:rFonts w:ascii="宋体" w:hAnsi="宋体"/>
          <w:b/>
          <w:color w:val="auto"/>
          <w:szCs w:val="21"/>
          <w:highlight w:val="none"/>
        </w:rPr>
      </w:pPr>
    </w:p>
    <w:p w14:paraId="7EB49541">
      <w:pPr>
        <w:spacing w:line="400" w:lineRule="exact"/>
        <w:ind w:firstLine="527" w:firstLineChars="250"/>
        <w:jc w:val="center"/>
        <w:rPr>
          <w:rFonts w:ascii="宋体" w:hAnsi="宋体"/>
          <w:b/>
          <w:color w:val="auto"/>
          <w:szCs w:val="21"/>
          <w:highlight w:val="none"/>
        </w:rPr>
      </w:pPr>
    </w:p>
    <w:p w14:paraId="67DAAA84">
      <w:pPr>
        <w:spacing w:line="400" w:lineRule="exact"/>
        <w:ind w:firstLine="527" w:firstLineChars="250"/>
        <w:jc w:val="center"/>
        <w:rPr>
          <w:rFonts w:ascii="宋体" w:hAnsi="宋体"/>
          <w:b/>
          <w:color w:val="auto"/>
          <w:szCs w:val="21"/>
          <w:highlight w:val="none"/>
        </w:rPr>
      </w:pPr>
    </w:p>
    <w:p w14:paraId="6629DA90">
      <w:pPr>
        <w:widowControl/>
        <w:spacing w:line="400" w:lineRule="exact"/>
        <w:ind w:firstLine="420" w:firstLineChars="200"/>
        <w:jc w:val="left"/>
        <w:rPr>
          <w:rFonts w:ascii="宋体" w:hAnsi="宋体"/>
          <w:color w:val="auto"/>
          <w:szCs w:val="21"/>
          <w:highlight w:val="none"/>
        </w:rPr>
      </w:pPr>
    </w:p>
    <w:p w14:paraId="2C21E1EB">
      <w:pPr>
        <w:widowControl/>
        <w:spacing w:line="400" w:lineRule="exact"/>
        <w:ind w:firstLine="420" w:firstLineChars="200"/>
        <w:jc w:val="left"/>
        <w:rPr>
          <w:rFonts w:ascii="宋体" w:hAnsi="宋体"/>
          <w:color w:val="auto"/>
          <w:szCs w:val="21"/>
          <w:highlight w:val="none"/>
        </w:rPr>
      </w:pPr>
    </w:p>
    <w:p w14:paraId="743864BD">
      <w:pPr>
        <w:widowControl/>
        <w:spacing w:line="400" w:lineRule="exact"/>
        <w:ind w:firstLine="420" w:firstLineChars="200"/>
        <w:jc w:val="left"/>
        <w:rPr>
          <w:rFonts w:ascii="宋体" w:hAnsi="宋体"/>
          <w:color w:val="auto"/>
          <w:szCs w:val="21"/>
          <w:highlight w:val="none"/>
        </w:rPr>
      </w:pPr>
    </w:p>
    <w:p w14:paraId="67D000F1">
      <w:pPr>
        <w:widowControl/>
        <w:spacing w:line="400" w:lineRule="exact"/>
        <w:ind w:firstLine="420" w:firstLineChars="200"/>
        <w:jc w:val="left"/>
        <w:rPr>
          <w:rFonts w:ascii="宋体" w:hAnsi="宋体"/>
          <w:color w:val="auto"/>
          <w:szCs w:val="21"/>
          <w:highlight w:val="none"/>
        </w:rPr>
      </w:pPr>
    </w:p>
    <w:p w14:paraId="0C08A9F9">
      <w:pPr>
        <w:widowControl/>
        <w:spacing w:line="400" w:lineRule="exact"/>
        <w:ind w:firstLine="420" w:firstLineChars="200"/>
        <w:jc w:val="left"/>
        <w:rPr>
          <w:rFonts w:ascii="宋体" w:hAnsi="宋体"/>
          <w:color w:val="auto"/>
          <w:szCs w:val="21"/>
          <w:highlight w:val="none"/>
        </w:rPr>
      </w:pPr>
    </w:p>
    <w:p w14:paraId="6C47851B">
      <w:pPr>
        <w:widowControl/>
        <w:spacing w:line="400" w:lineRule="exact"/>
        <w:ind w:firstLine="420" w:firstLineChars="200"/>
        <w:jc w:val="left"/>
        <w:rPr>
          <w:rFonts w:ascii="宋体" w:hAnsi="宋体"/>
          <w:color w:val="auto"/>
          <w:szCs w:val="21"/>
          <w:highlight w:val="none"/>
        </w:rPr>
      </w:pPr>
    </w:p>
    <w:p w14:paraId="3F9A2065">
      <w:pPr>
        <w:widowControl/>
        <w:spacing w:line="400" w:lineRule="exact"/>
        <w:ind w:firstLine="420" w:firstLineChars="200"/>
        <w:jc w:val="left"/>
        <w:rPr>
          <w:rFonts w:ascii="宋体" w:hAnsi="宋体"/>
          <w:color w:val="auto"/>
          <w:szCs w:val="21"/>
          <w:highlight w:val="none"/>
        </w:rPr>
      </w:pPr>
    </w:p>
    <w:p w14:paraId="3B75CE6F">
      <w:pPr>
        <w:widowControl/>
        <w:spacing w:line="400" w:lineRule="exact"/>
        <w:ind w:firstLine="420" w:firstLineChars="200"/>
        <w:jc w:val="left"/>
        <w:rPr>
          <w:rFonts w:ascii="宋体" w:hAnsi="宋体"/>
          <w:color w:val="auto"/>
          <w:szCs w:val="21"/>
          <w:highlight w:val="none"/>
        </w:rPr>
      </w:pPr>
    </w:p>
    <w:p w14:paraId="4D8592D0">
      <w:pPr>
        <w:widowControl/>
        <w:spacing w:line="400" w:lineRule="exact"/>
        <w:ind w:firstLine="420" w:firstLineChars="200"/>
        <w:jc w:val="left"/>
        <w:rPr>
          <w:rFonts w:ascii="宋体" w:hAnsi="宋体"/>
          <w:color w:val="auto"/>
          <w:szCs w:val="21"/>
          <w:highlight w:val="none"/>
        </w:rPr>
      </w:pPr>
    </w:p>
    <w:p w14:paraId="6EEAC152">
      <w:pPr>
        <w:widowControl/>
        <w:spacing w:line="400" w:lineRule="exact"/>
        <w:ind w:firstLine="420" w:firstLineChars="200"/>
        <w:jc w:val="left"/>
        <w:rPr>
          <w:rFonts w:ascii="宋体" w:hAnsi="宋体"/>
          <w:color w:val="auto"/>
          <w:szCs w:val="21"/>
          <w:highlight w:val="none"/>
        </w:rPr>
      </w:pPr>
    </w:p>
    <w:p w14:paraId="07E043C7">
      <w:pPr>
        <w:widowControl/>
        <w:spacing w:line="400" w:lineRule="exact"/>
        <w:ind w:firstLine="420" w:firstLineChars="200"/>
        <w:jc w:val="left"/>
        <w:rPr>
          <w:rFonts w:ascii="宋体" w:hAnsi="宋体"/>
          <w:color w:val="auto"/>
          <w:szCs w:val="21"/>
          <w:highlight w:val="none"/>
        </w:rPr>
      </w:pPr>
    </w:p>
    <w:p w14:paraId="446C359E">
      <w:pPr>
        <w:widowControl/>
        <w:jc w:val="left"/>
        <w:rPr>
          <w:color w:val="auto"/>
          <w:highlight w:val="none"/>
        </w:rPr>
      </w:pPr>
    </w:p>
    <w:p w14:paraId="54728758">
      <w:pPr>
        <w:widowControl/>
        <w:jc w:val="left"/>
        <w:rPr>
          <w:color w:val="auto"/>
          <w:highlight w:val="none"/>
        </w:rPr>
      </w:pPr>
    </w:p>
    <w:p w14:paraId="20717492">
      <w:pPr>
        <w:widowControl/>
        <w:jc w:val="left"/>
        <w:rPr>
          <w:color w:val="auto"/>
          <w:highlight w:val="none"/>
        </w:rPr>
      </w:pPr>
    </w:p>
    <w:p w14:paraId="43D78498">
      <w:pPr>
        <w:widowControl/>
        <w:jc w:val="left"/>
        <w:rPr>
          <w:color w:val="auto"/>
          <w:highlight w:val="none"/>
        </w:rPr>
      </w:pPr>
    </w:p>
    <w:p w14:paraId="53FE36E0">
      <w:pPr>
        <w:widowControl/>
        <w:jc w:val="left"/>
        <w:rPr>
          <w:color w:val="auto"/>
          <w:highlight w:val="none"/>
        </w:rPr>
      </w:pPr>
    </w:p>
    <w:p w14:paraId="442A010F">
      <w:pPr>
        <w:widowControl/>
        <w:jc w:val="left"/>
        <w:rPr>
          <w:rFonts w:ascii="宋体" w:hAnsi="宋体"/>
          <w:color w:val="auto"/>
          <w:szCs w:val="21"/>
          <w:highlight w:val="none"/>
        </w:rPr>
      </w:pPr>
      <w:r>
        <w:rPr>
          <w:color w:val="auto"/>
          <w:highlight w:val="none"/>
        </w:rPr>
        <w:br w:type="textWrapping"/>
      </w:r>
      <w:r>
        <w:rPr>
          <w:color w:val="auto"/>
          <w:highlight w:val="none"/>
        </w:rPr>
        <w:br w:type="textWrapping"/>
      </w:r>
    </w:p>
    <w:p w14:paraId="5E024F34">
      <w:pPr>
        <w:spacing w:line="400" w:lineRule="exact"/>
        <w:jc w:val="center"/>
        <w:rPr>
          <w:rFonts w:ascii="宋体" w:hAnsi="宋体"/>
          <w:b/>
          <w:color w:val="auto"/>
          <w:szCs w:val="21"/>
          <w:highlight w:val="none"/>
        </w:rPr>
      </w:pPr>
      <w:r>
        <w:rPr>
          <w:rFonts w:hint="eastAsia" w:ascii="宋体" w:hAnsi="宋体"/>
          <w:b/>
          <w:color w:val="auto"/>
          <w:szCs w:val="21"/>
          <w:highlight w:val="none"/>
        </w:rPr>
        <w:t>授权委托书</w:t>
      </w:r>
    </w:p>
    <w:p w14:paraId="1CDC8863">
      <w:pPr>
        <w:spacing w:after="156" w:line="400" w:lineRule="exact"/>
        <w:rPr>
          <w:rFonts w:ascii="宋体" w:hAnsi="宋体"/>
          <w:b/>
          <w:color w:val="auto"/>
          <w:szCs w:val="21"/>
          <w:highlight w:val="none"/>
        </w:rPr>
      </w:pPr>
    </w:p>
    <w:p w14:paraId="015519FF">
      <w:pPr>
        <w:spacing w:line="400" w:lineRule="exact"/>
        <w:ind w:firstLine="612"/>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rPr>
        <w:t>（姓名）系（投标人名称）</w:t>
      </w:r>
      <w:r>
        <w:rPr>
          <w:rFonts w:hint="eastAsia" w:ascii="宋体" w:hAnsi="宋体"/>
          <w:color w:val="auto"/>
          <w:szCs w:val="21"/>
          <w:highlight w:val="none"/>
        </w:rPr>
        <w:t>的法定代表人，现委托本单位</w:t>
      </w:r>
      <w:r>
        <w:rPr>
          <w:rFonts w:hint="eastAsia" w:ascii="宋体" w:hAnsi="宋体"/>
          <w:color w:val="auto"/>
          <w:szCs w:val="21"/>
          <w:highlight w:val="none"/>
          <w:u w:val="single"/>
        </w:rPr>
        <w:t>（姓名）</w:t>
      </w:r>
      <w:r>
        <w:rPr>
          <w:rFonts w:hint="eastAsia" w:ascii="宋体" w:hAnsi="宋体"/>
          <w:color w:val="auto"/>
          <w:szCs w:val="21"/>
          <w:highlight w:val="none"/>
        </w:rPr>
        <w:t>为我方代理人。代理人根据授权，以我方名义签署、澄清确认、递交、撤回、修改</w:t>
      </w:r>
      <w:r>
        <w:rPr>
          <w:rFonts w:hint="eastAsia" w:ascii="宋体" w:hAnsi="宋体" w:cs="宋体"/>
          <w:color w:val="auto"/>
          <w:szCs w:val="21"/>
          <w:highlight w:val="none"/>
        </w:rPr>
        <w:t>工程</w:t>
      </w:r>
      <w:r>
        <w:rPr>
          <w:rFonts w:hint="eastAsia" w:ascii="宋体" w:hAnsi="宋体"/>
          <w:color w:val="auto"/>
          <w:szCs w:val="21"/>
          <w:highlight w:val="none"/>
        </w:rPr>
        <w:t>招标项目投标文件、签订合同和处理有关事宜，其法律后果由我方承担。</w:t>
      </w:r>
    </w:p>
    <w:p w14:paraId="06A2AE00">
      <w:pPr>
        <w:spacing w:line="400" w:lineRule="exact"/>
        <w:rPr>
          <w:rFonts w:ascii="宋体" w:hAnsi="宋体"/>
          <w:color w:val="auto"/>
          <w:szCs w:val="21"/>
          <w:highlight w:val="none"/>
          <w:u w:val="single"/>
        </w:rPr>
      </w:pPr>
      <w:r>
        <w:rPr>
          <w:rFonts w:hint="eastAsia" w:ascii="宋体" w:hAnsi="宋体"/>
          <w:color w:val="auto"/>
          <w:szCs w:val="21"/>
          <w:highlight w:val="none"/>
        </w:rPr>
        <w:t>委托期限：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83C1436">
      <w:pPr>
        <w:spacing w:line="400" w:lineRule="exact"/>
        <w:ind w:firstLine="697"/>
        <w:rPr>
          <w:rFonts w:ascii="宋体" w:hAnsi="宋体"/>
          <w:color w:val="auto"/>
          <w:szCs w:val="21"/>
          <w:highlight w:val="none"/>
        </w:rPr>
      </w:pPr>
      <w:r>
        <w:rPr>
          <w:rFonts w:hint="eastAsia" w:ascii="宋体" w:hAnsi="宋体"/>
          <w:color w:val="auto"/>
          <w:szCs w:val="21"/>
          <w:highlight w:val="none"/>
        </w:rPr>
        <w:t>代理人无转委托权。</w:t>
      </w:r>
    </w:p>
    <w:p w14:paraId="0683E4D1">
      <w:pPr>
        <w:spacing w:line="400" w:lineRule="exact"/>
        <w:ind w:left="1260"/>
        <w:rPr>
          <w:rFonts w:ascii="宋体" w:hAnsi="宋体"/>
          <w:color w:val="auto"/>
          <w:szCs w:val="21"/>
          <w:highlight w:val="none"/>
        </w:rPr>
      </w:pPr>
    </w:p>
    <w:p w14:paraId="4C325A54">
      <w:pPr>
        <w:spacing w:line="400" w:lineRule="exact"/>
        <w:rPr>
          <w:rFonts w:ascii="宋体" w:hAnsi="宋体"/>
          <w:color w:val="auto"/>
          <w:szCs w:val="21"/>
          <w:highlight w:val="none"/>
        </w:rPr>
      </w:pPr>
      <w:r>
        <w:rPr>
          <w:rFonts w:hint="eastAsia" w:ascii="宋体" w:hAnsi="宋体"/>
          <w:color w:val="auto"/>
          <w:szCs w:val="21"/>
          <w:highlight w:val="none"/>
        </w:rPr>
        <w:t>附：法定代表人身份证复印件及委托代理人身份证复印件</w:t>
      </w:r>
    </w:p>
    <w:p w14:paraId="743CE7FE">
      <w:pPr>
        <w:spacing w:line="400" w:lineRule="exact"/>
        <w:ind w:left="1260"/>
        <w:rPr>
          <w:rFonts w:ascii="宋体" w:hAnsi="宋体"/>
          <w:color w:val="auto"/>
          <w:szCs w:val="21"/>
          <w:highlight w:val="none"/>
        </w:rPr>
      </w:pPr>
    </w:p>
    <w:p w14:paraId="684D28B1">
      <w:pPr>
        <w:spacing w:line="400" w:lineRule="exact"/>
        <w:rPr>
          <w:rFonts w:ascii="宋体" w:hAnsi="宋体"/>
          <w:color w:val="auto"/>
          <w:szCs w:val="21"/>
          <w:highlight w:val="none"/>
        </w:rPr>
      </w:pPr>
      <w:r>
        <w:rPr>
          <w:rFonts w:hint="eastAsia" w:ascii="宋体" w:hAnsi="宋体"/>
          <w:color w:val="auto"/>
          <w:szCs w:val="21"/>
          <w:highlight w:val="none"/>
        </w:rPr>
        <w:t>注：本授权委托书需由投标人加盖单位公章并由其法定代表人和委托代理人签字或盖章。</w:t>
      </w:r>
    </w:p>
    <w:p w14:paraId="239BC49D">
      <w:pPr>
        <w:spacing w:line="400" w:lineRule="exact"/>
        <w:ind w:left="1260"/>
        <w:rPr>
          <w:rFonts w:ascii="宋体" w:hAnsi="宋体"/>
          <w:color w:val="auto"/>
          <w:szCs w:val="21"/>
          <w:highlight w:val="none"/>
        </w:rPr>
      </w:pPr>
    </w:p>
    <w:p w14:paraId="57FBAE1D">
      <w:pPr>
        <w:spacing w:line="400" w:lineRule="exact"/>
        <w:ind w:left="1260"/>
        <w:rPr>
          <w:rFonts w:ascii="宋体" w:hAnsi="宋体"/>
          <w:color w:val="auto"/>
          <w:szCs w:val="21"/>
          <w:highlight w:val="none"/>
        </w:rPr>
      </w:pPr>
    </w:p>
    <w:p w14:paraId="5AFD666C">
      <w:pPr>
        <w:spacing w:line="400" w:lineRule="exact"/>
        <w:ind w:left="1260"/>
        <w:rPr>
          <w:rFonts w:ascii="宋体" w:hAnsi="宋体"/>
          <w:color w:val="auto"/>
          <w:szCs w:val="21"/>
          <w:highlight w:val="none"/>
        </w:rPr>
      </w:pPr>
    </w:p>
    <w:p w14:paraId="049C10FE">
      <w:pPr>
        <w:spacing w:line="400" w:lineRule="exact"/>
        <w:ind w:left="2699"/>
        <w:rPr>
          <w:rFonts w:ascii="宋体" w:hAns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u w:val="single"/>
        </w:rPr>
        <w:t xml:space="preserve">   </w:t>
      </w:r>
      <w:r>
        <w:rPr>
          <w:rFonts w:hint="eastAsia" w:ascii="宋体" w:hAnsi="宋体"/>
          <w:color w:val="auto"/>
          <w:szCs w:val="21"/>
          <w:highlight w:val="none"/>
          <w:u w:val="single"/>
        </w:rPr>
        <w:t>（盖单位公章）</w:t>
      </w:r>
    </w:p>
    <w:p w14:paraId="548A77E0">
      <w:pPr>
        <w:spacing w:line="400" w:lineRule="exact"/>
        <w:ind w:left="2699"/>
        <w:rPr>
          <w:rFonts w:ascii="宋体" w:hAnsi="宋体"/>
          <w:color w:val="auto"/>
          <w:szCs w:val="21"/>
          <w:highlight w:val="none"/>
          <w:u w:val="single"/>
        </w:rPr>
      </w:pPr>
      <w:r>
        <w:rPr>
          <w:rFonts w:hint="eastAsia" w:ascii="宋体" w:hAnsi="宋体"/>
          <w:color w:val="auto"/>
          <w:szCs w:val="21"/>
          <w:highlight w:val="none"/>
        </w:rPr>
        <w:t>法定代表人：</w:t>
      </w:r>
      <w:r>
        <w:rPr>
          <w:rFonts w:ascii="宋体" w:hAnsi="宋体"/>
          <w:color w:val="auto"/>
          <w:szCs w:val="21"/>
          <w:highlight w:val="none"/>
          <w:u w:val="single"/>
        </w:rPr>
        <w:t xml:space="preserve">                            </w:t>
      </w:r>
      <w:r>
        <w:rPr>
          <w:rFonts w:hint="eastAsia" w:ascii="宋体" w:hAnsi="宋体"/>
          <w:color w:val="auto"/>
          <w:szCs w:val="21"/>
          <w:highlight w:val="none"/>
          <w:u w:val="single"/>
        </w:rPr>
        <w:t>（签字或盖章）</w:t>
      </w:r>
    </w:p>
    <w:p w14:paraId="183CA9C9">
      <w:pPr>
        <w:spacing w:line="400" w:lineRule="exact"/>
        <w:ind w:left="2699"/>
        <w:rPr>
          <w:rFonts w:ascii="宋体" w:hAnsi="宋体"/>
          <w:color w:val="auto"/>
          <w:szCs w:val="21"/>
          <w:highlight w:val="none"/>
          <w:u w:val="single"/>
        </w:rPr>
      </w:pPr>
      <w:r>
        <w:rPr>
          <w:rFonts w:hint="eastAsia" w:ascii="宋体" w:hAnsi="宋体"/>
          <w:color w:val="auto"/>
          <w:szCs w:val="21"/>
          <w:highlight w:val="none"/>
        </w:rPr>
        <w:t>身份证号码：</w:t>
      </w:r>
    </w:p>
    <w:p w14:paraId="102B9909">
      <w:pPr>
        <w:spacing w:line="400" w:lineRule="exact"/>
        <w:ind w:left="2699"/>
        <w:rPr>
          <w:rFonts w:ascii="宋体" w:hAnsi="宋体"/>
          <w:color w:val="auto"/>
          <w:szCs w:val="21"/>
          <w:highlight w:val="none"/>
          <w:u w:val="single"/>
        </w:rPr>
      </w:pPr>
      <w:r>
        <w:rPr>
          <w:rFonts w:hint="eastAsia" w:ascii="宋体" w:hAnsi="宋体"/>
          <w:color w:val="auto"/>
          <w:szCs w:val="21"/>
          <w:highlight w:val="none"/>
        </w:rPr>
        <w:t>委托代理人：</w:t>
      </w:r>
      <w:r>
        <w:rPr>
          <w:rFonts w:hint="eastAsia" w:ascii="宋体" w:hAnsi="宋体"/>
          <w:color w:val="auto"/>
          <w:szCs w:val="21"/>
          <w:highlight w:val="none"/>
          <w:u w:val="single"/>
        </w:rPr>
        <w:t>（签字或盖章）</w:t>
      </w:r>
    </w:p>
    <w:p w14:paraId="25974C03">
      <w:pPr>
        <w:spacing w:line="400" w:lineRule="exact"/>
        <w:ind w:left="2699"/>
        <w:rPr>
          <w:rFonts w:ascii="宋体" w:hAnsi="宋体"/>
          <w:color w:val="auto"/>
          <w:szCs w:val="21"/>
          <w:highlight w:val="none"/>
        </w:rPr>
      </w:pPr>
      <w:r>
        <w:rPr>
          <w:rFonts w:hint="eastAsia" w:ascii="宋体" w:hAnsi="宋体"/>
          <w:color w:val="auto"/>
          <w:szCs w:val="21"/>
          <w:highlight w:val="none"/>
        </w:rPr>
        <w:t>身份证号码：</w:t>
      </w:r>
    </w:p>
    <w:p w14:paraId="0D3D6AB6">
      <w:pPr>
        <w:spacing w:line="400" w:lineRule="exact"/>
        <w:ind w:left="2699"/>
        <w:rPr>
          <w:rFonts w:ascii="宋体" w:hAnsi="宋体"/>
          <w:color w:val="auto"/>
          <w:szCs w:val="21"/>
          <w:highlight w:val="none"/>
          <w:u w:val="single"/>
        </w:rPr>
      </w:pPr>
    </w:p>
    <w:p w14:paraId="0C5AB2DF">
      <w:pPr>
        <w:spacing w:line="400" w:lineRule="exact"/>
        <w:ind w:left="2699" w:firstLine="2205" w:firstLineChars="1050"/>
        <w:rPr>
          <w:rFonts w:ascii="宋体" w:hAnsi="宋体"/>
          <w:color w:val="auto"/>
          <w:szCs w:val="21"/>
          <w:highlight w:val="none"/>
        </w:rPr>
      </w:pPr>
      <w:r>
        <w:rPr>
          <w:rFonts w:hint="eastAsia" w:ascii="宋体" w:hAnsi="宋体"/>
          <w:color w:val="auto"/>
          <w:szCs w:val="21"/>
          <w:highlight w:val="none"/>
        </w:rPr>
        <w:t>年月日</w:t>
      </w:r>
      <w:r>
        <w:rPr>
          <w:rFonts w:ascii="宋体" w:hAnsi="宋体"/>
          <w:color w:val="auto"/>
          <w:szCs w:val="21"/>
          <w:highlight w:val="none"/>
        </w:rPr>
        <w:t xml:space="preserve"> </w:t>
      </w:r>
    </w:p>
    <w:p w14:paraId="6C0DFB3F">
      <w:pPr>
        <w:spacing w:line="400" w:lineRule="exact"/>
        <w:ind w:left="2699" w:firstLine="2205" w:firstLineChars="1050"/>
        <w:rPr>
          <w:rFonts w:ascii="宋体" w:hAnsi="宋体"/>
          <w:color w:val="auto"/>
          <w:szCs w:val="21"/>
          <w:highlight w:val="none"/>
        </w:rPr>
      </w:pPr>
    </w:p>
    <w:p w14:paraId="1A59DE95">
      <w:pPr>
        <w:spacing w:line="400" w:lineRule="exact"/>
        <w:ind w:left="2699" w:firstLine="2205" w:firstLineChars="1050"/>
        <w:rPr>
          <w:rFonts w:ascii="宋体" w:hAnsi="宋体"/>
          <w:color w:val="auto"/>
          <w:szCs w:val="21"/>
          <w:highlight w:val="none"/>
        </w:rPr>
      </w:pPr>
    </w:p>
    <w:p w14:paraId="16E068D0">
      <w:pPr>
        <w:spacing w:line="400" w:lineRule="exact"/>
        <w:ind w:left="2699" w:firstLine="2205" w:firstLineChars="1050"/>
        <w:rPr>
          <w:rFonts w:ascii="宋体" w:hAnsi="宋体"/>
          <w:color w:val="auto"/>
          <w:szCs w:val="21"/>
          <w:highlight w:val="none"/>
        </w:rPr>
      </w:pPr>
    </w:p>
    <w:p w14:paraId="1F4D33BF">
      <w:pPr>
        <w:spacing w:line="400" w:lineRule="exact"/>
        <w:ind w:left="2699" w:firstLine="2205" w:firstLineChars="1050"/>
        <w:rPr>
          <w:rFonts w:ascii="宋体" w:hAnsi="宋体"/>
          <w:color w:val="auto"/>
          <w:szCs w:val="21"/>
          <w:highlight w:val="none"/>
        </w:rPr>
      </w:pPr>
    </w:p>
    <w:p w14:paraId="7700EA81">
      <w:pPr>
        <w:spacing w:line="400" w:lineRule="exact"/>
        <w:ind w:left="2699" w:firstLine="2205" w:firstLineChars="1050"/>
        <w:rPr>
          <w:rFonts w:ascii="宋体" w:hAnsi="宋体"/>
          <w:color w:val="auto"/>
          <w:szCs w:val="21"/>
          <w:highlight w:val="none"/>
        </w:rPr>
      </w:pPr>
    </w:p>
    <w:p w14:paraId="18D00618">
      <w:pPr>
        <w:spacing w:line="400" w:lineRule="exact"/>
        <w:ind w:left="2699" w:firstLine="2205" w:firstLineChars="1050"/>
        <w:rPr>
          <w:rFonts w:ascii="宋体" w:hAnsi="宋体"/>
          <w:color w:val="auto"/>
          <w:szCs w:val="21"/>
          <w:highlight w:val="none"/>
        </w:rPr>
      </w:pPr>
    </w:p>
    <w:p w14:paraId="467FC975">
      <w:pPr>
        <w:spacing w:line="400" w:lineRule="exact"/>
        <w:ind w:left="2699" w:firstLine="2205" w:firstLineChars="1050"/>
        <w:rPr>
          <w:rFonts w:ascii="宋体" w:hAnsi="宋体"/>
          <w:color w:val="auto"/>
          <w:szCs w:val="21"/>
          <w:highlight w:val="none"/>
        </w:rPr>
      </w:pPr>
    </w:p>
    <w:p w14:paraId="13085A75">
      <w:pPr>
        <w:spacing w:line="400" w:lineRule="exact"/>
        <w:ind w:left="2699" w:firstLine="2205" w:firstLineChars="1050"/>
        <w:rPr>
          <w:rFonts w:ascii="宋体" w:hAnsi="宋体"/>
          <w:color w:val="auto"/>
          <w:szCs w:val="21"/>
          <w:highlight w:val="none"/>
        </w:rPr>
      </w:pPr>
    </w:p>
    <w:p w14:paraId="7693B908">
      <w:pPr>
        <w:spacing w:line="400" w:lineRule="exact"/>
        <w:ind w:left="2699" w:firstLine="2205" w:firstLineChars="1050"/>
        <w:rPr>
          <w:rFonts w:ascii="宋体" w:hAnsi="宋体"/>
          <w:color w:val="auto"/>
          <w:szCs w:val="21"/>
          <w:highlight w:val="none"/>
        </w:rPr>
      </w:pPr>
    </w:p>
    <w:p w14:paraId="5166F9D2">
      <w:pPr>
        <w:spacing w:line="400" w:lineRule="exact"/>
        <w:ind w:left="2699" w:firstLine="2205" w:firstLineChars="1050"/>
        <w:rPr>
          <w:rFonts w:ascii="宋体" w:hAnsi="宋体"/>
          <w:color w:val="auto"/>
          <w:szCs w:val="21"/>
          <w:highlight w:val="none"/>
        </w:rPr>
      </w:pPr>
    </w:p>
    <w:p w14:paraId="5A21C054">
      <w:pPr>
        <w:spacing w:line="400" w:lineRule="exact"/>
        <w:ind w:left="2699" w:firstLine="2205" w:firstLineChars="1050"/>
        <w:rPr>
          <w:rFonts w:ascii="宋体" w:hAnsi="宋体"/>
          <w:color w:val="auto"/>
          <w:szCs w:val="21"/>
          <w:highlight w:val="none"/>
        </w:rPr>
      </w:pPr>
    </w:p>
    <w:p w14:paraId="25248496">
      <w:pPr>
        <w:pStyle w:val="179"/>
        <w:spacing w:line="400" w:lineRule="exact"/>
        <w:jc w:val="center"/>
        <w:rPr>
          <w:rFonts w:hint="eastAsia" w:ascii="宋体" w:hAnsi="宋体" w:eastAsia="宋体"/>
          <w:color w:val="auto"/>
          <w:sz w:val="21"/>
          <w:szCs w:val="21"/>
          <w:highlight w:val="none"/>
          <w:lang w:val="en-US" w:eastAsia="zh-CN"/>
        </w:rPr>
      </w:pPr>
    </w:p>
    <w:p w14:paraId="0801D3E4">
      <w:pPr>
        <w:pStyle w:val="179"/>
        <w:spacing w:line="400" w:lineRule="exact"/>
        <w:jc w:val="center"/>
        <w:rPr>
          <w:rFonts w:hint="eastAsia" w:ascii="宋体" w:hAnsi="宋体" w:eastAsia="宋体"/>
          <w:color w:val="auto"/>
          <w:sz w:val="21"/>
          <w:szCs w:val="21"/>
          <w:highlight w:val="none"/>
          <w:lang w:val="en-US" w:eastAsia="zh-CN"/>
        </w:rPr>
      </w:pPr>
      <w:bookmarkStart w:id="978" w:name="_Toc27101"/>
      <w:r>
        <w:rPr>
          <w:rFonts w:hint="eastAsia" w:ascii="宋体" w:hAnsi="宋体" w:eastAsia="宋体"/>
          <w:color w:val="auto"/>
          <w:sz w:val="21"/>
          <w:szCs w:val="21"/>
          <w:highlight w:val="none"/>
          <w:lang w:val="en-US" w:eastAsia="zh-CN"/>
        </w:rPr>
        <w:t>3.承诺书（函）</w:t>
      </w:r>
      <w:bookmarkEnd w:id="978"/>
    </w:p>
    <w:p w14:paraId="1EEA3323">
      <w:pPr>
        <w:pStyle w:val="179"/>
        <w:spacing w:line="400" w:lineRule="exact"/>
        <w:jc w:val="center"/>
        <w:rPr>
          <w:rFonts w:ascii="宋体" w:hAnsi="宋体" w:eastAsia="宋体"/>
          <w:color w:val="auto"/>
          <w:sz w:val="21"/>
          <w:szCs w:val="21"/>
          <w:highlight w:val="none"/>
        </w:rPr>
      </w:pPr>
      <w:bookmarkStart w:id="979" w:name="_Toc31758"/>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建设工程项目管理承诺书</w:t>
      </w:r>
      <w:bookmarkEnd w:id="979"/>
    </w:p>
    <w:p w14:paraId="62AB91CC">
      <w:pPr>
        <w:pStyle w:val="178"/>
        <w:spacing w:line="400" w:lineRule="exact"/>
        <w:jc w:val="left"/>
        <w:rPr>
          <w:rFonts w:ascii="宋体" w:hAnsi="宋体"/>
          <w:color w:val="auto"/>
          <w:szCs w:val="21"/>
          <w:highlight w:val="none"/>
        </w:rPr>
      </w:pPr>
    </w:p>
    <w:p w14:paraId="0D2D7D02">
      <w:pPr>
        <w:pStyle w:val="178"/>
        <w:spacing w:line="400" w:lineRule="exact"/>
        <w:jc w:val="left"/>
        <w:rPr>
          <w:rFonts w:ascii="宋体" w:hAnsi="宋体"/>
          <w:color w:val="auto"/>
          <w:szCs w:val="21"/>
          <w:highlight w:val="none"/>
        </w:rPr>
      </w:pPr>
      <w:r>
        <w:rPr>
          <w:rFonts w:hint="eastAsia" w:ascii="宋体" w:hAnsi="宋体" w:cs="宋体"/>
          <w:color w:val="auto"/>
          <w:szCs w:val="21"/>
          <w:highlight w:val="none"/>
        </w:rPr>
        <w:t>致</w:t>
      </w:r>
      <w:r>
        <w:rPr>
          <w:rFonts w:ascii="宋体" w:hAnsi="宋体"/>
          <w:color w:val="auto"/>
          <w:szCs w:val="21"/>
          <w:highlight w:val="none"/>
          <w:u w:val="single"/>
        </w:rPr>
        <w:t xml:space="preserve">                        </w:t>
      </w:r>
      <w:r>
        <w:rPr>
          <w:rFonts w:hint="eastAsia" w:ascii="宋体" w:hAnsi="宋体" w:cs="宋体"/>
          <w:color w:val="auto"/>
          <w:szCs w:val="21"/>
          <w:highlight w:val="none"/>
        </w:rPr>
        <w:t>（招标人名称）：</w:t>
      </w:r>
    </w:p>
    <w:p w14:paraId="26761304">
      <w:pPr>
        <w:pStyle w:val="178"/>
        <w:spacing w:line="400" w:lineRule="exact"/>
        <w:ind w:left="-10" w:firstLine="455" w:firstLineChars="217"/>
        <w:jc w:val="left"/>
        <w:rPr>
          <w:rFonts w:ascii="宋体" w:hAnsi="宋体"/>
          <w:color w:val="auto"/>
          <w:szCs w:val="21"/>
          <w:highlight w:val="none"/>
        </w:rPr>
      </w:pPr>
      <w:r>
        <w:rPr>
          <w:rFonts w:hint="eastAsia" w:ascii="宋体" w:hAnsi="宋体" w:cs="宋体"/>
          <w:color w:val="auto"/>
          <w:szCs w:val="21"/>
          <w:highlight w:val="none"/>
        </w:rPr>
        <w:t>作为参与</w:t>
      </w:r>
      <w:r>
        <w:rPr>
          <w:rFonts w:ascii="宋体" w:hAnsi="宋体"/>
          <w:color w:val="auto"/>
          <w:szCs w:val="21"/>
          <w:highlight w:val="none"/>
          <w:u w:val="single"/>
        </w:rPr>
        <w:t xml:space="preserve">                  </w:t>
      </w:r>
      <w:r>
        <w:rPr>
          <w:rFonts w:hint="eastAsia" w:ascii="宋体" w:hAnsi="宋体" w:cs="宋体"/>
          <w:color w:val="auto"/>
          <w:szCs w:val="21"/>
          <w:highlight w:val="none"/>
        </w:rPr>
        <w:t>（工程名称）项目的投标</w:t>
      </w:r>
      <w:r>
        <w:rPr>
          <w:rFonts w:hint="eastAsia" w:ascii="宋体" w:hAnsi="宋体" w:cs="宋体"/>
          <w:color w:val="auto"/>
          <w:szCs w:val="21"/>
          <w:highlight w:val="none"/>
          <w:lang w:eastAsia="zh-CN"/>
        </w:rPr>
        <w:t>人</w:t>
      </w:r>
      <w:r>
        <w:rPr>
          <w:rFonts w:hint="eastAsia" w:ascii="宋体" w:hAnsi="宋体" w:cs="宋体"/>
          <w:color w:val="auto"/>
          <w:szCs w:val="21"/>
          <w:highlight w:val="none"/>
        </w:rPr>
        <w:t>，根据国家、</w:t>
      </w:r>
      <w:r>
        <w:rPr>
          <w:rFonts w:hint="eastAsia" w:ascii="宋体" w:hAnsi="宋体" w:cs="宋体"/>
          <w:color w:val="auto"/>
          <w:szCs w:val="21"/>
          <w:highlight w:val="none"/>
          <w:lang w:eastAsia="zh-CN"/>
        </w:rPr>
        <w:t>广西壮族</w:t>
      </w:r>
      <w:r>
        <w:rPr>
          <w:rFonts w:hint="eastAsia" w:ascii="宋体" w:hAnsi="宋体" w:cs="宋体"/>
          <w:color w:val="auto"/>
          <w:szCs w:val="21"/>
          <w:highlight w:val="none"/>
        </w:rPr>
        <w:t>自治区相关文件规定，我方在此向招标人承诺：</w:t>
      </w:r>
    </w:p>
    <w:p w14:paraId="2B625715">
      <w:pPr>
        <w:pStyle w:val="178"/>
        <w:spacing w:line="400" w:lineRule="exact"/>
        <w:ind w:left="-10" w:firstLine="455" w:firstLineChars="217"/>
        <w:jc w:val="left"/>
        <w:rPr>
          <w:rFonts w:hint="eastAsia" w:ascii="宋体" w:hAnsi="宋体" w:cs="宋体"/>
          <w:color w:val="auto"/>
          <w:szCs w:val="21"/>
          <w:highlight w:val="none"/>
        </w:rPr>
      </w:pPr>
      <w:r>
        <w:rPr>
          <w:rFonts w:ascii="宋体" w:hAnsi="宋体"/>
          <w:color w:val="auto"/>
          <w:szCs w:val="21"/>
          <w:highlight w:val="none"/>
        </w:rPr>
        <w:t>1</w:t>
      </w:r>
      <w:r>
        <w:rPr>
          <w:rFonts w:hint="eastAsia" w:ascii="宋体" w:hAnsi="宋体" w:cs="宋体"/>
          <w:color w:val="auto"/>
          <w:szCs w:val="21"/>
          <w:highlight w:val="none"/>
        </w:rPr>
        <w:t>、一旦中标，我方保证按照政府相关部门的规定，在发出中标通知书之日起</w:t>
      </w:r>
      <w:r>
        <w:rPr>
          <w:rFonts w:ascii="宋体" w:hAnsi="宋体"/>
          <w:color w:val="auto"/>
          <w:szCs w:val="21"/>
          <w:highlight w:val="none"/>
        </w:rPr>
        <w:t>7</w:t>
      </w:r>
      <w:r>
        <w:rPr>
          <w:rFonts w:hint="eastAsia" w:ascii="宋体" w:hAnsi="宋体" w:cs="宋体"/>
          <w:color w:val="auto"/>
          <w:szCs w:val="21"/>
          <w:highlight w:val="none"/>
        </w:rPr>
        <w:t>个工作日内足额将农民工工资保障金转入农民工工资保障金专用账户。并按要求比例将农民工工资保证金存入</w:t>
      </w:r>
      <w:r>
        <w:rPr>
          <w:rFonts w:hint="eastAsia" w:ascii="宋体" w:hAnsi="宋体" w:cs="宋体"/>
          <w:color w:val="auto"/>
          <w:szCs w:val="21"/>
          <w:highlight w:val="none"/>
          <w:lang w:eastAsia="zh-CN"/>
        </w:rPr>
        <w:t>账户</w:t>
      </w:r>
      <w:r>
        <w:rPr>
          <w:rFonts w:hint="eastAsia" w:ascii="宋体" w:hAnsi="宋体" w:cs="宋体"/>
          <w:color w:val="auto"/>
          <w:szCs w:val="21"/>
          <w:highlight w:val="none"/>
        </w:rPr>
        <w:t>，专项用于支付本工程提供劳动的农民工被拖欠的工资。按照与农民工依法约定的工资支付周期和具体支付日期支付工资，保证每月至少向农民工足额支付一次工资。</w:t>
      </w:r>
    </w:p>
    <w:p w14:paraId="1133C529">
      <w:pPr>
        <w:pStyle w:val="178"/>
        <w:spacing w:line="400" w:lineRule="exact"/>
        <w:ind w:left="-10" w:firstLine="455" w:firstLineChars="217"/>
        <w:jc w:val="left"/>
        <w:rPr>
          <w:rFonts w:ascii="宋体" w:hAnsi="宋体"/>
          <w:color w:val="auto"/>
          <w:szCs w:val="21"/>
          <w:highlight w:val="none"/>
        </w:rPr>
      </w:pPr>
      <w:r>
        <w:rPr>
          <w:rFonts w:ascii="宋体" w:hAnsi="宋体"/>
          <w:color w:val="auto"/>
          <w:szCs w:val="21"/>
          <w:highlight w:val="none"/>
        </w:rPr>
        <w:t>2</w:t>
      </w:r>
      <w:r>
        <w:rPr>
          <w:rFonts w:hint="eastAsia" w:ascii="宋体" w:hAnsi="宋体" w:cs="宋体"/>
          <w:color w:val="auto"/>
          <w:szCs w:val="21"/>
          <w:highlight w:val="none"/>
        </w:rPr>
        <w:t>、一旦中标，我方保证在施工过程中，严格执行《广西壮族自治区建筑工程安全文明施工费使用管理细则》（桂建质〔</w:t>
      </w:r>
      <w:r>
        <w:rPr>
          <w:rFonts w:ascii="宋体" w:hAnsi="宋体"/>
          <w:color w:val="auto"/>
          <w:szCs w:val="21"/>
          <w:highlight w:val="none"/>
        </w:rPr>
        <w:t>2015</w:t>
      </w:r>
      <w:r>
        <w:rPr>
          <w:rFonts w:hint="eastAsia" w:ascii="宋体" w:hAnsi="宋体" w:cs="宋体"/>
          <w:color w:val="auto"/>
          <w:szCs w:val="21"/>
          <w:highlight w:val="none"/>
        </w:rPr>
        <w:t>〕</w:t>
      </w:r>
      <w:r>
        <w:rPr>
          <w:rFonts w:ascii="宋体" w:hAnsi="宋体"/>
          <w:color w:val="auto"/>
          <w:szCs w:val="21"/>
          <w:highlight w:val="none"/>
        </w:rPr>
        <w:t>16</w:t>
      </w:r>
      <w:r>
        <w:rPr>
          <w:rFonts w:hint="eastAsia" w:ascii="宋体" w:hAnsi="宋体" w:cs="宋体"/>
          <w:color w:val="auto"/>
          <w:szCs w:val="21"/>
          <w:highlight w:val="none"/>
        </w:rPr>
        <w:t>号）及项目所在地的有关规定，确保建设工程各项安全防护、文明施工措施落实到位。如我方在该项目的承包中出现未按桂建质〔</w:t>
      </w:r>
      <w:r>
        <w:rPr>
          <w:rFonts w:ascii="宋体" w:hAnsi="宋体"/>
          <w:color w:val="auto"/>
          <w:szCs w:val="21"/>
          <w:highlight w:val="none"/>
        </w:rPr>
        <w:t>2015</w:t>
      </w:r>
      <w:r>
        <w:rPr>
          <w:rFonts w:hint="eastAsia" w:ascii="宋体" w:hAnsi="宋体" w:cs="宋体"/>
          <w:color w:val="auto"/>
          <w:szCs w:val="21"/>
          <w:highlight w:val="none"/>
        </w:rPr>
        <w:t>〕</w:t>
      </w:r>
      <w:r>
        <w:rPr>
          <w:rFonts w:ascii="宋体" w:hAnsi="宋体"/>
          <w:color w:val="auto"/>
          <w:szCs w:val="21"/>
          <w:highlight w:val="none"/>
        </w:rPr>
        <w:t>16</w:t>
      </w:r>
      <w:r>
        <w:rPr>
          <w:rFonts w:hint="eastAsia" w:ascii="宋体" w:hAnsi="宋体" w:cs="宋体"/>
          <w:color w:val="auto"/>
          <w:szCs w:val="21"/>
          <w:highlight w:val="none"/>
        </w:rPr>
        <w:t>号文附件一规定执行的情形，我方愿意按照相关规定接受建设单位及有关主管部门的处罚。</w:t>
      </w:r>
    </w:p>
    <w:p w14:paraId="465B5582">
      <w:pPr>
        <w:pStyle w:val="178"/>
        <w:spacing w:line="400" w:lineRule="exact"/>
        <w:ind w:left="-10" w:firstLine="455" w:firstLineChars="217"/>
        <w:jc w:val="left"/>
        <w:rPr>
          <w:rFonts w:ascii="宋体" w:hAnsi="宋体" w:cs="宋体"/>
          <w:color w:val="auto"/>
          <w:szCs w:val="21"/>
          <w:highlight w:val="none"/>
        </w:rPr>
      </w:pPr>
      <w:r>
        <w:rPr>
          <w:rFonts w:ascii="宋体" w:hAnsi="宋体"/>
          <w:color w:val="auto"/>
          <w:szCs w:val="21"/>
          <w:highlight w:val="none"/>
        </w:rPr>
        <w:t>3</w:t>
      </w:r>
      <w:r>
        <w:rPr>
          <w:rFonts w:hint="eastAsia" w:ascii="宋体" w:hAnsi="宋体" w:cs="宋体"/>
          <w:color w:val="auto"/>
          <w:szCs w:val="21"/>
          <w:highlight w:val="none"/>
        </w:rPr>
        <w:t>、一旦中标，我方保证在施工过程中，确保建设工程按规定使用相应质量等级的散装水泥、预拌砂浆和预拌混凝土。如我方在该项目的承包中出现未按规定执行的情形，我方愿意按照相关规定接受建设单位及有关主管部门的处罚。</w:t>
      </w:r>
    </w:p>
    <w:p w14:paraId="09EEA1EC">
      <w:pPr>
        <w:pStyle w:val="178"/>
        <w:spacing w:line="400" w:lineRule="exact"/>
        <w:ind w:left="-10" w:firstLine="455" w:firstLineChars="217"/>
        <w:jc w:val="left"/>
        <w:rPr>
          <w:rFonts w:ascii="宋体" w:hAnsi="宋体" w:cs="宋体"/>
          <w:color w:val="auto"/>
          <w:szCs w:val="21"/>
          <w:highlight w:val="none"/>
        </w:rPr>
      </w:pPr>
      <w:r>
        <w:rPr>
          <w:rFonts w:ascii="宋体" w:hAnsi="宋体"/>
          <w:color w:val="auto"/>
          <w:szCs w:val="21"/>
          <w:highlight w:val="none"/>
        </w:rPr>
        <w:t>4</w:t>
      </w:r>
      <w:r>
        <w:rPr>
          <w:rFonts w:hint="eastAsia" w:ascii="宋体" w:hAnsi="宋体" w:cs="宋体"/>
          <w:color w:val="auto"/>
          <w:szCs w:val="21"/>
          <w:highlight w:val="none"/>
        </w:rPr>
        <w:t>、一旦中标，我方保证严格执行《危险性较大的分部分项工程安全管理规定》（中华人民共和国住房和城乡建设部令 第37号）、《广西壮族自治区建筑工程安全生产管理办法》（广西壮族自治区人民政府令 第124号）或项目所在地的规定，强化对深基坑、高切坡、高大模板、人工挖孔桩、起重吊装、临时活动板房等重大危险源的专项施工方案的编制、论证、审批、实施、检测的风险管理，做好施工现场安全风险分级管控和隐患排查治理“双预防”工作，建立管控台账，按时录入市安委办隐患排查治理信息平台。</w:t>
      </w:r>
    </w:p>
    <w:p w14:paraId="36E3883F">
      <w:pPr>
        <w:pStyle w:val="178"/>
        <w:spacing w:line="400" w:lineRule="exact"/>
        <w:ind w:left="-10" w:firstLine="455" w:firstLineChars="217"/>
        <w:jc w:val="left"/>
        <w:rPr>
          <w:rFonts w:ascii="宋体" w:hAnsi="宋体" w:cs="宋体"/>
          <w:color w:val="auto"/>
          <w:szCs w:val="21"/>
          <w:highlight w:val="none"/>
        </w:rPr>
      </w:pPr>
      <w:r>
        <w:rPr>
          <w:rFonts w:hint="eastAsia" w:ascii="宋体" w:hAnsi="宋体" w:cs="宋体"/>
          <w:color w:val="auto"/>
          <w:szCs w:val="21"/>
          <w:highlight w:val="none"/>
        </w:rPr>
        <w:t>5、一旦中标，我方保证由法人签署授权书确认项目负责人，项目负责人签署建设工程质量终身责任制承诺书，自觉承担建设工程终身责任，按程序履行设计变更手续，严格按照审查合格并经备案的施工图施工（包括：全装修工程、主体工程、基础工程、排水工程等）。</w:t>
      </w:r>
    </w:p>
    <w:p w14:paraId="09121C03">
      <w:pPr>
        <w:pStyle w:val="178"/>
        <w:spacing w:line="400" w:lineRule="exact"/>
        <w:ind w:left="-10" w:firstLine="455" w:firstLineChars="217"/>
        <w:jc w:val="left"/>
        <w:rPr>
          <w:rFonts w:ascii="宋体" w:hAnsi="宋体" w:cs="宋体"/>
          <w:color w:val="auto"/>
          <w:szCs w:val="21"/>
          <w:highlight w:val="none"/>
        </w:rPr>
      </w:pPr>
      <w:r>
        <w:rPr>
          <w:rFonts w:hint="eastAsia" w:ascii="宋体" w:hAnsi="宋体" w:cs="宋体"/>
          <w:color w:val="auto"/>
          <w:szCs w:val="21"/>
          <w:highlight w:val="none"/>
        </w:rPr>
        <w:t>6、一旦中标，我方保证项目负责人和管理人员按招标文件和合同约定持证上岗并履职到位，做好相关履约评价工作，绝不在项目承包中进行违法转包、违法分包及挂靠等违法行为，接受有关部门、专家对我方的诚信考评。</w:t>
      </w:r>
    </w:p>
    <w:p w14:paraId="6794252A">
      <w:pPr>
        <w:pStyle w:val="178"/>
        <w:spacing w:line="400" w:lineRule="exact"/>
        <w:ind w:left="-10" w:firstLine="455" w:firstLineChars="217"/>
        <w:jc w:val="left"/>
        <w:rPr>
          <w:rFonts w:ascii="宋体" w:hAnsi="宋体" w:cs="宋体"/>
          <w:color w:val="auto"/>
          <w:szCs w:val="21"/>
          <w:highlight w:val="none"/>
        </w:rPr>
      </w:pPr>
      <w:r>
        <w:rPr>
          <w:rFonts w:hint="eastAsia" w:ascii="宋体" w:hAnsi="宋体" w:cs="宋体"/>
          <w:color w:val="auto"/>
          <w:szCs w:val="21"/>
          <w:highlight w:val="none"/>
        </w:rPr>
        <w:t>7、一旦中标，我方保证按现行建筑市场专业分包的实际状况，将本工程非主体部分的专业承包工程分包给有信誉、实力强、有资质的企业负责施工。</w:t>
      </w:r>
    </w:p>
    <w:p w14:paraId="31910F6B">
      <w:pPr>
        <w:pStyle w:val="178"/>
        <w:spacing w:line="400" w:lineRule="exact"/>
        <w:ind w:left="-10" w:firstLine="455" w:firstLineChars="217"/>
        <w:jc w:val="left"/>
        <w:rPr>
          <w:rFonts w:ascii="宋体" w:hAnsi="宋体" w:cs="宋体"/>
          <w:color w:val="auto"/>
          <w:szCs w:val="21"/>
          <w:highlight w:val="none"/>
        </w:rPr>
      </w:pPr>
      <w:r>
        <w:rPr>
          <w:rFonts w:hint="eastAsia" w:ascii="宋体" w:hAnsi="宋体" w:cs="宋体"/>
          <w:color w:val="auto"/>
          <w:szCs w:val="21"/>
          <w:highlight w:val="none"/>
        </w:rPr>
        <w:t xml:space="preserve">8、一旦中标，我方保证在施工过程中，严格执行《中华人民共和国大气污染防治法》（主席令第三十一号）的有关规定，与辖区卫生防疫、环卫管理部门或有合法资质资格的企业签订病媒生物消杀协议、生活垃圾清运协议、渣土密闭运输协议、在线远程监控扬尘监测协议，遵守“一口两池三包四协议”的有关规定，施工前办理排水许可证，严格执行排水许可，做好工地泥浆水、临时生活污水的排放管理，现场设置三级沉淀池及化粪池，避免生活污水及施工废水直排市政排水管网及内河。采取道路硬化、裸土必盖（种草、绿网）、洗车出门、保洁路口、在线监测、抑尘喷淋等有效措施。  </w:t>
      </w:r>
    </w:p>
    <w:p w14:paraId="6E8373B4">
      <w:pPr>
        <w:pStyle w:val="178"/>
        <w:spacing w:line="400" w:lineRule="exact"/>
        <w:ind w:left="-10" w:firstLine="455" w:firstLineChars="217"/>
        <w:jc w:val="left"/>
        <w:rPr>
          <w:rFonts w:ascii="宋体" w:hAnsi="宋体" w:cs="宋体"/>
          <w:color w:val="auto"/>
          <w:szCs w:val="21"/>
          <w:highlight w:val="none"/>
        </w:rPr>
      </w:pPr>
      <w:r>
        <w:rPr>
          <w:rFonts w:hint="eastAsia" w:ascii="宋体" w:hAnsi="宋体" w:cs="宋体"/>
          <w:color w:val="auto"/>
          <w:szCs w:val="21"/>
          <w:highlight w:val="none"/>
        </w:rPr>
        <w:t>9、一旦中标，我方保证在施工过程中，不使用不合格建材（如地条钢、海砂等）作为建筑用材，按照《广西壮族自治区新型墙体材料促进条例》规定使用新型墙体材料，不使用黏土砖（制品）及无证无照企业生产、质量达不到标准的墙体材料。项目实施装配式建筑的，按照装配式建筑技术标准、规程采取相应安全措施，做好预制构件部品保护、施工安装，按质按量完成装配式施工。</w:t>
      </w:r>
    </w:p>
    <w:p w14:paraId="4F233D9D">
      <w:pPr>
        <w:pStyle w:val="178"/>
        <w:spacing w:line="400" w:lineRule="exact"/>
        <w:ind w:left="-10" w:firstLine="455" w:firstLineChars="217"/>
        <w:jc w:val="left"/>
        <w:rPr>
          <w:rFonts w:ascii="宋体" w:hAnsi="宋体" w:cs="宋体"/>
          <w:color w:val="auto"/>
          <w:szCs w:val="21"/>
          <w:highlight w:val="none"/>
        </w:rPr>
      </w:pPr>
      <w:r>
        <w:rPr>
          <w:rFonts w:hint="eastAsia" w:ascii="宋体" w:hAnsi="宋体" w:cs="宋体"/>
          <w:color w:val="auto"/>
          <w:szCs w:val="21"/>
          <w:highlight w:val="none"/>
        </w:rPr>
        <w:t>10、一旦中标，我方保证根据相关法律法规要求，做好供水、排水、供电、通讯、燃气、油气管道等地下管线设施的保护工作，在开工建设前，与设施维护运营单位、管理责任单位等共同制定设施保护方案，并采取相应的安全防护措施。</w:t>
      </w:r>
    </w:p>
    <w:p w14:paraId="4D8AAB6A">
      <w:pPr>
        <w:pStyle w:val="178"/>
        <w:spacing w:line="400" w:lineRule="exact"/>
        <w:ind w:left="-10" w:firstLine="455" w:firstLineChars="217"/>
        <w:jc w:val="left"/>
        <w:rPr>
          <w:rFonts w:ascii="宋体" w:hAnsi="宋体" w:cs="宋体"/>
          <w:color w:val="auto"/>
          <w:szCs w:val="21"/>
          <w:highlight w:val="none"/>
        </w:rPr>
      </w:pPr>
    </w:p>
    <w:p w14:paraId="6E9D21A2">
      <w:pPr>
        <w:pStyle w:val="178"/>
        <w:spacing w:line="400" w:lineRule="exact"/>
        <w:ind w:left="-10" w:firstLine="455" w:firstLineChars="217"/>
        <w:jc w:val="left"/>
        <w:rPr>
          <w:rFonts w:ascii="宋体" w:hAnsi="宋体" w:cs="宋体"/>
          <w:color w:val="auto"/>
          <w:szCs w:val="21"/>
          <w:highlight w:val="none"/>
        </w:rPr>
      </w:pPr>
    </w:p>
    <w:p w14:paraId="6578B99D">
      <w:pPr>
        <w:pStyle w:val="178"/>
        <w:spacing w:line="400" w:lineRule="exact"/>
        <w:ind w:left="-10" w:firstLine="455" w:firstLineChars="217"/>
        <w:jc w:val="left"/>
        <w:rPr>
          <w:rFonts w:ascii="宋体" w:hAnsi="宋体" w:cs="宋体"/>
          <w:color w:val="auto"/>
          <w:szCs w:val="21"/>
          <w:highlight w:val="none"/>
        </w:rPr>
      </w:pPr>
    </w:p>
    <w:p w14:paraId="7DB64A03">
      <w:pPr>
        <w:pStyle w:val="178"/>
        <w:spacing w:line="400" w:lineRule="exact"/>
        <w:ind w:left="-10" w:firstLine="455" w:firstLineChars="217"/>
        <w:jc w:val="left"/>
        <w:rPr>
          <w:rFonts w:ascii="宋体" w:hAnsi="宋体" w:cs="宋体"/>
          <w:color w:val="auto"/>
          <w:szCs w:val="21"/>
          <w:highlight w:val="none"/>
        </w:rPr>
      </w:pPr>
    </w:p>
    <w:p w14:paraId="5FFA6661">
      <w:pPr>
        <w:pStyle w:val="178"/>
        <w:spacing w:line="400" w:lineRule="exact"/>
        <w:jc w:val="left"/>
        <w:rPr>
          <w:rFonts w:ascii="宋体" w:hAnsi="宋体"/>
          <w:color w:val="auto"/>
          <w:szCs w:val="21"/>
          <w:highlight w:val="none"/>
        </w:rPr>
      </w:pPr>
    </w:p>
    <w:p w14:paraId="7E13C937">
      <w:pPr>
        <w:pStyle w:val="178"/>
        <w:spacing w:line="400" w:lineRule="exact"/>
        <w:ind w:firstLine="3360" w:firstLineChars="1600"/>
        <w:rPr>
          <w:rFonts w:ascii="宋体" w:hAnsi="宋体"/>
          <w:color w:val="auto"/>
          <w:szCs w:val="21"/>
          <w:highlight w:val="none"/>
          <w:u w:val="single"/>
        </w:rPr>
      </w:pPr>
      <w:r>
        <w:rPr>
          <w:rFonts w:hint="eastAsia" w:ascii="宋体" w:hAnsi="宋体" w:cs="宋体"/>
          <w:color w:val="auto"/>
          <w:szCs w:val="21"/>
          <w:highlight w:val="none"/>
        </w:rPr>
        <w:t>投标人：</w:t>
      </w:r>
      <w:r>
        <w:rPr>
          <w:rFonts w:ascii="宋体" w:hAnsi="宋体"/>
          <w:color w:val="auto"/>
          <w:szCs w:val="21"/>
          <w:highlight w:val="none"/>
          <w:u w:val="single"/>
        </w:rPr>
        <w:t xml:space="preserve">                     </w:t>
      </w:r>
      <w:r>
        <w:rPr>
          <w:rFonts w:hint="eastAsia" w:ascii="宋体" w:hAnsi="宋体" w:cs="宋体"/>
          <w:color w:val="auto"/>
          <w:szCs w:val="21"/>
          <w:highlight w:val="none"/>
          <w:u w:val="single"/>
        </w:rPr>
        <w:t>（盖单位章）</w:t>
      </w:r>
    </w:p>
    <w:p w14:paraId="12232076">
      <w:pPr>
        <w:pStyle w:val="178"/>
        <w:spacing w:line="400" w:lineRule="exact"/>
        <w:ind w:firstLine="3360" w:firstLineChars="1600"/>
        <w:rPr>
          <w:rFonts w:ascii="宋体" w:hAnsi="宋体"/>
          <w:color w:val="auto"/>
          <w:szCs w:val="21"/>
          <w:highlight w:val="none"/>
          <w:u w:val="single"/>
        </w:rPr>
      </w:pPr>
      <w:r>
        <w:rPr>
          <w:rFonts w:hint="eastAsia" w:ascii="宋体" w:hAnsi="宋体" w:cs="宋体"/>
          <w:color w:val="auto"/>
          <w:szCs w:val="21"/>
          <w:highlight w:val="none"/>
        </w:rPr>
        <w:t>法定代表人或授权代理人：</w:t>
      </w:r>
      <w:r>
        <w:rPr>
          <w:rFonts w:ascii="宋体" w:hAnsi="宋体"/>
          <w:color w:val="auto"/>
          <w:szCs w:val="21"/>
          <w:highlight w:val="none"/>
          <w:u w:val="single"/>
        </w:rPr>
        <w:t xml:space="preserve">              </w:t>
      </w:r>
      <w:r>
        <w:rPr>
          <w:rFonts w:hint="eastAsia" w:ascii="宋体" w:hAnsi="宋体" w:cs="宋体"/>
          <w:color w:val="auto"/>
          <w:szCs w:val="21"/>
          <w:highlight w:val="none"/>
          <w:u w:val="single"/>
        </w:rPr>
        <w:t>（签字或盖章）</w:t>
      </w:r>
    </w:p>
    <w:p w14:paraId="5594B63C">
      <w:pPr>
        <w:pStyle w:val="178"/>
        <w:spacing w:line="400" w:lineRule="exact"/>
        <w:ind w:firstLine="3360" w:firstLineChars="1600"/>
        <w:rPr>
          <w:rFonts w:ascii="宋体" w:hAnsi="宋体"/>
          <w:color w:val="auto"/>
          <w:szCs w:val="21"/>
          <w:highlight w:val="none"/>
        </w:rPr>
      </w:pPr>
      <w:r>
        <w:rPr>
          <w:rFonts w:hint="eastAsia" w:ascii="宋体" w:hAnsi="宋体" w:cs="宋体"/>
          <w:color w:val="auto"/>
          <w:szCs w:val="21"/>
          <w:highlight w:val="none"/>
        </w:rPr>
        <w:t>日期：</w:t>
      </w:r>
      <w:r>
        <w:rPr>
          <w:rFonts w:ascii="宋体" w:hAnsi="宋体"/>
          <w:color w:val="auto"/>
          <w:szCs w:val="21"/>
          <w:highlight w:val="none"/>
          <w:u w:val="single"/>
        </w:rPr>
        <w:t xml:space="preserve">         </w:t>
      </w:r>
      <w:r>
        <w:rPr>
          <w:rFonts w:hint="eastAsia" w:ascii="宋体" w:hAnsi="宋体" w:cs="宋体"/>
          <w:color w:val="auto"/>
          <w:szCs w:val="21"/>
          <w:highlight w:val="none"/>
        </w:rPr>
        <w:t>年</w:t>
      </w:r>
      <w:r>
        <w:rPr>
          <w:rFonts w:ascii="宋体" w:hAnsi="宋体"/>
          <w:color w:val="auto"/>
          <w:szCs w:val="21"/>
          <w:highlight w:val="none"/>
          <w:u w:val="single"/>
        </w:rPr>
        <w:t xml:space="preserve">        </w:t>
      </w:r>
      <w:r>
        <w:rPr>
          <w:rFonts w:hint="eastAsia" w:ascii="宋体" w:hAnsi="宋体" w:cs="宋体"/>
          <w:color w:val="auto"/>
          <w:szCs w:val="21"/>
          <w:highlight w:val="none"/>
        </w:rPr>
        <w:t>月</w:t>
      </w:r>
      <w:r>
        <w:rPr>
          <w:rFonts w:ascii="宋体" w:hAnsi="宋体"/>
          <w:color w:val="auto"/>
          <w:szCs w:val="21"/>
          <w:highlight w:val="none"/>
          <w:u w:val="single"/>
        </w:rPr>
        <w:t xml:space="preserve">        </w:t>
      </w:r>
      <w:r>
        <w:rPr>
          <w:rFonts w:hint="eastAsia" w:ascii="宋体" w:hAnsi="宋体" w:cs="宋体"/>
          <w:color w:val="auto"/>
          <w:szCs w:val="21"/>
          <w:highlight w:val="none"/>
        </w:rPr>
        <w:t>日</w:t>
      </w:r>
    </w:p>
    <w:p w14:paraId="7A6A58CE">
      <w:pPr>
        <w:pStyle w:val="180"/>
        <w:spacing w:line="400" w:lineRule="exact"/>
        <w:ind w:left="-10" w:firstLine="455" w:firstLineChars="217"/>
        <w:jc w:val="left"/>
        <w:rPr>
          <w:rFonts w:ascii="宋体" w:hAnsi="宋体"/>
          <w:color w:val="auto"/>
          <w:szCs w:val="21"/>
          <w:highlight w:val="none"/>
        </w:rPr>
      </w:pPr>
    </w:p>
    <w:p w14:paraId="6B105631">
      <w:pPr>
        <w:pStyle w:val="180"/>
        <w:spacing w:line="400" w:lineRule="exact"/>
        <w:ind w:left="-10" w:firstLine="455" w:firstLineChars="217"/>
        <w:jc w:val="left"/>
        <w:rPr>
          <w:rFonts w:ascii="宋体" w:hAnsi="宋体"/>
          <w:color w:val="auto"/>
          <w:szCs w:val="21"/>
          <w:highlight w:val="none"/>
        </w:rPr>
      </w:pPr>
    </w:p>
    <w:p w14:paraId="6C64ADF0">
      <w:pPr>
        <w:pStyle w:val="180"/>
        <w:spacing w:line="400" w:lineRule="exact"/>
        <w:ind w:left="-10" w:firstLine="455" w:firstLineChars="217"/>
        <w:jc w:val="left"/>
        <w:rPr>
          <w:rFonts w:ascii="宋体" w:hAnsi="宋体"/>
          <w:color w:val="auto"/>
          <w:szCs w:val="21"/>
          <w:highlight w:val="none"/>
        </w:rPr>
      </w:pPr>
    </w:p>
    <w:p w14:paraId="71F6ED30">
      <w:pPr>
        <w:pStyle w:val="180"/>
        <w:spacing w:line="400" w:lineRule="exact"/>
        <w:ind w:left="-10" w:firstLine="455" w:firstLineChars="217"/>
        <w:jc w:val="left"/>
        <w:rPr>
          <w:rFonts w:ascii="宋体" w:hAnsi="宋体"/>
          <w:color w:val="auto"/>
          <w:szCs w:val="21"/>
          <w:highlight w:val="none"/>
        </w:rPr>
      </w:pPr>
    </w:p>
    <w:p w14:paraId="2B88D70D">
      <w:pPr>
        <w:pStyle w:val="180"/>
        <w:spacing w:line="400" w:lineRule="exact"/>
        <w:ind w:left="-10" w:firstLine="455" w:firstLineChars="217"/>
        <w:jc w:val="left"/>
        <w:rPr>
          <w:rFonts w:ascii="宋体" w:hAnsi="宋体"/>
          <w:color w:val="auto"/>
          <w:szCs w:val="21"/>
          <w:highlight w:val="none"/>
        </w:rPr>
      </w:pPr>
    </w:p>
    <w:p w14:paraId="3A60B4AB">
      <w:pPr>
        <w:pStyle w:val="180"/>
        <w:spacing w:line="400" w:lineRule="exact"/>
        <w:ind w:left="-10" w:firstLine="455" w:firstLineChars="217"/>
        <w:jc w:val="left"/>
        <w:rPr>
          <w:rFonts w:ascii="宋体" w:hAnsi="宋体"/>
          <w:color w:val="auto"/>
          <w:szCs w:val="21"/>
          <w:highlight w:val="none"/>
        </w:rPr>
      </w:pPr>
    </w:p>
    <w:p w14:paraId="22888D25">
      <w:pPr>
        <w:pStyle w:val="180"/>
        <w:spacing w:line="400" w:lineRule="exact"/>
        <w:ind w:left="-10" w:firstLine="455" w:firstLineChars="217"/>
        <w:jc w:val="left"/>
        <w:rPr>
          <w:rFonts w:ascii="宋体" w:hAnsi="宋体"/>
          <w:color w:val="auto"/>
          <w:szCs w:val="21"/>
          <w:highlight w:val="none"/>
        </w:rPr>
      </w:pPr>
    </w:p>
    <w:p w14:paraId="74BB8250">
      <w:pPr>
        <w:pStyle w:val="180"/>
        <w:spacing w:line="400" w:lineRule="exact"/>
        <w:ind w:left="-10" w:firstLine="455" w:firstLineChars="217"/>
        <w:jc w:val="left"/>
        <w:rPr>
          <w:rFonts w:ascii="宋体" w:hAnsi="宋体"/>
          <w:color w:val="auto"/>
          <w:szCs w:val="21"/>
          <w:highlight w:val="none"/>
        </w:rPr>
      </w:pPr>
    </w:p>
    <w:p w14:paraId="28CA17CF">
      <w:pPr>
        <w:pStyle w:val="180"/>
        <w:spacing w:line="400" w:lineRule="exact"/>
        <w:ind w:left="-10" w:firstLine="455" w:firstLineChars="217"/>
        <w:jc w:val="left"/>
        <w:rPr>
          <w:rFonts w:ascii="宋体" w:hAnsi="宋体"/>
          <w:color w:val="auto"/>
          <w:szCs w:val="21"/>
          <w:highlight w:val="none"/>
        </w:rPr>
      </w:pPr>
    </w:p>
    <w:p w14:paraId="0E07138E">
      <w:pPr>
        <w:pStyle w:val="180"/>
        <w:spacing w:line="400" w:lineRule="exact"/>
        <w:ind w:left="-10" w:firstLine="455" w:firstLineChars="217"/>
        <w:jc w:val="left"/>
        <w:rPr>
          <w:rFonts w:ascii="宋体" w:hAnsi="宋体"/>
          <w:color w:val="auto"/>
          <w:szCs w:val="21"/>
          <w:highlight w:val="none"/>
        </w:rPr>
      </w:pPr>
    </w:p>
    <w:p w14:paraId="5A71E104">
      <w:pPr>
        <w:pStyle w:val="180"/>
        <w:spacing w:line="400" w:lineRule="exact"/>
        <w:ind w:left="-10" w:firstLine="455" w:firstLineChars="217"/>
        <w:jc w:val="left"/>
        <w:rPr>
          <w:rFonts w:ascii="宋体" w:hAnsi="宋体"/>
          <w:color w:val="auto"/>
          <w:szCs w:val="21"/>
          <w:highlight w:val="none"/>
        </w:rPr>
      </w:pPr>
    </w:p>
    <w:p w14:paraId="2D0E33AC">
      <w:pPr>
        <w:pStyle w:val="180"/>
        <w:spacing w:line="400" w:lineRule="exact"/>
        <w:ind w:left="-10" w:firstLine="455" w:firstLineChars="217"/>
        <w:jc w:val="left"/>
        <w:rPr>
          <w:rFonts w:ascii="宋体" w:hAnsi="宋体"/>
          <w:color w:val="auto"/>
          <w:szCs w:val="21"/>
          <w:highlight w:val="none"/>
        </w:rPr>
      </w:pPr>
    </w:p>
    <w:p w14:paraId="24755B6A">
      <w:pPr>
        <w:pStyle w:val="180"/>
        <w:spacing w:line="400" w:lineRule="exact"/>
        <w:ind w:left="-10" w:firstLine="455" w:firstLineChars="217"/>
        <w:jc w:val="left"/>
        <w:rPr>
          <w:rFonts w:ascii="宋体" w:hAnsi="宋体"/>
          <w:color w:val="auto"/>
          <w:szCs w:val="21"/>
          <w:highlight w:val="none"/>
        </w:rPr>
      </w:pPr>
    </w:p>
    <w:p w14:paraId="574CAA41">
      <w:pPr>
        <w:pStyle w:val="178"/>
        <w:spacing w:line="400" w:lineRule="exact"/>
        <w:jc w:val="center"/>
        <w:rPr>
          <w:rFonts w:ascii="宋体" w:hAnsi="宋体" w:cs="宋体"/>
          <w:b/>
          <w:bCs/>
          <w:color w:val="auto"/>
          <w:szCs w:val="21"/>
          <w:highlight w:val="none"/>
        </w:rPr>
      </w:pPr>
    </w:p>
    <w:p w14:paraId="16C52DC0">
      <w:pPr>
        <w:pStyle w:val="178"/>
        <w:spacing w:line="400" w:lineRule="exact"/>
        <w:jc w:val="center"/>
        <w:rPr>
          <w:rFonts w:ascii="宋体" w:hAnsi="宋体"/>
          <w:color w:val="auto"/>
          <w:szCs w:val="21"/>
          <w:highlight w:val="none"/>
        </w:rPr>
      </w:pPr>
      <w:r>
        <w:rPr>
          <w:rFonts w:hint="eastAsia" w:ascii="宋体" w:hAnsi="宋体" w:cs="宋体"/>
          <w:b/>
          <w:bCs/>
          <w:color w:val="auto"/>
          <w:szCs w:val="21"/>
          <w:highlight w:val="none"/>
        </w:rPr>
        <w:t>广西壮族自治区建筑工程安全文明施工措施项目清单内容</w:t>
      </w:r>
    </w:p>
    <w:p w14:paraId="11C5D8E5">
      <w:pPr>
        <w:pStyle w:val="178"/>
        <w:spacing w:line="400" w:lineRule="exact"/>
        <w:ind w:firstLine="525" w:firstLineChars="250"/>
        <w:jc w:val="center"/>
        <w:rPr>
          <w:rFonts w:ascii="宋体" w:hAnsi="宋体"/>
          <w:color w:val="auto"/>
          <w:szCs w:val="21"/>
          <w:highlight w:val="none"/>
        </w:rPr>
      </w:pPr>
      <w:r>
        <w:rPr>
          <w:rFonts w:hint="eastAsia" w:ascii="宋体" w:hAnsi="宋体" w:cs="宋体"/>
          <w:color w:val="auto"/>
          <w:szCs w:val="21"/>
          <w:highlight w:val="none"/>
        </w:rPr>
        <w:t>（桂建质〔</w:t>
      </w:r>
      <w:r>
        <w:rPr>
          <w:rFonts w:ascii="宋体" w:hAnsi="宋体"/>
          <w:color w:val="auto"/>
          <w:szCs w:val="21"/>
          <w:highlight w:val="none"/>
        </w:rPr>
        <w:t>2015</w:t>
      </w:r>
      <w:r>
        <w:rPr>
          <w:rFonts w:hint="eastAsia" w:ascii="宋体" w:hAnsi="宋体" w:cs="宋体"/>
          <w:color w:val="auto"/>
          <w:szCs w:val="21"/>
          <w:highlight w:val="none"/>
        </w:rPr>
        <w:t>〕</w:t>
      </w:r>
      <w:r>
        <w:rPr>
          <w:rFonts w:ascii="宋体" w:hAnsi="宋体"/>
          <w:color w:val="auto"/>
          <w:szCs w:val="21"/>
          <w:highlight w:val="none"/>
        </w:rPr>
        <w:t>16</w:t>
      </w:r>
      <w:r>
        <w:rPr>
          <w:rFonts w:hint="eastAsia" w:ascii="宋体" w:hAnsi="宋体" w:cs="宋体"/>
          <w:color w:val="auto"/>
          <w:szCs w:val="21"/>
          <w:highlight w:val="none"/>
        </w:rPr>
        <w:t>号文附件一）</w:t>
      </w:r>
    </w:p>
    <w:p w14:paraId="612B9A66">
      <w:pPr>
        <w:pStyle w:val="181"/>
        <w:spacing w:line="400" w:lineRule="exact"/>
        <w:jc w:val="center"/>
        <w:rPr>
          <w:rFonts w:ascii="宋体" w:hAnsi="宋体"/>
          <w:b/>
          <w:bCs/>
          <w:color w:val="auto"/>
          <w:szCs w:val="21"/>
          <w:highlight w:val="none"/>
        </w:rPr>
      </w:pPr>
      <w:r>
        <w:rPr>
          <w:rFonts w:hint="eastAsia" w:ascii="宋体" w:hAnsi="宋体" w:cs="宋体"/>
          <w:b/>
          <w:bCs/>
          <w:color w:val="auto"/>
          <w:szCs w:val="21"/>
          <w:highlight w:val="none"/>
        </w:rPr>
        <w:t>广西壮族自治区</w:t>
      </w:r>
    </w:p>
    <w:p w14:paraId="14FF8A5F">
      <w:pPr>
        <w:pStyle w:val="181"/>
        <w:spacing w:line="400" w:lineRule="exact"/>
        <w:ind w:firstLine="546"/>
        <w:jc w:val="center"/>
        <w:rPr>
          <w:rFonts w:ascii="宋体" w:hAnsi="宋体"/>
          <w:b/>
          <w:bCs/>
          <w:color w:val="auto"/>
          <w:w w:val="90"/>
          <w:szCs w:val="21"/>
          <w:highlight w:val="none"/>
        </w:rPr>
      </w:pPr>
      <w:r>
        <w:rPr>
          <w:rFonts w:hint="eastAsia" w:ascii="宋体" w:hAnsi="宋体" w:cs="宋体"/>
          <w:b/>
          <w:bCs/>
          <w:color w:val="auto"/>
          <w:w w:val="90"/>
          <w:szCs w:val="21"/>
          <w:highlight w:val="none"/>
        </w:rPr>
        <w:t>建设工程安全文明施工措施项目清单内容</w:t>
      </w:r>
    </w:p>
    <w:p w14:paraId="321F59BB">
      <w:pPr>
        <w:pStyle w:val="181"/>
        <w:spacing w:line="400" w:lineRule="exact"/>
        <w:ind w:firstLine="546"/>
        <w:jc w:val="center"/>
        <w:rPr>
          <w:rFonts w:ascii="宋体" w:hAnsi="宋体"/>
          <w:b/>
          <w:bCs/>
          <w:color w:val="auto"/>
          <w:w w:val="90"/>
          <w:szCs w:val="21"/>
          <w:highlight w:val="none"/>
        </w:rPr>
      </w:pPr>
    </w:p>
    <w:tbl>
      <w:tblPr>
        <w:tblStyle w:val="5"/>
        <w:tblW w:w="5000" w:type="pct"/>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494"/>
        <w:gridCol w:w="1331"/>
        <w:gridCol w:w="6368"/>
      </w:tblGrid>
      <w:tr w14:paraId="483321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390" w:type="pct"/>
            <w:tcBorders>
              <w:top w:val="single" w:color="auto" w:sz="12" w:space="0"/>
              <w:left w:val="single" w:color="auto" w:sz="12" w:space="0"/>
              <w:bottom w:val="single" w:color="auto" w:sz="12" w:space="0"/>
              <w:right w:val="single" w:color="auto" w:sz="12" w:space="0"/>
            </w:tcBorders>
            <w:vAlign w:val="center"/>
          </w:tcPr>
          <w:p w14:paraId="31F58862">
            <w:pPr>
              <w:pStyle w:val="181"/>
              <w:spacing w:line="400" w:lineRule="exact"/>
              <w:jc w:val="center"/>
              <w:rPr>
                <w:rFonts w:ascii="宋体" w:hAnsi="宋体"/>
                <w:b/>
                <w:bCs/>
                <w:color w:val="auto"/>
                <w:szCs w:val="21"/>
                <w:highlight w:val="none"/>
              </w:rPr>
            </w:pPr>
            <w:r>
              <w:rPr>
                <w:rFonts w:hint="eastAsia" w:ascii="宋体" w:hAnsi="宋体" w:cs="方正仿宋_GBK"/>
                <w:b/>
                <w:bCs/>
                <w:color w:val="auto"/>
                <w:szCs w:val="21"/>
                <w:highlight w:val="none"/>
              </w:rPr>
              <w:t>类别</w:t>
            </w:r>
          </w:p>
        </w:tc>
        <w:tc>
          <w:tcPr>
            <w:tcW w:w="1027" w:type="pct"/>
            <w:gridSpan w:val="2"/>
            <w:tcBorders>
              <w:top w:val="single" w:color="auto" w:sz="12" w:space="0"/>
              <w:left w:val="single" w:color="auto" w:sz="12" w:space="0"/>
              <w:bottom w:val="single" w:color="auto" w:sz="12" w:space="0"/>
              <w:right w:val="single" w:color="auto" w:sz="12" w:space="0"/>
            </w:tcBorders>
            <w:vAlign w:val="center"/>
          </w:tcPr>
          <w:p w14:paraId="704E2515">
            <w:pPr>
              <w:pStyle w:val="181"/>
              <w:spacing w:line="400" w:lineRule="exact"/>
              <w:jc w:val="center"/>
              <w:rPr>
                <w:rFonts w:ascii="宋体" w:hAnsi="宋体"/>
                <w:b/>
                <w:bCs/>
                <w:color w:val="auto"/>
                <w:szCs w:val="21"/>
                <w:highlight w:val="none"/>
              </w:rPr>
            </w:pPr>
            <w:r>
              <w:rPr>
                <w:rFonts w:hint="eastAsia" w:ascii="宋体" w:hAnsi="宋体" w:cs="方正仿宋_GBK"/>
                <w:b/>
                <w:bCs/>
                <w:color w:val="auto"/>
                <w:szCs w:val="21"/>
                <w:highlight w:val="none"/>
              </w:rPr>
              <w:t>项目名称</w:t>
            </w:r>
          </w:p>
        </w:tc>
        <w:tc>
          <w:tcPr>
            <w:tcW w:w="3583" w:type="pct"/>
            <w:tcBorders>
              <w:top w:val="single" w:color="auto" w:sz="12" w:space="0"/>
              <w:left w:val="single" w:color="auto" w:sz="12" w:space="0"/>
              <w:bottom w:val="single" w:color="auto" w:sz="12" w:space="0"/>
              <w:right w:val="single" w:color="auto" w:sz="12" w:space="0"/>
            </w:tcBorders>
            <w:vAlign w:val="center"/>
          </w:tcPr>
          <w:p w14:paraId="1ED7BF36">
            <w:pPr>
              <w:pStyle w:val="181"/>
              <w:spacing w:line="400" w:lineRule="exact"/>
              <w:jc w:val="center"/>
              <w:rPr>
                <w:rFonts w:ascii="宋体" w:hAnsi="宋体"/>
                <w:b/>
                <w:bCs/>
                <w:color w:val="auto"/>
                <w:szCs w:val="21"/>
                <w:highlight w:val="none"/>
              </w:rPr>
            </w:pPr>
            <w:r>
              <w:rPr>
                <w:rFonts w:hint="eastAsia" w:ascii="宋体" w:hAnsi="宋体" w:cs="方正仿宋_GBK"/>
                <w:b/>
                <w:bCs/>
                <w:color w:val="auto"/>
                <w:szCs w:val="21"/>
                <w:highlight w:val="none"/>
              </w:rPr>
              <w:t>主要内容和要求</w:t>
            </w:r>
          </w:p>
        </w:tc>
      </w:tr>
      <w:tr w14:paraId="779276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390" w:type="pct"/>
            <w:vMerge w:val="restart"/>
            <w:tcBorders>
              <w:top w:val="single" w:color="auto" w:sz="12" w:space="0"/>
              <w:left w:val="single" w:color="auto" w:sz="12" w:space="0"/>
              <w:bottom w:val="single" w:color="auto" w:sz="12" w:space="0"/>
              <w:right w:val="single" w:color="auto" w:sz="12" w:space="0"/>
            </w:tcBorders>
            <w:vAlign w:val="center"/>
          </w:tcPr>
          <w:p w14:paraId="68F8D3F1">
            <w:pPr>
              <w:pStyle w:val="181"/>
              <w:spacing w:line="400" w:lineRule="exact"/>
              <w:jc w:val="center"/>
              <w:rPr>
                <w:rFonts w:ascii="宋体" w:hAnsi="宋体"/>
                <w:color w:val="auto"/>
                <w:szCs w:val="21"/>
                <w:highlight w:val="none"/>
              </w:rPr>
            </w:pPr>
            <w:r>
              <w:rPr>
                <w:rFonts w:hint="eastAsia" w:ascii="宋体" w:hAnsi="宋体" w:cs="方正仿宋_GBK"/>
                <w:color w:val="auto"/>
                <w:szCs w:val="21"/>
                <w:highlight w:val="none"/>
              </w:rPr>
              <w:t>文明</w:t>
            </w:r>
          </w:p>
          <w:p w14:paraId="6CE8BD74">
            <w:pPr>
              <w:pStyle w:val="181"/>
              <w:spacing w:line="400" w:lineRule="exact"/>
              <w:jc w:val="center"/>
              <w:rPr>
                <w:rFonts w:ascii="宋体" w:hAnsi="宋体"/>
                <w:color w:val="auto"/>
                <w:szCs w:val="21"/>
                <w:highlight w:val="none"/>
              </w:rPr>
            </w:pPr>
            <w:r>
              <w:rPr>
                <w:rFonts w:hint="eastAsia" w:ascii="宋体" w:hAnsi="宋体" w:cs="方正仿宋_GBK"/>
                <w:color w:val="auto"/>
                <w:szCs w:val="21"/>
                <w:highlight w:val="none"/>
              </w:rPr>
              <w:t>施工</w:t>
            </w:r>
          </w:p>
          <w:p w14:paraId="6FA87984">
            <w:pPr>
              <w:pStyle w:val="181"/>
              <w:spacing w:line="400" w:lineRule="exact"/>
              <w:jc w:val="center"/>
              <w:rPr>
                <w:rFonts w:ascii="宋体" w:hAnsi="宋体"/>
                <w:color w:val="auto"/>
                <w:szCs w:val="21"/>
                <w:highlight w:val="none"/>
              </w:rPr>
            </w:pPr>
            <w:r>
              <w:rPr>
                <w:rFonts w:hint="eastAsia" w:ascii="宋体" w:hAnsi="宋体" w:cs="方正仿宋_GBK"/>
                <w:color w:val="auto"/>
                <w:szCs w:val="21"/>
                <w:highlight w:val="none"/>
              </w:rPr>
              <w:t>与</w:t>
            </w:r>
          </w:p>
          <w:p w14:paraId="640AA9A6">
            <w:pPr>
              <w:pStyle w:val="181"/>
              <w:spacing w:line="400" w:lineRule="exact"/>
              <w:jc w:val="center"/>
              <w:rPr>
                <w:rFonts w:ascii="宋体" w:hAnsi="宋体"/>
                <w:color w:val="auto"/>
                <w:szCs w:val="21"/>
                <w:highlight w:val="none"/>
              </w:rPr>
            </w:pPr>
            <w:r>
              <w:rPr>
                <w:rFonts w:hint="eastAsia" w:ascii="宋体" w:hAnsi="宋体" w:cs="方正仿宋_GBK"/>
                <w:color w:val="auto"/>
                <w:szCs w:val="21"/>
                <w:highlight w:val="none"/>
              </w:rPr>
              <w:t>环境</w:t>
            </w:r>
          </w:p>
          <w:p w14:paraId="5B3B8BCD">
            <w:pPr>
              <w:pStyle w:val="181"/>
              <w:spacing w:line="400" w:lineRule="exact"/>
              <w:jc w:val="center"/>
              <w:rPr>
                <w:rFonts w:ascii="宋体" w:hAnsi="宋体"/>
                <w:color w:val="auto"/>
                <w:szCs w:val="21"/>
                <w:highlight w:val="none"/>
              </w:rPr>
            </w:pPr>
            <w:r>
              <w:rPr>
                <w:rFonts w:hint="eastAsia" w:ascii="宋体" w:hAnsi="宋体" w:cs="方正仿宋_GBK"/>
                <w:color w:val="auto"/>
                <w:szCs w:val="21"/>
                <w:highlight w:val="none"/>
              </w:rPr>
              <w:t>保护</w:t>
            </w:r>
          </w:p>
        </w:tc>
        <w:tc>
          <w:tcPr>
            <w:tcW w:w="1027" w:type="pct"/>
            <w:gridSpan w:val="2"/>
            <w:tcBorders>
              <w:top w:val="single" w:color="auto" w:sz="12" w:space="0"/>
              <w:left w:val="single" w:color="auto" w:sz="12" w:space="0"/>
              <w:bottom w:val="single" w:color="auto" w:sz="12" w:space="0"/>
              <w:right w:val="single" w:color="auto" w:sz="12" w:space="0"/>
            </w:tcBorders>
            <w:vAlign w:val="center"/>
          </w:tcPr>
          <w:p w14:paraId="7C9EC5A6">
            <w:pPr>
              <w:pStyle w:val="181"/>
              <w:spacing w:line="400" w:lineRule="exact"/>
              <w:jc w:val="center"/>
              <w:rPr>
                <w:rFonts w:ascii="宋体" w:hAnsi="宋体"/>
                <w:color w:val="auto"/>
                <w:szCs w:val="21"/>
                <w:highlight w:val="none"/>
              </w:rPr>
            </w:pPr>
            <w:r>
              <w:rPr>
                <w:rFonts w:hint="eastAsia" w:ascii="宋体" w:hAnsi="宋体" w:cs="方正仿宋_GBK"/>
                <w:color w:val="auto"/>
                <w:szCs w:val="21"/>
                <w:highlight w:val="none"/>
              </w:rPr>
              <w:t>安全警示</w:t>
            </w:r>
          </w:p>
          <w:p w14:paraId="36E03611">
            <w:pPr>
              <w:pStyle w:val="181"/>
              <w:spacing w:line="400" w:lineRule="exact"/>
              <w:jc w:val="center"/>
              <w:rPr>
                <w:rFonts w:ascii="宋体" w:hAnsi="宋体"/>
                <w:color w:val="auto"/>
                <w:szCs w:val="21"/>
                <w:highlight w:val="none"/>
              </w:rPr>
            </w:pPr>
            <w:r>
              <w:rPr>
                <w:rFonts w:hint="eastAsia" w:ascii="宋体" w:hAnsi="宋体" w:cs="方正仿宋_GBK"/>
                <w:color w:val="auto"/>
                <w:szCs w:val="21"/>
                <w:highlight w:val="none"/>
              </w:rPr>
              <w:t>标志牌</w:t>
            </w:r>
          </w:p>
        </w:tc>
        <w:tc>
          <w:tcPr>
            <w:tcW w:w="3583" w:type="pct"/>
            <w:tcBorders>
              <w:top w:val="single" w:color="auto" w:sz="12" w:space="0"/>
              <w:left w:val="single" w:color="auto" w:sz="12" w:space="0"/>
              <w:bottom w:val="single" w:color="auto" w:sz="12" w:space="0"/>
              <w:right w:val="single" w:color="auto" w:sz="12" w:space="0"/>
            </w:tcBorders>
            <w:vAlign w:val="center"/>
          </w:tcPr>
          <w:p w14:paraId="1D05F299">
            <w:pPr>
              <w:pStyle w:val="181"/>
              <w:spacing w:line="400" w:lineRule="exact"/>
              <w:rPr>
                <w:rFonts w:ascii="宋体" w:hAnsi="宋体"/>
                <w:color w:val="auto"/>
                <w:szCs w:val="21"/>
                <w:highlight w:val="none"/>
              </w:rPr>
            </w:pPr>
            <w:r>
              <w:rPr>
                <w:rFonts w:hint="eastAsia" w:ascii="宋体" w:hAnsi="宋体" w:cs="方正仿宋_GBK"/>
                <w:color w:val="auto"/>
                <w:szCs w:val="21"/>
                <w:highlight w:val="none"/>
              </w:rPr>
              <w:t>在易发伤亡事故（或危险）处设置明显的、符合国家标准要求的安全警示标志牌。</w:t>
            </w:r>
          </w:p>
        </w:tc>
      </w:tr>
      <w:tr w14:paraId="5A8926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390" w:type="pct"/>
            <w:vMerge w:val="continue"/>
            <w:tcBorders>
              <w:top w:val="single" w:color="auto" w:sz="12" w:space="0"/>
              <w:left w:val="single" w:color="auto" w:sz="12" w:space="0"/>
              <w:bottom w:val="single" w:color="auto" w:sz="12" w:space="0"/>
              <w:right w:val="single" w:color="auto" w:sz="12" w:space="0"/>
            </w:tcBorders>
            <w:vAlign w:val="center"/>
          </w:tcPr>
          <w:p w14:paraId="69E785BE">
            <w:pPr>
              <w:pStyle w:val="181"/>
              <w:spacing w:line="400" w:lineRule="exact"/>
              <w:jc w:val="center"/>
              <w:rPr>
                <w:rFonts w:ascii="宋体" w:hAnsi="宋体"/>
                <w:color w:val="auto"/>
                <w:szCs w:val="21"/>
                <w:highlight w:val="none"/>
              </w:rPr>
            </w:pPr>
          </w:p>
        </w:tc>
        <w:tc>
          <w:tcPr>
            <w:tcW w:w="1027" w:type="pct"/>
            <w:gridSpan w:val="2"/>
            <w:tcBorders>
              <w:top w:val="single" w:color="auto" w:sz="12" w:space="0"/>
              <w:left w:val="single" w:color="auto" w:sz="12" w:space="0"/>
              <w:bottom w:val="single" w:color="auto" w:sz="12" w:space="0"/>
              <w:right w:val="single" w:color="auto" w:sz="12" w:space="0"/>
            </w:tcBorders>
            <w:vAlign w:val="center"/>
          </w:tcPr>
          <w:p w14:paraId="0079538C">
            <w:pPr>
              <w:pStyle w:val="181"/>
              <w:spacing w:line="400" w:lineRule="exact"/>
              <w:jc w:val="center"/>
              <w:rPr>
                <w:rFonts w:ascii="宋体" w:hAnsi="宋体"/>
                <w:color w:val="auto"/>
                <w:szCs w:val="21"/>
                <w:highlight w:val="none"/>
              </w:rPr>
            </w:pPr>
            <w:r>
              <w:rPr>
                <w:rFonts w:hint="eastAsia" w:ascii="宋体" w:hAnsi="宋体" w:cs="方正仿宋_GBK"/>
                <w:color w:val="auto"/>
                <w:szCs w:val="21"/>
                <w:highlight w:val="none"/>
              </w:rPr>
              <w:t>现场围挡</w:t>
            </w:r>
          </w:p>
        </w:tc>
        <w:tc>
          <w:tcPr>
            <w:tcW w:w="3583" w:type="pct"/>
            <w:tcBorders>
              <w:top w:val="single" w:color="auto" w:sz="12" w:space="0"/>
              <w:left w:val="single" w:color="auto" w:sz="12" w:space="0"/>
              <w:bottom w:val="single" w:color="auto" w:sz="12" w:space="0"/>
              <w:right w:val="single" w:color="auto" w:sz="12" w:space="0"/>
            </w:tcBorders>
            <w:vAlign w:val="center"/>
          </w:tcPr>
          <w:p w14:paraId="154A6575">
            <w:pPr>
              <w:pStyle w:val="181"/>
              <w:spacing w:line="400" w:lineRule="exact"/>
              <w:rPr>
                <w:rFonts w:ascii="宋体" w:hAnsi="宋体"/>
                <w:color w:val="auto"/>
                <w:szCs w:val="21"/>
                <w:highlight w:val="none"/>
              </w:rPr>
            </w:pPr>
            <w:r>
              <w:rPr>
                <w:rFonts w:ascii="宋体" w:hAnsi="宋体" w:cs="方正仿宋_GBK"/>
                <w:color w:val="auto"/>
                <w:szCs w:val="21"/>
                <w:highlight w:val="none"/>
              </w:rPr>
              <w:t xml:space="preserve">1. </w:t>
            </w:r>
            <w:r>
              <w:rPr>
                <w:rFonts w:hint="eastAsia" w:ascii="宋体" w:hAnsi="宋体" w:cs="方正仿宋_GBK"/>
                <w:color w:val="auto"/>
                <w:szCs w:val="21"/>
                <w:highlight w:val="none"/>
              </w:rPr>
              <w:t>现场采用封闭围挡，高度不小于</w:t>
            </w:r>
            <w:r>
              <w:rPr>
                <w:rFonts w:ascii="宋体" w:hAnsi="宋体" w:cs="方正仿宋_GBK"/>
                <w:color w:val="auto"/>
                <w:szCs w:val="21"/>
                <w:highlight w:val="none"/>
              </w:rPr>
              <w:t>1.8m</w:t>
            </w:r>
            <w:r>
              <w:rPr>
                <w:rFonts w:hint="eastAsia" w:ascii="宋体" w:hAnsi="宋体" w:cs="方正仿宋_GBK"/>
                <w:color w:val="auto"/>
                <w:szCs w:val="21"/>
                <w:highlight w:val="none"/>
              </w:rPr>
              <w:t>。</w:t>
            </w:r>
          </w:p>
          <w:p w14:paraId="06DE3547">
            <w:pPr>
              <w:pStyle w:val="181"/>
              <w:spacing w:line="400" w:lineRule="exact"/>
              <w:rPr>
                <w:rFonts w:ascii="宋体" w:hAnsi="宋体"/>
                <w:color w:val="auto"/>
                <w:szCs w:val="21"/>
                <w:highlight w:val="none"/>
              </w:rPr>
            </w:pPr>
            <w:r>
              <w:rPr>
                <w:rFonts w:ascii="宋体" w:hAnsi="宋体" w:cs="方正仿宋_GBK"/>
                <w:color w:val="auto"/>
                <w:szCs w:val="21"/>
                <w:highlight w:val="none"/>
              </w:rPr>
              <w:t xml:space="preserve">2. </w:t>
            </w:r>
            <w:r>
              <w:rPr>
                <w:rFonts w:hint="eastAsia" w:ascii="宋体" w:hAnsi="宋体" w:cs="方正仿宋_GBK"/>
                <w:color w:val="auto"/>
                <w:szCs w:val="21"/>
                <w:highlight w:val="none"/>
              </w:rPr>
              <w:t>围挡材料可用彩色、定型钢板，砌块等墙体。</w:t>
            </w:r>
          </w:p>
        </w:tc>
      </w:tr>
      <w:tr w14:paraId="28A07F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390" w:type="pct"/>
            <w:vMerge w:val="continue"/>
            <w:tcBorders>
              <w:top w:val="single" w:color="auto" w:sz="12" w:space="0"/>
              <w:left w:val="single" w:color="auto" w:sz="12" w:space="0"/>
              <w:bottom w:val="single" w:color="auto" w:sz="12" w:space="0"/>
              <w:right w:val="single" w:color="auto" w:sz="12" w:space="0"/>
            </w:tcBorders>
            <w:vAlign w:val="center"/>
          </w:tcPr>
          <w:p w14:paraId="63B1EF09">
            <w:pPr>
              <w:pStyle w:val="181"/>
              <w:spacing w:line="400" w:lineRule="exact"/>
              <w:jc w:val="center"/>
              <w:rPr>
                <w:rFonts w:ascii="宋体" w:hAnsi="宋体"/>
                <w:color w:val="auto"/>
                <w:szCs w:val="21"/>
                <w:highlight w:val="none"/>
              </w:rPr>
            </w:pPr>
          </w:p>
        </w:tc>
        <w:tc>
          <w:tcPr>
            <w:tcW w:w="1027" w:type="pct"/>
            <w:gridSpan w:val="2"/>
            <w:tcBorders>
              <w:top w:val="single" w:color="auto" w:sz="12" w:space="0"/>
              <w:left w:val="single" w:color="auto" w:sz="12" w:space="0"/>
              <w:bottom w:val="single" w:color="auto" w:sz="12" w:space="0"/>
              <w:right w:val="single" w:color="auto" w:sz="12" w:space="0"/>
            </w:tcBorders>
            <w:vAlign w:val="center"/>
          </w:tcPr>
          <w:p w14:paraId="70CDD69B">
            <w:pPr>
              <w:pStyle w:val="181"/>
              <w:spacing w:line="400" w:lineRule="exact"/>
              <w:jc w:val="center"/>
              <w:rPr>
                <w:rFonts w:ascii="宋体" w:hAnsi="宋体"/>
                <w:color w:val="auto"/>
                <w:szCs w:val="21"/>
                <w:highlight w:val="none"/>
              </w:rPr>
            </w:pPr>
            <w:r>
              <w:rPr>
                <w:rFonts w:hint="eastAsia" w:ascii="宋体" w:hAnsi="宋体" w:cs="方正仿宋_GBK"/>
                <w:color w:val="auto"/>
                <w:szCs w:val="21"/>
                <w:highlight w:val="none"/>
              </w:rPr>
              <w:t>七牌二图</w:t>
            </w:r>
          </w:p>
        </w:tc>
        <w:tc>
          <w:tcPr>
            <w:tcW w:w="3583" w:type="pct"/>
            <w:tcBorders>
              <w:top w:val="single" w:color="auto" w:sz="12" w:space="0"/>
              <w:left w:val="single" w:color="auto" w:sz="12" w:space="0"/>
              <w:bottom w:val="single" w:color="auto" w:sz="12" w:space="0"/>
              <w:right w:val="single" w:color="auto" w:sz="12" w:space="0"/>
            </w:tcBorders>
            <w:vAlign w:val="center"/>
          </w:tcPr>
          <w:p w14:paraId="664BF7EE">
            <w:pPr>
              <w:pStyle w:val="181"/>
              <w:spacing w:line="400" w:lineRule="exact"/>
              <w:rPr>
                <w:rFonts w:ascii="宋体" w:hAnsi="宋体"/>
                <w:color w:val="auto"/>
                <w:szCs w:val="21"/>
                <w:highlight w:val="none"/>
              </w:rPr>
            </w:pPr>
            <w:r>
              <w:rPr>
                <w:rFonts w:hint="eastAsia" w:ascii="宋体" w:hAnsi="宋体" w:cs="方正仿宋_GBK"/>
                <w:color w:val="auto"/>
                <w:szCs w:val="21"/>
                <w:highlight w:val="none"/>
              </w:rPr>
              <w:t>在进门处悬挂工程概况、现场出入制度、管理人员名单及监督电话、安全生产规定、文明施工、消防保卫、节能公示等七牌以及施工现场总平面图、工程效果图。</w:t>
            </w:r>
          </w:p>
        </w:tc>
      </w:tr>
      <w:tr w14:paraId="4423AF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390" w:type="pct"/>
            <w:vMerge w:val="continue"/>
            <w:tcBorders>
              <w:top w:val="single" w:color="auto" w:sz="12" w:space="0"/>
              <w:left w:val="single" w:color="auto" w:sz="12" w:space="0"/>
              <w:bottom w:val="single" w:color="auto" w:sz="12" w:space="0"/>
              <w:right w:val="single" w:color="auto" w:sz="12" w:space="0"/>
            </w:tcBorders>
            <w:vAlign w:val="center"/>
          </w:tcPr>
          <w:p w14:paraId="4755F8A8">
            <w:pPr>
              <w:pStyle w:val="181"/>
              <w:spacing w:line="400" w:lineRule="exact"/>
              <w:jc w:val="center"/>
              <w:rPr>
                <w:rFonts w:ascii="宋体" w:hAnsi="宋体"/>
                <w:color w:val="auto"/>
                <w:szCs w:val="21"/>
                <w:highlight w:val="none"/>
              </w:rPr>
            </w:pPr>
          </w:p>
        </w:tc>
        <w:tc>
          <w:tcPr>
            <w:tcW w:w="1027" w:type="pct"/>
            <w:gridSpan w:val="2"/>
            <w:tcBorders>
              <w:top w:val="single" w:color="auto" w:sz="12" w:space="0"/>
              <w:left w:val="single" w:color="auto" w:sz="12" w:space="0"/>
              <w:bottom w:val="single" w:color="auto" w:sz="12" w:space="0"/>
              <w:right w:val="single" w:color="auto" w:sz="12" w:space="0"/>
            </w:tcBorders>
            <w:vAlign w:val="center"/>
          </w:tcPr>
          <w:p w14:paraId="787012D7">
            <w:pPr>
              <w:pStyle w:val="181"/>
              <w:spacing w:line="400" w:lineRule="exact"/>
              <w:jc w:val="center"/>
              <w:rPr>
                <w:rFonts w:ascii="宋体" w:hAnsi="宋体"/>
                <w:color w:val="auto"/>
                <w:szCs w:val="21"/>
                <w:highlight w:val="none"/>
              </w:rPr>
            </w:pPr>
            <w:r>
              <w:rPr>
                <w:rFonts w:hint="eastAsia" w:ascii="宋体" w:hAnsi="宋体" w:cs="方正仿宋_GBK"/>
                <w:color w:val="auto"/>
                <w:szCs w:val="21"/>
                <w:highlight w:val="none"/>
              </w:rPr>
              <w:t>企业标志</w:t>
            </w:r>
          </w:p>
        </w:tc>
        <w:tc>
          <w:tcPr>
            <w:tcW w:w="3583" w:type="pct"/>
            <w:tcBorders>
              <w:top w:val="single" w:color="auto" w:sz="12" w:space="0"/>
              <w:left w:val="single" w:color="auto" w:sz="12" w:space="0"/>
              <w:bottom w:val="single" w:color="auto" w:sz="12" w:space="0"/>
              <w:right w:val="single" w:color="auto" w:sz="12" w:space="0"/>
            </w:tcBorders>
            <w:vAlign w:val="center"/>
          </w:tcPr>
          <w:p w14:paraId="41D1CADA">
            <w:pPr>
              <w:pStyle w:val="181"/>
              <w:spacing w:line="400" w:lineRule="exact"/>
              <w:rPr>
                <w:rFonts w:ascii="宋体" w:hAnsi="宋体"/>
                <w:color w:val="auto"/>
                <w:szCs w:val="21"/>
                <w:highlight w:val="none"/>
              </w:rPr>
            </w:pPr>
            <w:r>
              <w:rPr>
                <w:rFonts w:hint="eastAsia" w:ascii="宋体" w:hAnsi="宋体" w:cs="方正仿宋_GBK"/>
                <w:color w:val="auto"/>
                <w:szCs w:val="21"/>
                <w:highlight w:val="none"/>
              </w:rPr>
              <w:t>现场出入的大门应设有本企业标志或企业标识。</w:t>
            </w:r>
          </w:p>
        </w:tc>
      </w:tr>
      <w:tr w14:paraId="260343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390" w:type="pct"/>
            <w:vMerge w:val="continue"/>
            <w:tcBorders>
              <w:top w:val="single" w:color="auto" w:sz="12" w:space="0"/>
              <w:left w:val="single" w:color="auto" w:sz="12" w:space="0"/>
              <w:bottom w:val="single" w:color="auto" w:sz="12" w:space="0"/>
              <w:right w:val="single" w:color="auto" w:sz="12" w:space="0"/>
            </w:tcBorders>
            <w:vAlign w:val="center"/>
          </w:tcPr>
          <w:p w14:paraId="2CE1B699">
            <w:pPr>
              <w:pStyle w:val="181"/>
              <w:spacing w:line="400" w:lineRule="exact"/>
              <w:jc w:val="center"/>
              <w:rPr>
                <w:rFonts w:ascii="宋体" w:hAnsi="宋体"/>
                <w:color w:val="auto"/>
                <w:szCs w:val="21"/>
                <w:highlight w:val="none"/>
              </w:rPr>
            </w:pPr>
          </w:p>
        </w:tc>
        <w:tc>
          <w:tcPr>
            <w:tcW w:w="1027" w:type="pct"/>
            <w:gridSpan w:val="2"/>
            <w:tcBorders>
              <w:top w:val="single" w:color="auto" w:sz="12" w:space="0"/>
              <w:left w:val="single" w:color="auto" w:sz="12" w:space="0"/>
              <w:bottom w:val="single" w:color="auto" w:sz="12" w:space="0"/>
              <w:right w:val="single" w:color="auto" w:sz="12" w:space="0"/>
            </w:tcBorders>
            <w:vAlign w:val="center"/>
          </w:tcPr>
          <w:p w14:paraId="0F8DEBC5">
            <w:pPr>
              <w:pStyle w:val="181"/>
              <w:spacing w:line="400" w:lineRule="exact"/>
              <w:jc w:val="center"/>
              <w:rPr>
                <w:rFonts w:ascii="宋体" w:hAnsi="宋体"/>
                <w:color w:val="auto"/>
                <w:szCs w:val="21"/>
                <w:highlight w:val="none"/>
              </w:rPr>
            </w:pPr>
            <w:r>
              <w:rPr>
                <w:rFonts w:hint="eastAsia" w:ascii="宋体" w:hAnsi="宋体" w:cs="方正仿宋_GBK"/>
                <w:color w:val="auto"/>
                <w:szCs w:val="21"/>
                <w:highlight w:val="none"/>
              </w:rPr>
              <w:t>场容场貌</w:t>
            </w:r>
          </w:p>
        </w:tc>
        <w:tc>
          <w:tcPr>
            <w:tcW w:w="3583" w:type="pct"/>
            <w:tcBorders>
              <w:top w:val="single" w:color="auto" w:sz="12" w:space="0"/>
              <w:left w:val="single" w:color="auto" w:sz="12" w:space="0"/>
              <w:bottom w:val="single" w:color="auto" w:sz="12" w:space="0"/>
              <w:right w:val="single" w:color="auto" w:sz="12" w:space="0"/>
            </w:tcBorders>
            <w:vAlign w:val="center"/>
          </w:tcPr>
          <w:p w14:paraId="20142F17">
            <w:pPr>
              <w:pStyle w:val="181"/>
              <w:spacing w:line="400" w:lineRule="exact"/>
              <w:rPr>
                <w:rFonts w:ascii="宋体" w:hAnsi="宋体"/>
                <w:color w:val="auto"/>
                <w:szCs w:val="21"/>
                <w:highlight w:val="none"/>
              </w:rPr>
            </w:pPr>
            <w:r>
              <w:rPr>
                <w:rFonts w:ascii="宋体" w:hAnsi="宋体" w:cs="方正仿宋_GBK"/>
                <w:color w:val="auto"/>
                <w:szCs w:val="21"/>
                <w:highlight w:val="none"/>
              </w:rPr>
              <w:t xml:space="preserve">1. </w:t>
            </w:r>
            <w:r>
              <w:rPr>
                <w:rFonts w:hint="eastAsia" w:ascii="宋体" w:hAnsi="宋体" w:cs="方正仿宋_GBK"/>
                <w:color w:val="auto"/>
                <w:szCs w:val="21"/>
                <w:highlight w:val="none"/>
              </w:rPr>
              <w:t>道路畅通。</w:t>
            </w:r>
          </w:p>
          <w:p w14:paraId="2965BD22">
            <w:pPr>
              <w:pStyle w:val="181"/>
              <w:spacing w:line="400" w:lineRule="exact"/>
              <w:rPr>
                <w:rFonts w:ascii="宋体" w:hAnsi="宋体"/>
                <w:color w:val="auto"/>
                <w:szCs w:val="21"/>
                <w:highlight w:val="none"/>
              </w:rPr>
            </w:pPr>
            <w:r>
              <w:rPr>
                <w:rFonts w:ascii="宋体" w:hAnsi="宋体" w:cs="方正仿宋_GBK"/>
                <w:color w:val="auto"/>
                <w:szCs w:val="21"/>
                <w:highlight w:val="none"/>
              </w:rPr>
              <w:t xml:space="preserve">2. </w:t>
            </w:r>
            <w:r>
              <w:rPr>
                <w:rFonts w:hint="eastAsia" w:ascii="宋体" w:hAnsi="宋体" w:cs="方正仿宋_GBK"/>
                <w:color w:val="auto"/>
                <w:szCs w:val="21"/>
                <w:highlight w:val="none"/>
              </w:rPr>
              <w:t>排水设施齐全畅通。</w:t>
            </w:r>
          </w:p>
          <w:p w14:paraId="66E62681">
            <w:pPr>
              <w:pStyle w:val="181"/>
              <w:spacing w:line="400" w:lineRule="exact"/>
              <w:rPr>
                <w:rFonts w:ascii="宋体" w:hAnsi="宋体"/>
                <w:color w:val="auto"/>
                <w:szCs w:val="21"/>
                <w:highlight w:val="none"/>
              </w:rPr>
            </w:pPr>
            <w:r>
              <w:rPr>
                <w:rFonts w:ascii="宋体" w:hAnsi="宋体" w:cs="方正仿宋_GBK"/>
                <w:color w:val="auto"/>
                <w:szCs w:val="21"/>
                <w:highlight w:val="none"/>
              </w:rPr>
              <w:t xml:space="preserve">3. </w:t>
            </w:r>
            <w:r>
              <w:rPr>
                <w:rFonts w:hint="eastAsia" w:ascii="宋体" w:hAnsi="宋体" w:cs="方正仿宋_GBK"/>
                <w:color w:val="auto"/>
                <w:szCs w:val="21"/>
                <w:highlight w:val="none"/>
              </w:rPr>
              <w:t>工地地面硬化处理（办公区、生活区、现场道路、材料堆放、混凝土搅拌、砂浆搅拌、钢筋加工等场地和外脚手架基础等）。</w:t>
            </w:r>
          </w:p>
        </w:tc>
      </w:tr>
      <w:tr w14:paraId="1AF2BE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390" w:type="pct"/>
            <w:vMerge w:val="continue"/>
            <w:tcBorders>
              <w:top w:val="single" w:color="auto" w:sz="12" w:space="0"/>
              <w:left w:val="single" w:color="auto" w:sz="12" w:space="0"/>
              <w:bottom w:val="single" w:color="auto" w:sz="12" w:space="0"/>
              <w:right w:val="single" w:color="auto" w:sz="12" w:space="0"/>
            </w:tcBorders>
            <w:vAlign w:val="center"/>
          </w:tcPr>
          <w:p w14:paraId="17417F6A">
            <w:pPr>
              <w:pStyle w:val="181"/>
              <w:spacing w:line="400" w:lineRule="exact"/>
              <w:jc w:val="center"/>
              <w:rPr>
                <w:rFonts w:ascii="宋体" w:hAnsi="宋体"/>
                <w:color w:val="auto"/>
                <w:szCs w:val="21"/>
                <w:highlight w:val="none"/>
              </w:rPr>
            </w:pPr>
          </w:p>
        </w:tc>
        <w:tc>
          <w:tcPr>
            <w:tcW w:w="1027" w:type="pct"/>
            <w:gridSpan w:val="2"/>
            <w:tcBorders>
              <w:top w:val="single" w:color="auto" w:sz="12" w:space="0"/>
              <w:left w:val="single" w:color="auto" w:sz="12" w:space="0"/>
              <w:bottom w:val="single" w:color="auto" w:sz="12" w:space="0"/>
              <w:right w:val="single" w:color="auto" w:sz="12" w:space="0"/>
            </w:tcBorders>
            <w:vAlign w:val="center"/>
          </w:tcPr>
          <w:p w14:paraId="6C386CD7">
            <w:pPr>
              <w:pStyle w:val="181"/>
              <w:spacing w:line="400" w:lineRule="exact"/>
              <w:jc w:val="center"/>
              <w:rPr>
                <w:rFonts w:ascii="宋体" w:hAnsi="宋体"/>
                <w:color w:val="auto"/>
                <w:szCs w:val="21"/>
                <w:highlight w:val="none"/>
              </w:rPr>
            </w:pPr>
            <w:r>
              <w:rPr>
                <w:rFonts w:hint="eastAsia" w:ascii="宋体" w:hAnsi="宋体" w:cs="方正仿宋_GBK"/>
                <w:color w:val="auto"/>
                <w:szCs w:val="21"/>
                <w:highlight w:val="none"/>
              </w:rPr>
              <w:t>材料堆放</w:t>
            </w:r>
          </w:p>
        </w:tc>
        <w:tc>
          <w:tcPr>
            <w:tcW w:w="3583" w:type="pct"/>
            <w:tcBorders>
              <w:top w:val="single" w:color="auto" w:sz="12" w:space="0"/>
              <w:left w:val="single" w:color="auto" w:sz="12" w:space="0"/>
              <w:bottom w:val="single" w:color="auto" w:sz="12" w:space="0"/>
              <w:right w:val="single" w:color="auto" w:sz="12" w:space="0"/>
            </w:tcBorders>
            <w:vAlign w:val="center"/>
          </w:tcPr>
          <w:p w14:paraId="22C97100">
            <w:pPr>
              <w:pStyle w:val="181"/>
              <w:numPr>
                <w:ilvl w:val="0"/>
                <w:numId w:val="2"/>
              </w:numPr>
              <w:spacing w:line="400" w:lineRule="exact"/>
              <w:rPr>
                <w:rFonts w:ascii="宋体" w:hAnsi="宋体"/>
                <w:color w:val="auto"/>
                <w:szCs w:val="21"/>
                <w:highlight w:val="none"/>
              </w:rPr>
            </w:pPr>
            <w:r>
              <w:rPr>
                <w:rFonts w:hint="eastAsia" w:ascii="宋体" w:hAnsi="宋体" w:cs="方正仿宋_GBK"/>
                <w:color w:val="auto"/>
                <w:szCs w:val="21"/>
                <w:highlight w:val="none"/>
              </w:rPr>
              <w:t>材料、构件、料具等堆放时，应有名称、品种、规格等标牌。</w:t>
            </w:r>
          </w:p>
          <w:p w14:paraId="6DDEC964">
            <w:pPr>
              <w:pStyle w:val="181"/>
              <w:spacing w:line="400" w:lineRule="exact"/>
              <w:rPr>
                <w:rFonts w:ascii="宋体" w:hAnsi="宋体"/>
                <w:color w:val="auto"/>
                <w:szCs w:val="21"/>
                <w:highlight w:val="none"/>
              </w:rPr>
            </w:pPr>
            <w:r>
              <w:rPr>
                <w:rFonts w:ascii="宋体" w:hAnsi="宋体" w:cs="方正仿宋_GBK"/>
                <w:color w:val="auto"/>
                <w:szCs w:val="21"/>
                <w:highlight w:val="none"/>
              </w:rPr>
              <w:t xml:space="preserve">2. </w:t>
            </w:r>
            <w:r>
              <w:rPr>
                <w:rFonts w:hint="eastAsia" w:ascii="宋体" w:hAnsi="宋体" w:cs="方正仿宋_GBK"/>
                <w:color w:val="auto"/>
                <w:szCs w:val="21"/>
                <w:highlight w:val="none"/>
              </w:rPr>
              <w:t>水泥和其它易飞扬细颗粒建筑材料应封闭存放或采取覆盖等措施。</w:t>
            </w:r>
          </w:p>
          <w:p w14:paraId="33A4CE97">
            <w:pPr>
              <w:pStyle w:val="181"/>
              <w:spacing w:line="400" w:lineRule="exact"/>
              <w:rPr>
                <w:rFonts w:ascii="宋体" w:hAnsi="宋体"/>
                <w:color w:val="auto"/>
                <w:szCs w:val="21"/>
                <w:highlight w:val="none"/>
              </w:rPr>
            </w:pPr>
            <w:r>
              <w:rPr>
                <w:rFonts w:ascii="宋体" w:hAnsi="宋体" w:cs="方正仿宋_GBK"/>
                <w:color w:val="auto"/>
                <w:szCs w:val="21"/>
                <w:highlight w:val="none"/>
              </w:rPr>
              <w:t xml:space="preserve">3. </w:t>
            </w:r>
            <w:r>
              <w:rPr>
                <w:rFonts w:hint="eastAsia" w:ascii="宋体" w:hAnsi="宋体" w:cs="方正仿宋_GBK"/>
                <w:color w:val="auto"/>
                <w:szCs w:val="21"/>
                <w:highlight w:val="none"/>
              </w:rPr>
              <w:t>易燃、易爆和有毒有害物品分类存放。</w:t>
            </w:r>
          </w:p>
        </w:tc>
      </w:tr>
      <w:tr w14:paraId="30979C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90" w:type="pct"/>
            <w:vMerge w:val="continue"/>
            <w:tcBorders>
              <w:top w:val="single" w:color="auto" w:sz="12" w:space="0"/>
              <w:left w:val="single" w:color="auto" w:sz="12" w:space="0"/>
              <w:bottom w:val="single" w:color="auto" w:sz="12" w:space="0"/>
              <w:right w:val="single" w:color="auto" w:sz="12" w:space="0"/>
            </w:tcBorders>
            <w:vAlign w:val="center"/>
          </w:tcPr>
          <w:p w14:paraId="351D18FB">
            <w:pPr>
              <w:pStyle w:val="181"/>
              <w:spacing w:line="400" w:lineRule="exact"/>
              <w:jc w:val="center"/>
              <w:rPr>
                <w:rFonts w:ascii="宋体" w:hAnsi="宋体"/>
                <w:color w:val="auto"/>
                <w:szCs w:val="21"/>
                <w:highlight w:val="none"/>
              </w:rPr>
            </w:pPr>
          </w:p>
        </w:tc>
        <w:tc>
          <w:tcPr>
            <w:tcW w:w="1027" w:type="pct"/>
            <w:gridSpan w:val="2"/>
            <w:tcBorders>
              <w:top w:val="single" w:color="auto" w:sz="12" w:space="0"/>
              <w:left w:val="single" w:color="auto" w:sz="12" w:space="0"/>
              <w:bottom w:val="single" w:color="auto" w:sz="12" w:space="0"/>
              <w:right w:val="single" w:color="auto" w:sz="12" w:space="0"/>
            </w:tcBorders>
            <w:vAlign w:val="center"/>
          </w:tcPr>
          <w:p w14:paraId="1A381F25">
            <w:pPr>
              <w:pStyle w:val="181"/>
              <w:spacing w:line="400" w:lineRule="exact"/>
              <w:jc w:val="center"/>
              <w:rPr>
                <w:rFonts w:ascii="宋体" w:hAnsi="宋体"/>
                <w:color w:val="auto"/>
                <w:szCs w:val="21"/>
                <w:highlight w:val="none"/>
              </w:rPr>
            </w:pPr>
            <w:r>
              <w:rPr>
                <w:rFonts w:hint="eastAsia" w:ascii="宋体" w:hAnsi="宋体" w:cs="方正仿宋_GBK"/>
                <w:color w:val="auto"/>
                <w:szCs w:val="21"/>
                <w:highlight w:val="none"/>
              </w:rPr>
              <w:t>现场防火</w:t>
            </w:r>
          </w:p>
        </w:tc>
        <w:tc>
          <w:tcPr>
            <w:tcW w:w="3583" w:type="pct"/>
            <w:tcBorders>
              <w:top w:val="single" w:color="auto" w:sz="12" w:space="0"/>
              <w:left w:val="single" w:color="auto" w:sz="12" w:space="0"/>
              <w:bottom w:val="single" w:color="auto" w:sz="12" w:space="0"/>
              <w:right w:val="single" w:color="auto" w:sz="12" w:space="0"/>
            </w:tcBorders>
            <w:vAlign w:val="center"/>
          </w:tcPr>
          <w:p w14:paraId="21B14CD5">
            <w:pPr>
              <w:pStyle w:val="181"/>
              <w:spacing w:line="400" w:lineRule="exact"/>
              <w:rPr>
                <w:rFonts w:ascii="宋体" w:hAnsi="宋体"/>
                <w:color w:val="auto"/>
                <w:szCs w:val="21"/>
                <w:highlight w:val="none"/>
              </w:rPr>
            </w:pPr>
            <w:r>
              <w:rPr>
                <w:rFonts w:hint="eastAsia" w:ascii="宋体" w:hAnsi="宋体" w:cs="方正仿宋_GBK"/>
                <w:color w:val="auto"/>
                <w:szCs w:val="21"/>
                <w:highlight w:val="none"/>
              </w:rPr>
              <w:t>消防器材配置合理，符合消防要求。</w:t>
            </w:r>
          </w:p>
        </w:tc>
      </w:tr>
      <w:tr w14:paraId="052627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390" w:type="pct"/>
            <w:vMerge w:val="continue"/>
            <w:tcBorders>
              <w:top w:val="single" w:color="auto" w:sz="12" w:space="0"/>
              <w:left w:val="single" w:color="auto" w:sz="12" w:space="0"/>
              <w:bottom w:val="single" w:color="auto" w:sz="12" w:space="0"/>
              <w:right w:val="single" w:color="auto" w:sz="12" w:space="0"/>
            </w:tcBorders>
            <w:vAlign w:val="center"/>
          </w:tcPr>
          <w:p w14:paraId="3A6E3982">
            <w:pPr>
              <w:pStyle w:val="181"/>
              <w:spacing w:line="400" w:lineRule="exact"/>
              <w:jc w:val="center"/>
              <w:rPr>
                <w:rFonts w:ascii="宋体" w:hAnsi="宋体"/>
                <w:color w:val="auto"/>
                <w:szCs w:val="21"/>
                <w:highlight w:val="none"/>
              </w:rPr>
            </w:pPr>
          </w:p>
        </w:tc>
        <w:tc>
          <w:tcPr>
            <w:tcW w:w="1027" w:type="pct"/>
            <w:gridSpan w:val="2"/>
            <w:tcBorders>
              <w:top w:val="single" w:color="auto" w:sz="12" w:space="0"/>
              <w:left w:val="single" w:color="auto" w:sz="12" w:space="0"/>
              <w:bottom w:val="single" w:color="auto" w:sz="12" w:space="0"/>
              <w:right w:val="single" w:color="auto" w:sz="12" w:space="0"/>
            </w:tcBorders>
            <w:vAlign w:val="center"/>
          </w:tcPr>
          <w:p w14:paraId="2C4889B9">
            <w:pPr>
              <w:pStyle w:val="181"/>
              <w:spacing w:line="400" w:lineRule="exact"/>
              <w:jc w:val="center"/>
              <w:rPr>
                <w:rFonts w:ascii="宋体" w:hAnsi="宋体"/>
                <w:color w:val="auto"/>
                <w:szCs w:val="21"/>
                <w:highlight w:val="none"/>
              </w:rPr>
            </w:pPr>
            <w:r>
              <w:rPr>
                <w:rFonts w:hint="eastAsia" w:ascii="宋体" w:hAnsi="宋体" w:cs="方正仿宋_GBK"/>
                <w:color w:val="auto"/>
                <w:szCs w:val="21"/>
                <w:highlight w:val="none"/>
              </w:rPr>
              <w:t>垃圾清运</w:t>
            </w:r>
          </w:p>
        </w:tc>
        <w:tc>
          <w:tcPr>
            <w:tcW w:w="3583" w:type="pct"/>
            <w:tcBorders>
              <w:top w:val="single" w:color="auto" w:sz="12" w:space="0"/>
              <w:left w:val="single" w:color="auto" w:sz="12" w:space="0"/>
              <w:bottom w:val="single" w:color="auto" w:sz="12" w:space="0"/>
              <w:right w:val="single" w:color="auto" w:sz="12" w:space="0"/>
            </w:tcBorders>
            <w:vAlign w:val="center"/>
          </w:tcPr>
          <w:p w14:paraId="29EC088B">
            <w:pPr>
              <w:pStyle w:val="181"/>
              <w:spacing w:line="400" w:lineRule="exact"/>
              <w:rPr>
                <w:rFonts w:ascii="宋体" w:hAnsi="宋体"/>
                <w:color w:val="auto"/>
                <w:szCs w:val="21"/>
                <w:highlight w:val="none"/>
              </w:rPr>
            </w:pPr>
            <w:r>
              <w:rPr>
                <w:rFonts w:ascii="宋体" w:hAnsi="宋体" w:cs="方正仿宋_GBK"/>
                <w:color w:val="auto"/>
                <w:szCs w:val="21"/>
                <w:highlight w:val="none"/>
              </w:rPr>
              <w:t xml:space="preserve">1. </w:t>
            </w:r>
            <w:r>
              <w:rPr>
                <w:rFonts w:hint="eastAsia" w:ascii="宋体" w:hAnsi="宋体" w:cs="方正仿宋_GBK"/>
                <w:color w:val="auto"/>
                <w:szCs w:val="21"/>
                <w:highlight w:val="none"/>
              </w:rPr>
              <w:t>施工现场应设置密闭式垃圾站，施工垃圾、生活垃圾应分类存放。</w:t>
            </w:r>
          </w:p>
          <w:p w14:paraId="6F9DB485">
            <w:pPr>
              <w:pStyle w:val="181"/>
              <w:spacing w:line="400" w:lineRule="exact"/>
              <w:rPr>
                <w:rFonts w:ascii="宋体" w:hAnsi="宋体"/>
                <w:color w:val="auto"/>
                <w:szCs w:val="21"/>
                <w:highlight w:val="none"/>
              </w:rPr>
            </w:pPr>
            <w:r>
              <w:rPr>
                <w:rFonts w:ascii="宋体" w:hAnsi="宋体" w:cs="方正仿宋_GBK"/>
                <w:color w:val="auto"/>
                <w:szCs w:val="21"/>
                <w:highlight w:val="none"/>
              </w:rPr>
              <w:t xml:space="preserve">2. </w:t>
            </w:r>
            <w:r>
              <w:rPr>
                <w:rFonts w:hint="eastAsia" w:ascii="宋体" w:hAnsi="宋体" w:cs="方正仿宋_GBK"/>
                <w:color w:val="auto"/>
                <w:szCs w:val="21"/>
                <w:highlight w:val="none"/>
              </w:rPr>
              <w:t>施工垃圾必须采用相应容器或管道运输。</w:t>
            </w:r>
          </w:p>
        </w:tc>
      </w:tr>
      <w:tr w14:paraId="4383D0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390" w:type="pct"/>
            <w:vMerge w:val="continue"/>
            <w:tcBorders>
              <w:top w:val="single" w:color="auto" w:sz="12" w:space="0"/>
              <w:left w:val="single" w:color="auto" w:sz="12" w:space="0"/>
              <w:bottom w:val="single" w:color="auto" w:sz="12" w:space="0"/>
              <w:right w:val="single" w:color="auto" w:sz="12" w:space="0"/>
            </w:tcBorders>
            <w:vAlign w:val="center"/>
          </w:tcPr>
          <w:p w14:paraId="763F91FA">
            <w:pPr>
              <w:pStyle w:val="181"/>
              <w:spacing w:line="400" w:lineRule="exact"/>
              <w:jc w:val="center"/>
              <w:rPr>
                <w:rFonts w:ascii="宋体" w:hAnsi="宋体"/>
                <w:color w:val="auto"/>
                <w:szCs w:val="21"/>
                <w:highlight w:val="none"/>
              </w:rPr>
            </w:pPr>
          </w:p>
        </w:tc>
        <w:tc>
          <w:tcPr>
            <w:tcW w:w="1027" w:type="pct"/>
            <w:gridSpan w:val="2"/>
            <w:tcBorders>
              <w:top w:val="single" w:color="auto" w:sz="12" w:space="0"/>
              <w:left w:val="single" w:color="auto" w:sz="12" w:space="0"/>
              <w:bottom w:val="single" w:color="auto" w:sz="12" w:space="0"/>
              <w:right w:val="single" w:color="auto" w:sz="12" w:space="0"/>
            </w:tcBorders>
            <w:vAlign w:val="center"/>
          </w:tcPr>
          <w:p w14:paraId="15B0C106">
            <w:pPr>
              <w:pStyle w:val="181"/>
              <w:spacing w:line="400" w:lineRule="exact"/>
              <w:rPr>
                <w:rFonts w:ascii="宋体" w:hAnsi="宋体"/>
                <w:color w:val="auto"/>
                <w:szCs w:val="21"/>
                <w:highlight w:val="none"/>
              </w:rPr>
            </w:pPr>
            <w:r>
              <w:rPr>
                <w:rFonts w:hint="eastAsia" w:ascii="宋体" w:hAnsi="宋体" w:cs="方正仿宋_GBK"/>
                <w:color w:val="auto"/>
                <w:szCs w:val="21"/>
                <w:highlight w:val="none"/>
              </w:rPr>
              <w:t>宣传栏、环保及不扰民措施</w:t>
            </w:r>
          </w:p>
        </w:tc>
        <w:tc>
          <w:tcPr>
            <w:tcW w:w="3583" w:type="pct"/>
            <w:tcBorders>
              <w:top w:val="single" w:color="auto" w:sz="12" w:space="0"/>
              <w:left w:val="single" w:color="auto" w:sz="12" w:space="0"/>
              <w:bottom w:val="single" w:color="auto" w:sz="12" w:space="0"/>
              <w:right w:val="single" w:color="auto" w:sz="12" w:space="0"/>
            </w:tcBorders>
            <w:vAlign w:val="center"/>
          </w:tcPr>
          <w:p w14:paraId="0881693E">
            <w:pPr>
              <w:pStyle w:val="181"/>
              <w:spacing w:line="400" w:lineRule="exact"/>
              <w:rPr>
                <w:rFonts w:ascii="宋体" w:hAnsi="宋体"/>
                <w:color w:val="auto"/>
                <w:szCs w:val="21"/>
                <w:highlight w:val="none"/>
              </w:rPr>
            </w:pPr>
            <w:r>
              <w:rPr>
                <w:rFonts w:hint="eastAsia" w:ascii="宋体" w:hAnsi="宋体" w:cs="方正仿宋_GBK"/>
                <w:color w:val="auto"/>
                <w:szCs w:val="21"/>
                <w:highlight w:val="none"/>
              </w:rPr>
              <w:t>宣传栏、安全宣传标语等，洗车（防止污染市区道路）、粉尘、噪声控制和排污（污水、废气）措施等。</w:t>
            </w:r>
          </w:p>
        </w:tc>
      </w:tr>
      <w:tr w14:paraId="0258AB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390" w:type="pct"/>
            <w:vMerge w:val="restart"/>
            <w:tcBorders>
              <w:top w:val="single" w:color="auto" w:sz="12" w:space="0"/>
              <w:left w:val="single" w:color="auto" w:sz="12" w:space="0"/>
              <w:bottom w:val="single" w:color="auto" w:sz="12" w:space="0"/>
              <w:right w:val="single" w:color="auto" w:sz="12" w:space="0"/>
            </w:tcBorders>
            <w:vAlign w:val="center"/>
          </w:tcPr>
          <w:p w14:paraId="50C011C9">
            <w:pPr>
              <w:pStyle w:val="181"/>
              <w:spacing w:line="400" w:lineRule="exact"/>
              <w:jc w:val="center"/>
              <w:rPr>
                <w:rFonts w:ascii="宋体" w:hAnsi="宋体"/>
                <w:color w:val="auto"/>
                <w:szCs w:val="21"/>
                <w:highlight w:val="none"/>
              </w:rPr>
            </w:pPr>
            <w:r>
              <w:rPr>
                <w:rFonts w:hint="eastAsia" w:ascii="宋体" w:hAnsi="宋体" w:cs="方正仿宋_GBK"/>
                <w:color w:val="auto"/>
                <w:szCs w:val="21"/>
                <w:highlight w:val="none"/>
              </w:rPr>
              <w:t>临时设施</w:t>
            </w:r>
          </w:p>
        </w:tc>
        <w:tc>
          <w:tcPr>
            <w:tcW w:w="1027" w:type="pct"/>
            <w:gridSpan w:val="2"/>
            <w:tcBorders>
              <w:top w:val="single" w:color="auto" w:sz="12" w:space="0"/>
              <w:left w:val="single" w:color="auto" w:sz="12" w:space="0"/>
              <w:bottom w:val="single" w:color="auto" w:sz="12" w:space="0"/>
              <w:right w:val="single" w:color="auto" w:sz="12" w:space="0"/>
            </w:tcBorders>
            <w:vAlign w:val="center"/>
          </w:tcPr>
          <w:p w14:paraId="2682277B">
            <w:pPr>
              <w:pStyle w:val="181"/>
              <w:spacing w:line="400" w:lineRule="exact"/>
              <w:jc w:val="center"/>
              <w:rPr>
                <w:rFonts w:ascii="宋体" w:hAnsi="宋体"/>
                <w:color w:val="auto"/>
                <w:szCs w:val="21"/>
                <w:highlight w:val="none"/>
              </w:rPr>
            </w:pPr>
            <w:r>
              <w:rPr>
                <w:rFonts w:hint="eastAsia" w:ascii="宋体" w:hAnsi="宋体" w:cs="方正仿宋_GBK"/>
                <w:color w:val="auto"/>
                <w:szCs w:val="21"/>
                <w:highlight w:val="none"/>
              </w:rPr>
              <w:t>现场办公</w:t>
            </w:r>
          </w:p>
          <w:p w14:paraId="646CE4F1">
            <w:pPr>
              <w:pStyle w:val="181"/>
              <w:spacing w:line="400" w:lineRule="exact"/>
              <w:jc w:val="center"/>
              <w:rPr>
                <w:rFonts w:ascii="宋体" w:hAnsi="宋体"/>
                <w:color w:val="auto"/>
                <w:szCs w:val="21"/>
                <w:highlight w:val="none"/>
              </w:rPr>
            </w:pPr>
            <w:r>
              <w:rPr>
                <w:rFonts w:hint="eastAsia" w:ascii="宋体" w:hAnsi="宋体" w:cs="方正仿宋_GBK"/>
                <w:color w:val="auto"/>
                <w:szCs w:val="21"/>
                <w:highlight w:val="none"/>
              </w:rPr>
              <w:t>生活设施</w:t>
            </w:r>
          </w:p>
        </w:tc>
        <w:tc>
          <w:tcPr>
            <w:tcW w:w="3583" w:type="pct"/>
            <w:tcBorders>
              <w:top w:val="single" w:color="auto" w:sz="12" w:space="0"/>
              <w:left w:val="single" w:color="auto" w:sz="12" w:space="0"/>
              <w:bottom w:val="single" w:color="auto" w:sz="12" w:space="0"/>
              <w:right w:val="single" w:color="auto" w:sz="12" w:space="0"/>
            </w:tcBorders>
            <w:vAlign w:val="center"/>
          </w:tcPr>
          <w:p w14:paraId="2CD7A29B">
            <w:pPr>
              <w:pStyle w:val="181"/>
              <w:spacing w:line="400" w:lineRule="exact"/>
              <w:rPr>
                <w:rFonts w:ascii="宋体" w:hAnsi="宋体"/>
                <w:color w:val="auto"/>
                <w:szCs w:val="21"/>
                <w:highlight w:val="none"/>
              </w:rPr>
            </w:pPr>
            <w:r>
              <w:rPr>
                <w:rFonts w:ascii="宋体" w:hAnsi="宋体" w:cs="方正仿宋_GBK"/>
                <w:color w:val="auto"/>
                <w:szCs w:val="21"/>
                <w:highlight w:val="none"/>
              </w:rPr>
              <w:t xml:space="preserve">1. </w:t>
            </w:r>
            <w:r>
              <w:rPr>
                <w:rFonts w:hint="eastAsia" w:ascii="宋体" w:hAnsi="宋体" w:cs="方正仿宋_GBK"/>
                <w:color w:val="auto"/>
                <w:szCs w:val="21"/>
                <w:highlight w:val="none"/>
              </w:rPr>
              <w:t>施工现场办公、生活区与作业区分开设置，保持安全距离。</w:t>
            </w:r>
          </w:p>
          <w:p w14:paraId="2B2CD59C">
            <w:pPr>
              <w:pStyle w:val="181"/>
              <w:spacing w:line="400" w:lineRule="exact"/>
              <w:rPr>
                <w:rFonts w:ascii="宋体" w:hAnsi="宋体"/>
                <w:color w:val="auto"/>
                <w:szCs w:val="21"/>
                <w:highlight w:val="none"/>
              </w:rPr>
            </w:pPr>
            <w:r>
              <w:rPr>
                <w:rFonts w:ascii="宋体" w:hAnsi="宋体" w:cs="方正仿宋_GBK"/>
                <w:color w:val="auto"/>
                <w:szCs w:val="21"/>
                <w:highlight w:val="none"/>
              </w:rPr>
              <w:t xml:space="preserve">2. </w:t>
            </w:r>
            <w:r>
              <w:rPr>
                <w:rFonts w:hint="eastAsia" w:ascii="宋体" w:hAnsi="宋体" w:cs="方正仿宋_GBK"/>
                <w:color w:val="auto"/>
                <w:szCs w:val="21"/>
                <w:highlight w:val="none"/>
              </w:rPr>
              <w:t>工地办公室、现场宿舍、食堂、厕所、饮水、沐浴、休息场所等符合卫生、消防安全要求。</w:t>
            </w:r>
          </w:p>
        </w:tc>
      </w:tr>
      <w:tr w14:paraId="7FF649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390" w:type="pct"/>
            <w:vMerge w:val="continue"/>
            <w:tcBorders>
              <w:top w:val="single" w:color="auto" w:sz="12" w:space="0"/>
              <w:left w:val="single" w:color="auto" w:sz="12" w:space="0"/>
              <w:bottom w:val="single" w:color="auto" w:sz="12" w:space="0"/>
              <w:right w:val="single" w:color="auto" w:sz="12" w:space="0"/>
            </w:tcBorders>
            <w:vAlign w:val="center"/>
          </w:tcPr>
          <w:p w14:paraId="4F727C32">
            <w:pPr>
              <w:pStyle w:val="181"/>
              <w:spacing w:line="400" w:lineRule="exact"/>
              <w:jc w:val="center"/>
              <w:rPr>
                <w:rFonts w:ascii="宋体" w:hAnsi="宋体"/>
                <w:color w:val="auto"/>
                <w:szCs w:val="21"/>
                <w:highlight w:val="none"/>
              </w:rPr>
            </w:pPr>
          </w:p>
        </w:tc>
        <w:tc>
          <w:tcPr>
            <w:tcW w:w="278" w:type="pct"/>
            <w:vMerge w:val="restart"/>
            <w:tcBorders>
              <w:top w:val="single" w:color="auto" w:sz="12" w:space="0"/>
              <w:left w:val="single" w:color="auto" w:sz="12" w:space="0"/>
              <w:bottom w:val="single" w:color="auto" w:sz="12" w:space="0"/>
              <w:right w:val="single" w:color="auto" w:sz="12" w:space="0"/>
            </w:tcBorders>
            <w:vAlign w:val="center"/>
          </w:tcPr>
          <w:p w14:paraId="20C51F48">
            <w:pPr>
              <w:pStyle w:val="181"/>
              <w:spacing w:line="400" w:lineRule="exact"/>
              <w:jc w:val="center"/>
              <w:rPr>
                <w:rFonts w:ascii="宋体" w:hAnsi="宋体"/>
                <w:color w:val="auto"/>
                <w:szCs w:val="21"/>
                <w:highlight w:val="none"/>
              </w:rPr>
            </w:pPr>
            <w:r>
              <w:rPr>
                <w:rFonts w:hint="eastAsia" w:ascii="宋体" w:hAnsi="宋体" w:cs="方正仿宋_GBK"/>
                <w:color w:val="auto"/>
                <w:szCs w:val="21"/>
                <w:highlight w:val="none"/>
              </w:rPr>
              <w:t>施工现场</w:t>
            </w:r>
          </w:p>
          <w:p w14:paraId="0EBC6095">
            <w:pPr>
              <w:pStyle w:val="181"/>
              <w:spacing w:line="400" w:lineRule="exact"/>
              <w:jc w:val="center"/>
              <w:rPr>
                <w:rFonts w:ascii="宋体" w:hAnsi="宋体"/>
                <w:color w:val="auto"/>
                <w:szCs w:val="21"/>
                <w:highlight w:val="none"/>
              </w:rPr>
            </w:pPr>
            <w:r>
              <w:rPr>
                <w:rFonts w:hint="eastAsia" w:ascii="宋体" w:hAnsi="宋体" w:cs="方正仿宋_GBK"/>
                <w:color w:val="auto"/>
                <w:szCs w:val="21"/>
                <w:highlight w:val="none"/>
              </w:rPr>
              <w:t>临时用电</w:t>
            </w:r>
          </w:p>
        </w:tc>
        <w:tc>
          <w:tcPr>
            <w:tcW w:w="749" w:type="pct"/>
            <w:tcBorders>
              <w:top w:val="single" w:color="auto" w:sz="12" w:space="0"/>
              <w:left w:val="single" w:color="auto" w:sz="12" w:space="0"/>
              <w:bottom w:val="single" w:color="auto" w:sz="12" w:space="0"/>
              <w:right w:val="single" w:color="auto" w:sz="12" w:space="0"/>
            </w:tcBorders>
            <w:vAlign w:val="center"/>
          </w:tcPr>
          <w:p w14:paraId="1339C387">
            <w:pPr>
              <w:pStyle w:val="181"/>
              <w:spacing w:line="400" w:lineRule="exact"/>
              <w:jc w:val="center"/>
              <w:rPr>
                <w:rFonts w:ascii="宋体" w:hAnsi="宋体"/>
                <w:color w:val="auto"/>
                <w:szCs w:val="21"/>
                <w:highlight w:val="none"/>
              </w:rPr>
            </w:pPr>
            <w:r>
              <w:rPr>
                <w:rFonts w:hint="eastAsia" w:ascii="宋体" w:hAnsi="宋体" w:cs="方正仿宋_GBK"/>
                <w:color w:val="auto"/>
                <w:szCs w:val="21"/>
                <w:highlight w:val="none"/>
              </w:rPr>
              <w:t>配电线路</w:t>
            </w:r>
          </w:p>
        </w:tc>
        <w:tc>
          <w:tcPr>
            <w:tcW w:w="3583" w:type="pct"/>
            <w:tcBorders>
              <w:top w:val="single" w:color="auto" w:sz="12" w:space="0"/>
              <w:left w:val="single" w:color="auto" w:sz="12" w:space="0"/>
              <w:bottom w:val="single" w:color="auto" w:sz="12" w:space="0"/>
              <w:right w:val="single" w:color="auto" w:sz="12" w:space="0"/>
            </w:tcBorders>
            <w:vAlign w:val="center"/>
          </w:tcPr>
          <w:p w14:paraId="17A38A98">
            <w:pPr>
              <w:pStyle w:val="181"/>
              <w:spacing w:line="400" w:lineRule="exact"/>
              <w:rPr>
                <w:rFonts w:ascii="宋体" w:hAnsi="宋体"/>
                <w:color w:val="auto"/>
                <w:szCs w:val="21"/>
                <w:highlight w:val="none"/>
              </w:rPr>
            </w:pPr>
            <w:r>
              <w:rPr>
                <w:rFonts w:ascii="宋体" w:hAnsi="宋体" w:cs="方正仿宋_GBK"/>
                <w:color w:val="auto"/>
                <w:szCs w:val="21"/>
                <w:highlight w:val="none"/>
              </w:rPr>
              <w:t xml:space="preserve">1. </w:t>
            </w:r>
            <w:r>
              <w:rPr>
                <w:rFonts w:hint="eastAsia" w:ascii="宋体" w:hAnsi="宋体" w:cs="方正仿宋_GBK"/>
                <w:color w:val="auto"/>
                <w:szCs w:val="21"/>
                <w:highlight w:val="none"/>
              </w:rPr>
              <w:t>按照</w:t>
            </w:r>
            <w:r>
              <w:rPr>
                <w:rFonts w:ascii="宋体" w:hAnsi="宋体" w:cs="方正仿宋_GBK"/>
                <w:color w:val="auto"/>
                <w:szCs w:val="21"/>
                <w:highlight w:val="none"/>
              </w:rPr>
              <w:t>TN-S</w:t>
            </w:r>
            <w:r>
              <w:rPr>
                <w:rFonts w:hint="eastAsia" w:ascii="宋体" w:hAnsi="宋体" w:cs="方正仿宋_GBK"/>
                <w:color w:val="auto"/>
                <w:szCs w:val="21"/>
                <w:highlight w:val="none"/>
              </w:rPr>
              <w:t>系统要求配备五芯电缆、四芯电缆和三芯电缆。</w:t>
            </w:r>
          </w:p>
          <w:p w14:paraId="524C65D5">
            <w:pPr>
              <w:pStyle w:val="181"/>
              <w:spacing w:line="400" w:lineRule="exact"/>
              <w:rPr>
                <w:rFonts w:ascii="宋体" w:hAnsi="宋体"/>
                <w:color w:val="auto"/>
                <w:szCs w:val="21"/>
                <w:highlight w:val="none"/>
              </w:rPr>
            </w:pPr>
            <w:r>
              <w:rPr>
                <w:rFonts w:ascii="宋体" w:hAnsi="宋体" w:cs="方正仿宋_GBK"/>
                <w:color w:val="auto"/>
                <w:szCs w:val="21"/>
                <w:highlight w:val="none"/>
              </w:rPr>
              <w:t xml:space="preserve">2. </w:t>
            </w:r>
            <w:r>
              <w:rPr>
                <w:rFonts w:hint="eastAsia" w:ascii="宋体" w:hAnsi="宋体" w:cs="方正仿宋_GBK"/>
                <w:color w:val="auto"/>
                <w:szCs w:val="21"/>
                <w:highlight w:val="none"/>
              </w:rPr>
              <w:t>按要求架设临时用电线路的电杆、横担、瓷夹、瓷瓶等，或电缆埋地的地沟。</w:t>
            </w:r>
          </w:p>
          <w:p w14:paraId="0A4734A4">
            <w:pPr>
              <w:pStyle w:val="181"/>
              <w:spacing w:line="400" w:lineRule="exact"/>
              <w:rPr>
                <w:rFonts w:ascii="宋体" w:hAnsi="宋体"/>
                <w:color w:val="auto"/>
                <w:szCs w:val="21"/>
                <w:highlight w:val="none"/>
              </w:rPr>
            </w:pPr>
            <w:r>
              <w:rPr>
                <w:rFonts w:ascii="宋体" w:hAnsi="宋体" w:cs="方正仿宋_GBK"/>
                <w:color w:val="auto"/>
                <w:szCs w:val="21"/>
                <w:highlight w:val="none"/>
              </w:rPr>
              <w:t xml:space="preserve">3. </w:t>
            </w:r>
            <w:r>
              <w:rPr>
                <w:rFonts w:hint="eastAsia" w:ascii="宋体" w:hAnsi="宋体" w:cs="方正仿宋_GBK"/>
                <w:color w:val="auto"/>
                <w:szCs w:val="21"/>
                <w:highlight w:val="none"/>
              </w:rPr>
              <w:t>对靠近施工现场的外电线路，设置木质、塑料等绝缘体的防护设施。</w:t>
            </w:r>
          </w:p>
        </w:tc>
      </w:tr>
      <w:tr w14:paraId="550A19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390" w:type="pct"/>
            <w:vMerge w:val="continue"/>
            <w:tcBorders>
              <w:top w:val="single" w:color="auto" w:sz="12" w:space="0"/>
              <w:left w:val="single" w:color="auto" w:sz="12" w:space="0"/>
              <w:bottom w:val="single" w:color="auto" w:sz="12" w:space="0"/>
              <w:right w:val="single" w:color="auto" w:sz="12" w:space="0"/>
            </w:tcBorders>
            <w:vAlign w:val="center"/>
          </w:tcPr>
          <w:p w14:paraId="435692C5">
            <w:pPr>
              <w:pStyle w:val="181"/>
              <w:spacing w:line="400" w:lineRule="exact"/>
              <w:jc w:val="center"/>
              <w:rPr>
                <w:rFonts w:ascii="宋体" w:hAnsi="宋体"/>
                <w:color w:val="auto"/>
                <w:szCs w:val="21"/>
                <w:highlight w:val="none"/>
              </w:rPr>
            </w:pPr>
          </w:p>
        </w:tc>
        <w:tc>
          <w:tcPr>
            <w:tcW w:w="278" w:type="pct"/>
            <w:vMerge w:val="continue"/>
            <w:tcBorders>
              <w:top w:val="single" w:color="auto" w:sz="12" w:space="0"/>
              <w:left w:val="single" w:color="auto" w:sz="12" w:space="0"/>
              <w:bottom w:val="single" w:color="auto" w:sz="12" w:space="0"/>
              <w:right w:val="single" w:color="auto" w:sz="12" w:space="0"/>
            </w:tcBorders>
            <w:vAlign w:val="center"/>
          </w:tcPr>
          <w:p w14:paraId="025E33EC">
            <w:pPr>
              <w:pStyle w:val="181"/>
              <w:spacing w:line="400" w:lineRule="exact"/>
              <w:jc w:val="center"/>
              <w:rPr>
                <w:rFonts w:ascii="宋体" w:hAnsi="宋体"/>
                <w:color w:val="auto"/>
                <w:szCs w:val="21"/>
                <w:highlight w:val="none"/>
              </w:rPr>
            </w:pPr>
          </w:p>
        </w:tc>
        <w:tc>
          <w:tcPr>
            <w:tcW w:w="749" w:type="pct"/>
            <w:tcBorders>
              <w:top w:val="single" w:color="auto" w:sz="12" w:space="0"/>
              <w:left w:val="single" w:color="auto" w:sz="12" w:space="0"/>
              <w:bottom w:val="single" w:color="auto" w:sz="12" w:space="0"/>
              <w:right w:val="single" w:color="auto" w:sz="12" w:space="0"/>
            </w:tcBorders>
            <w:vAlign w:val="center"/>
          </w:tcPr>
          <w:p w14:paraId="22CFE3DE">
            <w:pPr>
              <w:pStyle w:val="181"/>
              <w:spacing w:line="400" w:lineRule="exact"/>
              <w:jc w:val="center"/>
              <w:rPr>
                <w:rFonts w:ascii="宋体" w:hAnsi="宋体"/>
                <w:color w:val="auto"/>
                <w:szCs w:val="21"/>
                <w:highlight w:val="none"/>
              </w:rPr>
            </w:pPr>
            <w:r>
              <w:rPr>
                <w:rFonts w:hint="eastAsia" w:ascii="宋体" w:hAnsi="宋体" w:cs="方正仿宋_GBK"/>
                <w:color w:val="auto"/>
                <w:szCs w:val="21"/>
                <w:highlight w:val="none"/>
              </w:rPr>
              <w:t>配电箱</w:t>
            </w:r>
          </w:p>
          <w:p w14:paraId="4645135D">
            <w:pPr>
              <w:pStyle w:val="181"/>
              <w:spacing w:line="400" w:lineRule="exact"/>
              <w:jc w:val="center"/>
              <w:rPr>
                <w:rFonts w:ascii="宋体" w:hAnsi="宋体"/>
                <w:color w:val="auto"/>
                <w:szCs w:val="21"/>
                <w:highlight w:val="none"/>
              </w:rPr>
            </w:pPr>
            <w:r>
              <w:rPr>
                <w:rFonts w:hint="eastAsia" w:ascii="宋体" w:hAnsi="宋体" w:cs="方正仿宋_GBK"/>
                <w:color w:val="auto"/>
                <w:szCs w:val="21"/>
                <w:highlight w:val="none"/>
              </w:rPr>
              <w:t>开关箱</w:t>
            </w:r>
          </w:p>
        </w:tc>
        <w:tc>
          <w:tcPr>
            <w:tcW w:w="3583" w:type="pct"/>
            <w:tcBorders>
              <w:top w:val="single" w:color="auto" w:sz="12" w:space="0"/>
              <w:left w:val="single" w:color="auto" w:sz="12" w:space="0"/>
              <w:bottom w:val="single" w:color="auto" w:sz="12" w:space="0"/>
              <w:right w:val="single" w:color="auto" w:sz="12" w:space="0"/>
            </w:tcBorders>
            <w:vAlign w:val="center"/>
          </w:tcPr>
          <w:p w14:paraId="7D3E8B58">
            <w:pPr>
              <w:pStyle w:val="181"/>
              <w:spacing w:line="400" w:lineRule="exact"/>
              <w:rPr>
                <w:rFonts w:ascii="宋体" w:hAnsi="宋体"/>
                <w:color w:val="auto"/>
                <w:szCs w:val="21"/>
                <w:highlight w:val="none"/>
              </w:rPr>
            </w:pPr>
            <w:r>
              <w:rPr>
                <w:rFonts w:ascii="宋体" w:hAnsi="宋体" w:cs="方正仿宋_GBK"/>
                <w:color w:val="auto"/>
                <w:szCs w:val="21"/>
                <w:highlight w:val="none"/>
              </w:rPr>
              <w:t xml:space="preserve">1. </w:t>
            </w:r>
            <w:r>
              <w:rPr>
                <w:rFonts w:hint="eastAsia" w:ascii="宋体" w:hAnsi="宋体" w:cs="方正仿宋_GBK"/>
                <w:color w:val="auto"/>
                <w:szCs w:val="21"/>
                <w:highlight w:val="none"/>
              </w:rPr>
              <w:t>按三级配电要求，配备总配电箱、分配电箱、开关箱三类（铁质）标准电箱，开关箱应符合“一机、一箱、一闸、一漏”，三类电箱中的各类电器应是合格品。</w:t>
            </w:r>
          </w:p>
          <w:p w14:paraId="28021918">
            <w:pPr>
              <w:pStyle w:val="181"/>
              <w:spacing w:line="400" w:lineRule="exact"/>
              <w:rPr>
                <w:rFonts w:ascii="宋体" w:hAnsi="宋体"/>
                <w:color w:val="auto"/>
                <w:szCs w:val="21"/>
                <w:highlight w:val="none"/>
              </w:rPr>
            </w:pPr>
            <w:r>
              <w:rPr>
                <w:rFonts w:ascii="宋体" w:hAnsi="宋体" w:cs="方正仿宋_GBK"/>
                <w:color w:val="auto"/>
                <w:szCs w:val="21"/>
                <w:highlight w:val="none"/>
              </w:rPr>
              <w:t xml:space="preserve">2. </w:t>
            </w:r>
            <w:r>
              <w:rPr>
                <w:rFonts w:hint="eastAsia" w:ascii="宋体" w:hAnsi="宋体" w:cs="方正仿宋_GBK"/>
                <w:color w:val="auto"/>
                <w:szCs w:val="21"/>
                <w:highlight w:val="none"/>
              </w:rPr>
              <w:t>按两级保护的要求，选取符合容量要求和质量合格的总配电箱和开关箱中的漏电保护器。</w:t>
            </w:r>
          </w:p>
          <w:p w14:paraId="722B9761">
            <w:pPr>
              <w:pStyle w:val="181"/>
              <w:spacing w:line="400" w:lineRule="exact"/>
              <w:rPr>
                <w:rFonts w:ascii="宋体" w:hAnsi="宋体"/>
                <w:color w:val="auto"/>
                <w:szCs w:val="21"/>
                <w:highlight w:val="none"/>
              </w:rPr>
            </w:pPr>
            <w:r>
              <w:rPr>
                <w:rFonts w:ascii="宋体" w:hAnsi="宋体" w:cs="方正仿宋_GBK"/>
                <w:color w:val="auto"/>
                <w:szCs w:val="21"/>
                <w:highlight w:val="none"/>
              </w:rPr>
              <w:t xml:space="preserve">3. </w:t>
            </w:r>
            <w:r>
              <w:rPr>
                <w:rFonts w:hint="eastAsia" w:ascii="宋体" w:hAnsi="宋体" w:cs="方正仿宋_GBK"/>
                <w:color w:val="auto"/>
                <w:szCs w:val="21"/>
                <w:highlight w:val="none"/>
              </w:rPr>
              <w:t>对大型、落地式分配电箱、开关箱设置防护棚和通透式围挡。</w:t>
            </w:r>
          </w:p>
        </w:tc>
      </w:tr>
      <w:tr w14:paraId="155833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390" w:type="pct"/>
            <w:vMerge w:val="continue"/>
            <w:tcBorders>
              <w:top w:val="single" w:color="auto" w:sz="12" w:space="0"/>
              <w:left w:val="single" w:color="auto" w:sz="12" w:space="0"/>
              <w:bottom w:val="single" w:color="auto" w:sz="12" w:space="0"/>
              <w:right w:val="single" w:color="auto" w:sz="12" w:space="0"/>
            </w:tcBorders>
            <w:vAlign w:val="center"/>
          </w:tcPr>
          <w:p w14:paraId="4AFE0962">
            <w:pPr>
              <w:pStyle w:val="181"/>
              <w:spacing w:line="400" w:lineRule="exact"/>
              <w:jc w:val="center"/>
              <w:rPr>
                <w:rFonts w:ascii="宋体" w:hAnsi="宋体"/>
                <w:color w:val="auto"/>
                <w:szCs w:val="21"/>
                <w:highlight w:val="none"/>
              </w:rPr>
            </w:pPr>
          </w:p>
        </w:tc>
        <w:tc>
          <w:tcPr>
            <w:tcW w:w="278" w:type="pct"/>
            <w:vMerge w:val="continue"/>
            <w:tcBorders>
              <w:top w:val="single" w:color="auto" w:sz="12" w:space="0"/>
              <w:left w:val="single" w:color="auto" w:sz="12" w:space="0"/>
              <w:bottom w:val="single" w:color="auto" w:sz="12" w:space="0"/>
              <w:right w:val="single" w:color="auto" w:sz="12" w:space="0"/>
            </w:tcBorders>
            <w:vAlign w:val="center"/>
          </w:tcPr>
          <w:p w14:paraId="26EF4C39">
            <w:pPr>
              <w:pStyle w:val="181"/>
              <w:spacing w:line="400" w:lineRule="exact"/>
              <w:jc w:val="center"/>
              <w:rPr>
                <w:rFonts w:ascii="宋体" w:hAnsi="宋体"/>
                <w:color w:val="auto"/>
                <w:szCs w:val="21"/>
                <w:highlight w:val="none"/>
              </w:rPr>
            </w:pPr>
          </w:p>
        </w:tc>
        <w:tc>
          <w:tcPr>
            <w:tcW w:w="749" w:type="pct"/>
            <w:tcBorders>
              <w:top w:val="single" w:color="auto" w:sz="12" w:space="0"/>
              <w:left w:val="single" w:color="auto" w:sz="12" w:space="0"/>
              <w:bottom w:val="single" w:color="auto" w:sz="12" w:space="0"/>
              <w:right w:val="single" w:color="auto" w:sz="12" w:space="0"/>
            </w:tcBorders>
            <w:vAlign w:val="center"/>
          </w:tcPr>
          <w:p w14:paraId="1E75ABCB">
            <w:pPr>
              <w:pStyle w:val="181"/>
              <w:spacing w:line="400" w:lineRule="exact"/>
              <w:jc w:val="center"/>
              <w:rPr>
                <w:rFonts w:ascii="宋体" w:hAnsi="宋体"/>
                <w:color w:val="auto"/>
                <w:szCs w:val="21"/>
                <w:highlight w:val="none"/>
              </w:rPr>
            </w:pPr>
            <w:r>
              <w:rPr>
                <w:rFonts w:hint="eastAsia" w:ascii="宋体" w:hAnsi="宋体" w:cs="方正仿宋_GBK"/>
                <w:color w:val="auto"/>
                <w:szCs w:val="21"/>
                <w:highlight w:val="none"/>
              </w:rPr>
              <w:t>接地装置</w:t>
            </w:r>
          </w:p>
        </w:tc>
        <w:tc>
          <w:tcPr>
            <w:tcW w:w="3583" w:type="pct"/>
            <w:tcBorders>
              <w:top w:val="single" w:color="auto" w:sz="12" w:space="0"/>
              <w:left w:val="single" w:color="auto" w:sz="12" w:space="0"/>
              <w:bottom w:val="single" w:color="auto" w:sz="12" w:space="0"/>
              <w:right w:val="single" w:color="auto" w:sz="12" w:space="0"/>
            </w:tcBorders>
            <w:vAlign w:val="center"/>
          </w:tcPr>
          <w:p w14:paraId="5C40F215">
            <w:pPr>
              <w:pStyle w:val="181"/>
              <w:spacing w:line="400" w:lineRule="exact"/>
              <w:rPr>
                <w:rFonts w:ascii="宋体" w:hAnsi="宋体"/>
                <w:color w:val="auto"/>
                <w:szCs w:val="21"/>
                <w:highlight w:val="none"/>
              </w:rPr>
            </w:pPr>
            <w:r>
              <w:rPr>
                <w:rFonts w:hint="eastAsia" w:ascii="宋体" w:hAnsi="宋体" w:cs="方正仿宋_GBK"/>
                <w:color w:val="auto"/>
                <w:szCs w:val="21"/>
                <w:highlight w:val="none"/>
              </w:rPr>
              <w:t>施工现场应设置不少于三处的重复接地装置。</w:t>
            </w:r>
          </w:p>
        </w:tc>
      </w:tr>
      <w:tr w14:paraId="368937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390" w:type="pct"/>
            <w:vMerge w:val="continue"/>
            <w:tcBorders>
              <w:top w:val="single" w:color="auto" w:sz="12" w:space="0"/>
              <w:left w:val="single" w:color="auto" w:sz="12" w:space="0"/>
              <w:bottom w:val="single" w:color="auto" w:sz="12" w:space="0"/>
              <w:right w:val="single" w:color="auto" w:sz="12" w:space="0"/>
            </w:tcBorders>
            <w:vAlign w:val="center"/>
          </w:tcPr>
          <w:p w14:paraId="5A397886">
            <w:pPr>
              <w:pStyle w:val="181"/>
              <w:spacing w:line="400" w:lineRule="exact"/>
              <w:jc w:val="center"/>
              <w:rPr>
                <w:rFonts w:ascii="宋体" w:hAnsi="宋体"/>
                <w:color w:val="auto"/>
                <w:szCs w:val="21"/>
                <w:highlight w:val="none"/>
              </w:rPr>
            </w:pPr>
          </w:p>
        </w:tc>
        <w:tc>
          <w:tcPr>
            <w:tcW w:w="278" w:type="pct"/>
            <w:vMerge w:val="continue"/>
            <w:tcBorders>
              <w:top w:val="single" w:color="auto" w:sz="12" w:space="0"/>
              <w:left w:val="single" w:color="auto" w:sz="12" w:space="0"/>
              <w:bottom w:val="single" w:color="auto" w:sz="12" w:space="0"/>
              <w:right w:val="single" w:color="auto" w:sz="12" w:space="0"/>
            </w:tcBorders>
            <w:vAlign w:val="center"/>
          </w:tcPr>
          <w:p w14:paraId="02C9415D">
            <w:pPr>
              <w:pStyle w:val="181"/>
              <w:spacing w:line="400" w:lineRule="exact"/>
              <w:jc w:val="center"/>
              <w:rPr>
                <w:rFonts w:ascii="宋体" w:hAnsi="宋体"/>
                <w:color w:val="auto"/>
                <w:szCs w:val="21"/>
                <w:highlight w:val="none"/>
              </w:rPr>
            </w:pPr>
          </w:p>
        </w:tc>
        <w:tc>
          <w:tcPr>
            <w:tcW w:w="749" w:type="pct"/>
            <w:tcBorders>
              <w:top w:val="single" w:color="auto" w:sz="12" w:space="0"/>
              <w:left w:val="single" w:color="auto" w:sz="12" w:space="0"/>
              <w:bottom w:val="single" w:color="auto" w:sz="12" w:space="0"/>
              <w:right w:val="single" w:color="auto" w:sz="12" w:space="0"/>
            </w:tcBorders>
            <w:vAlign w:val="center"/>
          </w:tcPr>
          <w:p w14:paraId="0A4AC78C">
            <w:pPr>
              <w:pStyle w:val="181"/>
              <w:spacing w:line="400" w:lineRule="exact"/>
              <w:jc w:val="center"/>
              <w:rPr>
                <w:rFonts w:ascii="宋体" w:hAnsi="宋体"/>
                <w:color w:val="auto"/>
                <w:szCs w:val="21"/>
                <w:highlight w:val="none"/>
              </w:rPr>
            </w:pPr>
            <w:r>
              <w:rPr>
                <w:rFonts w:hint="eastAsia" w:ascii="宋体" w:hAnsi="宋体" w:cs="方正仿宋_GBK"/>
                <w:color w:val="auto"/>
                <w:szCs w:val="21"/>
                <w:highlight w:val="none"/>
              </w:rPr>
              <w:t>现场变配电装置</w:t>
            </w:r>
          </w:p>
        </w:tc>
        <w:tc>
          <w:tcPr>
            <w:tcW w:w="3583" w:type="pct"/>
            <w:tcBorders>
              <w:top w:val="single" w:color="auto" w:sz="12" w:space="0"/>
              <w:left w:val="single" w:color="auto" w:sz="12" w:space="0"/>
              <w:bottom w:val="single" w:color="auto" w:sz="12" w:space="0"/>
              <w:right w:val="single" w:color="auto" w:sz="12" w:space="0"/>
            </w:tcBorders>
            <w:vAlign w:val="center"/>
          </w:tcPr>
          <w:p w14:paraId="50339CD7">
            <w:pPr>
              <w:pStyle w:val="181"/>
              <w:spacing w:line="400" w:lineRule="exact"/>
              <w:rPr>
                <w:rFonts w:ascii="宋体" w:hAnsi="宋体"/>
                <w:color w:val="auto"/>
                <w:szCs w:val="21"/>
                <w:highlight w:val="none"/>
              </w:rPr>
            </w:pPr>
            <w:r>
              <w:rPr>
                <w:rFonts w:hint="eastAsia" w:ascii="宋体" w:hAnsi="宋体" w:cs="方正仿宋_GBK"/>
                <w:color w:val="auto"/>
                <w:szCs w:val="21"/>
                <w:highlight w:val="none"/>
              </w:rPr>
              <w:t>总配电房建筑材料必须达到消防防火要求，室内做硬地坪、电缆沟。</w:t>
            </w:r>
          </w:p>
        </w:tc>
      </w:tr>
      <w:tr w14:paraId="30210D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390" w:type="pct"/>
            <w:tcBorders>
              <w:top w:val="single" w:color="auto" w:sz="12" w:space="0"/>
              <w:left w:val="single" w:color="auto" w:sz="12" w:space="0"/>
              <w:bottom w:val="single" w:color="auto" w:sz="12" w:space="0"/>
              <w:right w:val="single" w:color="auto" w:sz="12" w:space="0"/>
            </w:tcBorders>
            <w:vAlign w:val="center"/>
          </w:tcPr>
          <w:p w14:paraId="1A47EA09">
            <w:pPr>
              <w:pStyle w:val="181"/>
              <w:spacing w:line="400" w:lineRule="exact"/>
              <w:jc w:val="center"/>
              <w:rPr>
                <w:rFonts w:ascii="宋体" w:hAnsi="宋体"/>
                <w:b/>
                <w:bCs/>
                <w:color w:val="auto"/>
                <w:szCs w:val="21"/>
                <w:highlight w:val="none"/>
              </w:rPr>
            </w:pPr>
            <w:r>
              <w:rPr>
                <w:rFonts w:hint="eastAsia" w:ascii="宋体" w:hAnsi="宋体" w:cs="方正仿宋_GBK"/>
                <w:b/>
                <w:bCs/>
                <w:color w:val="auto"/>
                <w:szCs w:val="21"/>
                <w:highlight w:val="none"/>
              </w:rPr>
              <w:t>类别</w:t>
            </w:r>
          </w:p>
        </w:tc>
        <w:tc>
          <w:tcPr>
            <w:tcW w:w="1027" w:type="pct"/>
            <w:gridSpan w:val="2"/>
            <w:tcBorders>
              <w:top w:val="single" w:color="auto" w:sz="12" w:space="0"/>
              <w:left w:val="single" w:color="auto" w:sz="12" w:space="0"/>
              <w:bottom w:val="single" w:color="auto" w:sz="12" w:space="0"/>
              <w:right w:val="single" w:color="auto" w:sz="12" w:space="0"/>
            </w:tcBorders>
            <w:vAlign w:val="center"/>
          </w:tcPr>
          <w:p w14:paraId="00F7537C">
            <w:pPr>
              <w:pStyle w:val="181"/>
              <w:spacing w:line="400" w:lineRule="exact"/>
              <w:jc w:val="center"/>
              <w:rPr>
                <w:rFonts w:ascii="宋体" w:hAnsi="宋体"/>
                <w:b/>
                <w:bCs/>
                <w:color w:val="auto"/>
                <w:szCs w:val="21"/>
                <w:highlight w:val="none"/>
              </w:rPr>
            </w:pPr>
            <w:r>
              <w:rPr>
                <w:rFonts w:hint="eastAsia" w:ascii="宋体" w:hAnsi="宋体" w:cs="方正仿宋_GBK"/>
                <w:b/>
                <w:bCs/>
                <w:color w:val="auto"/>
                <w:szCs w:val="21"/>
                <w:highlight w:val="none"/>
              </w:rPr>
              <w:t>项目名称</w:t>
            </w:r>
          </w:p>
        </w:tc>
        <w:tc>
          <w:tcPr>
            <w:tcW w:w="3583" w:type="pct"/>
            <w:tcBorders>
              <w:top w:val="single" w:color="auto" w:sz="12" w:space="0"/>
              <w:left w:val="single" w:color="auto" w:sz="12" w:space="0"/>
              <w:bottom w:val="single" w:color="auto" w:sz="12" w:space="0"/>
              <w:right w:val="single" w:color="auto" w:sz="12" w:space="0"/>
            </w:tcBorders>
            <w:vAlign w:val="center"/>
          </w:tcPr>
          <w:p w14:paraId="4C4AE021">
            <w:pPr>
              <w:pStyle w:val="181"/>
              <w:spacing w:line="400" w:lineRule="exact"/>
              <w:jc w:val="center"/>
              <w:rPr>
                <w:rFonts w:ascii="宋体" w:hAnsi="宋体"/>
                <w:b/>
                <w:bCs/>
                <w:color w:val="auto"/>
                <w:szCs w:val="21"/>
                <w:highlight w:val="none"/>
              </w:rPr>
            </w:pPr>
            <w:r>
              <w:rPr>
                <w:rFonts w:hint="eastAsia" w:ascii="宋体" w:hAnsi="宋体" w:cs="方正仿宋_GBK"/>
                <w:b/>
                <w:bCs/>
                <w:color w:val="auto"/>
                <w:szCs w:val="21"/>
                <w:highlight w:val="none"/>
              </w:rPr>
              <w:t>主要内容和要求</w:t>
            </w:r>
          </w:p>
        </w:tc>
      </w:tr>
      <w:tr w14:paraId="5EE06E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390" w:type="pct"/>
            <w:vMerge w:val="restart"/>
            <w:tcBorders>
              <w:top w:val="single" w:color="auto" w:sz="12" w:space="0"/>
              <w:left w:val="single" w:color="auto" w:sz="12" w:space="0"/>
              <w:bottom w:val="single" w:color="auto" w:sz="12" w:space="0"/>
              <w:right w:val="single" w:color="auto" w:sz="12" w:space="0"/>
            </w:tcBorders>
            <w:vAlign w:val="center"/>
          </w:tcPr>
          <w:p w14:paraId="5F5524A0">
            <w:pPr>
              <w:pStyle w:val="181"/>
              <w:spacing w:line="400" w:lineRule="exact"/>
              <w:jc w:val="center"/>
              <w:rPr>
                <w:rFonts w:ascii="宋体" w:hAnsi="宋体"/>
                <w:color w:val="auto"/>
                <w:szCs w:val="21"/>
                <w:highlight w:val="none"/>
              </w:rPr>
            </w:pPr>
            <w:r>
              <w:rPr>
                <w:rFonts w:hint="eastAsia" w:ascii="宋体" w:hAnsi="宋体" w:cs="方正仿宋_GBK"/>
                <w:color w:val="auto"/>
                <w:szCs w:val="21"/>
                <w:highlight w:val="none"/>
              </w:rPr>
              <w:t>安全施工</w:t>
            </w:r>
          </w:p>
        </w:tc>
        <w:tc>
          <w:tcPr>
            <w:tcW w:w="278" w:type="pct"/>
            <w:vMerge w:val="restart"/>
            <w:tcBorders>
              <w:top w:val="single" w:color="auto" w:sz="12" w:space="0"/>
              <w:left w:val="single" w:color="auto" w:sz="12" w:space="0"/>
              <w:bottom w:val="single" w:color="auto" w:sz="12" w:space="0"/>
              <w:right w:val="single" w:color="auto" w:sz="12" w:space="0"/>
            </w:tcBorders>
            <w:vAlign w:val="center"/>
          </w:tcPr>
          <w:p w14:paraId="4F4A681D">
            <w:pPr>
              <w:pStyle w:val="181"/>
              <w:spacing w:line="400" w:lineRule="exact"/>
              <w:jc w:val="center"/>
              <w:rPr>
                <w:rFonts w:ascii="宋体" w:hAnsi="宋体"/>
                <w:color w:val="auto"/>
                <w:szCs w:val="21"/>
                <w:highlight w:val="none"/>
              </w:rPr>
            </w:pPr>
            <w:r>
              <w:rPr>
                <w:rFonts w:hint="eastAsia" w:ascii="宋体" w:hAnsi="宋体" w:cs="方正仿宋_GBK"/>
                <w:color w:val="auto"/>
                <w:szCs w:val="21"/>
                <w:highlight w:val="none"/>
              </w:rPr>
              <w:t>高处作业防护</w:t>
            </w:r>
          </w:p>
        </w:tc>
        <w:tc>
          <w:tcPr>
            <w:tcW w:w="749" w:type="pct"/>
            <w:tcBorders>
              <w:top w:val="single" w:color="auto" w:sz="12" w:space="0"/>
              <w:left w:val="single" w:color="auto" w:sz="12" w:space="0"/>
              <w:bottom w:val="single" w:color="auto" w:sz="12" w:space="0"/>
              <w:right w:val="single" w:color="auto" w:sz="12" w:space="0"/>
            </w:tcBorders>
            <w:vAlign w:val="center"/>
          </w:tcPr>
          <w:p w14:paraId="7253DDB1">
            <w:pPr>
              <w:pStyle w:val="181"/>
              <w:spacing w:line="400" w:lineRule="exact"/>
              <w:rPr>
                <w:rFonts w:ascii="宋体" w:hAnsi="宋体"/>
                <w:color w:val="auto"/>
                <w:szCs w:val="21"/>
                <w:highlight w:val="none"/>
              </w:rPr>
            </w:pPr>
            <w:r>
              <w:rPr>
                <w:rFonts w:hint="eastAsia" w:ascii="宋体" w:hAnsi="宋体" w:cs="方正仿宋_GBK"/>
                <w:color w:val="auto"/>
                <w:szCs w:val="21"/>
                <w:highlight w:val="none"/>
              </w:rPr>
              <w:t>楼层、屋面、阳台等临边</w:t>
            </w:r>
          </w:p>
        </w:tc>
        <w:tc>
          <w:tcPr>
            <w:tcW w:w="3583" w:type="pct"/>
            <w:tcBorders>
              <w:top w:val="single" w:color="auto" w:sz="12" w:space="0"/>
              <w:left w:val="single" w:color="auto" w:sz="12" w:space="0"/>
              <w:bottom w:val="single" w:color="auto" w:sz="12" w:space="0"/>
              <w:right w:val="single" w:color="auto" w:sz="12" w:space="0"/>
            </w:tcBorders>
            <w:vAlign w:val="center"/>
          </w:tcPr>
          <w:p w14:paraId="6AC32E96">
            <w:pPr>
              <w:pStyle w:val="181"/>
              <w:spacing w:line="400" w:lineRule="exact"/>
              <w:rPr>
                <w:rFonts w:ascii="宋体" w:hAnsi="宋体"/>
                <w:color w:val="auto"/>
                <w:szCs w:val="21"/>
                <w:highlight w:val="none"/>
              </w:rPr>
            </w:pPr>
            <w:r>
              <w:rPr>
                <w:rFonts w:hint="eastAsia" w:ascii="宋体" w:hAnsi="宋体" w:cs="方正仿宋_GBK"/>
                <w:color w:val="auto"/>
                <w:szCs w:val="21"/>
                <w:highlight w:val="none"/>
              </w:rPr>
              <w:t>设两道防护栏杆和</w:t>
            </w:r>
            <w:r>
              <w:rPr>
                <w:rFonts w:ascii="宋体" w:hAnsi="宋体" w:cs="方正仿宋_GBK"/>
                <w:color w:val="auto"/>
                <w:szCs w:val="21"/>
                <w:highlight w:val="none"/>
              </w:rPr>
              <w:t>18cm</w:t>
            </w:r>
            <w:r>
              <w:rPr>
                <w:rFonts w:hint="eastAsia" w:ascii="宋体" w:hAnsi="宋体" w:cs="方正仿宋_GBK"/>
                <w:color w:val="auto"/>
                <w:szCs w:val="21"/>
                <w:highlight w:val="none"/>
              </w:rPr>
              <w:t>高的踢脚板，用密目式安全立网全封闭。</w:t>
            </w:r>
          </w:p>
        </w:tc>
      </w:tr>
      <w:tr w14:paraId="2DE53B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390" w:type="pct"/>
            <w:vMerge w:val="continue"/>
            <w:tcBorders>
              <w:top w:val="single" w:color="auto" w:sz="12" w:space="0"/>
              <w:left w:val="single" w:color="auto" w:sz="12" w:space="0"/>
              <w:bottom w:val="single" w:color="auto" w:sz="12" w:space="0"/>
              <w:right w:val="single" w:color="auto" w:sz="12" w:space="0"/>
            </w:tcBorders>
            <w:vAlign w:val="center"/>
          </w:tcPr>
          <w:p w14:paraId="07730196">
            <w:pPr>
              <w:pStyle w:val="181"/>
              <w:spacing w:line="400" w:lineRule="exact"/>
              <w:jc w:val="center"/>
              <w:rPr>
                <w:rFonts w:ascii="宋体" w:hAnsi="宋体"/>
                <w:color w:val="auto"/>
                <w:szCs w:val="21"/>
                <w:highlight w:val="none"/>
              </w:rPr>
            </w:pPr>
          </w:p>
        </w:tc>
        <w:tc>
          <w:tcPr>
            <w:tcW w:w="278" w:type="pct"/>
            <w:vMerge w:val="continue"/>
            <w:tcBorders>
              <w:top w:val="single" w:color="auto" w:sz="12" w:space="0"/>
              <w:left w:val="single" w:color="auto" w:sz="12" w:space="0"/>
              <w:bottom w:val="single" w:color="auto" w:sz="12" w:space="0"/>
              <w:right w:val="single" w:color="auto" w:sz="12" w:space="0"/>
            </w:tcBorders>
            <w:vAlign w:val="center"/>
          </w:tcPr>
          <w:p w14:paraId="3591D20A">
            <w:pPr>
              <w:pStyle w:val="181"/>
              <w:spacing w:line="400" w:lineRule="exact"/>
              <w:jc w:val="center"/>
              <w:rPr>
                <w:rFonts w:ascii="宋体" w:hAnsi="宋体"/>
                <w:color w:val="auto"/>
                <w:szCs w:val="21"/>
                <w:highlight w:val="none"/>
              </w:rPr>
            </w:pPr>
          </w:p>
        </w:tc>
        <w:tc>
          <w:tcPr>
            <w:tcW w:w="749" w:type="pct"/>
            <w:tcBorders>
              <w:top w:val="single" w:color="auto" w:sz="12" w:space="0"/>
              <w:left w:val="single" w:color="auto" w:sz="12" w:space="0"/>
              <w:bottom w:val="single" w:color="auto" w:sz="12" w:space="0"/>
              <w:right w:val="single" w:color="auto" w:sz="12" w:space="0"/>
            </w:tcBorders>
            <w:vAlign w:val="center"/>
          </w:tcPr>
          <w:p w14:paraId="5AA6D160">
            <w:pPr>
              <w:pStyle w:val="181"/>
              <w:spacing w:line="400" w:lineRule="exact"/>
              <w:rPr>
                <w:rFonts w:ascii="宋体" w:hAnsi="宋体"/>
                <w:color w:val="auto"/>
                <w:szCs w:val="21"/>
                <w:highlight w:val="none"/>
              </w:rPr>
            </w:pPr>
            <w:r>
              <w:rPr>
                <w:rFonts w:hint="eastAsia" w:ascii="宋体" w:hAnsi="宋体" w:cs="方正仿宋_GBK"/>
                <w:color w:val="auto"/>
                <w:szCs w:val="21"/>
                <w:highlight w:val="none"/>
              </w:rPr>
              <w:t>通道口</w:t>
            </w:r>
          </w:p>
        </w:tc>
        <w:tc>
          <w:tcPr>
            <w:tcW w:w="3583" w:type="pct"/>
            <w:tcBorders>
              <w:top w:val="single" w:color="auto" w:sz="12" w:space="0"/>
              <w:left w:val="single" w:color="auto" w:sz="12" w:space="0"/>
              <w:bottom w:val="single" w:color="auto" w:sz="12" w:space="0"/>
              <w:right w:val="single" w:color="auto" w:sz="12" w:space="0"/>
            </w:tcBorders>
            <w:vAlign w:val="center"/>
          </w:tcPr>
          <w:p w14:paraId="719CDB41">
            <w:pPr>
              <w:pStyle w:val="181"/>
              <w:spacing w:line="400" w:lineRule="exact"/>
              <w:rPr>
                <w:rFonts w:ascii="宋体" w:hAnsi="宋体"/>
                <w:color w:val="auto"/>
                <w:szCs w:val="21"/>
                <w:highlight w:val="none"/>
              </w:rPr>
            </w:pPr>
            <w:r>
              <w:rPr>
                <w:rFonts w:hint="eastAsia" w:ascii="宋体" w:hAnsi="宋体" w:cs="方正仿宋_GBK"/>
                <w:color w:val="auto"/>
                <w:szCs w:val="21"/>
                <w:highlight w:val="none"/>
              </w:rPr>
              <w:t>设防护棚，防护棚应为不小于</w:t>
            </w:r>
            <w:r>
              <w:rPr>
                <w:rFonts w:ascii="宋体" w:hAnsi="宋体" w:cs="方正仿宋_GBK"/>
                <w:color w:val="auto"/>
                <w:szCs w:val="21"/>
                <w:highlight w:val="none"/>
              </w:rPr>
              <w:t>5cm</w:t>
            </w:r>
            <w:r>
              <w:rPr>
                <w:rFonts w:hint="eastAsia" w:ascii="宋体" w:hAnsi="宋体" w:cs="方正仿宋_GBK"/>
                <w:color w:val="auto"/>
                <w:szCs w:val="21"/>
                <w:highlight w:val="none"/>
              </w:rPr>
              <w:t>厚的木板或两道相距</w:t>
            </w:r>
            <w:r>
              <w:rPr>
                <w:rFonts w:ascii="宋体" w:hAnsi="宋体" w:cs="方正仿宋_GBK"/>
                <w:color w:val="auto"/>
                <w:szCs w:val="21"/>
                <w:highlight w:val="none"/>
              </w:rPr>
              <w:t>50cm</w:t>
            </w:r>
            <w:r>
              <w:rPr>
                <w:rFonts w:hint="eastAsia" w:ascii="宋体" w:hAnsi="宋体" w:cs="方正仿宋_GBK"/>
                <w:color w:val="auto"/>
                <w:szCs w:val="21"/>
                <w:highlight w:val="none"/>
              </w:rPr>
              <w:t>的竹笆。两侧应沿栏杆架用密目式安全网封闭。</w:t>
            </w:r>
          </w:p>
        </w:tc>
      </w:tr>
      <w:tr w14:paraId="4DEA69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390" w:type="pct"/>
            <w:vMerge w:val="continue"/>
            <w:tcBorders>
              <w:top w:val="single" w:color="auto" w:sz="12" w:space="0"/>
              <w:left w:val="single" w:color="auto" w:sz="12" w:space="0"/>
              <w:bottom w:val="single" w:color="auto" w:sz="12" w:space="0"/>
              <w:right w:val="single" w:color="auto" w:sz="12" w:space="0"/>
            </w:tcBorders>
            <w:vAlign w:val="center"/>
          </w:tcPr>
          <w:p w14:paraId="3C4FC541">
            <w:pPr>
              <w:pStyle w:val="181"/>
              <w:spacing w:line="400" w:lineRule="exact"/>
              <w:jc w:val="center"/>
              <w:rPr>
                <w:rFonts w:ascii="宋体" w:hAnsi="宋体"/>
                <w:color w:val="auto"/>
                <w:szCs w:val="21"/>
                <w:highlight w:val="none"/>
              </w:rPr>
            </w:pPr>
          </w:p>
        </w:tc>
        <w:tc>
          <w:tcPr>
            <w:tcW w:w="278" w:type="pct"/>
            <w:vMerge w:val="continue"/>
            <w:tcBorders>
              <w:top w:val="single" w:color="auto" w:sz="12" w:space="0"/>
              <w:left w:val="single" w:color="auto" w:sz="12" w:space="0"/>
              <w:bottom w:val="single" w:color="auto" w:sz="12" w:space="0"/>
              <w:right w:val="single" w:color="auto" w:sz="12" w:space="0"/>
            </w:tcBorders>
            <w:vAlign w:val="center"/>
          </w:tcPr>
          <w:p w14:paraId="3CDAAC18">
            <w:pPr>
              <w:pStyle w:val="181"/>
              <w:spacing w:line="400" w:lineRule="exact"/>
              <w:jc w:val="center"/>
              <w:rPr>
                <w:rFonts w:ascii="宋体" w:hAnsi="宋体"/>
                <w:color w:val="auto"/>
                <w:szCs w:val="21"/>
                <w:highlight w:val="none"/>
              </w:rPr>
            </w:pPr>
          </w:p>
        </w:tc>
        <w:tc>
          <w:tcPr>
            <w:tcW w:w="749" w:type="pct"/>
            <w:tcBorders>
              <w:top w:val="single" w:color="auto" w:sz="12" w:space="0"/>
              <w:left w:val="single" w:color="auto" w:sz="12" w:space="0"/>
              <w:bottom w:val="single" w:color="auto" w:sz="12" w:space="0"/>
              <w:right w:val="single" w:color="auto" w:sz="12" w:space="0"/>
            </w:tcBorders>
            <w:vAlign w:val="center"/>
          </w:tcPr>
          <w:p w14:paraId="19A4BC3A">
            <w:pPr>
              <w:pStyle w:val="181"/>
              <w:spacing w:line="400" w:lineRule="exact"/>
              <w:rPr>
                <w:rFonts w:ascii="宋体" w:hAnsi="宋体"/>
                <w:color w:val="auto"/>
                <w:szCs w:val="21"/>
                <w:highlight w:val="none"/>
              </w:rPr>
            </w:pPr>
            <w:r>
              <w:rPr>
                <w:rFonts w:hint="eastAsia" w:ascii="宋体" w:hAnsi="宋体" w:cs="方正仿宋_GBK"/>
                <w:color w:val="auto"/>
                <w:szCs w:val="21"/>
                <w:highlight w:val="none"/>
              </w:rPr>
              <w:t>预留洞口</w:t>
            </w:r>
          </w:p>
        </w:tc>
        <w:tc>
          <w:tcPr>
            <w:tcW w:w="3583" w:type="pct"/>
            <w:tcBorders>
              <w:top w:val="single" w:color="auto" w:sz="12" w:space="0"/>
              <w:left w:val="single" w:color="auto" w:sz="12" w:space="0"/>
              <w:bottom w:val="single" w:color="auto" w:sz="12" w:space="0"/>
              <w:right w:val="single" w:color="auto" w:sz="12" w:space="0"/>
            </w:tcBorders>
            <w:vAlign w:val="center"/>
          </w:tcPr>
          <w:p w14:paraId="553BC920">
            <w:pPr>
              <w:pStyle w:val="181"/>
              <w:spacing w:line="400" w:lineRule="exact"/>
              <w:rPr>
                <w:rFonts w:ascii="宋体" w:hAnsi="宋体"/>
                <w:color w:val="auto"/>
                <w:szCs w:val="21"/>
                <w:highlight w:val="none"/>
              </w:rPr>
            </w:pPr>
            <w:r>
              <w:rPr>
                <w:rFonts w:hint="eastAsia" w:ascii="宋体" w:hAnsi="宋体" w:cs="方正仿宋_GBK"/>
                <w:color w:val="auto"/>
                <w:szCs w:val="21"/>
                <w:highlight w:val="none"/>
              </w:rPr>
              <w:t>用硬质材料全封闭，短边超过</w:t>
            </w:r>
            <w:r>
              <w:rPr>
                <w:rFonts w:ascii="宋体" w:hAnsi="宋体" w:cs="方正仿宋_GBK"/>
                <w:color w:val="auto"/>
                <w:szCs w:val="21"/>
                <w:highlight w:val="none"/>
              </w:rPr>
              <w:t>1.5m</w:t>
            </w:r>
            <w:r>
              <w:rPr>
                <w:rFonts w:hint="eastAsia" w:ascii="宋体" w:hAnsi="宋体" w:cs="方正仿宋_GBK"/>
                <w:color w:val="auto"/>
                <w:szCs w:val="21"/>
                <w:highlight w:val="none"/>
              </w:rPr>
              <w:t>长的洞口，除封闭外四周还应设有防护栏杆。</w:t>
            </w:r>
          </w:p>
        </w:tc>
      </w:tr>
      <w:tr w14:paraId="29125B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390" w:type="pct"/>
            <w:vMerge w:val="continue"/>
            <w:tcBorders>
              <w:top w:val="single" w:color="auto" w:sz="12" w:space="0"/>
              <w:left w:val="single" w:color="auto" w:sz="12" w:space="0"/>
              <w:bottom w:val="single" w:color="auto" w:sz="12" w:space="0"/>
              <w:right w:val="single" w:color="auto" w:sz="12" w:space="0"/>
            </w:tcBorders>
            <w:vAlign w:val="center"/>
          </w:tcPr>
          <w:p w14:paraId="3EAA00E4">
            <w:pPr>
              <w:pStyle w:val="181"/>
              <w:spacing w:line="400" w:lineRule="exact"/>
              <w:jc w:val="center"/>
              <w:rPr>
                <w:rFonts w:ascii="宋体" w:hAnsi="宋体"/>
                <w:color w:val="auto"/>
                <w:szCs w:val="21"/>
                <w:highlight w:val="none"/>
              </w:rPr>
            </w:pPr>
          </w:p>
        </w:tc>
        <w:tc>
          <w:tcPr>
            <w:tcW w:w="278" w:type="pct"/>
            <w:vMerge w:val="continue"/>
            <w:tcBorders>
              <w:top w:val="single" w:color="auto" w:sz="12" w:space="0"/>
              <w:left w:val="single" w:color="auto" w:sz="12" w:space="0"/>
              <w:bottom w:val="single" w:color="auto" w:sz="12" w:space="0"/>
              <w:right w:val="single" w:color="auto" w:sz="12" w:space="0"/>
            </w:tcBorders>
            <w:vAlign w:val="center"/>
          </w:tcPr>
          <w:p w14:paraId="1F3F35D1">
            <w:pPr>
              <w:pStyle w:val="181"/>
              <w:spacing w:line="400" w:lineRule="exact"/>
              <w:jc w:val="center"/>
              <w:rPr>
                <w:rFonts w:ascii="宋体" w:hAnsi="宋体"/>
                <w:color w:val="auto"/>
                <w:szCs w:val="21"/>
                <w:highlight w:val="none"/>
              </w:rPr>
            </w:pPr>
          </w:p>
        </w:tc>
        <w:tc>
          <w:tcPr>
            <w:tcW w:w="749" w:type="pct"/>
            <w:tcBorders>
              <w:top w:val="single" w:color="auto" w:sz="12" w:space="0"/>
              <w:left w:val="single" w:color="auto" w:sz="12" w:space="0"/>
              <w:bottom w:val="single" w:color="auto" w:sz="12" w:space="0"/>
              <w:right w:val="single" w:color="auto" w:sz="12" w:space="0"/>
            </w:tcBorders>
            <w:vAlign w:val="center"/>
          </w:tcPr>
          <w:p w14:paraId="279E665F">
            <w:pPr>
              <w:pStyle w:val="181"/>
              <w:spacing w:line="400" w:lineRule="exact"/>
              <w:rPr>
                <w:rFonts w:ascii="宋体" w:hAnsi="宋体"/>
                <w:color w:val="auto"/>
                <w:szCs w:val="21"/>
                <w:highlight w:val="none"/>
              </w:rPr>
            </w:pPr>
            <w:r>
              <w:rPr>
                <w:rFonts w:hint="eastAsia" w:ascii="宋体" w:hAnsi="宋体" w:cs="方正仿宋_GBK"/>
                <w:color w:val="auto"/>
                <w:szCs w:val="21"/>
                <w:highlight w:val="none"/>
              </w:rPr>
              <w:t>电梯井口</w:t>
            </w:r>
          </w:p>
        </w:tc>
        <w:tc>
          <w:tcPr>
            <w:tcW w:w="3583" w:type="pct"/>
            <w:tcBorders>
              <w:top w:val="single" w:color="auto" w:sz="12" w:space="0"/>
              <w:left w:val="single" w:color="auto" w:sz="12" w:space="0"/>
              <w:bottom w:val="single" w:color="auto" w:sz="12" w:space="0"/>
              <w:right w:val="single" w:color="auto" w:sz="12" w:space="0"/>
            </w:tcBorders>
            <w:vAlign w:val="center"/>
          </w:tcPr>
          <w:p w14:paraId="63D1C6F9">
            <w:pPr>
              <w:pStyle w:val="181"/>
              <w:spacing w:line="400" w:lineRule="exact"/>
              <w:rPr>
                <w:rFonts w:ascii="宋体" w:hAnsi="宋体"/>
                <w:color w:val="auto"/>
                <w:szCs w:val="21"/>
                <w:highlight w:val="none"/>
              </w:rPr>
            </w:pPr>
            <w:r>
              <w:rPr>
                <w:rFonts w:hint="eastAsia" w:ascii="宋体" w:hAnsi="宋体" w:cs="方正仿宋_GBK"/>
                <w:color w:val="auto"/>
                <w:szCs w:val="21"/>
                <w:highlight w:val="none"/>
              </w:rPr>
              <w:t>设置定型化、工具化的防护门，在电梯井内每隔</w:t>
            </w:r>
            <w:r>
              <w:rPr>
                <w:rFonts w:ascii="宋体" w:hAnsi="宋体" w:cs="方正仿宋_GBK"/>
                <w:color w:val="auto"/>
                <w:szCs w:val="21"/>
                <w:highlight w:val="none"/>
              </w:rPr>
              <w:t>2</w:t>
            </w:r>
            <w:r>
              <w:rPr>
                <w:rFonts w:hint="eastAsia" w:ascii="宋体" w:hAnsi="宋体" w:cs="方正仿宋_GBK"/>
                <w:color w:val="auto"/>
                <w:szCs w:val="21"/>
                <w:highlight w:val="none"/>
              </w:rPr>
              <w:t>层（不大于</w:t>
            </w:r>
            <w:r>
              <w:rPr>
                <w:rFonts w:ascii="宋体" w:hAnsi="宋体" w:cs="方正仿宋_GBK"/>
                <w:color w:val="auto"/>
                <w:szCs w:val="21"/>
                <w:highlight w:val="none"/>
              </w:rPr>
              <w:t>10m</w:t>
            </w:r>
            <w:r>
              <w:rPr>
                <w:rFonts w:hint="eastAsia" w:ascii="宋体" w:hAnsi="宋体" w:cs="方正仿宋_GBK"/>
                <w:color w:val="auto"/>
                <w:szCs w:val="21"/>
                <w:highlight w:val="none"/>
              </w:rPr>
              <w:t>）设置一道水平防护。</w:t>
            </w:r>
          </w:p>
        </w:tc>
      </w:tr>
      <w:tr w14:paraId="2AD832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390" w:type="pct"/>
            <w:vMerge w:val="continue"/>
            <w:tcBorders>
              <w:top w:val="single" w:color="auto" w:sz="12" w:space="0"/>
              <w:left w:val="single" w:color="auto" w:sz="12" w:space="0"/>
              <w:bottom w:val="single" w:color="auto" w:sz="12" w:space="0"/>
              <w:right w:val="single" w:color="auto" w:sz="12" w:space="0"/>
            </w:tcBorders>
            <w:vAlign w:val="center"/>
          </w:tcPr>
          <w:p w14:paraId="15022D26">
            <w:pPr>
              <w:pStyle w:val="181"/>
              <w:spacing w:line="400" w:lineRule="exact"/>
              <w:jc w:val="center"/>
              <w:rPr>
                <w:rFonts w:ascii="宋体" w:hAnsi="宋体"/>
                <w:color w:val="auto"/>
                <w:szCs w:val="21"/>
                <w:highlight w:val="none"/>
              </w:rPr>
            </w:pPr>
          </w:p>
        </w:tc>
        <w:tc>
          <w:tcPr>
            <w:tcW w:w="278" w:type="pct"/>
            <w:vMerge w:val="continue"/>
            <w:tcBorders>
              <w:top w:val="single" w:color="auto" w:sz="12" w:space="0"/>
              <w:left w:val="single" w:color="auto" w:sz="12" w:space="0"/>
              <w:bottom w:val="single" w:color="auto" w:sz="12" w:space="0"/>
              <w:right w:val="single" w:color="auto" w:sz="12" w:space="0"/>
            </w:tcBorders>
            <w:vAlign w:val="center"/>
          </w:tcPr>
          <w:p w14:paraId="1CDC0191">
            <w:pPr>
              <w:pStyle w:val="181"/>
              <w:spacing w:line="400" w:lineRule="exact"/>
              <w:jc w:val="center"/>
              <w:rPr>
                <w:rFonts w:ascii="宋体" w:hAnsi="宋体"/>
                <w:color w:val="auto"/>
                <w:szCs w:val="21"/>
                <w:highlight w:val="none"/>
              </w:rPr>
            </w:pPr>
          </w:p>
        </w:tc>
        <w:tc>
          <w:tcPr>
            <w:tcW w:w="749" w:type="pct"/>
            <w:tcBorders>
              <w:top w:val="single" w:color="auto" w:sz="12" w:space="0"/>
              <w:left w:val="single" w:color="auto" w:sz="12" w:space="0"/>
              <w:bottom w:val="single" w:color="auto" w:sz="12" w:space="0"/>
              <w:right w:val="single" w:color="auto" w:sz="12" w:space="0"/>
            </w:tcBorders>
            <w:vAlign w:val="center"/>
          </w:tcPr>
          <w:p w14:paraId="60F1F871">
            <w:pPr>
              <w:pStyle w:val="181"/>
              <w:spacing w:line="400" w:lineRule="exact"/>
              <w:rPr>
                <w:rFonts w:ascii="宋体" w:hAnsi="宋体"/>
                <w:color w:val="auto"/>
                <w:szCs w:val="21"/>
                <w:highlight w:val="none"/>
              </w:rPr>
            </w:pPr>
            <w:r>
              <w:rPr>
                <w:rFonts w:hint="eastAsia" w:ascii="宋体" w:hAnsi="宋体" w:cs="方正仿宋_GBK"/>
                <w:color w:val="auto"/>
                <w:szCs w:val="21"/>
                <w:highlight w:val="none"/>
              </w:rPr>
              <w:t>楼梯边</w:t>
            </w:r>
          </w:p>
        </w:tc>
        <w:tc>
          <w:tcPr>
            <w:tcW w:w="3583" w:type="pct"/>
            <w:tcBorders>
              <w:top w:val="single" w:color="auto" w:sz="12" w:space="0"/>
              <w:left w:val="single" w:color="auto" w:sz="12" w:space="0"/>
              <w:bottom w:val="single" w:color="auto" w:sz="12" w:space="0"/>
              <w:right w:val="single" w:color="auto" w:sz="12" w:space="0"/>
            </w:tcBorders>
            <w:vAlign w:val="center"/>
          </w:tcPr>
          <w:p w14:paraId="2341E2EA">
            <w:pPr>
              <w:pStyle w:val="181"/>
              <w:spacing w:line="400" w:lineRule="exact"/>
              <w:rPr>
                <w:rFonts w:ascii="宋体" w:hAnsi="宋体"/>
                <w:color w:val="auto"/>
                <w:szCs w:val="21"/>
                <w:highlight w:val="none"/>
              </w:rPr>
            </w:pPr>
            <w:r>
              <w:rPr>
                <w:rFonts w:hint="eastAsia" w:ascii="宋体" w:hAnsi="宋体" w:cs="方正仿宋_GBK"/>
                <w:color w:val="auto"/>
                <w:szCs w:val="21"/>
                <w:highlight w:val="none"/>
              </w:rPr>
              <w:t>设</w:t>
            </w:r>
            <w:r>
              <w:rPr>
                <w:rFonts w:ascii="宋体" w:hAnsi="宋体" w:cs="方正仿宋_GBK"/>
                <w:color w:val="auto"/>
                <w:szCs w:val="21"/>
                <w:highlight w:val="none"/>
              </w:rPr>
              <w:t>1.2m</w:t>
            </w:r>
            <w:r>
              <w:rPr>
                <w:rFonts w:hint="eastAsia" w:ascii="宋体" w:hAnsi="宋体" w:cs="方正仿宋_GBK"/>
                <w:color w:val="auto"/>
                <w:szCs w:val="21"/>
                <w:highlight w:val="none"/>
              </w:rPr>
              <w:t>高的定型化、工具化的防护栏，</w:t>
            </w:r>
            <w:r>
              <w:rPr>
                <w:rFonts w:ascii="宋体" w:hAnsi="宋体" w:cs="方正仿宋_GBK"/>
                <w:color w:val="auto"/>
                <w:szCs w:val="21"/>
                <w:highlight w:val="none"/>
              </w:rPr>
              <w:t>18cm</w:t>
            </w:r>
            <w:r>
              <w:rPr>
                <w:rFonts w:hint="eastAsia" w:ascii="宋体" w:hAnsi="宋体" w:cs="方正仿宋_GBK"/>
                <w:color w:val="auto"/>
                <w:szCs w:val="21"/>
                <w:highlight w:val="none"/>
              </w:rPr>
              <w:t>高的踢脚板。</w:t>
            </w:r>
          </w:p>
        </w:tc>
      </w:tr>
      <w:tr w14:paraId="17E408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390" w:type="pct"/>
            <w:vMerge w:val="continue"/>
            <w:tcBorders>
              <w:top w:val="single" w:color="auto" w:sz="12" w:space="0"/>
              <w:left w:val="single" w:color="auto" w:sz="12" w:space="0"/>
              <w:bottom w:val="single" w:color="auto" w:sz="12" w:space="0"/>
              <w:right w:val="single" w:color="auto" w:sz="12" w:space="0"/>
            </w:tcBorders>
            <w:vAlign w:val="center"/>
          </w:tcPr>
          <w:p w14:paraId="7738FD87">
            <w:pPr>
              <w:pStyle w:val="181"/>
              <w:spacing w:line="400" w:lineRule="exact"/>
              <w:jc w:val="center"/>
              <w:rPr>
                <w:rFonts w:ascii="宋体" w:hAnsi="宋体"/>
                <w:color w:val="auto"/>
                <w:szCs w:val="21"/>
                <w:highlight w:val="none"/>
              </w:rPr>
            </w:pPr>
          </w:p>
        </w:tc>
        <w:tc>
          <w:tcPr>
            <w:tcW w:w="278" w:type="pct"/>
            <w:vMerge w:val="continue"/>
            <w:tcBorders>
              <w:top w:val="single" w:color="auto" w:sz="12" w:space="0"/>
              <w:left w:val="single" w:color="auto" w:sz="12" w:space="0"/>
              <w:bottom w:val="single" w:color="auto" w:sz="12" w:space="0"/>
              <w:right w:val="single" w:color="auto" w:sz="12" w:space="0"/>
            </w:tcBorders>
            <w:vAlign w:val="center"/>
          </w:tcPr>
          <w:p w14:paraId="0D07E3A2">
            <w:pPr>
              <w:pStyle w:val="181"/>
              <w:spacing w:line="400" w:lineRule="exact"/>
              <w:jc w:val="center"/>
              <w:rPr>
                <w:rFonts w:ascii="宋体" w:hAnsi="宋体"/>
                <w:color w:val="auto"/>
                <w:szCs w:val="21"/>
                <w:highlight w:val="none"/>
              </w:rPr>
            </w:pPr>
          </w:p>
        </w:tc>
        <w:tc>
          <w:tcPr>
            <w:tcW w:w="749" w:type="pct"/>
            <w:tcBorders>
              <w:top w:val="single" w:color="auto" w:sz="12" w:space="0"/>
              <w:left w:val="single" w:color="auto" w:sz="12" w:space="0"/>
              <w:bottom w:val="single" w:color="auto" w:sz="12" w:space="0"/>
              <w:right w:val="single" w:color="auto" w:sz="12" w:space="0"/>
            </w:tcBorders>
            <w:vAlign w:val="center"/>
          </w:tcPr>
          <w:p w14:paraId="7FE5DD4E">
            <w:pPr>
              <w:pStyle w:val="181"/>
              <w:spacing w:line="400" w:lineRule="exact"/>
              <w:rPr>
                <w:rFonts w:ascii="宋体" w:hAnsi="宋体"/>
                <w:color w:val="auto"/>
                <w:szCs w:val="21"/>
                <w:highlight w:val="none"/>
              </w:rPr>
            </w:pPr>
            <w:r>
              <w:rPr>
                <w:rFonts w:hint="eastAsia" w:ascii="宋体" w:hAnsi="宋体" w:cs="方正仿宋_GBK"/>
                <w:color w:val="auto"/>
                <w:szCs w:val="21"/>
                <w:highlight w:val="none"/>
              </w:rPr>
              <w:t>垂直方向交叉作业</w:t>
            </w:r>
          </w:p>
        </w:tc>
        <w:tc>
          <w:tcPr>
            <w:tcW w:w="3583" w:type="pct"/>
            <w:tcBorders>
              <w:top w:val="single" w:color="auto" w:sz="12" w:space="0"/>
              <w:left w:val="single" w:color="auto" w:sz="12" w:space="0"/>
              <w:bottom w:val="single" w:color="auto" w:sz="12" w:space="0"/>
              <w:right w:val="single" w:color="auto" w:sz="12" w:space="0"/>
            </w:tcBorders>
            <w:vAlign w:val="center"/>
          </w:tcPr>
          <w:p w14:paraId="2E475C54">
            <w:pPr>
              <w:pStyle w:val="181"/>
              <w:spacing w:line="400" w:lineRule="exact"/>
              <w:rPr>
                <w:rFonts w:ascii="宋体" w:hAnsi="宋体"/>
                <w:color w:val="auto"/>
                <w:szCs w:val="21"/>
                <w:highlight w:val="none"/>
              </w:rPr>
            </w:pPr>
            <w:r>
              <w:rPr>
                <w:rFonts w:hint="eastAsia" w:ascii="宋体" w:hAnsi="宋体" w:cs="方正仿宋_GBK"/>
                <w:color w:val="auto"/>
                <w:szCs w:val="21"/>
                <w:highlight w:val="none"/>
              </w:rPr>
              <w:t>设置防护隔离棚或其它设施。</w:t>
            </w:r>
          </w:p>
        </w:tc>
      </w:tr>
      <w:tr w14:paraId="6A84C8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390" w:type="pct"/>
            <w:vMerge w:val="continue"/>
            <w:tcBorders>
              <w:top w:val="single" w:color="auto" w:sz="12" w:space="0"/>
              <w:left w:val="single" w:color="auto" w:sz="12" w:space="0"/>
              <w:bottom w:val="single" w:color="auto" w:sz="12" w:space="0"/>
              <w:right w:val="single" w:color="auto" w:sz="12" w:space="0"/>
            </w:tcBorders>
            <w:vAlign w:val="center"/>
          </w:tcPr>
          <w:p w14:paraId="6EE48F0B">
            <w:pPr>
              <w:pStyle w:val="181"/>
              <w:spacing w:line="400" w:lineRule="exact"/>
              <w:jc w:val="center"/>
              <w:rPr>
                <w:rFonts w:ascii="宋体" w:hAnsi="宋体"/>
                <w:color w:val="auto"/>
                <w:szCs w:val="21"/>
                <w:highlight w:val="none"/>
              </w:rPr>
            </w:pPr>
          </w:p>
        </w:tc>
        <w:tc>
          <w:tcPr>
            <w:tcW w:w="278" w:type="pct"/>
            <w:vMerge w:val="continue"/>
            <w:tcBorders>
              <w:top w:val="single" w:color="auto" w:sz="12" w:space="0"/>
              <w:left w:val="single" w:color="auto" w:sz="12" w:space="0"/>
              <w:bottom w:val="single" w:color="auto" w:sz="12" w:space="0"/>
              <w:right w:val="single" w:color="auto" w:sz="12" w:space="0"/>
            </w:tcBorders>
            <w:vAlign w:val="center"/>
          </w:tcPr>
          <w:p w14:paraId="09148B9F">
            <w:pPr>
              <w:pStyle w:val="181"/>
              <w:spacing w:line="400" w:lineRule="exact"/>
              <w:jc w:val="center"/>
              <w:rPr>
                <w:rFonts w:ascii="宋体" w:hAnsi="宋体"/>
                <w:color w:val="auto"/>
                <w:szCs w:val="21"/>
                <w:highlight w:val="none"/>
              </w:rPr>
            </w:pPr>
          </w:p>
        </w:tc>
        <w:tc>
          <w:tcPr>
            <w:tcW w:w="749" w:type="pct"/>
            <w:tcBorders>
              <w:top w:val="single" w:color="auto" w:sz="12" w:space="0"/>
              <w:left w:val="single" w:color="auto" w:sz="12" w:space="0"/>
              <w:bottom w:val="single" w:color="auto" w:sz="12" w:space="0"/>
              <w:right w:val="single" w:color="auto" w:sz="12" w:space="0"/>
            </w:tcBorders>
            <w:vAlign w:val="center"/>
          </w:tcPr>
          <w:p w14:paraId="5CE81227">
            <w:pPr>
              <w:pStyle w:val="181"/>
              <w:spacing w:line="400" w:lineRule="exact"/>
              <w:rPr>
                <w:rFonts w:ascii="宋体" w:hAnsi="宋体"/>
                <w:color w:val="auto"/>
                <w:szCs w:val="21"/>
                <w:highlight w:val="none"/>
              </w:rPr>
            </w:pPr>
            <w:r>
              <w:rPr>
                <w:rFonts w:hint="eastAsia" w:ascii="宋体" w:hAnsi="宋体" w:cs="方正仿宋_GBK"/>
                <w:color w:val="auto"/>
                <w:szCs w:val="21"/>
                <w:highlight w:val="none"/>
              </w:rPr>
              <w:t>高处作业</w:t>
            </w:r>
          </w:p>
        </w:tc>
        <w:tc>
          <w:tcPr>
            <w:tcW w:w="3583" w:type="pct"/>
            <w:tcBorders>
              <w:top w:val="single" w:color="auto" w:sz="12" w:space="0"/>
              <w:left w:val="single" w:color="auto" w:sz="12" w:space="0"/>
              <w:bottom w:val="single" w:color="auto" w:sz="12" w:space="0"/>
              <w:right w:val="single" w:color="auto" w:sz="12" w:space="0"/>
            </w:tcBorders>
            <w:vAlign w:val="center"/>
          </w:tcPr>
          <w:p w14:paraId="076ED8F2">
            <w:pPr>
              <w:pStyle w:val="181"/>
              <w:spacing w:line="400" w:lineRule="exact"/>
              <w:rPr>
                <w:rFonts w:ascii="宋体" w:hAnsi="宋体"/>
                <w:color w:val="auto"/>
                <w:szCs w:val="21"/>
                <w:highlight w:val="none"/>
              </w:rPr>
            </w:pPr>
            <w:r>
              <w:rPr>
                <w:rFonts w:hint="eastAsia" w:ascii="宋体" w:hAnsi="宋体" w:cs="方正仿宋_GBK"/>
                <w:color w:val="auto"/>
                <w:szCs w:val="21"/>
                <w:highlight w:val="none"/>
              </w:rPr>
              <w:t>有悬挂安全带的悬索或其它设施，有操作平台，有上下的梯子或其它形式的通道。</w:t>
            </w:r>
          </w:p>
        </w:tc>
      </w:tr>
      <w:tr w14:paraId="4427C8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390" w:type="pct"/>
            <w:vMerge w:val="continue"/>
            <w:tcBorders>
              <w:top w:val="single" w:color="auto" w:sz="12" w:space="0"/>
              <w:left w:val="single" w:color="auto" w:sz="12" w:space="0"/>
              <w:bottom w:val="single" w:color="auto" w:sz="12" w:space="0"/>
              <w:right w:val="single" w:color="auto" w:sz="12" w:space="0"/>
            </w:tcBorders>
            <w:vAlign w:val="center"/>
          </w:tcPr>
          <w:p w14:paraId="7F894CD1">
            <w:pPr>
              <w:pStyle w:val="181"/>
              <w:spacing w:line="400" w:lineRule="exact"/>
              <w:jc w:val="center"/>
              <w:rPr>
                <w:rFonts w:ascii="宋体" w:hAnsi="宋体"/>
                <w:color w:val="auto"/>
                <w:szCs w:val="21"/>
                <w:highlight w:val="none"/>
              </w:rPr>
            </w:pPr>
          </w:p>
        </w:tc>
        <w:tc>
          <w:tcPr>
            <w:tcW w:w="278" w:type="pct"/>
            <w:vMerge w:val="continue"/>
            <w:tcBorders>
              <w:top w:val="single" w:color="auto" w:sz="12" w:space="0"/>
              <w:left w:val="single" w:color="auto" w:sz="12" w:space="0"/>
              <w:bottom w:val="single" w:color="auto" w:sz="12" w:space="0"/>
              <w:right w:val="single" w:color="auto" w:sz="12" w:space="0"/>
            </w:tcBorders>
            <w:vAlign w:val="center"/>
          </w:tcPr>
          <w:p w14:paraId="246D2A9B">
            <w:pPr>
              <w:pStyle w:val="181"/>
              <w:spacing w:line="400" w:lineRule="exact"/>
              <w:jc w:val="center"/>
              <w:rPr>
                <w:rFonts w:ascii="宋体" w:hAnsi="宋体"/>
                <w:color w:val="auto"/>
                <w:szCs w:val="21"/>
                <w:highlight w:val="none"/>
              </w:rPr>
            </w:pPr>
          </w:p>
        </w:tc>
        <w:tc>
          <w:tcPr>
            <w:tcW w:w="749" w:type="pct"/>
            <w:tcBorders>
              <w:top w:val="single" w:color="auto" w:sz="12" w:space="0"/>
              <w:left w:val="single" w:color="auto" w:sz="12" w:space="0"/>
              <w:bottom w:val="single" w:color="auto" w:sz="12" w:space="0"/>
              <w:right w:val="single" w:color="auto" w:sz="12" w:space="0"/>
            </w:tcBorders>
            <w:vAlign w:val="center"/>
          </w:tcPr>
          <w:p w14:paraId="7132A81A">
            <w:pPr>
              <w:pStyle w:val="181"/>
              <w:spacing w:line="400" w:lineRule="exact"/>
              <w:rPr>
                <w:rFonts w:ascii="宋体" w:hAnsi="宋体"/>
                <w:color w:val="auto"/>
                <w:szCs w:val="21"/>
                <w:highlight w:val="none"/>
              </w:rPr>
            </w:pPr>
            <w:r>
              <w:rPr>
                <w:rFonts w:hint="eastAsia" w:ascii="宋体" w:hAnsi="宋体" w:cs="方正仿宋_GBK"/>
                <w:color w:val="auto"/>
                <w:szCs w:val="21"/>
                <w:highlight w:val="none"/>
              </w:rPr>
              <w:t>基坑、物料平台</w:t>
            </w:r>
          </w:p>
        </w:tc>
        <w:tc>
          <w:tcPr>
            <w:tcW w:w="3583" w:type="pct"/>
            <w:tcBorders>
              <w:top w:val="single" w:color="auto" w:sz="12" w:space="0"/>
              <w:left w:val="single" w:color="auto" w:sz="12" w:space="0"/>
              <w:bottom w:val="single" w:color="auto" w:sz="12" w:space="0"/>
              <w:right w:val="single" w:color="auto" w:sz="12" w:space="0"/>
            </w:tcBorders>
            <w:vAlign w:val="center"/>
          </w:tcPr>
          <w:p w14:paraId="7A4405D0">
            <w:pPr>
              <w:pStyle w:val="181"/>
              <w:spacing w:line="400" w:lineRule="exact"/>
              <w:rPr>
                <w:rFonts w:ascii="宋体" w:hAnsi="宋体"/>
                <w:color w:val="auto"/>
                <w:szCs w:val="21"/>
                <w:highlight w:val="none"/>
              </w:rPr>
            </w:pPr>
            <w:r>
              <w:rPr>
                <w:rFonts w:hint="eastAsia" w:ascii="宋体" w:hAnsi="宋体" w:cs="方正仿宋_GBK"/>
                <w:color w:val="auto"/>
                <w:szCs w:val="21"/>
                <w:highlight w:val="none"/>
              </w:rPr>
              <w:t>设</w:t>
            </w:r>
            <w:r>
              <w:rPr>
                <w:rFonts w:ascii="宋体" w:hAnsi="宋体" w:cs="方正仿宋_GBK"/>
                <w:color w:val="auto"/>
                <w:szCs w:val="21"/>
                <w:highlight w:val="none"/>
              </w:rPr>
              <w:t>1.2m</w:t>
            </w:r>
            <w:r>
              <w:rPr>
                <w:rFonts w:hint="eastAsia" w:ascii="宋体" w:hAnsi="宋体" w:cs="方正仿宋_GBK"/>
                <w:color w:val="auto"/>
                <w:szCs w:val="21"/>
                <w:highlight w:val="none"/>
              </w:rPr>
              <w:t>高标准化的防护栏，用密目式安全立网封闭，悬挂标识。</w:t>
            </w:r>
          </w:p>
        </w:tc>
      </w:tr>
      <w:tr w14:paraId="4A3896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390" w:type="pct"/>
            <w:vMerge w:val="continue"/>
            <w:tcBorders>
              <w:top w:val="single" w:color="auto" w:sz="12" w:space="0"/>
              <w:left w:val="single" w:color="auto" w:sz="12" w:space="0"/>
              <w:bottom w:val="single" w:color="auto" w:sz="12" w:space="0"/>
              <w:right w:val="single" w:color="auto" w:sz="12" w:space="0"/>
            </w:tcBorders>
            <w:vAlign w:val="center"/>
          </w:tcPr>
          <w:p w14:paraId="368363B6">
            <w:pPr>
              <w:pStyle w:val="181"/>
              <w:spacing w:line="400" w:lineRule="exact"/>
              <w:jc w:val="center"/>
              <w:rPr>
                <w:rFonts w:ascii="宋体" w:hAnsi="宋体"/>
                <w:color w:val="auto"/>
                <w:szCs w:val="21"/>
                <w:highlight w:val="none"/>
              </w:rPr>
            </w:pPr>
          </w:p>
        </w:tc>
        <w:tc>
          <w:tcPr>
            <w:tcW w:w="1027" w:type="pct"/>
            <w:gridSpan w:val="2"/>
            <w:tcBorders>
              <w:top w:val="single" w:color="auto" w:sz="12" w:space="0"/>
              <w:left w:val="single" w:color="auto" w:sz="12" w:space="0"/>
              <w:bottom w:val="single" w:color="auto" w:sz="12" w:space="0"/>
              <w:right w:val="single" w:color="auto" w:sz="12" w:space="0"/>
            </w:tcBorders>
            <w:vAlign w:val="center"/>
          </w:tcPr>
          <w:p w14:paraId="45666A4A">
            <w:pPr>
              <w:pStyle w:val="181"/>
              <w:spacing w:line="400" w:lineRule="exact"/>
              <w:jc w:val="center"/>
              <w:rPr>
                <w:rFonts w:ascii="宋体" w:hAnsi="宋体"/>
                <w:color w:val="auto"/>
                <w:szCs w:val="21"/>
                <w:highlight w:val="none"/>
              </w:rPr>
            </w:pPr>
            <w:r>
              <w:rPr>
                <w:rFonts w:hint="eastAsia" w:ascii="宋体" w:hAnsi="宋体" w:cs="方正仿宋_GBK"/>
                <w:color w:val="auto"/>
                <w:szCs w:val="21"/>
                <w:highlight w:val="none"/>
              </w:rPr>
              <w:t>安全防护用品</w:t>
            </w:r>
          </w:p>
        </w:tc>
        <w:tc>
          <w:tcPr>
            <w:tcW w:w="3583" w:type="pct"/>
            <w:tcBorders>
              <w:top w:val="single" w:color="auto" w:sz="12" w:space="0"/>
              <w:left w:val="single" w:color="auto" w:sz="12" w:space="0"/>
              <w:bottom w:val="single" w:color="auto" w:sz="12" w:space="0"/>
              <w:right w:val="single" w:color="auto" w:sz="12" w:space="0"/>
            </w:tcBorders>
            <w:vAlign w:val="center"/>
          </w:tcPr>
          <w:p w14:paraId="779094EB">
            <w:pPr>
              <w:pStyle w:val="181"/>
              <w:spacing w:line="400" w:lineRule="exact"/>
              <w:rPr>
                <w:rFonts w:ascii="宋体" w:hAnsi="宋体"/>
                <w:color w:val="auto"/>
                <w:szCs w:val="21"/>
                <w:highlight w:val="none"/>
              </w:rPr>
            </w:pPr>
            <w:r>
              <w:rPr>
                <w:rFonts w:hint="eastAsia" w:ascii="宋体" w:hAnsi="宋体" w:cs="方正仿宋_GBK"/>
                <w:color w:val="auto"/>
                <w:szCs w:val="21"/>
                <w:highlight w:val="none"/>
              </w:rPr>
              <w:t>安全帽、安全带、特种作业人员（电工、焊工、架子工等）防护服装、用品等。</w:t>
            </w:r>
          </w:p>
        </w:tc>
      </w:tr>
      <w:tr w14:paraId="6C630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390" w:type="pct"/>
            <w:vMerge w:val="restart"/>
            <w:tcBorders>
              <w:top w:val="single" w:color="auto" w:sz="12" w:space="0"/>
              <w:left w:val="single" w:color="auto" w:sz="12" w:space="0"/>
              <w:bottom w:val="single" w:color="auto" w:sz="12" w:space="0"/>
              <w:right w:val="single" w:color="auto" w:sz="12" w:space="0"/>
            </w:tcBorders>
            <w:vAlign w:val="center"/>
          </w:tcPr>
          <w:p w14:paraId="6BCB47C9">
            <w:pPr>
              <w:pStyle w:val="181"/>
              <w:spacing w:line="400" w:lineRule="exact"/>
              <w:jc w:val="center"/>
              <w:rPr>
                <w:rFonts w:ascii="宋体" w:hAnsi="宋体"/>
                <w:color w:val="auto"/>
                <w:szCs w:val="21"/>
                <w:highlight w:val="none"/>
              </w:rPr>
            </w:pPr>
            <w:r>
              <w:rPr>
                <w:rFonts w:hint="eastAsia" w:ascii="宋体" w:hAnsi="宋体" w:cs="方正仿宋_GBK"/>
                <w:color w:val="auto"/>
                <w:szCs w:val="21"/>
                <w:highlight w:val="none"/>
              </w:rPr>
              <w:t>其它</w:t>
            </w:r>
          </w:p>
        </w:tc>
        <w:tc>
          <w:tcPr>
            <w:tcW w:w="278" w:type="pct"/>
            <w:vMerge w:val="restart"/>
            <w:tcBorders>
              <w:top w:val="single" w:color="auto" w:sz="12" w:space="0"/>
              <w:left w:val="single" w:color="auto" w:sz="12" w:space="0"/>
              <w:bottom w:val="single" w:color="auto" w:sz="12" w:space="0"/>
              <w:right w:val="single" w:color="auto" w:sz="12" w:space="0"/>
            </w:tcBorders>
            <w:vAlign w:val="center"/>
          </w:tcPr>
          <w:p w14:paraId="41ADA38B">
            <w:pPr>
              <w:pStyle w:val="181"/>
              <w:spacing w:line="400" w:lineRule="exact"/>
              <w:jc w:val="center"/>
              <w:rPr>
                <w:rFonts w:ascii="宋体" w:hAnsi="宋体"/>
                <w:color w:val="auto"/>
                <w:szCs w:val="21"/>
                <w:highlight w:val="none"/>
              </w:rPr>
            </w:pPr>
            <w:r>
              <w:rPr>
                <w:rFonts w:hint="eastAsia" w:ascii="宋体" w:hAnsi="宋体" w:cs="方正仿宋_GBK"/>
                <w:color w:val="auto"/>
                <w:szCs w:val="21"/>
                <w:highlight w:val="none"/>
              </w:rPr>
              <w:t>机械设备防护</w:t>
            </w:r>
          </w:p>
        </w:tc>
        <w:tc>
          <w:tcPr>
            <w:tcW w:w="749" w:type="pct"/>
            <w:tcBorders>
              <w:top w:val="single" w:color="auto" w:sz="12" w:space="0"/>
              <w:left w:val="single" w:color="auto" w:sz="12" w:space="0"/>
              <w:bottom w:val="single" w:color="auto" w:sz="12" w:space="0"/>
              <w:right w:val="single" w:color="auto" w:sz="12" w:space="0"/>
            </w:tcBorders>
            <w:vAlign w:val="center"/>
          </w:tcPr>
          <w:p w14:paraId="6620962F">
            <w:pPr>
              <w:pStyle w:val="181"/>
              <w:spacing w:line="400" w:lineRule="exact"/>
              <w:jc w:val="center"/>
              <w:rPr>
                <w:rFonts w:ascii="宋体" w:hAnsi="宋体"/>
                <w:color w:val="auto"/>
                <w:szCs w:val="21"/>
                <w:highlight w:val="none"/>
              </w:rPr>
            </w:pPr>
            <w:r>
              <w:rPr>
                <w:rFonts w:hint="eastAsia" w:ascii="宋体" w:hAnsi="宋体" w:cs="方正仿宋_GBK"/>
                <w:color w:val="auto"/>
                <w:szCs w:val="21"/>
                <w:highlight w:val="none"/>
              </w:rPr>
              <w:t>中小型机械</w:t>
            </w:r>
          </w:p>
        </w:tc>
        <w:tc>
          <w:tcPr>
            <w:tcW w:w="3583" w:type="pct"/>
            <w:tcBorders>
              <w:top w:val="single" w:color="auto" w:sz="12" w:space="0"/>
              <w:left w:val="single" w:color="auto" w:sz="12" w:space="0"/>
              <w:bottom w:val="single" w:color="auto" w:sz="12" w:space="0"/>
              <w:right w:val="single" w:color="auto" w:sz="12" w:space="0"/>
            </w:tcBorders>
            <w:vAlign w:val="center"/>
          </w:tcPr>
          <w:p w14:paraId="4C37C213">
            <w:pPr>
              <w:pStyle w:val="181"/>
              <w:spacing w:line="400" w:lineRule="exact"/>
              <w:rPr>
                <w:rFonts w:ascii="宋体" w:hAnsi="宋体"/>
                <w:color w:val="auto"/>
                <w:szCs w:val="21"/>
                <w:highlight w:val="none"/>
              </w:rPr>
            </w:pPr>
            <w:r>
              <w:rPr>
                <w:rFonts w:hint="eastAsia" w:ascii="宋体" w:hAnsi="宋体" w:cs="方正仿宋_GBK"/>
                <w:color w:val="auto"/>
                <w:szCs w:val="21"/>
                <w:highlight w:val="none"/>
              </w:rPr>
              <w:t>设防护棚（同通道口防护并有防雨措施）。</w:t>
            </w:r>
          </w:p>
        </w:tc>
      </w:tr>
      <w:tr w14:paraId="4901C1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390" w:type="pct"/>
            <w:vMerge w:val="continue"/>
            <w:tcBorders>
              <w:top w:val="single" w:color="auto" w:sz="12" w:space="0"/>
              <w:left w:val="single" w:color="auto" w:sz="12" w:space="0"/>
              <w:bottom w:val="single" w:color="auto" w:sz="12" w:space="0"/>
              <w:right w:val="single" w:color="auto" w:sz="12" w:space="0"/>
            </w:tcBorders>
            <w:vAlign w:val="center"/>
          </w:tcPr>
          <w:p w14:paraId="410DC625">
            <w:pPr>
              <w:pStyle w:val="181"/>
              <w:spacing w:line="400" w:lineRule="exact"/>
              <w:jc w:val="center"/>
              <w:rPr>
                <w:rFonts w:ascii="宋体" w:hAnsi="宋体"/>
                <w:color w:val="auto"/>
                <w:szCs w:val="21"/>
                <w:highlight w:val="none"/>
              </w:rPr>
            </w:pPr>
          </w:p>
        </w:tc>
        <w:tc>
          <w:tcPr>
            <w:tcW w:w="278" w:type="pct"/>
            <w:vMerge w:val="continue"/>
            <w:tcBorders>
              <w:top w:val="single" w:color="auto" w:sz="12" w:space="0"/>
              <w:left w:val="single" w:color="auto" w:sz="12" w:space="0"/>
              <w:bottom w:val="single" w:color="auto" w:sz="12" w:space="0"/>
              <w:right w:val="single" w:color="auto" w:sz="12" w:space="0"/>
            </w:tcBorders>
            <w:vAlign w:val="center"/>
          </w:tcPr>
          <w:p w14:paraId="2A2B1348">
            <w:pPr>
              <w:pStyle w:val="181"/>
              <w:spacing w:line="400" w:lineRule="exact"/>
              <w:jc w:val="center"/>
              <w:rPr>
                <w:rFonts w:ascii="宋体" w:hAnsi="宋体"/>
                <w:color w:val="auto"/>
                <w:szCs w:val="21"/>
                <w:highlight w:val="none"/>
              </w:rPr>
            </w:pPr>
          </w:p>
        </w:tc>
        <w:tc>
          <w:tcPr>
            <w:tcW w:w="749" w:type="pct"/>
            <w:tcBorders>
              <w:top w:val="single" w:color="auto" w:sz="12" w:space="0"/>
              <w:left w:val="single" w:color="auto" w:sz="12" w:space="0"/>
              <w:bottom w:val="single" w:color="auto" w:sz="12" w:space="0"/>
              <w:right w:val="single" w:color="auto" w:sz="12" w:space="0"/>
            </w:tcBorders>
            <w:vAlign w:val="center"/>
          </w:tcPr>
          <w:p w14:paraId="37A6F7A0">
            <w:pPr>
              <w:pStyle w:val="181"/>
              <w:spacing w:line="400" w:lineRule="exact"/>
              <w:jc w:val="center"/>
              <w:rPr>
                <w:rFonts w:ascii="宋体" w:hAnsi="宋体"/>
                <w:color w:val="auto"/>
                <w:szCs w:val="21"/>
                <w:highlight w:val="none"/>
              </w:rPr>
            </w:pPr>
            <w:r>
              <w:rPr>
                <w:rFonts w:hint="eastAsia" w:ascii="宋体" w:hAnsi="宋体" w:cs="方正仿宋_GBK"/>
                <w:color w:val="auto"/>
                <w:szCs w:val="21"/>
                <w:highlight w:val="none"/>
              </w:rPr>
              <w:t>垂直运输设备</w:t>
            </w:r>
          </w:p>
        </w:tc>
        <w:tc>
          <w:tcPr>
            <w:tcW w:w="3583" w:type="pct"/>
            <w:tcBorders>
              <w:top w:val="single" w:color="auto" w:sz="12" w:space="0"/>
              <w:left w:val="single" w:color="auto" w:sz="12" w:space="0"/>
              <w:bottom w:val="single" w:color="auto" w:sz="12" w:space="0"/>
              <w:right w:val="single" w:color="auto" w:sz="12" w:space="0"/>
            </w:tcBorders>
            <w:vAlign w:val="center"/>
          </w:tcPr>
          <w:p w14:paraId="1C2A3AC2">
            <w:pPr>
              <w:pStyle w:val="181"/>
              <w:spacing w:line="400" w:lineRule="exact"/>
              <w:rPr>
                <w:rFonts w:ascii="宋体" w:hAnsi="宋体"/>
                <w:color w:val="auto"/>
                <w:szCs w:val="21"/>
                <w:highlight w:val="none"/>
              </w:rPr>
            </w:pPr>
            <w:r>
              <w:rPr>
                <w:rFonts w:ascii="宋体" w:hAnsi="宋体" w:cs="方正仿宋_GBK"/>
                <w:color w:val="auto"/>
                <w:szCs w:val="21"/>
                <w:highlight w:val="none"/>
              </w:rPr>
              <w:t xml:space="preserve">1. </w:t>
            </w:r>
            <w:r>
              <w:rPr>
                <w:rFonts w:hint="eastAsia" w:ascii="宋体" w:hAnsi="宋体" w:cs="方正仿宋_GBK"/>
                <w:color w:val="auto"/>
                <w:szCs w:val="21"/>
                <w:highlight w:val="none"/>
              </w:rPr>
              <w:t>垂直运输设备检测、检验、日常维护、保养等。</w:t>
            </w:r>
          </w:p>
          <w:p w14:paraId="58F03E53">
            <w:pPr>
              <w:pStyle w:val="181"/>
              <w:spacing w:line="400" w:lineRule="exact"/>
              <w:rPr>
                <w:rFonts w:ascii="宋体" w:hAnsi="宋体"/>
                <w:color w:val="auto"/>
                <w:szCs w:val="21"/>
                <w:highlight w:val="none"/>
              </w:rPr>
            </w:pPr>
            <w:r>
              <w:rPr>
                <w:rFonts w:ascii="宋体" w:hAnsi="宋体" w:cs="方正仿宋_GBK"/>
                <w:color w:val="auto"/>
                <w:szCs w:val="21"/>
                <w:highlight w:val="none"/>
              </w:rPr>
              <w:t xml:space="preserve">2. </w:t>
            </w:r>
            <w:r>
              <w:rPr>
                <w:rFonts w:hint="eastAsia" w:ascii="宋体" w:hAnsi="宋体" w:cs="方正仿宋_GBK"/>
                <w:color w:val="auto"/>
                <w:szCs w:val="21"/>
                <w:highlight w:val="none"/>
              </w:rPr>
              <w:t>物料提升机、施工电梯等物料平台搭设、外侧用密目式安全立网全封闭，有安全通道、安全防护门、防护棚等。</w:t>
            </w:r>
          </w:p>
        </w:tc>
      </w:tr>
      <w:tr w14:paraId="600623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90" w:type="pct"/>
            <w:vMerge w:val="continue"/>
            <w:tcBorders>
              <w:top w:val="single" w:color="auto" w:sz="12" w:space="0"/>
              <w:left w:val="single" w:color="auto" w:sz="12" w:space="0"/>
              <w:bottom w:val="single" w:color="auto" w:sz="12" w:space="0"/>
              <w:right w:val="single" w:color="auto" w:sz="12" w:space="0"/>
            </w:tcBorders>
            <w:vAlign w:val="center"/>
          </w:tcPr>
          <w:p w14:paraId="768EAB2D">
            <w:pPr>
              <w:pStyle w:val="181"/>
              <w:spacing w:line="400" w:lineRule="exact"/>
              <w:jc w:val="center"/>
              <w:rPr>
                <w:rFonts w:ascii="宋体" w:hAnsi="宋体"/>
                <w:color w:val="auto"/>
                <w:szCs w:val="21"/>
                <w:highlight w:val="none"/>
              </w:rPr>
            </w:pPr>
          </w:p>
        </w:tc>
        <w:tc>
          <w:tcPr>
            <w:tcW w:w="1027" w:type="pct"/>
            <w:gridSpan w:val="2"/>
            <w:tcBorders>
              <w:top w:val="single" w:color="auto" w:sz="12" w:space="0"/>
              <w:left w:val="single" w:color="auto" w:sz="12" w:space="0"/>
              <w:bottom w:val="single" w:color="auto" w:sz="12" w:space="0"/>
              <w:right w:val="single" w:color="auto" w:sz="12" w:space="0"/>
            </w:tcBorders>
            <w:vAlign w:val="center"/>
          </w:tcPr>
          <w:p w14:paraId="29D2A013">
            <w:pPr>
              <w:pStyle w:val="181"/>
              <w:spacing w:line="400" w:lineRule="exact"/>
              <w:jc w:val="center"/>
              <w:rPr>
                <w:rFonts w:ascii="宋体" w:hAnsi="宋体"/>
                <w:color w:val="auto"/>
                <w:szCs w:val="21"/>
                <w:highlight w:val="none"/>
              </w:rPr>
            </w:pPr>
            <w:r>
              <w:rPr>
                <w:rFonts w:hint="eastAsia" w:ascii="宋体" w:hAnsi="宋体" w:cs="方正仿宋_GBK"/>
                <w:color w:val="auto"/>
                <w:szCs w:val="21"/>
                <w:highlight w:val="none"/>
              </w:rPr>
              <w:t>专家论证审查</w:t>
            </w:r>
          </w:p>
        </w:tc>
        <w:tc>
          <w:tcPr>
            <w:tcW w:w="3583" w:type="pct"/>
            <w:tcBorders>
              <w:top w:val="single" w:color="auto" w:sz="12" w:space="0"/>
              <w:left w:val="single" w:color="auto" w:sz="12" w:space="0"/>
              <w:bottom w:val="single" w:color="auto" w:sz="12" w:space="0"/>
              <w:right w:val="single" w:color="auto" w:sz="12" w:space="0"/>
            </w:tcBorders>
            <w:vAlign w:val="center"/>
          </w:tcPr>
          <w:p w14:paraId="77AE258D">
            <w:pPr>
              <w:pStyle w:val="181"/>
              <w:spacing w:line="400" w:lineRule="exact"/>
              <w:rPr>
                <w:rFonts w:ascii="宋体" w:hAnsi="宋体"/>
                <w:color w:val="auto"/>
                <w:szCs w:val="21"/>
                <w:highlight w:val="none"/>
              </w:rPr>
            </w:pPr>
            <w:r>
              <w:rPr>
                <w:rFonts w:hint="eastAsia" w:ascii="宋体" w:hAnsi="宋体" w:cs="方正仿宋_GBK"/>
                <w:color w:val="auto"/>
                <w:szCs w:val="21"/>
                <w:highlight w:val="none"/>
              </w:rPr>
              <w:t>超过一定规模的危险性较大分部分项工程专家论证审查。</w:t>
            </w:r>
          </w:p>
        </w:tc>
      </w:tr>
      <w:tr w14:paraId="54F29D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90" w:type="pct"/>
            <w:vMerge w:val="continue"/>
            <w:tcBorders>
              <w:top w:val="single" w:color="auto" w:sz="12" w:space="0"/>
              <w:left w:val="single" w:color="auto" w:sz="12" w:space="0"/>
              <w:bottom w:val="single" w:color="auto" w:sz="12" w:space="0"/>
              <w:right w:val="single" w:color="auto" w:sz="12" w:space="0"/>
            </w:tcBorders>
            <w:vAlign w:val="center"/>
          </w:tcPr>
          <w:p w14:paraId="216905A7">
            <w:pPr>
              <w:pStyle w:val="181"/>
              <w:spacing w:line="400" w:lineRule="exact"/>
              <w:jc w:val="center"/>
              <w:rPr>
                <w:rFonts w:ascii="宋体" w:hAnsi="宋体"/>
                <w:color w:val="auto"/>
                <w:szCs w:val="21"/>
                <w:highlight w:val="none"/>
              </w:rPr>
            </w:pPr>
          </w:p>
        </w:tc>
        <w:tc>
          <w:tcPr>
            <w:tcW w:w="1027" w:type="pct"/>
            <w:gridSpan w:val="2"/>
            <w:tcBorders>
              <w:top w:val="single" w:color="auto" w:sz="12" w:space="0"/>
              <w:left w:val="single" w:color="auto" w:sz="12" w:space="0"/>
              <w:bottom w:val="single" w:color="auto" w:sz="12" w:space="0"/>
              <w:right w:val="single" w:color="auto" w:sz="12" w:space="0"/>
            </w:tcBorders>
            <w:vAlign w:val="center"/>
          </w:tcPr>
          <w:p w14:paraId="5D120C84">
            <w:pPr>
              <w:pStyle w:val="181"/>
              <w:spacing w:line="400" w:lineRule="exact"/>
              <w:jc w:val="center"/>
              <w:rPr>
                <w:rFonts w:ascii="宋体" w:hAnsi="宋体"/>
                <w:color w:val="auto"/>
                <w:szCs w:val="21"/>
                <w:highlight w:val="none"/>
              </w:rPr>
            </w:pPr>
            <w:r>
              <w:rPr>
                <w:rFonts w:hint="eastAsia" w:ascii="宋体" w:hAnsi="宋体" w:cs="方正仿宋_GBK"/>
                <w:color w:val="auto"/>
                <w:szCs w:val="21"/>
                <w:highlight w:val="none"/>
              </w:rPr>
              <w:t>应急救援预案</w:t>
            </w:r>
          </w:p>
        </w:tc>
        <w:tc>
          <w:tcPr>
            <w:tcW w:w="3583" w:type="pct"/>
            <w:tcBorders>
              <w:top w:val="single" w:color="auto" w:sz="12" w:space="0"/>
              <w:left w:val="single" w:color="auto" w:sz="12" w:space="0"/>
              <w:bottom w:val="single" w:color="auto" w:sz="12" w:space="0"/>
              <w:right w:val="single" w:color="auto" w:sz="12" w:space="0"/>
            </w:tcBorders>
            <w:vAlign w:val="center"/>
          </w:tcPr>
          <w:p w14:paraId="22D8195A">
            <w:pPr>
              <w:pStyle w:val="181"/>
              <w:spacing w:line="400" w:lineRule="exact"/>
              <w:rPr>
                <w:rFonts w:ascii="宋体" w:hAnsi="宋体"/>
                <w:color w:val="auto"/>
                <w:szCs w:val="21"/>
                <w:highlight w:val="none"/>
              </w:rPr>
            </w:pPr>
            <w:r>
              <w:rPr>
                <w:rFonts w:hint="eastAsia" w:ascii="宋体" w:hAnsi="宋体" w:cs="方正仿宋_GBK"/>
                <w:color w:val="auto"/>
                <w:szCs w:val="21"/>
                <w:highlight w:val="none"/>
              </w:rPr>
              <w:t>救援器材准备及演练等。</w:t>
            </w:r>
          </w:p>
        </w:tc>
      </w:tr>
      <w:tr w14:paraId="66B77C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390" w:type="pct"/>
            <w:vMerge w:val="continue"/>
            <w:tcBorders>
              <w:top w:val="single" w:color="auto" w:sz="12" w:space="0"/>
              <w:left w:val="single" w:color="auto" w:sz="12" w:space="0"/>
              <w:bottom w:val="single" w:color="auto" w:sz="12" w:space="0"/>
              <w:right w:val="single" w:color="auto" w:sz="12" w:space="0"/>
            </w:tcBorders>
            <w:vAlign w:val="center"/>
          </w:tcPr>
          <w:p w14:paraId="12C342F0">
            <w:pPr>
              <w:pStyle w:val="181"/>
              <w:spacing w:line="400" w:lineRule="exact"/>
              <w:jc w:val="center"/>
              <w:rPr>
                <w:rFonts w:ascii="宋体" w:hAnsi="宋体"/>
                <w:color w:val="auto"/>
                <w:szCs w:val="21"/>
                <w:highlight w:val="none"/>
              </w:rPr>
            </w:pPr>
          </w:p>
        </w:tc>
        <w:tc>
          <w:tcPr>
            <w:tcW w:w="1027" w:type="pct"/>
            <w:gridSpan w:val="2"/>
            <w:tcBorders>
              <w:top w:val="single" w:color="auto" w:sz="12" w:space="0"/>
              <w:left w:val="single" w:color="auto" w:sz="12" w:space="0"/>
              <w:bottom w:val="single" w:color="auto" w:sz="12" w:space="0"/>
              <w:right w:val="single" w:color="auto" w:sz="12" w:space="0"/>
            </w:tcBorders>
            <w:vAlign w:val="center"/>
          </w:tcPr>
          <w:p w14:paraId="22162DAA">
            <w:pPr>
              <w:pStyle w:val="181"/>
              <w:spacing w:line="400" w:lineRule="exact"/>
              <w:jc w:val="center"/>
              <w:rPr>
                <w:rFonts w:ascii="宋体" w:hAnsi="宋体"/>
                <w:color w:val="auto"/>
                <w:szCs w:val="21"/>
                <w:highlight w:val="none"/>
              </w:rPr>
            </w:pPr>
            <w:r>
              <w:rPr>
                <w:rFonts w:hint="eastAsia" w:ascii="宋体" w:hAnsi="宋体" w:cs="方正仿宋_GBK"/>
                <w:color w:val="auto"/>
                <w:szCs w:val="21"/>
                <w:highlight w:val="none"/>
              </w:rPr>
              <w:t>非正常情况施工</w:t>
            </w:r>
          </w:p>
        </w:tc>
        <w:tc>
          <w:tcPr>
            <w:tcW w:w="3583" w:type="pct"/>
            <w:tcBorders>
              <w:top w:val="single" w:color="auto" w:sz="12" w:space="0"/>
              <w:left w:val="single" w:color="auto" w:sz="12" w:space="0"/>
              <w:bottom w:val="single" w:color="auto" w:sz="12" w:space="0"/>
              <w:right w:val="single" w:color="auto" w:sz="12" w:space="0"/>
            </w:tcBorders>
            <w:vAlign w:val="center"/>
          </w:tcPr>
          <w:p w14:paraId="7F4841F2">
            <w:pPr>
              <w:pStyle w:val="181"/>
              <w:spacing w:line="400" w:lineRule="exact"/>
              <w:rPr>
                <w:rFonts w:ascii="宋体" w:hAnsi="宋体"/>
                <w:color w:val="auto"/>
                <w:szCs w:val="21"/>
                <w:highlight w:val="none"/>
              </w:rPr>
            </w:pPr>
            <w:r>
              <w:rPr>
                <w:rFonts w:hint="eastAsia" w:ascii="宋体" w:hAnsi="宋体" w:cs="方正仿宋_GBK"/>
                <w:color w:val="auto"/>
                <w:szCs w:val="21"/>
                <w:highlight w:val="none"/>
              </w:rPr>
              <w:t>其它特殊情况下的防护费用，如：城市主干道、人流密集、河边等处施工及文物、古建筑、古树保护等。</w:t>
            </w:r>
          </w:p>
        </w:tc>
      </w:tr>
    </w:tbl>
    <w:p w14:paraId="43C15209">
      <w:pPr>
        <w:pStyle w:val="181"/>
        <w:spacing w:line="400" w:lineRule="exact"/>
        <w:ind w:firstLine="546"/>
        <w:jc w:val="center"/>
        <w:rPr>
          <w:rFonts w:ascii="宋体" w:hAnsi="宋体"/>
          <w:b/>
          <w:bCs/>
          <w:color w:val="auto"/>
          <w:w w:val="90"/>
          <w:szCs w:val="21"/>
          <w:highlight w:val="none"/>
        </w:rPr>
      </w:pPr>
    </w:p>
    <w:p w14:paraId="0D407D86">
      <w:pPr>
        <w:pStyle w:val="178"/>
        <w:spacing w:before="120" w:line="400" w:lineRule="exact"/>
        <w:ind w:firstLine="420" w:firstLineChars="200"/>
        <w:rPr>
          <w:rFonts w:ascii="宋体" w:hAnsi="宋体"/>
          <w:color w:val="auto"/>
          <w:szCs w:val="21"/>
          <w:highlight w:val="none"/>
        </w:rPr>
      </w:pPr>
      <w:r>
        <w:rPr>
          <w:rFonts w:hint="eastAsia" w:ascii="宋体" w:hAnsi="宋体" w:cs="宋体"/>
          <w:color w:val="auto"/>
          <w:szCs w:val="21"/>
          <w:highlight w:val="none"/>
        </w:rPr>
        <w:t>注：本表所列建筑工程安全文明施工费，是依据现行法律法规及标准规范确定的。如法律法规和标准规范修订，本表所列项目应按照修订后的法律法规和标准规范进行调整。项目所在地不在广西的，则依据项目所在地规定相应执行。</w:t>
      </w:r>
    </w:p>
    <w:p w14:paraId="60541D54">
      <w:pPr>
        <w:pStyle w:val="178"/>
        <w:spacing w:line="400" w:lineRule="exact"/>
        <w:ind w:firstLine="420" w:firstLineChars="200"/>
        <w:rPr>
          <w:rFonts w:ascii="宋体" w:hAnsi="宋体"/>
          <w:color w:val="auto"/>
          <w:szCs w:val="21"/>
          <w:highlight w:val="none"/>
        </w:rPr>
      </w:pPr>
    </w:p>
    <w:p w14:paraId="0B5A4F4E">
      <w:pPr>
        <w:pStyle w:val="178"/>
        <w:spacing w:line="400" w:lineRule="exact"/>
        <w:ind w:firstLine="420" w:firstLineChars="200"/>
        <w:rPr>
          <w:rFonts w:ascii="宋体" w:hAnsi="宋体"/>
          <w:color w:val="auto"/>
          <w:szCs w:val="21"/>
          <w:highlight w:val="none"/>
        </w:rPr>
      </w:pPr>
    </w:p>
    <w:p w14:paraId="66B56D58">
      <w:pPr>
        <w:pStyle w:val="178"/>
        <w:spacing w:line="400" w:lineRule="exact"/>
        <w:ind w:firstLine="420" w:firstLineChars="200"/>
        <w:rPr>
          <w:rFonts w:ascii="宋体" w:hAnsi="宋体"/>
          <w:color w:val="auto"/>
          <w:szCs w:val="21"/>
          <w:highlight w:val="none"/>
        </w:rPr>
      </w:pPr>
    </w:p>
    <w:p w14:paraId="4EE06124">
      <w:pPr>
        <w:pStyle w:val="178"/>
        <w:spacing w:line="400" w:lineRule="exact"/>
        <w:ind w:firstLine="420" w:firstLineChars="200"/>
        <w:rPr>
          <w:rFonts w:ascii="宋体" w:hAnsi="宋体"/>
          <w:color w:val="auto"/>
          <w:szCs w:val="21"/>
          <w:highlight w:val="none"/>
        </w:rPr>
      </w:pPr>
    </w:p>
    <w:p w14:paraId="49EF192B">
      <w:pPr>
        <w:pStyle w:val="178"/>
        <w:spacing w:line="400" w:lineRule="exact"/>
        <w:ind w:firstLine="420" w:firstLineChars="200"/>
        <w:rPr>
          <w:rFonts w:ascii="宋体" w:hAnsi="宋体"/>
          <w:color w:val="auto"/>
          <w:szCs w:val="21"/>
          <w:highlight w:val="none"/>
        </w:rPr>
      </w:pPr>
    </w:p>
    <w:p w14:paraId="77273C9C">
      <w:pPr>
        <w:pStyle w:val="178"/>
        <w:spacing w:line="400" w:lineRule="exact"/>
        <w:rPr>
          <w:rFonts w:ascii="宋体" w:hAnsi="宋体"/>
          <w:color w:val="auto"/>
          <w:szCs w:val="21"/>
          <w:highlight w:val="none"/>
        </w:rPr>
      </w:pPr>
    </w:p>
    <w:p w14:paraId="5502D313">
      <w:pPr>
        <w:pStyle w:val="178"/>
        <w:spacing w:line="400" w:lineRule="exact"/>
        <w:rPr>
          <w:rFonts w:ascii="宋体" w:hAnsi="宋体"/>
          <w:color w:val="auto"/>
          <w:szCs w:val="21"/>
          <w:highlight w:val="none"/>
        </w:rPr>
      </w:pPr>
    </w:p>
    <w:p w14:paraId="097893A2">
      <w:pPr>
        <w:pStyle w:val="178"/>
        <w:spacing w:line="400" w:lineRule="exact"/>
        <w:rPr>
          <w:rFonts w:ascii="宋体" w:hAnsi="宋体"/>
          <w:color w:val="auto"/>
          <w:szCs w:val="21"/>
          <w:highlight w:val="none"/>
        </w:rPr>
      </w:pPr>
    </w:p>
    <w:p w14:paraId="6A8EF513">
      <w:pPr>
        <w:pStyle w:val="178"/>
        <w:spacing w:line="400" w:lineRule="exact"/>
        <w:rPr>
          <w:rFonts w:ascii="宋体" w:hAnsi="宋体"/>
          <w:color w:val="auto"/>
          <w:szCs w:val="21"/>
          <w:highlight w:val="none"/>
        </w:rPr>
      </w:pPr>
    </w:p>
    <w:p w14:paraId="5649FBF9">
      <w:pPr>
        <w:pStyle w:val="178"/>
        <w:spacing w:line="400" w:lineRule="exact"/>
        <w:rPr>
          <w:rFonts w:ascii="宋体" w:hAnsi="宋体"/>
          <w:color w:val="auto"/>
          <w:szCs w:val="21"/>
          <w:highlight w:val="none"/>
        </w:rPr>
      </w:pPr>
    </w:p>
    <w:p w14:paraId="7FD956AF">
      <w:pPr>
        <w:pStyle w:val="178"/>
        <w:spacing w:line="400" w:lineRule="exact"/>
        <w:rPr>
          <w:rFonts w:ascii="宋体" w:hAnsi="宋体"/>
          <w:color w:val="auto"/>
          <w:szCs w:val="21"/>
          <w:highlight w:val="none"/>
        </w:rPr>
      </w:pPr>
    </w:p>
    <w:p w14:paraId="0906BA1C">
      <w:pPr>
        <w:pStyle w:val="178"/>
        <w:spacing w:line="400" w:lineRule="exact"/>
        <w:rPr>
          <w:rFonts w:ascii="宋体" w:hAnsi="宋体"/>
          <w:color w:val="auto"/>
          <w:szCs w:val="21"/>
          <w:highlight w:val="none"/>
        </w:rPr>
      </w:pPr>
    </w:p>
    <w:p w14:paraId="2309D773">
      <w:pPr>
        <w:pStyle w:val="178"/>
        <w:spacing w:line="400" w:lineRule="exact"/>
        <w:rPr>
          <w:rFonts w:ascii="宋体" w:hAnsi="宋体"/>
          <w:color w:val="auto"/>
          <w:szCs w:val="21"/>
          <w:highlight w:val="none"/>
        </w:rPr>
      </w:pPr>
    </w:p>
    <w:p w14:paraId="21C4A40D">
      <w:pPr>
        <w:pStyle w:val="178"/>
        <w:spacing w:line="400" w:lineRule="exact"/>
        <w:rPr>
          <w:rFonts w:ascii="宋体" w:hAnsi="宋体"/>
          <w:color w:val="auto"/>
          <w:szCs w:val="21"/>
          <w:highlight w:val="none"/>
        </w:rPr>
      </w:pPr>
    </w:p>
    <w:p w14:paraId="6C878E9F">
      <w:pPr>
        <w:pStyle w:val="178"/>
        <w:spacing w:line="400" w:lineRule="exact"/>
        <w:rPr>
          <w:rFonts w:ascii="宋体" w:hAnsi="宋体"/>
          <w:color w:val="auto"/>
          <w:szCs w:val="21"/>
          <w:highlight w:val="none"/>
        </w:rPr>
      </w:pPr>
    </w:p>
    <w:p w14:paraId="1EC467BD">
      <w:pPr>
        <w:pStyle w:val="178"/>
        <w:spacing w:line="400" w:lineRule="exact"/>
        <w:rPr>
          <w:rFonts w:ascii="宋体" w:hAnsi="宋体"/>
          <w:color w:val="auto"/>
          <w:szCs w:val="21"/>
          <w:highlight w:val="none"/>
        </w:rPr>
      </w:pPr>
    </w:p>
    <w:p w14:paraId="3146EA5E">
      <w:pPr>
        <w:snapToGrid w:val="0"/>
        <w:spacing w:before="120" w:beforeLines="50" w:after="50" w:line="400" w:lineRule="exact"/>
        <w:jc w:val="center"/>
        <w:rPr>
          <w:rFonts w:ascii="宋体" w:hAnsi="宋体"/>
          <w:b/>
          <w:color w:val="auto"/>
          <w:spacing w:val="-17"/>
          <w:szCs w:val="21"/>
          <w:highlight w:val="none"/>
        </w:rPr>
      </w:pPr>
      <w:r>
        <w:rPr>
          <w:color w:val="auto"/>
          <w:highlight w:val="none"/>
        </w:rPr>
        <w:br w:type="textWrapping"/>
      </w: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ascii="宋体" w:hAnsi="宋体" w:eastAsia="宋体"/>
          <w:color w:val="auto"/>
          <w:szCs w:val="21"/>
          <w:highlight w:val="none"/>
        </w:rPr>
        <w:t>投标人参加本项目无围标串标行为的承诺函</w:t>
      </w:r>
    </w:p>
    <w:p w14:paraId="1AB06779">
      <w:pPr>
        <w:spacing w:line="400" w:lineRule="exact"/>
        <w:contextualSpacing/>
        <w:jc w:val="left"/>
        <w:rPr>
          <w:rFonts w:ascii="宋体" w:hAnsi="宋体"/>
          <w:b/>
          <w:color w:val="auto"/>
          <w:szCs w:val="21"/>
          <w:highlight w:val="none"/>
        </w:rPr>
      </w:pPr>
      <w:r>
        <w:rPr>
          <w:rFonts w:hint="eastAsia" w:ascii="宋体" w:hAnsi="宋体"/>
          <w:b/>
          <w:color w:val="auto"/>
          <w:szCs w:val="21"/>
          <w:highlight w:val="none"/>
        </w:rPr>
        <w:t>一、我方承诺无下列相互串通投标的情形：</w:t>
      </w:r>
    </w:p>
    <w:p w14:paraId="0AEBD363">
      <w:pPr>
        <w:spacing w:line="400" w:lineRule="exact"/>
        <w:ind w:firstLine="411" w:firstLineChars="196"/>
        <w:contextualSpacing/>
        <w:jc w:val="left"/>
        <w:rPr>
          <w:rFonts w:ascii="宋体" w:hAnsi="宋体"/>
          <w:color w:val="auto"/>
          <w:szCs w:val="21"/>
          <w:highlight w:val="none"/>
        </w:rPr>
      </w:pPr>
      <w:r>
        <w:rPr>
          <w:rFonts w:hint="eastAsia" w:ascii="宋体" w:hAnsi="宋体"/>
          <w:color w:val="auto"/>
          <w:szCs w:val="21"/>
          <w:highlight w:val="none"/>
        </w:rPr>
        <w:t xml:space="preserve">1.不同投标人的投标文件由同一单位或者个人编制； </w:t>
      </w:r>
    </w:p>
    <w:p w14:paraId="3CB51084">
      <w:pPr>
        <w:spacing w:line="400" w:lineRule="exact"/>
        <w:ind w:firstLine="411" w:firstLineChars="196"/>
        <w:contextualSpacing/>
        <w:jc w:val="left"/>
        <w:rPr>
          <w:rFonts w:ascii="宋体" w:hAnsi="宋体"/>
          <w:color w:val="auto"/>
          <w:szCs w:val="21"/>
          <w:highlight w:val="none"/>
        </w:rPr>
      </w:pPr>
      <w:r>
        <w:rPr>
          <w:rFonts w:hint="eastAsia" w:ascii="宋体" w:hAnsi="宋体"/>
          <w:color w:val="auto"/>
          <w:szCs w:val="21"/>
          <w:highlight w:val="none"/>
        </w:rPr>
        <w:t>2.不同投标人委托同一单位或者个人办理投标事宜；</w:t>
      </w:r>
    </w:p>
    <w:p w14:paraId="7D4AAD35">
      <w:pPr>
        <w:spacing w:line="400" w:lineRule="exact"/>
        <w:ind w:firstLine="411" w:firstLineChars="196"/>
        <w:contextualSpacing/>
        <w:jc w:val="left"/>
        <w:rPr>
          <w:rFonts w:ascii="宋体" w:hAnsi="宋体"/>
          <w:color w:val="auto"/>
          <w:szCs w:val="21"/>
          <w:highlight w:val="none"/>
        </w:rPr>
      </w:pPr>
      <w:r>
        <w:rPr>
          <w:rFonts w:hint="eastAsia" w:ascii="宋体" w:hAnsi="宋体"/>
          <w:color w:val="auto"/>
          <w:szCs w:val="21"/>
          <w:highlight w:val="none"/>
        </w:rPr>
        <w:t>3.不同的投标人的投标文件载明的项目管理员为同一个人；</w:t>
      </w:r>
    </w:p>
    <w:p w14:paraId="2DD54824">
      <w:pPr>
        <w:spacing w:line="400" w:lineRule="exact"/>
        <w:ind w:firstLine="411" w:firstLineChars="196"/>
        <w:contextualSpacing/>
        <w:jc w:val="left"/>
        <w:rPr>
          <w:rFonts w:ascii="宋体" w:hAnsi="宋体"/>
          <w:color w:val="auto"/>
          <w:szCs w:val="21"/>
          <w:highlight w:val="none"/>
        </w:rPr>
      </w:pPr>
      <w:r>
        <w:rPr>
          <w:rFonts w:hint="eastAsia" w:ascii="宋体" w:hAnsi="宋体"/>
          <w:color w:val="auto"/>
          <w:szCs w:val="21"/>
          <w:highlight w:val="none"/>
        </w:rPr>
        <w:t>4.不同投标人的投标文件异常一致或者投标报价呈规律性差异；</w:t>
      </w:r>
    </w:p>
    <w:p w14:paraId="636856A6">
      <w:pPr>
        <w:spacing w:line="400" w:lineRule="exact"/>
        <w:ind w:firstLine="411" w:firstLineChars="196"/>
        <w:contextualSpacing/>
        <w:jc w:val="left"/>
        <w:rPr>
          <w:rFonts w:ascii="宋体" w:hAnsi="宋体"/>
          <w:color w:val="auto"/>
          <w:szCs w:val="21"/>
          <w:highlight w:val="none"/>
        </w:rPr>
      </w:pPr>
      <w:r>
        <w:rPr>
          <w:rFonts w:hint="eastAsia" w:ascii="宋体" w:hAnsi="宋体"/>
          <w:color w:val="auto"/>
          <w:szCs w:val="21"/>
          <w:highlight w:val="none"/>
        </w:rPr>
        <w:t>5.不同投标人的投标文件相互混装；</w:t>
      </w:r>
    </w:p>
    <w:p w14:paraId="4710A71C">
      <w:pPr>
        <w:spacing w:line="400" w:lineRule="exact"/>
        <w:ind w:firstLine="411" w:firstLineChars="196"/>
        <w:contextualSpacing/>
        <w:jc w:val="left"/>
        <w:rPr>
          <w:rFonts w:ascii="宋体" w:hAnsi="宋体"/>
          <w:color w:val="auto"/>
          <w:szCs w:val="21"/>
          <w:highlight w:val="none"/>
        </w:rPr>
      </w:pPr>
      <w:r>
        <w:rPr>
          <w:rFonts w:hint="eastAsia" w:ascii="宋体" w:hAnsi="宋体"/>
          <w:color w:val="auto"/>
          <w:szCs w:val="21"/>
          <w:highlight w:val="none"/>
        </w:rPr>
        <w:t>6.不同投标人的投标保证金从同一单位或者个人账户转出。</w:t>
      </w:r>
    </w:p>
    <w:p w14:paraId="6AAE4449">
      <w:pPr>
        <w:spacing w:line="400" w:lineRule="exact"/>
        <w:contextualSpacing/>
        <w:jc w:val="left"/>
        <w:rPr>
          <w:rFonts w:ascii="宋体" w:hAnsi="宋体"/>
          <w:color w:val="auto"/>
          <w:szCs w:val="21"/>
          <w:highlight w:val="none"/>
        </w:rPr>
      </w:pPr>
      <w:r>
        <w:rPr>
          <w:rFonts w:hint="eastAsia" w:ascii="宋体" w:hAnsi="宋体"/>
          <w:b/>
          <w:color w:val="auto"/>
          <w:szCs w:val="21"/>
          <w:highlight w:val="none"/>
        </w:rPr>
        <w:t>二、我方承诺无下列恶意串通的情形：</w:t>
      </w:r>
    </w:p>
    <w:p w14:paraId="1F5DFBF5">
      <w:pPr>
        <w:spacing w:line="400" w:lineRule="exact"/>
        <w:ind w:firstLine="411" w:firstLineChars="196"/>
        <w:contextualSpacing/>
        <w:jc w:val="left"/>
        <w:rPr>
          <w:rFonts w:ascii="宋体" w:hAnsi="宋体"/>
          <w:color w:val="auto"/>
          <w:szCs w:val="21"/>
          <w:highlight w:val="none"/>
        </w:rPr>
      </w:pPr>
      <w:r>
        <w:rPr>
          <w:rFonts w:hint="eastAsia" w:ascii="宋体" w:hAnsi="宋体"/>
          <w:color w:val="auto"/>
          <w:szCs w:val="21"/>
          <w:highlight w:val="none"/>
        </w:rPr>
        <w:t>1.投标人直接或者间接从采购人或者采购代理机构处获得其他投标人的相关信息并修改其投标文件或者响应文件；</w:t>
      </w:r>
    </w:p>
    <w:p w14:paraId="1C034874">
      <w:pPr>
        <w:spacing w:line="400" w:lineRule="exact"/>
        <w:ind w:firstLine="411" w:firstLineChars="196"/>
        <w:contextualSpacing/>
        <w:jc w:val="left"/>
        <w:rPr>
          <w:rFonts w:ascii="宋体" w:hAnsi="宋体"/>
          <w:color w:val="auto"/>
          <w:szCs w:val="21"/>
          <w:highlight w:val="none"/>
        </w:rPr>
      </w:pPr>
      <w:r>
        <w:rPr>
          <w:rFonts w:hint="eastAsia" w:ascii="宋体" w:hAnsi="宋体"/>
          <w:color w:val="auto"/>
          <w:szCs w:val="21"/>
          <w:highlight w:val="none"/>
        </w:rPr>
        <w:t>2.投标人按照采购人或者采购代理机构的授意撤换、修改投标文件或者响应文件；</w:t>
      </w:r>
    </w:p>
    <w:p w14:paraId="3843183C">
      <w:pPr>
        <w:spacing w:line="400" w:lineRule="exact"/>
        <w:ind w:firstLine="411" w:firstLineChars="196"/>
        <w:contextualSpacing/>
        <w:jc w:val="left"/>
        <w:rPr>
          <w:rFonts w:ascii="宋体" w:hAnsi="宋体"/>
          <w:color w:val="auto"/>
          <w:szCs w:val="21"/>
          <w:highlight w:val="none"/>
        </w:rPr>
      </w:pPr>
      <w:r>
        <w:rPr>
          <w:rFonts w:hint="eastAsia" w:ascii="宋体" w:hAnsi="宋体"/>
          <w:color w:val="auto"/>
          <w:szCs w:val="21"/>
          <w:highlight w:val="none"/>
        </w:rPr>
        <w:t>3.投标人之间协商报价、技术方案等投标文件或者响应文件的实质性内容；</w:t>
      </w:r>
    </w:p>
    <w:p w14:paraId="6517C77A">
      <w:pPr>
        <w:spacing w:line="400" w:lineRule="exact"/>
        <w:ind w:firstLine="411" w:firstLineChars="196"/>
        <w:contextualSpacing/>
        <w:jc w:val="left"/>
        <w:rPr>
          <w:rFonts w:ascii="宋体" w:hAnsi="宋体"/>
          <w:color w:val="auto"/>
          <w:szCs w:val="21"/>
          <w:highlight w:val="none"/>
        </w:rPr>
      </w:pPr>
      <w:r>
        <w:rPr>
          <w:rFonts w:hint="eastAsia" w:ascii="宋体" w:hAnsi="宋体"/>
          <w:color w:val="auto"/>
          <w:szCs w:val="21"/>
          <w:highlight w:val="none"/>
        </w:rPr>
        <w:t>4.属于同一集团、协会、商会等组织成员的投标人按照该组织要求协同参加政府采购活动；</w:t>
      </w:r>
    </w:p>
    <w:p w14:paraId="54EC3A4D">
      <w:pPr>
        <w:spacing w:line="400" w:lineRule="exact"/>
        <w:ind w:firstLine="411" w:firstLineChars="196"/>
        <w:contextualSpacing/>
        <w:jc w:val="left"/>
        <w:rPr>
          <w:rFonts w:ascii="宋体" w:hAnsi="宋体"/>
          <w:color w:val="auto"/>
          <w:szCs w:val="21"/>
          <w:highlight w:val="none"/>
        </w:rPr>
      </w:pPr>
      <w:r>
        <w:rPr>
          <w:rFonts w:hint="eastAsia" w:ascii="宋体" w:hAnsi="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29F22F69">
      <w:pPr>
        <w:spacing w:line="400" w:lineRule="exact"/>
        <w:ind w:firstLine="411" w:firstLineChars="196"/>
        <w:contextualSpacing/>
        <w:jc w:val="left"/>
        <w:rPr>
          <w:rFonts w:ascii="宋体" w:hAnsi="宋体"/>
          <w:color w:val="auto"/>
          <w:szCs w:val="21"/>
          <w:highlight w:val="none"/>
        </w:rPr>
      </w:pPr>
      <w:r>
        <w:rPr>
          <w:rFonts w:hint="eastAsia" w:ascii="宋体" w:hAnsi="宋体"/>
          <w:color w:val="auto"/>
          <w:szCs w:val="21"/>
          <w:highlight w:val="none"/>
        </w:rPr>
        <w:t>6.投标人之间商定部分投标人放弃参加政府采购活动或者放弃中标；</w:t>
      </w:r>
    </w:p>
    <w:p w14:paraId="633DDE6E">
      <w:pPr>
        <w:spacing w:line="400" w:lineRule="exact"/>
        <w:ind w:firstLine="411" w:firstLineChars="196"/>
        <w:contextualSpacing/>
        <w:jc w:val="left"/>
        <w:rPr>
          <w:rFonts w:ascii="宋体" w:hAnsi="宋体"/>
          <w:color w:val="auto"/>
          <w:szCs w:val="21"/>
          <w:highlight w:val="none"/>
        </w:rPr>
      </w:pPr>
      <w:r>
        <w:rPr>
          <w:rFonts w:hint="eastAsia" w:ascii="宋体" w:hAnsi="宋体"/>
          <w:color w:val="auto"/>
          <w:szCs w:val="21"/>
          <w:highlight w:val="none"/>
        </w:rPr>
        <w:t>7.投标人与采购人或者采购代理机构之间、投标人相互之间，为谋求特定投标人中标或者排斥其他投标人的其他串通行为。</w:t>
      </w:r>
    </w:p>
    <w:p w14:paraId="68F69DD8">
      <w:pPr>
        <w:spacing w:line="400" w:lineRule="exact"/>
        <w:ind w:firstLine="413" w:firstLineChars="196"/>
        <w:contextualSpacing/>
        <w:jc w:val="left"/>
        <w:rPr>
          <w:rFonts w:ascii="宋体" w:hAnsi="宋体"/>
          <w:b/>
          <w:color w:val="auto"/>
          <w:szCs w:val="21"/>
          <w:highlight w:val="none"/>
        </w:rPr>
      </w:pPr>
      <w:r>
        <w:rPr>
          <w:rFonts w:hint="eastAsia" w:ascii="宋体" w:hAnsi="宋体"/>
          <w:b/>
          <w:color w:val="auto"/>
          <w:szCs w:val="21"/>
          <w:highlight w:val="none"/>
        </w:rPr>
        <w:t>以上情形一经核查属实，我方愿意承担一切后果，并不再寻求任何旨在减轻或者免除法律责任的辩解。</w:t>
      </w:r>
    </w:p>
    <w:p w14:paraId="5F0C73F5">
      <w:pPr>
        <w:spacing w:line="400" w:lineRule="exact"/>
        <w:ind w:firstLine="5985" w:firstLineChars="2850"/>
        <w:contextualSpacing/>
        <w:rPr>
          <w:rFonts w:ascii="宋体" w:hAnsi="宋体"/>
          <w:color w:val="auto"/>
          <w:kern w:val="0"/>
          <w:szCs w:val="21"/>
          <w:highlight w:val="none"/>
        </w:rPr>
      </w:pPr>
    </w:p>
    <w:p w14:paraId="080A8D38">
      <w:pPr>
        <w:spacing w:line="400" w:lineRule="exact"/>
        <w:contextualSpacing/>
        <w:jc w:val="center"/>
        <w:rPr>
          <w:rFonts w:ascii="宋体" w:hAnsi="宋体"/>
          <w:color w:val="auto"/>
          <w:kern w:val="0"/>
          <w:szCs w:val="21"/>
          <w:highlight w:val="none"/>
        </w:rPr>
      </w:pPr>
      <w:r>
        <w:rPr>
          <w:rFonts w:hint="eastAsia" w:ascii="宋体" w:hAnsi="宋体"/>
          <w:color w:val="auto"/>
          <w:kern w:val="0"/>
          <w:szCs w:val="21"/>
          <w:highlight w:val="non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投标人名称（公章）</w:t>
      </w:r>
    </w:p>
    <w:p w14:paraId="4745796E">
      <w:pPr>
        <w:spacing w:line="400" w:lineRule="exact"/>
        <w:contextualSpacing/>
        <w:rPr>
          <w:rFonts w:hint="eastAsia" w:ascii="宋体" w:hAnsi="宋体"/>
          <w:color w:val="auto"/>
          <w:kern w:val="0"/>
          <w:szCs w:val="21"/>
          <w:highlight w:val="none"/>
        </w:rPr>
      </w:pPr>
      <w:r>
        <w:rPr>
          <w:rFonts w:hint="eastAsia" w:ascii="宋体" w:hAnsi="宋体"/>
          <w:color w:val="auto"/>
          <w:kern w:val="0"/>
          <w:szCs w:val="21"/>
          <w:highlight w:val="none"/>
        </w:rPr>
        <w:t xml:space="preserve">                                                </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日</w:t>
      </w:r>
    </w:p>
    <w:p w14:paraId="6B0F6ACE">
      <w:pPr>
        <w:spacing w:line="400" w:lineRule="exact"/>
        <w:contextualSpacing/>
        <w:rPr>
          <w:rFonts w:hint="eastAsia" w:ascii="宋体" w:hAnsi="宋体"/>
          <w:color w:val="auto"/>
          <w:kern w:val="0"/>
          <w:szCs w:val="21"/>
          <w:highlight w:val="none"/>
        </w:rPr>
      </w:pPr>
    </w:p>
    <w:p w14:paraId="31569D7D">
      <w:pPr>
        <w:spacing w:line="400" w:lineRule="exact"/>
        <w:contextualSpacing/>
        <w:rPr>
          <w:rFonts w:hint="eastAsia" w:ascii="宋体" w:hAnsi="宋体"/>
          <w:color w:val="auto"/>
          <w:kern w:val="0"/>
          <w:szCs w:val="21"/>
          <w:highlight w:val="none"/>
        </w:rPr>
      </w:pPr>
    </w:p>
    <w:p w14:paraId="560887F6">
      <w:pPr>
        <w:spacing w:line="400" w:lineRule="exact"/>
        <w:contextualSpacing/>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lang w:eastAsia="zh-CN"/>
        </w:rPr>
        <w:t>）</w:t>
      </w:r>
      <w:r>
        <w:rPr>
          <w:rFonts w:hint="eastAsia" w:ascii="宋体" w:hAnsi="宋体" w:cs="宋体"/>
          <w:color w:val="auto"/>
          <w:highlight w:val="none"/>
        </w:rPr>
        <w:t>投标人具备相应土石方施工能力承诺函（格式自拟）</w:t>
      </w:r>
    </w:p>
    <w:p w14:paraId="2CABC5D3">
      <w:pPr>
        <w:spacing w:line="400" w:lineRule="exact"/>
        <w:contextualSpacing/>
        <w:rPr>
          <w:rFonts w:ascii="宋体" w:hAnsi="宋体"/>
          <w:color w:val="auto"/>
          <w:kern w:val="0"/>
          <w:szCs w:val="21"/>
          <w:highlight w:val="none"/>
        </w:rPr>
      </w:pPr>
    </w:p>
    <w:p w14:paraId="1394625F">
      <w:pPr>
        <w:spacing w:line="400" w:lineRule="exact"/>
        <w:contextualSpacing/>
        <w:rPr>
          <w:rFonts w:ascii="宋体" w:hAnsi="宋体"/>
          <w:color w:val="auto"/>
          <w:kern w:val="0"/>
          <w:szCs w:val="21"/>
          <w:highlight w:val="none"/>
        </w:rPr>
      </w:pPr>
    </w:p>
    <w:p w14:paraId="7BC8DF11">
      <w:pPr>
        <w:spacing w:line="400" w:lineRule="exact"/>
        <w:contextualSpacing/>
        <w:rPr>
          <w:rFonts w:ascii="宋体" w:hAnsi="宋体"/>
          <w:color w:val="auto"/>
          <w:kern w:val="0"/>
          <w:szCs w:val="21"/>
          <w:highlight w:val="none"/>
        </w:rPr>
      </w:pPr>
    </w:p>
    <w:p w14:paraId="1DB07DC7">
      <w:pPr>
        <w:spacing w:line="400" w:lineRule="exact"/>
        <w:contextualSpacing/>
        <w:rPr>
          <w:rFonts w:ascii="宋体" w:hAnsi="宋体"/>
          <w:color w:val="auto"/>
          <w:kern w:val="0"/>
          <w:szCs w:val="21"/>
          <w:highlight w:val="none"/>
        </w:rPr>
      </w:pPr>
    </w:p>
    <w:p w14:paraId="02C1F482">
      <w:pPr>
        <w:spacing w:line="400" w:lineRule="exact"/>
        <w:contextualSpacing/>
        <w:rPr>
          <w:rFonts w:ascii="宋体" w:hAnsi="宋体"/>
          <w:color w:val="auto"/>
          <w:kern w:val="0"/>
          <w:szCs w:val="21"/>
          <w:highlight w:val="none"/>
        </w:rPr>
      </w:pPr>
    </w:p>
    <w:p w14:paraId="1C4D7F27">
      <w:pPr>
        <w:spacing w:line="400" w:lineRule="exact"/>
        <w:contextualSpacing/>
        <w:rPr>
          <w:rFonts w:ascii="宋体" w:hAnsi="宋体"/>
          <w:color w:val="auto"/>
          <w:kern w:val="0"/>
          <w:szCs w:val="21"/>
          <w:highlight w:val="none"/>
        </w:rPr>
      </w:pPr>
    </w:p>
    <w:p w14:paraId="1A6E595E">
      <w:pPr>
        <w:pStyle w:val="178"/>
        <w:spacing w:line="400" w:lineRule="exact"/>
        <w:rPr>
          <w:rFonts w:hint="eastAsia" w:ascii="宋体" w:hAnsi="宋体" w:cs="宋体"/>
          <w:b/>
          <w:bCs/>
          <w:color w:val="auto"/>
          <w:szCs w:val="21"/>
          <w:highlight w:val="none"/>
        </w:rPr>
      </w:pPr>
      <w:r>
        <w:rPr>
          <w:color w:val="auto"/>
          <w:highlight w:val="none"/>
        </w:rPr>
        <w:br w:type="textWrapping"/>
      </w:r>
      <w:r>
        <w:rPr>
          <w:rFonts w:hint="eastAsia" w:ascii="宋体" w:hAnsi="宋体" w:cs="宋体"/>
          <w:b/>
          <w:bCs/>
          <w:color w:val="auto"/>
          <w:szCs w:val="21"/>
          <w:highlight w:val="none"/>
        </w:rPr>
        <w:t>4</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rPr>
        <w:t>项目经理简历表（附项目经理注册建造师执业资格证书和安全生产考核合格证书（</w:t>
      </w:r>
      <w:r>
        <w:rPr>
          <w:rFonts w:ascii="宋体" w:hAnsi="宋体" w:cs="宋体"/>
          <w:b/>
          <w:bCs/>
          <w:color w:val="auto"/>
          <w:szCs w:val="21"/>
          <w:highlight w:val="none"/>
        </w:rPr>
        <w:t>B</w:t>
      </w:r>
      <w:r>
        <w:rPr>
          <w:rFonts w:hint="eastAsia" w:ascii="宋体" w:hAnsi="宋体" w:cs="宋体"/>
          <w:b/>
          <w:bCs/>
          <w:color w:val="auto"/>
          <w:szCs w:val="21"/>
          <w:highlight w:val="none"/>
        </w:rPr>
        <w:t>类）；</w:t>
      </w:r>
    </w:p>
    <w:p w14:paraId="413ABF41">
      <w:pPr>
        <w:pStyle w:val="178"/>
        <w:spacing w:line="400" w:lineRule="exact"/>
        <w:rPr>
          <w:rFonts w:hint="eastAsia" w:ascii="宋体" w:hAnsi="宋体" w:cs="宋体"/>
          <w:b/>
          <w:bCs/>
          <w:color w:val="auto"/>
          <w:szCs w:val="21"/>
          <w:highlight w:val="none"/>
        </w:rPr>
      </w:pPr>
    </w:p>
    <w:p w14:paraId="7D8887CE">
      <w:pPr>
        <w:pStyle w:val="178"/>
        <w:spacing w:line="400" w:lineRule="exact"/>
        <w:rPr>
          <w:rFonts w:ascii="宋体" w:hAnsi="宋体" w:cs="宋体"/>
          <w:b/>
          <w:bCs/>
          <w:color w:val="auto"/>
          <w:szCs w:val="21"/>
          <w:highlight w:val="none"/>
        </w:rPr>
      </w:pP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项目技术负责人简历表；</w:t>
      </w:r>
      <w:r>
        <w:rPr>
          <w:color w:val="auto"/>
          <w:highlight w:val="none"/>
        </w:rPr>
        <w:br w:type="textWrapping"/>
      </w:r>
    </w:p>
    <w:p w14:paraId="7ADAD04F">
      <w:pPr>
        <w:pStyle w:val="178"/>
        <w:numPr>
          <w:ilvl w:val="0"/>
          <w:numId w:val="0"/>
        </w:numPr>
        <w:spacing w:line="400" w:lineRule="exact"/>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安全</w:t>
      </w:r>
      <w:r>
        <w:rPr>
          <w:rFonts w:ascii="宋体" w:hAnsi="宋体" w:cs="宋体"/>
          <w:b/>
          <w:bCs/>
          <w:color w:val="auto"/>
          <w:szCs w:val="21"/>
          <w:highlight w:val="none"/>
        </w:rPr>
        <w:t>员</w:t>
      </w:r>
      <w:r>
        <w:rPr>
          <w:rFonts w:hint="eastAsia" w:ascii="宋体" w:hAnsi="宋体" w:cs="宋体"/>
          <w:b/>
          <w:bCs/>
          <w:color w:val="auto"/>
          <w:szCs w:val="21"/>
          <w:highlight w:val="none"/>
        </w:rPr>
        <w:t>的安全生产考核合格证书（</w:t>
      </w:r>
      <w:r>
        <w:rPr>
          <w:rFonts w:ascii="宋体" w:hAnsi="宋体" w:cs="宋体"/>
          <w:b/>
          <w:bCs/>
          <w:color w:val="auto"/>
          <w:szCs w:val="21"/>
          <w:highlight w:val="none"/>
        </w:rPr>
        <w:t>C</w:t>
      </w:r>
      <w:r>
        <w:rPr>
          <w:rFonts w:hint="eastAsia" w:ascii="宋体" w:hAnsi="宋体" w:cs="宋体"/>
          <w:b/>
          <w:bCs/>
          <w:color w:val="auto"/>
          <w:szCs w:val="21"/>
          <w:highlight w:val="none"/>
        </w:rPr>
        <w:t>类）</w:t>
      </w:r>
      <w:r>
        <w:rPr>
          <w:rFonts w:hint="eastAsia" w:ascii="宋体" w:hAnsi="宋体" w:cs="宋体"/>
          <w:b/>
          <w:bCs/>
          <w:color w:val="auto"/>
          <w:szCs w:val="21"/>
          <w:highlight w:val="none"/>
          <w:lang w:eastAsia="zh-CN"/>
        </w:rPr>
        <w:t>；</w:t>
      </w:r>
    </w:p>
    <w:p w14:paraId="2DC6F57D">
      <w:pPr>
        <w:pStyle w:val="178"/>
        <w:numPr>
          <w:ilvl w:val="0"/>
          <w:numId w:val="0"/>
        </w:numPr>
        <w:spacing w:line="400" w:lineRule="exact"/>
        <w:rPr>
          <w:rFonts w:hint="eastAsia" w:ascii="宋体" w:hAnsi="宋体" w:cs="宋体"/>
          <w:b/>
          <w:bCs/>
          <w:color w:val="auto"/>
          <w:szCs w:val="21"/>
          <w:highlight w:val="none"/>
        </w:rPr>
      </w:pPr>
    </w:p>
    <w:p w14:paraId="7FCB23C1">
      <w:pPr>
        <w:pStyle w:val="178"/>
        <w:spacing w:line="400" w:lineRule="exact"/>
        <w:rPr>
          <w:rFonts w:ascii="宋体" w:hAnsi="宋体" w:cs="宋体"/>
          <w:b/>
          <w:bCs/>
          <w:color w:val="auto"/>
          <w:szCs w:val="21"/>
          <w:highlight w:val="none"/>
        </w:rPr>
      </w:pP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项目经理、技术负责人和主要管理人员202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年   月至投标截止时间止任意一个月（从取得营业执照时间起到投标截止时间为止不足要求月数的只需提供从取得营业执照起的证明材料）在现任职单位依法缴纳社会保险证明材料；</w:t>
      </w:r>
    </w:p>
    <w:p w14:paraId="52BD0E09">
      <w:pPr>
        <w:widowControl/>
        <w:jc w:val="left"/>
        <w:rPr>
          <w:color w:val="auto"/>
          <w:highlight w:val="none"/>
        </w:rPr>
      </w:pPr>
      <w:r>
        <w:rPr>
          <w:color w:val="auto"/>
          <w:highlight w:val="none"/>
        </w:rPr>
        <w:br w:type="textWrapping"/>
      </w:r>
      <w:r>
        <w:rPr>
          <w:color w:val="auto"/>
          <w:highlight w:val="none"/>
        </w:rPr>
        <w:br w:type="textWrapping"/>
      </w:r>
    </w:p>
    <w:p w14:paraId="10F4FB9B">
      <w:pPr>
        <w:widowControl/>
        <w:jc w:val="left"/>
        <w:rPr>
          <w:color w:val="auto"/>
          <w:highlight w:val="none"/>
        </w:rPr>
      </w:pPr>
    </w:p>
    <w:p w14:paraId="7BBBBA5B">
      <w:pPr>
        <w:widowControl/>
        <w:jc w:val="left"/>
        <w:rPr>
          <w:color w:val="auto"/>
          <w:highlight w:val="none"/>
        </w:rPr>
      </w:pPr>
    </w:p>
    <w:p w14:paraId="5497647C">
      <w:pPr>
        <w:widowControl/>
        <w:jc w:val="left"/>
        <w:rPr>
          <w:color w:val="auto"/>
          <w:highlight w:val="none"/>
        </w:rPr>
      </w:pPr>
    </w:p>
    <w:p w14:paraId="6522BEE0">
      <w:pPr>
        <w:widowControl/>
        <w:jc w:val="left"/>
        <w:rPr>
          <w:color w:val="auto"/>
          <w:highlight w:val="none"/>
        </w:rPr>
      </w:pPr>
    </w:p>
    <w:p w14:paraId="20F0CCAF">
      <w:pPr>
        <w:widowControl/>
        <w:jc w:val="left"/>
        <w:rPr>
          <w:color w:val="auto"/>
          <w:highlight w:val="none"/>
        </w:rPr>
      </w:pPr>
    </w:p>
    <w:p w14:paraId="5A81D35D">
      <w:pPr>
        <w:widowControl/>
        <w:jc w:val="left"/>
        <w:rPr>
          <w:color w:val="auto"/>
          <w:highlight w:val="none"/>
        </w:rPr>
      </w:pPr>
    </w:p>
    <w:p w14:paraId="76E9DF28">
      <w:pPr>
        <w:widowControl/>
        <w:jc w:val="left"/>
        <w:rPr>
          <w:color w:val="auto"/>
          <w:highlight w:val="none"/>
        </w:rPr>
      </w:pPr>
    </w:p>
    <w:p w14:paraId="17ED7A89">
      <w:pPr>
        <w:widowControl/>
        <w:jc w:val="left"/>
        <w:rPr>
          <w:color w:val="auto"/>
          <w:highlight w:val="none"/>
        </w:rPr>
      </w:pPr>
    </w:p>
    <w:p w14:paraId="0F1A3966">
      <w:pPr>
        <w:widowControl/>
        <w:jc w:val="left"/>
        <w:rPr>
          <w:color w:val="auto"/>
          <w:highlight w:val="none"/>
        </w:rPr>
      </w:pPr>
    </w:p>
    <w:p w14:paraId="08272E78">
      <w:pPr>
        <w:widowControl/>
        <w:jc w:val="left"/>
        <w:rPr>
          <w:color w:val="auto"/>
          <w:highlight w:val="none"/>
        </w:rPr>
      </w:pPr>
    </w:p>
    <w:p w14:paraId="671A9CF8">
      <w:pPr>
        <w:widowControl/>
        <w:jc w:val="left"/>
        <w:rPr>
          <w:color w:val="auto"/>
          <w:highlight w:val="none"/>
        </w:rPr>
      </w:pPr>
    </w:p>
    <w:p w14:paraId="48EBDCE2">
      <w:pPr>
        <w:pStyle w:val="178"/>
        <w:spacing w:line="400" w:lineRule="exact"/>
        <w:rPr>
          <w:rFonts w:ascii="宋体" w:hAnsi="宋体" w:cs="宋体"/>
          <w:b/>
          <w:bCs/>
          <w:color w:val="auto"/>
          <w:szCs w:val="21"/>
          <w:highlight w:val="none"/>
        </w:rPr>
      </w:pP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投标人控股股东信息表；</w:t>
      </w:r>
    </w:p>
    <w:p w14:paraId="7C5E7F88">
      <w:pPr>
        <w:spacing w:before="50" w:after="120" w:line="400" w:lineRule="exact"/>
        <w:jc w:val="center"/>
        <w:rPr>
          <w:rFonts w:ascii="宋体" w:hAnsi="宋体"/>
          <w:b/>
          <w:color w:val="auto"/>
          <w:szCs w:val="21"/>
          <w:highlight w:val="none"/>
        </w:rPr>
      </w:pPr>
      <w:r>
        <w:rPr>
          <w:rFonts w:hint="eastAsia" w:ascii="宋体" w:hAnsi="宋体"/>
          <w:b/>
          <w:color w:val="auto"/>
          <w:szCs w:val="21"/>
          <w:highlight w:val="none"/>
        </w:rPr>
        <w:t>投标人控股股东信息表</w:t>
      </w:r>
    </w:p>
    <w:tbl>
      <w:tblPr>
        <w:tblStyle w:val="5"/>
        <w:tblW w:w="0" w:type="auto"/>
        <w:tblInd w:w="-120" w:type="dxa"/>
        <w:shd w:val="clear" w:color="auto" w:fill="FBFBFB"/>
        <w:tblLayout w:type="fixed"/>
        <w:tblCellMar>
          <w:top w:w="120" w:type="dxa"/>
          <w:left w:w="120" w:type="dxa"/>
          <w:bottom w:w="120" w:type="dxa"/>
          <w:right w:w="120" w:type="dxa"/>
        </w:tblCellMar>
      </w:tblPr>
      <w:tblGrid>
        <w:gridCol w:w="828"/>
        <w:gridCol w:w="2269"/>
        <w:gridCol w:w="1239"/>
        <w:gridCol w:w="3722"/>
        <w:gridCol w:w="1418"/>
      </w:tblGrid>
      <w:tr w14:paraId="05BA2468">
        <w:tblPrEx>
          <w:shd w:val="clear" w:color="auto" w:fill="FBFBFB"/>
          <w:tblCellMar>
            <w:top w:w="120" w:type="dxa"/>
            <w:left w:w="120" w:type="dxa"/>
            <w:bottom w:w="120" w:type="dxa"/>
            <w:right w:w="12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BB31B1C">
            <w:pPr>
              <w:widowControl/>
              <w:spacing w:line="4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EFC5416">
            <w:pPr>
              <w:widowControl/>
              <w:spacing w:line="4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01BB5AC">
            <w:pPr>
              <w:widowControl/>
              <w:spacing w:line="4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6463983">
            <w:pPr>
              <w:widowControl/>
              <w:spacing w:line="4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身份证号码或统一社会信用代码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C2852B8">
            <w:pPr>
              <w:widowControl/>
              <w:spacing w:line="4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7002136E">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B9706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4FF325">
            <w:pPr>
              <w:widowControl/>
              <w:spacing w:line="400" w:lineRule="exact"/>
              <w:jc w:val="center"/>
              <w:rPr>
                <w:rFonts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4FB2EE">
            <w:pPr>
              <w:widowControl/>
              <w:spacing w:line="400" w:lineRule="exact"/>
              <w:jc w:val="center"/>
              <w:rPr>
                <w:rFonts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CD63AD">
            <w:pPr>
              <w:widowControl/>
              <w:spacing w:line="400" w:lineRule="exact"/>
              <w:jc w:val="center"/>
              <w:rPr>
                <w:rFonts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7E5980">
            <w:pPr>
              <w:widowControl/>
              <w:spacing w:line="400" w:lineRule="exact"/>
              <w:jc w:val="center"/>
              <w:rPr>
                <w:rFonts w:ascii="宋体" w:hAnsi="宋体" w:cs="宋体"/>
                <w:color w:val="auto"/>
                <w:kern w:val="0"/>
                <w:szCs w:val="21"/>
                <w:highlight w:val="none"/>
              </w:rPr>
            </w:pPr>
          </w:p>
        </w:tc>
      </w:tr>
      <w:tr w14:paraId="118D588D">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A51A4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A1B9A1">
            <w:pPr>
              <w:widowControl/>
              <w:spacing w:line="400" w:lineRule="exact"/>
              <w:jc w:val="center"/>
              <w:rPr>
                <w:rFonts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791C8A">
            <w:pPr>
              <w:widowControl/>
              <w:spacing w:line="400" w:lineRule="exact"/>
              <w:jc w:val="center"/>
              <w:rPr>
                <w:rFonts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27D683">
            <w:pPr>
              <w:widowControl/>
              <w:spacing w:line="400" w:lineRule="exact"/>
              <w:jc w:val="center"/>
              <w:rPr>
                <w:rFonts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D7BBFC">
            <w:pPr>
              <w:widowControl/>
              <w:spacing w:line="400" w:lineRule="exact"/>
              <w:jc w:val="center"/>
              <w:rPr>
                <w:rFonts w:ascii="宋体" w:hAnsi="宋体" w:cs="宋体"/>
                <w:color w:val="auto"/>
                <w:kern w:val="0"/>
                <w:szCs w:val="21"/>
                <w:highlight w:val="none"/>
              </w:rPr>
            </w:pPr>
          </w:p>
        </w:tc>
      </w:tr>
      <w:tr w14:paraId="0CD4577F">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FB6D87">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B6CEFE">
            <w:pPr>
              <w:widowControl/>
              <w:spacing w:line="400" w:lineRule="exact"/>
              <w:jc w:val="center"/>
              <w:rPr>
                <w:rFonts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B6A29D">
            <w:pPr>
              <w:widowControl/>
              <w:spacing w:line="400" w:lineRule="exact"/>
              <w:jc w:val="center"/>
              <w:rPr>
                <w:rFonts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61427D">
            <w:pPr>
              <w:widowControl/>
              <w:spacing w:line="400" w:lineRule="exact"/>
              <w:jc w:val="center"/>
              <w:rPr>
                <w:rFonts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6B6954">
            <w:pPr>
              <w:widowControl/>
              <w:spacing w:line="400" w:lineRule="exact"/>
              <w:jc w:val="center"/>
              <w:rPr>
                <w:rFonts w:ascii="宋体" w:hAnsi="宋体" w:cs="宋体"/>
                <w:color w:val="auto"/>
                <w:kern w:val="0"/>
                <w:szCs w:val="21"/>
                <w:highlight w:val="none"/>
              </w:rPr>
            </w:pPr>
          </w:p>
        </w:tc>
      </w:tr>
      <w:tr w14:paraId="398EBA44">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AF7F7B">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70F0F4">
            <w:pPr>
              <w:widowControl/>
              <w:spacing w:line="400" w:lineRule="exact"/>
              <w:jc w:val="center"/>
              <w:rPr>
                <w:rFonts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B6A3AB">
            <w:pPr>
              <w:widowControl/>
              <w:spacing w:line="400" w:lineRule="exact"/>
              <w:jc w:val="center"/>
              <w:rPr>
                <w:rFonts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5D4436">
            <w:pPr>
              <w:widowControl/>
              <w:spacing w:line="400" w:lineRule="exact"/>
              <w:jc w:val="center"/>
              <w:rPr>
                <w:rFonts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FB03D5">
            <w:pPr>
              <w:widowControl/>
              <w:spacing w:line="400" w:lineRule="exact"/>
              <w:jc w:val="center"/>
              <w:rPr>
                <w:rFonts w:ascii="宋体" w:hAnsi="宋体" w:cs="宋体"/>
                <w:color w:val="auto"/>
                <w:kern w:val="0"/>
                <w:szCs w:val="21"/>
                <w:highlight w:val="none"/>
              </w:rPr>
            </w:pPr>
          </w:p>
        </w:tc>
      </w:tr>
    </w:tbl>
    <w:p w14:paraId="0D4A5ECF">
      <w:pPr>
        <w:spacing w:line="400" w:lineRule="exact"/>
        <w:jc w:val="left"/>
        <w:rPr>
          <w:rFonts w:ascii="宋体" w:hAnsi="宋体"/>
          <w:color w:val="auto"/>
          <w:szCs w:val="21"/>
          <w:highlight w:val="none"/>
        </w:rPr>
      </w:pPr>
    </w:p>
    <w:p w14:paraId="4BE631FB">
      <w:pPr>
        <w:spacing w:before="120" w:line="400" w:lineRule="exact"/>
        <w:ind w:right="480" w:firstLine="3471" w:firstLineChars="1653"/>
        <w:rPr>
          <w:rFonts w:ascii="宋体" w:hAnsi="宋体"/>
          <w:color w:val="auto"/>
          <w:szCs w:val="21"/>
          <w:highlight w:val="none"/>
          <w:u w:val="single"/>
        </w:rPr>
      </w:pPr>
      <w:r>
        <w:rPr>
          <w:rFonts w:hint="eastAsia" w:ascii="宋体" w:hAnsi="宋体"/>
          <w:color w:val="auto"/>
          <w:szCs w:val="21"/>
          <w:highlight w:val="none"/>
        </w:rPr>
        <w:t>法定代表人或委托代理人签字：</w:t>
      </w:r>
      <w:r>
        <w:rPr>
          <w:rFonts w:hint="eastAsia" w:ascii="宋体" w:hAnsi="宋体"/>
          <w:color w:val="auto"/>
          <w:szCs w:val="21"/>
          <w:highlight w:val="none"/>
          <w:u w:val="single"/>
        </w:rPr>
        <w:t xml:space="preserve">             </w:t>
      </w:r>
    </w:p>
    <w:p w14:paraId="4E2BCA4C">
      <w:pPr>
        <w:spacing w:before="120" w:after="50" w:line="400" w:lineRule="exact"/>
        <w:ind w:right="480" w:firstLine="4830" w:firstLineChars="2300"/>
        <w:rPr>
          <w:rFonts w:ascii="宋体" w:hAnsi="宋体"/>
          <w:color w:val="auto"/>
          <w:szCs w:val="21"/>
          <w:highlight w:val="none"/>
          <w:u w:val="single"/>
        </w:rPr>
      </w:pPr>
      <w:r>
        <w:rPr>
          <w:rFonts w:hint="eastAsia" w:ascii="宋体" w:hAnsi="宋体"/>
          <w:color w:val="auto"/>
          <w:szCs w:val="21"/>
          <w:highlight w:val="none"/>
        </w:rPr>
        <w:t>投标人公章：</w:t>
      </w:r>
      <w:r>
        <w:rPr>
          <w:rFonts w:hint="eastAsia" w:ascii="宋体" w:hAnsi="宋体"/>
          <w:color w:val="auto"/>
          <w:szCs w:val="21"/>
          <w:highlight w:val="none"/>
          <w:u w:val="single"/>
        </w:rPr>
        <w:t xml:space="preserve">                 </w:t>
      </w:r>
    </w:p>
    <w:p w14:paraId="499A7375">
      <w:pPr>
        <w:spacing w:before="120" w:after="50" w:line="400" w:lineRule="exact"/>
        <w:ind w:right="480" w:firstLine="4830" w:firstLineChars="2300"/>
        <w:rPr>
          <w:rFonts w:ascii="宋体" w:hAnsi="宋体"/>
          <w:color w:val="auto"/>
          <w:szCs w:val="21"/>
          <w:highlight w:val="none"/>
        </w:rPr>
      </w:pPr>
      <w:r>
        <w:rPr>
          <w:rFonts w:hint="eastAsia" w:ascii="宋体" w:hAnsi="宋体"/>
          <w:color w:val="auto"/>
          <w:szCs w:val="21"/>
          <w:highlight w:val="none"/>
        </w:rPr>
        <w:t>年    月    日</w:t>
      </w:r>
    </w:p>
    <w:p w14:paraId="2620D7AD">
      <w:pPr>
        <w:spacing w:line="400" w:lineRule="exact"/>
        <w:jc w:val="center"/>
        <w:rPr>
          <w:rFonts w:ascii="宋体" w:hAnsi="宋体"/>
          <w:color w:val="auto"/>
          <w:szCs w:val="21"/>
          <w:highlight w:val="none"/>
        </w:rPr>
      </w:pPr>
      <w:r>
        <w:rPr>
          <w:color w:val="auto"/>
          <w:highlight w:val="none"/>
        </w:rPr>
        <w:br w:type="textWrapping"/>
      </w:r>
      <w:r>
        <w:rPr>
          <w:color w:val="auto"/>
          <w:highlight w:val="none"/>
        </w:rPr>
        <w:br w:type="textWrapping"/>
      </w:r>
      <w:r>
        <w:rPr>
          <w:rFonts w:hint="eastAsia" w:ascii="宋体" w:hAnsi="宋体"/>
          <w:b/>
          <w:color w:val="auto"/>
          <w:szCs w:val="21"/>
          <w:highlight w:val="none"/>
        </w:rPr>
        <w:t>投标人管理关系信息表</w:t>
      </w:r>
    </w:p>
    <w:tbl>
      <w:tblPr>
        <w:tblStyle w:val="5"/>
        <w:tblW w:w="0" w:type="auto"/>
        <w:tblInd w:w="-120" w:type="dxa"/>
        <w:shd w:val="clear" w:color="auto" w:fill="FBFBFB"/>
        <w:tblLayout w:type="fixed"/>
        <w:tblCellMar>
          <w:top w:w="120" w:type="dxa"/>
          <w:left w:w="120" w:type="dxa"/>
          <w:bottom w:w="120" w:type="dxa"/>
          <w:right w:w="120" w:type="dxa"/>
        </w:tblCellMar>
      </w:tblPr>
      <w:tblGrid>
        <w:gridCol w:w="1005"/>
        <w:gridCol w:w="2659"/>
        <w:gridCol w:w="3924"/>
        <w:gridCol w:w="2064"/>
      </w:tblGrid>
      <w:tr w14:paraId="3CB5E821">
        <w:tblPrEx>
          <w:shd w:val="clear" w:color="auto" w:fill="FBFBFB"/>
          <w:tblCellMar>
            <w:top w:w="120" w:type="dxa"/>
            <w:left w:w="120" w:type="dxa"/>
            <w:bottom w:w="120" w:type="dxa"/>
            <w:right w:w="12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D13884D">
            <w:pPr>
              <w:widowControl/>
              <w:spacing w:line="4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604E4A8">
            <w:pPr>
              <w:widowControl/>
              <w:spacing w:line="4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0E7E33D">
            <w:pPr>
              <w:widowControl/>
              <w:spacing w:line="4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FEFFA3A">
            <w:pPr>
              <w:widowControl/>
              <w:spacing w:line="4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1F542794">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685FA6">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7987B6">
            <w:pPr>
              <w:widowControl/>
              <w:spacing w:line="400" w:lineRule="exact"/>
              <w:jc w:val="center"/>
              <w:rPr>
                <w:rFonts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7D3DEF">
            <w:pPr>
              <w:widowControl/>
              <w:spacing w:line="400" w:lineRule="exact"/>
              <w:jc w:val="center"/>
              <w:rPr>
                <w:rFonts w:ascii="宋体" w:hAnsi="宋体" w:cs="宋体"/>
                <w:color w:val="auto"/>
                <w:kern w:val="0"/>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B32943">
            <w:pPr>
              <w:widowControl/>
              <w:spacing w:line="400" w:lineRule="exact"/>
              <w:jc w:val="center"/>
              <w:rPr>
                <w:rFonts w:ascii="宋体" w:hAnsi="宋体" w:cs="宋体"/>
                <w:color w:val="auto"/>
                <w:kern w:val="0"/>
                <w:szCs w:val="21"/>
                <w:highlight w:val="none"/>
              </w:rPr>
            </w:pPr>
          </w:p>
        </w:tc>
      </w:tr>
      <w:tr w14:paraId="3F090099">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1E95A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CF82B0">
            <w:pPr>
              <w:widowControl/>
              <w:spacing w:line="400" w:lineRule="exact"/>
              <w:jc w:val="center"/>
              <w:rPr>
                <w:rFonts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A6ED3E">
            <w:pPr>
              <w:widowControl/>
              <w:spacing w:line="400" w:lineRule="exact"/>
              <w:jc w:val="center"/>
              <w:rPr>
                <w:rFonts w:ascii="宋体" w:hAnsi="宋体" w:cs="宋体"/>
                <w:color w:val="auto"/>
                <w:kern w:val="0"/>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577AE6">
            <w:pPr>
              <w:widowControl/>
              <w:spacing w:line="400" w:lineRule="exact"/>
              <w:jc w:val="center"/>
              <w:rPr>
                <w:rFonts w:ascii="宋体" w:hAnsi="宋体" w:cs="宋体"/>
                <w:color w:val="auto"/>
                <w:kern w:val="0"/>
                <w:szCs w:val="21"/>
                <w:highlight w:val="none"/>
              </w:rPr>
            </w:pPr>
          </w:p>
        </w:tc>
      </w:tr>
      <w:tr w14:paraId="27FD5F8F">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47B5D1">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BD6F80">
            <w:pPr>
              <w:widowControl/>
              <w:spacing w:line="400" w:lineRule="exact"/>
              <w:jc w:val="center"/>
              <w:rPr>
                <w:rFonts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1A7627">
            <w:pPr>
              <w:widowControl/>
              <w:spacing w:line="400" w:lineRule="exact"/>
              <w:jc w:val="center"/>
              <w:rPr>
                <w:rFonts w:ascii="宋体" w:hAnsi="宋体" w:cs="宋体"/>
                <w:color w:val="auto"/>
                <w:kern w:val="0"/>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FC4C51">
            <w:pPr>
              <w:widowControl/>
              <w:spacing w:line="400" w:lineRule="exact"/>
              <w:jc w:val="center"/>
              <w:rPr>
                <w:rFonts w:ascii="宋体" w:hAnsi="宋体" w:cs="宋体"/>
                <w:color w:val="auto"/>
                <w:kern w:val="0"/>
                <w:szCs w:val="21"/>
                <w:highlight w:val="none"/>
              </w:rPr>
            </w:pPr>
          </w:p>
        </w:tc>
      </w:tr>
      <w:tr w14:paraId="151C7BCF">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ACA8F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BCFD27">
            <w:pPr>
              <w:widowControl/>
              <w:spacing w:line="400" w:lineRule="exact"/>
              <w:jc w:val="center"/>
              <w:rPr>
                <w:rFonts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EFDC46">
            <w:pPr>
              <w:widowControl/>
              <w:spacing w:line="400" w:lineRule="exact"/>
              <w:jc w:val="center"/>
              <w:rPr>
                <w:rFonts w:ascii="宋体" w:hAnsi="宋体" w:cs="宋体"/>
                <w:color w:val="auto"/>
                <w:kern w:val="0"/>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FB30C1">
            <w:pPr>
              <w:widowControl/>
              <w:spacing w:line="400" w:lineRule="exact"/>
              <w:jc w:val="center"/>
              <w:rPr>
                <w:rFonts w:ascii="宋体" w:hAnsi="宋体" w:cs="宋体"/>
                <w:color w:val="auto"/>
                <w:kern w:val="0"/>
                <w:szCs w:val="21"/>
                <w:highlight w:val="none"/>
              </w:rPr>
            </w:pPr>
          </w:p>
        </w:tc>
      </w:tr>
    </w:tbl>
    <w:p w14:paraId="065E6808">
      <w:pPr>
        <w:spacing w:line="400" w:lineRule="exact"/>
        <w:jc w:val="left"/>
        <w:rPr>
          <w:rFonts w:ascii="宋体" w:hAnsi="宋体"/>
          <w:color w:val="auto"/>
          <w:szCs w:val="21"/>
          <w:highlight w:val="none"/>
        </w:rPr>
      </w:pPr>
      <w:r>
        <w:rPr>
          <w:rFonts w:hint="eastAsia" w:ascii="宋体" w:hAnsi="宋体"/>
          <w:color w:val="auto"/>
          <w:szCs w:val="21"/>
          <w:highlight w:val="none"/>
        </w:rPr>
        <w:t>注：</w:t>
      </w:r>
    </w:p>
    <w:p w14:paraId="3A6A9521">
      <w:pPr>
        <w:spacing w:line="400" w:lineRule="exact"/>
        <w:jc w:val="left"/>
        <w:rPr>
          <w:rFonts w:ascii="宋体" w:hAnsi="宋体"/>
          <w:color w:val="auto"/>
          <w:szCs w:val="21"/>
          <w:highlight w:val="none"/>
        </w:rPr>
      </w:pPr>
      <w:r>
        <w:rPr>
          <w:rFonts w:hint="eastAsia" w:ascii="宋体" w:hAnsi="宋体"/>
          <w:color w:val="auto"/>
          <w:szCs w:val="21"/>
          <w:highlight w:val="none"/>
        </w:rPr>
        <w:t>1.管理关系：是指不具有出资持股关系的其他单位之间存在的管理与被管理关系，如一些上下级关系的事业单位和团体组织。</w:t>
      </w:r>
    </w:p>
    <w:p w14:paraId="7DF43E9A">
      <w:pPr>
        <w:spacing w:line="400" w:lineRule="exact"/>
        <w:jc w:val="left"/>
        <w:rPr>
          <w:rFonts w:ascii="宋体" w:hAnsi="宋体"/>
          <w:color w:val="auto"/>
          <w:szCs w:val="21"/>
          <w:highlight w:val="none"/>
        </w:rPr>
      </w:pPr>
      <w:r>
        <w:rPr>
          <w:rFonts w:hint="eastAsia" w:ascii="宋体" w:hAnsi="宋体"/>
          <w:color w:val="auto"/>
          <w:szCs w:val="21"/>
          <w:highlight w:val="none"/>
        </w:rPr>
        <w:t>2.本表所指的管理关系仅限于直接管理关系，不包括间接的管理关系。</w:t>
      </w:r>
    </w:p>
    <w:p w14:paraId="71D92149">
      <w:pPr>
        <w:spacing w:before="120" w:line="400" w:lineRule="exact"/>
        <w:ind w:right="480" w:firstLine="3471" w:firstLineChars="1653"/>
        <w:rPr>
          <w:rFonts w:ascii="宋体" w:hAnsi="宋体"/>
          <w:color w:val="auto"/>
          <w:szCs w:val="21"/>
          <w:highlight w:val="none"/>
          <w:u w:val="single"/>
        </w:rPr>
      </w:pPr>
      <w:r>
        <w:rPr>
          <w:rFonts w:hint="eastAsia" w:ascii="宋体" w:hAnsi="宋体"/>
          <w:color w:val="auto"/>
          <w:szCs w:val="21"/>
          <w:highlight w:val="none"/>
        </w:rPr>
        <w:t>法定代表人或委托代理人签字：</w:t>
      </w:r>
      <w:r>
        <w:rPr>
          <w:rFonts w:hint="eastAsia" w:ascii="宋体" w:hAnsi="宋体"/>
          <w:color w:val="auto"/>
          <w:szCs w:val="21"/>
          <w:highlight w:val="none"/>
          <w:u w:val="single"/>
        </w:rPr>
        <w:t xml:space="preserve">             </w:t>
      </w:r>
    </w:p>
    <w:p w14:paraId="16A761D6">
      <w:pPr>
        <w:spacing w:before="120" w:after="50" w:line="400" w:lineRule="exact"/>
        <w:ind w:right="480" w:firstLine="4830" w:firstLineChars="2300"/>
        <w:rPr>
          <w:rFonts w:ascii="宋体" w:hAnsi="宋体"/>
          <w:color w:val="auto"/>
          <w:szCs w:val="21"/>
          <w:highlight w:val="none"/>
        </w:rPr>
      </w:pPr>
      <w:r>
        <w:rPr>
          <w:rFonts w:hint="eastAsia" w:ascii="宋体" w:hAnsi="宋体"/>
          <w:color w:val="auto"/>
          <w:szCs w:val="21"/>
          <w:highlight w:val="none"/>
        </w:rPr>
        <w:t>投标人公章：</w:t>
      </w:r>
      <w:r>
        <w:rPr>
          <w:rFonts w:hint="eastAsia" w:ascii="宋体" w:hAnsi="宋体"/>
          <w:color w:val="auto"/>
          <w:szCs w:val="21"/>
          <w:highlight w:val="none"/>
          <w:u w:val="single"/>
        </w:rPr>
        <w:t xml:space="preserve">                 </w:t>
      </w:r>
    </w:p>
    <w:p w14:paraId="60A246E6">
      <w:pPr>
        <w:spacing w:before="120" w:after="50" w:line="400" w:lineRule="exact"/>
        <w:ind w:right="480" w:firstLine="210" w:firstLineChars="100"/>
        <w:jc w:val="right"/>
        <w:rPr>
          <w:rFonts w:ascii="宋体" w:hAnsi="宋体"/>
          <w:color w:val="auto"/>
          <w:szCs w:val="21"/>
          <w:highlight w:val="none"/>
        </w:rPr>
      </w:pPr>
      <w:r>
        <w:rPr>
          <w:rFonts w:hint="eastAsia" w:ascii="宋体" w:hAnsi="宋体"/>
          <w:color w:val="auto"/>
          <w:szCs w:val="21"/>
          <w:highlight w:val="none"/>
        </w:rPr>
        <w:t xml:space="preserve"> 年    月    日</w:t>
      </w:r>
    </w:p>
    <w:p w14:paraId="3DFB109F">
      <w:pPr>
        <w:pStyle w:val="178"/>
        <w:spacing w:before="120" w:line="400" w:lineRule="exact"/>
        <w:outlineLvl w:val="0"/>
        <w:rPr>
          <w:rFonts w:ascii="宋体" w:hAnsi="宋体"/>
          <w:b/>
          <w:bCs/>
          <w:color w:val="auto"/>
          <w:szCs w:val="21"/>
          <w:highlight w:val="none"/>
        </w:rPr>
      </w:pPr>
    </w:p>
    <w:p w14:paraId="53B34DB6">
      <w:pPr>
        <w:pStyle w:val="178"/>
        <w:spacing w:before="120" w:line="400" w:lineRule="exact"/>
        <w:outlineLvl w:val="0"/>
        <w:rPr>
          <w:rFonts w:ascii="宋体" w:hAnsi="宋体"/>
          <w:b/>
          <w:bCs/>
          <w:color w:val="auto"/>
          <w:szCs w:val="21"/>
          <w:highlight w:val="none"/>
        </w:rPr>
      </w:pPr>
    </w:p>
    <w:p w14:paraId="185B6318">
      <w:pPr>
        <w:pStyle w:val="178"/>
        <w:spacing w:before="120" w:after="240" w:line="400" w:lineRule="exact"/>
        <w:rPr>
          <w:color w:val="auto"/>
          <w:highlight w:val="none"/>
        </w:rPr>
      </w:pP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、资格审查需要的其他材料：项目管理机构配备情况表、拟投入施工机械设备情况表、</w:t>
      </w:r>
      <w:r>
        <w:rPr>
          <w:rFonts w:hint="eastAsia" w:ascii="宋体" w:hAnsi="宋体" w:cs="宋体"/>
          <w:b/>
          <w:bCs/>
          <w:color w:val="auto"/>
          <w:szCs w:val="21"/>
          <w:highlight w:val="none"/>
          <w:lang w:val="en-US" w:eastAsia="zh-CN"/>
        </w:rPr>
        <w:t>2022</w:t>
      </w:r>
      <w:r>
        <w:rPr>
          <w:rFonts w:hint="eastAsia" w:ascii="宋体" w:hAnsi="宋体" w:cs="宋体"/>
          <w:b/>
          <w:bCs/>
          <w:color w:val="auto"/>
          <w:szCs w:val="21"/>
          <w:highlight w:val="none"/>
        </w:rPr>
        <w:t>年至</w:t>
      </w:r>
      <w:r>
        <w:rPr>
          <w:rFonts w:hint="eastAsia" w:ascii="宋体" w:hAnsi="宋体" w:cs="宋体"/>
          <w:b/>
          <w:bCs/>
          <w:color w:val="auto"/>
          <w:szCs w:val="21"/>
          <w:highlight w:val="none"/>
          <w:lang w:val="en-US" w:eastAsia="zh-CN"/>
        </w:rPr>
        <w:t>2024</w:t>
      </w:r>
      <w:r>
        <w:rPr>
          <w:rFonts w:hint="eastAsia" w:ascii="宋体" w:hAnsi="宋体" w:cs="宋体"/>
          <w:b/>
          <w:bCs/>
          <w:color w:val="auto"/>
          <w:szCs w:val="21"/>
          <w:highlight w:val="none"/>
        </w:rPr>
        <w:t>年经审计的财务报表</w:t>
      </w:r>
      <w:r>
        <w:rPr>
          <w:rFonts w:hint="eastAsia" w:ascii="宋体" w:hAnsi="宋体" w:cs="宋体"/>
          <w:b/>
          <w:bCs/>
          <w:color w:val="auto"/>
          <w:szCs w:val="21"/>
          <w:highlight w:val="none"/>
          <w:lang w:eastAsia="zh-CN"/>
        </w:rPr>
        <w:t>（对于从取得营业执照时间起到投标截止时间为止不足要求年数的企业，只需提交企业取得营业执照年份至所要求最近年份经审计的财务报表，若是投标当年成立的企业，其财务报表不要求经审计）</w:t>
      </w:r>
    </w:p>
    <w:p w14:paraId="40C66639">
      <w:pPr>
        <w:pStyle w:val="178"/>
        <w:spacing w:before="120" w:after="240" w:line="400" w:lineRule="exact"/>
        <w:rPr>
          <w:color w:val="auto"/>
          <w:highlight w:val="none"/>
        </w:rPr>
      </w:pPr>
    </w:p>
    <w:p w14:paraId="14467C24">
      <w:pPr>
        <w:pStyle w:val="178"/>
        <w:spacing w:before="120" w:after="240" w:line="400" w:lineRule="exact"/>
        <w:rPr>
          <w:color w:val="auto"/>
          <w:highlight w:val="none"/>
        </w:rPr>
      </w:pPr>
    </w:p>
    <w:p w14:paraId="22C6F0C1">
      <w:pPr>
        <w:pStyle w:val="178"/>
        <w:spacing w:before="120" w:after="240" w:line="400" w:lineRule="exact"/>
        <w:rPr>
          <w:color w:val="auto"/>
          <w:highlight w:val="none"/>
        </w:rPr>
      </w:pPr>
    </w:p>
    <w:p w14:paraId="2452440C">
      <w:pPr>
        <w:pStyle w:val="178"/>
        <w:spacing w:before="120" w:after="240" w:line="400" w:lineRule="exact"/>
        <w:rPr>
          <w:color w:val="auto"/>
          <w:highlight w:val="none"/>
        </w:rPr>
      </w:pPr>
    </w:p>
    <w:p w14:paraId="488C7637">
      <w:pPr>
        <w:pStyle w:val="178"/>
        <w:spacing w:before="120" w:after="240" w:line="400" w:lineRule="exact"/>
        <w:rPr>
          <w:color w:val="auto"/>
          <w:highlight w:val="none"/>
        </w:rPr>
      </w:pPr>
    </w:p>
    <w:p w14:paraId="4B8551D8">
      <w:pPr>
        <w:pStyle w:val="178"/>
        <w:spacing w:before="120" w:after="240" w:line="400" w:lineRule="exact"/>
        <w:rPr>
          <w:color w:val="auto"/>
          <w:highlight w:val="none"/>
        </w:rPr>
      </w:pPr>
    </w:p>
    <w:p w14:paraId="6A985861">
      <w:pPr>
        <w:pStyle w:val="178"/>
        <w:spacing w:before="120" w:after="240" w:line="400" w:lineRule="exact"/>
        <w:rPr>
          <w:rFonts w:ascii="宋体" w:hAnsi="宋体"/>
          <w:b/>
          <w:bCs/>
          <w:color w:val="auto"/>
          <w:szCs w:val="21"/>
          <w:highlight w:val="none"/>
        </w:rPr>
      </w:pPr>
      <w:r>
        <w:rPr>
          <w:rFonts w:hint="eastAsia" w:ascii="宋体" w:hAnsi="宋体" w:cs="宋体"/>
          <w:b/>
          <w:bCs/>
          <w:color w:val="auto"/>
          <w:szCs w:val="21"/>
          <w:highlight w:val="none"/>
        </w:rPr>
        <w:t>附表：</w:t>
      </w:r>
      <w:r>
        <w:rPr>
          <w:color w:val="auto"/>
          <w:highlight w:val="none"/>
        </w:rPr>
        <w:br w:type="textWrapping"/>
      </w:r>
    </w:p>
    <w:p w14:paraId="06231EB2">
      <w:pPr>
        <w:pStyle w:val="178"/>
        <w:tabs>
          <w:tab w:val="left" w:pos="826"/>
        </w:tabs>
        <w:spacing w:line="400" w:lineRule="exact"/>
        <w:ind w:firstLine="422" w:firstLineChars="200"/>
        <w:rPr>
          <w:rFonts w:ascii="宋体" w:hAnsi="宋体"/>
          <w:b/>
          <w:bCs/>
          <w:color w:val="auto"/>
          <w:szCs w:val="21"/>
          <w:highlight w:val="none"/>
        </w:rPr>
      </w:pPr>
      <w:r>
        <w:rPr>
          <w:rFonts w:hint="eastAsia" w:ascii="宋体" w:hAnsi="宋体" w:cs="宋体"/>
          <w:b/>
          <w:bCs/>
          <w:color w:val="auto"/>
          <w:szCs w:val="21"/>
          <w:highlight w:val="none"/>
        </w:rPr>
        <w:t>（</w:t>
      </w:r>
      <w:r>
        <w:rPr>
          <w:rFonts w:ascii="宋体" w:hAnsi="宋体"/>
          <w:b/>
          <w:bCs/>
          <w:color w:val="auto"/>
          <w:szCs w:val="21"/>
          <w:highlight w:val="none"/>
        </w:rPr>
        <w:t>1</w:t>
      </w:r>
      <w:r>
        <w:rPr>
          <w:rFonts w:hint="eastAsia" w:ascii="宋体" w:hAnsi="宋体" w:cs="宋体"/>
          <w:b/>
          <w:bCs/>
          <w:color w:val="auto"/>
          <w:szCs w:val="21"/>
          <w:highlight w:val="none"/>
        </w:rPr>
        <w:t>）项目管理机构配备情况表</w:t>
      </w:r>
    </w:p>
    <w:p w14:paraId="45796AD6">
      <w:pPr>
        <w:pStyle w:val="178"/>
        <w:tabs>
          <w:tab w:val="left" w:pos="826"/>
        </w:tabs>
        <w:spacing w:line="400" w:lineRule="exact"/>
        <w:ind w:firstLine="422" w:firstLineChars="200"/>
        <w:rPr>
          <w:rFonts w:ascii="宋体" w:hAnsi="宋体"/>
          <w:b/>
          <w:bCs/>
          <w:color w:val="auto"/>
          <w:szCs w:val="21"/>
          <w:highlight w:val="none"/>
        </w:rPr>
      </w:pPr>
    </w:p>
    <w:p w14:paraId="718D4195">
      <w:pPr>
        <w:pStyle w:val="178"/>
        <w:spacing w:line="400" w:lineRule="exact"/>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（招标工程项目名称）</w:t>
      </w:r>
      <w:r>
        <w:rPr>
          <w:rFonts w:ascii="宋体" w:hAnsi="宋体"/>
          <w:color w:val="auto"/>
          <w:szCs w:val="21"/>
          <w:highlight w:val="none"/>
        </w:rPr>
        <w:t xml:space="preserve">         </w:t>
      </w:r>
      <w:r>
        <w:rPr>
          <w:rFonts w:hint="eastAsia" w:ascii="宋体" w:hAnsi="宋体"/>
          <w:color w:val="auto"/>
          <w:szCs w:val="21"/>
          <w:highlight w:val="none"/>
        </w:rPr>
        <w:t>工程</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755"/>
        <w:gridCol w:w="743"/>
        <w:gridCol w:w="1249"/>
        <w:gridCol w:w="841"/>
        <w:gridCol w:w="1045"/>
        <w:gridCol w:w="807"/>
        <w:gridCol w:w="1013"/>
        <w:gridCol w:w="1528"/>
      </w:tblGrid>
      <w:tr w14:paraId="16AB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509" w:type="pct"/>
            <w:vMerge w:val="restart"/>
            <w:tcBorders>
              <w:top w:val="single" w:color="auto" w:sz="4" w:space="0"/>
              <w:left w:val="single" w:color="auto" w:sz="4" w:space="0"/>
              <w:bottom w:val="single" w:color="auto" w:sz="4" w:space="0"/>
              <w:right w:val="single" w:color="auto" w:sz="4" w:space="0"/>
            </w:tcBorders>
            <w:vAlign w:val="center"/>
          </w:tcPr>
          <w:p w14:paraId="540D9C0F">
            <w:pPr>
              <w:pStyle w:val="178"/>
              <w:spacing w:line="400" w:lineRule="exact"/>
              <w:ind w:left="223" w:hanging="222" w:hangingChars="106"/>
              <w:jc w:val="center"/>
              <w:rPr>
                <w:rFonts w:ascii="宋体" w:hAnsi="宋体"/>
                <w:color w:val="auto"/>
                <w:szCs w:val="21"/>
                <w:highlight w:val="none"/>
              </w:rPr>
            </w:pPr>
            <w:r>
              <w:rPr>
                <w:rFonts w:hint="eastAsia" w:ascii="宋体" w:hAnsi="宋体" w:cs="宋体"/>
                <w:color w:val="auto"/>
                <w:szCs w:val="21"/>
                <w:highlight w:val="none"/>
              </w:rPr>
              <w:t>岗位</w:t>
            </w:r>
          </w:p>
        </w:tc>
        <w:tc>
          <w:tcPr>
            <w:tcW w:w="425" w:type="pct"/>
            <w:vMerge w:val="restart"/>
            <w:tcBorders>
              <w:top w:val="single" w:color="auto" w:sz="4" w:space="0"/>
              <w:left w:val="single" w:color="auto" w:sz="4" w:space="0"/>
              <w:bottom w:val="single" w:color="auto" w:sz="4" w:space="0"/>
              <w:right w:val="single" w:color="auto" w:sz="4" w:space="0"/>
            </w:tcBorders>
            <w:vAlign w:val="center"/>
          </w:tcPr>
          <w:p w14:paraId="7ABAF610">
            <w:pPr>
              <w:pStyle w:val="178"/>
              <w:spacing w:line="400" w:lineRule="exact"/>
              <w:ind w:left="223" w:hanging="222" w:hangingChars="106"/>
              <w:jc w:val="center"/>
              <w:rPr>
                <w:rFonts w:ascii="宋体" w:hAnsi="宋体"/>
                <w:color w:val="auto"/>
                <w:szCs w:val="21"/>
                <w:highlight w:val="none"/>
              </w:rPr>
            </w:pPr>
            <w:r>
              <w:rPr>
                <w:rFonts w:hint="eastAsia" w:ascii="宋体" w:hAnsi="宋体" w:cs="宋体"/>
                <w:color w:val="auto"/>
                <w:szCs w:val="21"/>
                <w:highlight w:val="none"/>
              </w:rPr>
              <w:t>姓名</w:t>
            </w:r>
          </w:p>
        </w:tc>
        <w:tc>
          <w:tcPr>
            <w:tcW w:w="418" w:type="pct"/>
            <w:vMerge w:val="restart"/>
            <w:tcBorders>
              <w:top w:val="single" w:color="auto" w:sz="4" w:space="0"/>
              <w:left w:val="single" w:color="auto" w:sz="4" w:space="0"/>
              <w:bottom w:val="single" w:color="auto" w:sz="4" w:space="0"/>
              <w:right w:val="single" w:color="auto" w:sz="4" w:space="0"/>
            </w:tcBorders>
            <w:vAlign w:val="center"/>
          </w:tcPr>
          <w:p w14:paraId="0683CA69">
            <w:pPr>
              <w:pStyle w:val="178"/>
              <w:spacing w:line="400" w:lineRule="exact"/>
              <w:ind w:left="223" w:hanging="222" w:hangingChars="106"/>
              <w:jc w:val="center"/>
              <w:rPr>
                <w:rFonts w:ascii="宋体" w:hAnsi="宋体"/>
                <w:color w:val="auto"/>
                <w:szCs w:val="21"/>
                <w:highlight w:val="none"/>
              </w:rPr>
            </w:pPr>
            <w:r>
              <w:rPr>
                <w:rFonts w:hint="eastAsia" w:ascii="宋体" w:hAnsi="宋体" w:cs="宋体"/>
                <w:color w:val="auto"/>
                <w:szCs w:val="21"/>
                <w:highlight w:val="none"/>
              </w:rPr>
              <w:t>职称</w:t>
            </w:r>
          </w:p>
        </w:tc>
        <w:tc>
          <w:tcPr>
            <w:tcW w:w="2218" w:type="pct"/>
            <w:gridSpan w:val="4"/>
            <w:tcBorders>
              <w:top w:val="single" w:color="auto" w:sz="4" w:space="0"/>
              <w:left w:val="single" w:color="auto" w:sz="4" w:space="0"/>
              <w:bottom w:val="single" w:color="auto" w:sz="4" w:space="0"/>
              <w:right w:val="single" w:color="auto" w:sz="4" w:space="0"/>
            </w:tcBorders>
            <w:vAlign w:val="center"/>
          </w:tcPr>
          <w:p w14:paraId="0FFDBDAC">
            <w:pPr>
              <w:pStyle w:val="178"/>
              <w:spacing w:line="400" w:lineRule="exact"/>
              <w:ind w:left="223" w:hanging="222" w:hangingChars="106"/>
              <w:jc w:val="center"/>
              <w:rPr>
                <w:rFonts w:ascii="宋体" w:hAnsi="宋体"/>
                <w:color w:val="auto"/>
                <w:szCs w:val="21"/>
                <w:highlight w:val="none"/>
              </w:rPr>
            </w:pPr>
            <w:r>
              <w:rPr>
                <w:rFonts w:hint="eastAsia" w:ascii="宋体" w:hAnsi="宋体" w:cs="宋体"/>
                <w:color w:val="auto"/>
                <w:szCs w:val="21"/>
                <w:highlight w:val="none"/>
              </w:rPr>
              <w:t>执业或职业资格证明</w:t>
            </w:r>
          </w:p>
        </w:tc>
        <w:tc>
          <w:tcPr>
            <w:tcW w:w="1430" w:type="pct"/>
            <w:gridSpan w:val="2"/>
            <w:tcBorders>
              <w:top w:val="single" w:color="auto" w:sz="4" w:space="0"/>
              <w:left w:val="single" w:color="auto" w:sz="4" w:space="0"/>
              <w:bottom w:val="single" w:color="auto" w:sz="4" w:space="0"/>
              <w:right w:val="single" w:color="auto" w:sz="4" w:space="0"/>
            </w:tcBorders>
            <w:vAlign w:val="center"/>
          </w:tcPr>
          <w:p w14:paraId="796C24F4">
            <w:pPr>
              <w:pStyle w:val="178"/>
              <w:spacing w:line="400" w:lineRule="exact"/>
              <w:ind w:left="223" w:hanging="222" w:hangingChars="106"/>
              <w:jc w:val="center"/>
              <w:rPr>
                <w:rFonts w:ascii="宋体" w:hAnsi="宋体"/>
                <w:color w:val="auto"/>
                <w:szCs w:val="21"/>
                <w:highlight w:val="none"/>
              </w:rPr>
            </w:pPr>
            <w:r>
              <w:rPr>
                <w:rFonts w:hint="eastAsia" w:ascii="宋体" w:hAnsi="宋体" w:cs="宋体"/>
                <w:color w:val="auto"/>
                <w:szCs w:val="21"/>
                <w:highlight w:val="none"/>
              </w:rPr>
              <w:t>承担完工工程情况</w:t>
            </w:r>
          </w:p>
        </w:tc>
      </w:tr>
      <w:tr w14:paraId="4CC3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509" w:type="pct"/>
            <w:vMerge w:val="continue"/>
            <w:tcBorders>
              <w:top w:val="single" w:color="auto" w:sz="4" w:space="0"/>
              <w:left w:val="single" w:color="auto" w:sz="4" w:space="0"/>
              <w:bottom w:val="single" w:color="auto" w:sz="4" w:space="0"/>
              <w:right w:val="single" w:color="auto" w:sz="4" w:space="0"/>
            </w:tcBorders>
            <w:vAlign w:val="center"/>
          </w:tcPr>
          <w:p w14:paraId="600A5089">
            <w:pPr>
              <w:pStyle w:val="178"/>
              <w:spacing w:line="400" w:lineRule="exact"/>
              <w:ind w:left="223" w:hanging="222" w:hangingChars="106"/>
              <w:jc w:val="center"/>
              <w:rPr>
                <w:rFonts w:ascii="宋体" w:hAnsi="宋体"/>
                <w:color w:val="auto"/>
                <w:szCs w:val="21"/>
                <w:highlight w:val="none"/>
              </w:rPr>
            </w:pPr>
          </w:p>
        </w:tc>
        <w:tc>
          <w:tcPr>
            <w:tcW w:w="425" w:type="pct"/>
            <w:vMerge w:val="continue"/>
            <w:tcBorders>
              <w:top w:val="single" w:color="auto" w:sz="4" w:space="0"/>
              <w:left w:val="single" w:color="auto" w:sz="4" w:space="0"/>
              <w:bottom w:val="single" w:color="auto" w:sz="4" w:space="0"/>
              <w:right w:val="single" w:color="auto" w:sz="4" w:space="0"/>
            </w:tcBorders>
            <w:vAlign w:val="center"/>
          </w:tcPr>
          <w:p w14:paraId="188103BD">
            <w:pPr>
              <w:pStyle w:val="178"/>
              <w:spacing w:line="400" w:lineRule="exact"/>
              <w:ind w:left="223" w:hanging="222" w:hangingChars="106"/>
              <w:jc w:val="center"/>
              <w:rPr>
                <w:rFonts w:ascii="宋体" w:hAnsi="宋体"/>
                <w:color w:val="auto"/>
                <w:szCs w:val="21"/>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421317DE">
            <w:pPr>
              <w:pStyle w:val="178"/>
              <w:spacing w:line="400" w:lineRule="exact"/>
              <w:ind w:left="223" w:hanging="222" w:hangingChars="106"/>
              <w:jc w:val="center"/>
              <w:rPr>
                <w:rFonts w:ascii="宋体" w:hAnsi="宋体"/>
                <w:color w:val="auto"/>
                <w:szCs w:val="21"/>
                <w:highlight w:val="none"/>
              </w:rPr>
            </w:pPr>
          </w:p>
        </w:tc>
        <w:tc>
          <w:tcPr>
            <w:tcW w:w="703" w:type="pct"/>
            <w:tcBorders>
              <w:top w:val="single" w:color="auto" w:sz="4" w:space="0"/>
              <w:left w:val="single" w:color="auto" w:sz="4" w:space="0"/>
              <w:bottom w:val="single" w:color="auto" w:sz="4" w:space="0"/>
              <w:right w:val="single" w:color="auto" w:sz="4" w:space="0"/>
            </w:tcBorders>
            <w:vAlign w:val="center"/>
          </w:tcPr>
          <w:p w14:paraId="04499E6A">
            <w:pPr>
              <w:pStyle w:val="178"/>
              <w:spacing w:line="400" w:lineRule="exact"/>
              <w:ind w:left="223" w:hanging="222" w:hangingChars="106"/>
              <w:jc w:val="center"/>
              <w:rPr>
                <w:rFonts w:ascii="宋体" w:hAnsi="宋体"/>
                <w:color w:val="auto"/>
                <w:szCs w:val="21"/>
                <w:highlight w:val="none"/>
              </w:rPr>
            </w:pPr>
            <w:r>
              <w:rPr>
                <w:rFonts w:hint="eastAsia" w:ascii="宋体" w:hAnsi="宋体" w:cs="宋体"/>
                <w:color w:val="auto"/>
                <w:szCs w:val="21"/>
                <w:highlight w:val="none"/>
              </w:rPr>
              <w:t>证书名称</w:t>
            </w:r>
          </w:p>
        </w:tc>
        <w:tc>
          <w:tcPr>
            <w:tcW w:w="473" w:type="pct"/>
            <w:tcBorders>
              <w:top w:val="single" w:color="auto" w:sz="4" w:space="0"/>
              <w:left w:val="single" w:color="auto" w:sz="4" w:space="0"/>
              <w:bottom w:val="single" w:color="auto" w:sz="4" w:space="0"/>
              <w:right w:val="single" w:color="auto" w:sz="4" w:space="0"/>
            </w:tcBorders>
            <w:vAlign w:val="center"/>
          </w:tcPr>
          <w:p w14:paraId="31F027F6">
            <w:pPr>
              <w:pStyle w:val="178"/>
              <w:spacing w:line="400" w:lineRule="exact"/>
              <w:ind w:left="223" w:hanging="222" w:hangingChars="106"/>
              <w:jc w:val="center"/>
              <w:rPr>
                <w:rFonts w:ascii="宋体" w:hAnsi="宋体"/>
                <w:color w:val="auto"/>
                <w:szCs w:val="21"/>
                <w:highlight w:val="none"/>
              </w:rPr>
            </w:pPr>
            <w:r>
              <w:rPr>
                <w:rFonts w:hint="eastAsia" w:ascii="宋体" w:hAnsi="宋体" w:cs="宋体"/>
                <w:color w:val="auto"/>
                <w:szCs w:val="21"/>
                <w:highlight w:val="none"/>
              </w:rPr>
              <w:t>级别</w:t>
            </w:r>
          </w:p>
        </w:tc>
        <w:tc>
          <w:tcPr>
            <w:tcW w:w="588" w:type="pct"/>
            <w:tcBorders>
              <w:top w:val="single" w:color="auto" w:sz="4" w:space="0"/>
              <w:left w:val="single" w:color="auto" w:sz="4" w:space="0"/>
              <w:bottom w:val="single" w:color="auto" w:sz="4" w:space="0"/>
              <w:right w:val="single" w:color="auto" w:sz="4" w:space="0"/>
            </w:tcBorders>
            <w:vAlign w:val="center"/>
          </w:tcPr>
          <w:p w14:paraId="0D78C7B9">
            <w:pPr>
              <w:pStyle w:val="178"/>
              <w:spacing w:line="400" w:lineRule="exact"/>
              <w:ind w:left="223" w:hanging="222" w:hangingChars="106"/>
              <w:jc w:val="center"/>
              <w:rPr>
                <w:rFonts w:ascii="宋体" w:hAnsi="宋体"/>
                <w:color w:val="auto"/>
                <w:szCs w:val="21"/>
                <w:highlight w:val="none"/>
              </w:rPr>
            </w:pPr>
            <w:r>
              <w:rPr>
                <w:rFonts w:hint="eastAsia" w:ascii="宋体" w:hAnsi="宋体" w:cs="宋体"/>
                <w:color w:val="auto"/>
                <w:szCs w:val="21"/>
                <w:highlight w:val="none"/>
              </w:rPr>
              <w:t>证号</w:t>
            </w:r>
          </w:p>
        </w:tc>
        <w:tc>
          <w:tcPr>
            <w:tcW w:w="454" w:type="pct"/>
            <w:tcBorders>
              <w:top w:val="single" w:color="auto" w:sz="4" w:space="0"/>
              <w:left w:val="single" w:color="auto" w:sz="4" w:space="0"/>
              <w:bottom w:val="single" w:color="auto" w:sz="4" w:space="0"/>
              <w:right w:val="single" w:color="auto" w:sz="4" w:space="0"/>
            </w:tcBorders>
            <w:vAlign w:val="center"/>
          </w:tcPr>
          <w:p w14:paraId="24F2FA11">
            <w:pPr>
              <w:pStyle w:val="178"/>
              <w:spacing w:line="400" w:lineRule="exact"/>
              <w:ind w:left="223" w:hanging="222" w:hangingChars="106"/>
              <w:jc w:val="center"/>
              <w:rPr>
                <w:rFonts w:ascii="宋体" w:hAnsi="宋体"/>
                <w:color w:val="auto"/>
                <w:szCs w:val="21"/>
                <w:highlight w:val="none"/>
              </w:rPr>
            </w:pPr>
            <w:r>
              <w:rPr>
                <w:rFonts w:hint="eastAsia" w:ascii="宋体" w:hAnsi="宋体" w:cs="宋体"/>
                <w:color w:val="auto"/>
                <w:szCs w:val="21"/>
                <w:highlight w:val="none"/>
              </w:rPr>
              <w:t>专业</w:t>
            </w:r>
          </w:p>
        </w:tc>
        <w:tc>
          <w:tcPr>
            <w:tcW w:w="570" w:type="pct"/>
            <w:tcBorders>
              <w:top w:val="single" w:color="auto" w:sz="4" w:space="0"/>
              <w:left w:val="single" w:color="auto" w:sz="4" w:space="0"/>
              <w:bottom w:val="single" w:color="auto" w:sz="4" w:space="0"/>
              <w:right w:val="single" w:color="auto" w:sz="4" w:space="0"/>
            </w:tcBorders>
            <w:vAlign w:val="center"/>
          </w:tcPr>
          <w:p w14:paraId="2F10C7EC">
            <w:pPr>
              <w:pStyle w:val="178"/>
              <w:spacing w:line="400" w:lineRule="exact"/>
              <w:ind w:left="223" w:hanging="222" w:hangingChars="106"/>
              <w:jc w:val="center"/>
              <w:rPr>
                <w:rFonts w:ascii="宋体" w:hAnsi="宋体"/>
                <w:color w:val="auto"/>
                <w:szCs w:val="21"/>
                <w:highlight w:val="none"/>
              </w:rPr>
            </w:pPr>
            <w:r>
              <w:rPr>
                <w:rFonts w:hint="eastAsia" w:ascii="宋体" w:hAnsi="宋体" w:cs="宋体"/>
                <w:color w:val="auto"/>
                <w:szCs w:val="21"/>
                <w:highlight w:val="none"/>
              </w:rPr>
              <w:t>项目数</w:t>
            </w:r>
          </w:p>
        </w:tc>
        <w:tc>
          <w:tcPr>
            <w:tcW w:w="860" w:type="pct"/>
            <w:tcBorders>
              <w:top w:val="single" w:color="auto" w:sz="4" w:space="0"/>
              <w:left w:val="single" w:color="auto" w:sz="4" w:space="0"/>
              <w:bottom w:val="single" w:color="auto" w:sz="4" w:space="0"/>
              <w:right w:val="single" w:color="auto" w:sz="4" w:space="0"/>
            </w:tcBorders>
            <w:vAlign w:val="center"/>
          </w:tcPr>
          <w:p w14:paraId="191E07F0">
            <w:pPr>
              <w:pStyle w:val="178"/>
              <w:spacing w:line="400" w:lineRule="exact"/>
              <w:ind w:left="223" w:hanging="222" w:hangingChars="106"/>
              <w:jc w:val="center"/>
              <w:rPr>
                <w:rFonts w:ascii="宋体" w:hAnsi="宋体"/>
                <w:color w:val="auto"/>
                <w:szCs w:val="21"/>
                <w:highlight w:val="none"/>
              </w:rPr>
            </w:pPr>
            <w:r>
              <w:rPr>
                <w:rFonts w:hint="eastAsia" w:ascii="宋体" w:hAnsi="宋体" w:cs="宋体"/>
                <w:color w:val="auto"/>
                <w:szCs w:val="21"/>
                <w:highlight w:val="none"/>
              </w:rPr>
              <w:t>主要项目</w:t>
            </w:r>
          </w:p>
          <w:p w14:paraId="3EF5F524">
            <w:pPr>
              <w:pStyle w:val="178"/>
              <w:spacing w:line="400" w:lineRule="exact"/>
              <w:ind w:left="223" w:hanging="222" w:hangingChars="106"/>
              <w:jc w:val="center"/>
              <w:rPr>
                <w:rFonts w:ascii="宋体" w:hAnsi="宋体"/>
                <w:color w:val="auto"/>
                <w:szCs w:val="21"/>
                <w:highlight w:val="none"/>
              </w:rPr>
            </w:pPr>
            <w:r>
              <w:rPr>
                <w:rFonts w:hint="eastAsia" w:ascii="宋体" w:hAnsi="宋体" w:cs="宋体"/>
                <w:color w:val="auto"/>
                <w:szCs w:val="21"/>
                <w:highlight w:val="none"/>
              </w:rPr>
              <w:t>名称</w:t>
            </w:r>
          </w:p>
        </w:tc>
      </w:tr>
      <w:tr w14:paraId="1C99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09" w:type="pct"/>
            <w:tcBorders>
              <w:top w:val="single" w:color="auto" w:sz="4" w:space="0"/>
              <w:left w:val="single" w:color="auto" w:sz="4" w:space="0"/>
              <w:bottom w:val="single" w:color="auto" w:sz="4" w:space="0"/>
              <w:right w:val="single" w:color="auto" w:sz="4" w:space="0"/>
            </w:tcBorders>
            <w:vAlign w:val="center"/>
          </w:tcPr>
          <w:p w14:paraId="78E90ACE">
            <w:pPr>
              <w:pStyle w:val="178"/>
              <w:spacing w:line="400" w:lineRule="exact"/>
              <w:ind w:left="223" w:hanging="222" w:hangingChars="106"/>
              <w:jc w:val="center"/>
              <w:rPr>
                <w:rFonts w:ascii="宋体" w:hAnsi="宋体"/>
                <w:color w:val="auto"/>
                <w:szCs w:val="21"/>
                <w:highlight w:val="none"/>
              </w:rPr>
            </w:pPr>
          </w:p>
        </w:tc>
        <w:tc>
          <w:tcPr>
            <w:tcW w:w="425" w:type="pct"/>
            <w:tcBorders>
              <w:top w:val="single" w:color="auto" w:sz="4" w:space="0"/>
              <w:left w:val="single" w:color="auto" w:sz="4" w:space="0"/>
              <w:bottom w:val="single" w:color="auto" w:sz="4" w:space="0"/>
              <w:right w:val="single" w:color="auto" w:sz="4" w:space="0"/>
            </w:tcBorders>
            <w:vAlign w:val="center"/>
          </w:tcPr>
          <w:p w14:paraId="4EC88B21">
            <w:pPr>
              <w:pStyle w:val="178"/>
              <w:spacing w:line="400" w:lineRule="exact"/>
              <w:ind w:left="223" w:hanging="222" w:hangingChars="106"/>
              <w:jc w:val="center"/>
              <w:rPr>
                <w:rFonts w:ascii="宋体" w:hAnsi="宋体"/>
                <w:color w:val="auto"/>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756637E9">
            <w:pPr>
              <w:pStyle w:val="178"/>
              <w:spacing w:line="400" w:lineRule="exact"/>
              <w:ind w:left="223" w:hanging="222" w:hangingChars="106"/>
              <w:jc w:val="center"/>
              <w:rPr>
                <w:rFonts w:ascii="宋体" w:hAnsi="宋体"/>
                <w:color w:val="auto"/>
                <w:szCs w:val="21"/>
                <w:highlight w:val="none"/>
              </w:rPr>
            </w:pPr>
          </w:p>
        </w:tc>
        <w:tc>
          <w:tcPr>
            <w:tcW w:w="703" w:type="pct"/>
            <w:tcBorders>
              <w:top w:val="single" w:color="auto" w:sz="4" w:space="0"/>
              <w:left w:val="single" w:color="auto" w:sz="4" w:space="0"/>
              <w:bottom w:val="single" w:color="auto" w:sz="4" w:space="0"/>
              <w:right w:val="single" w:color="auto" w:sz="4" w:space="0"/>
            </w:tcBorders>
            <w:vAlign w:val="center"/>
          </w:tcPr>
          <w:p w14:paraId="67A7BA90">
            <w:pPr>
              <w:pStyle w:val="178"/>
              <w:spacing w:line="400" w:lineRule="exact"/>
              <w:ind w:left="223" w:hanging="222" w:hangingChars="106"/>
              <w:jc w:val="center"/>
              <w:rPr>
                <w:rFonts w:ascii="宋体" w:hAnsi="宋体"/>
                <w:color w:val="auto"/>
                <w:szCs w:val="21"/>
                <w:highlight w:val="none"/>
              </w:rPr>
            </w:pPr>
          </w:p>
        </w:tc>
        <w:tc>
          <w:tcPr>
            <w:tcW w:w="473" w:type="pct"/>
            <w:tcBorders>
              <w:top w:val="single" w:color="auto" w:sz="4" w:space="0"/>
              <w:left w:val="single" w:color="auto" w:sz="4" w:space="0"/>
              <w:bottom w:val="single" w:color="auto" w:sz="4" w:space="0"/>
              <w:right w:val="single" w:color="auto" w:sz="4" w:space="0"/>
            </w:tcBorders>
            <w:vAlign w:val="center"/>
          </w:tcPr>
          <w:p w14:paraId="55AA8CA7">
            <w:pPr>
              <w:pStyle w:val="178"/>
              <w:spacing w:line="400" w:lineRule="exact"/>
              <w:ind w:left="223" w:hanging="222" w:hangingChars="106"/>
              <w:jc w:val="center"/>
              <w:rPr>
                <w:rFonts w:ascii="宋体" w:hAnsi="宋体"/>
                <w:color w:val="auto"/>
                <w:szCs w:val="21"/>
                <w:highlight w:val="none"/>
              </w:rPr>
            </w:pPr>
          </w:p>
        </w:tc>
        <w:tc>
          <w:tcPr>
            <w:tcW w:w="588" w:type="pct"/>
            <w:tcBorders>
              <w:top w:val="single" w:color="auto" w:sz="4" w:space="0"/>
              <w:left w:val="single" w:color="auto" w:sz="4" w:space="0"/>
              <w:bottom w:val="single" w:color="auto" w:sz="4" w:space="0"/>
              <w:right w:val="single" w:color="auto" w:sz="4" w:space="0"/>
            </w:tcBorders>
            <w:vAlign w:val="center"/>
          </w:tcPr>
          <w:p w14:paraId="0701DA90">
            <w:pPr>
              <w:pStyle w:val="178"/>
              <w:spacing w:line="400" w:lineRule="exact"/>
              <w:ind w:left="223" w:hanging="222" w:hangingChars="106"/>
              <w:jc w:val="center"/>
              <w:rPr>
                <w:rFonts w:ascii="宋体" w:hAnsi="宋体"/>
                <w:color w:val="auto"/>
                <w:szCs w:val="21"/>
                <w:highlight w:val="none"/>
              </w:rPr>
            </w:pPr>
          </w:p>
        </w:tc>
        <w:tc>
          <w:tcPr>
            <w:tcW w:w="454" w:type="pct"/>
            <w:tcBorders>
              <w:top w:val="single" w:color="auto" w:sz="4" w:space="0"/>
              <w:left w:val="single" w:color="auto" w:sz="4" w:space="0"/>
              <w:bottom w:val="single" w:color="auto" w:sz="4" w:space="0"/>
              <w:right w:val="single" w:color="auto" w:sz="4" w:space="0"/>
            </w:tcBorders>
            <w:vAlign w:val="center"/>
          </w:tcPr>
          <w:p w14:paraId="69B3D7D2">
            <w:pPr>
              <w:pStyle w:val="178"/>
              <w:spacing w:line="400" w:lineRule="exact"/>
              <w:ind w:left="223" w:hanging="222" w:hangingChars="106"/>
              <w:jc w:val="center"/>
              <w:rPr>
                <w:rFonts w:ascii="宋体" w:hAnsi="宋体"/>
                <w:color w:val="auto"/>
                <w:szCs w:val="21"/>
                <w:highlight w:val="none"/>
              </w:rPr>
            </w:pPr>
          </w:p>
        </w:tc>
        <w:tc>
          <w:tcPr>
            <w:tcW w:w="570" w:type="pct"/>
            <w:tcBorders>
              <w:top w:val="single" w:color="auto" w:sz="4" w:space="0"/>
              <w:left w:val="single" w:color="auto" w:sz="4" w:space="0"/>
              <w:bottom w:val="single" w:color="auto" w:sz="4" w:space="0"/>
              <w:right w:val="single" w:color="auto" w:sz="4" w:space="0"/>
            </w:tcBorders>
            <w:vAlign w:val="center"/>
          </w:tcPr>
          <w:p w14:paraId="0A23AA85">
            <w:pPr>
              <w:pStyle w:val="178"/>
              <w:spacing w:line="400" w:lineRule="exact"/>
              <w:ind w:left="223" w:hanging="222" w:hangingChars="106"/>
              <w:jc w:val="center"/>
              <w:rPr>
                <w:rFonts w:ascii="宋体" w:hAnsi="宋体"/>
                <w:color w:val="auto"/>
                <w:szCs w:val="21"/>
                <w:highlight w:val="none"/>
              </w:rPr>
            </w:pPr>
          </w:p>
        </w:tc>
        <w:tc>
          <w:tcPr>
            <w:tcW w:w="860" w:type="pct"/>
            <w:tcBorders>
              <w:top w:val="single" w:color="auto" w:sz="4" w:space="0"/>
              <w:left w:val="single" w:color="auto" w:sz="4" w:space="0"/>
              <w:bottom w:val="single" w:color="auto" w:sz="4" w:space="0"/>
              <w:right w:val="single" w:color="auto" w:sz="4" w:space="0"/>
            </w:tcBorders>
            <w:vAlign w:val="center"/>
          </w:tcPr>
          <w:p w14:paraId="5B48F8A1">
            <w:pPr>
              <w:pStyle w:val="178"/>
              <w:spacing w:line="400" w:lineRule="exact"/>
              <w:ind w:left="223" w:hanging="222" w:hangingChars="106"/>
              <w:jc w:val="center"/>
              <w:rPr>
                <w:rFonts w:ascii="宋体" w:hAnsi="宋体"/>
                <w:color w:val="auto"/>
                <w:szCs w:val="21"/>
                <w:highlight w:val="none"/>
              </w:rPr>
            </w:pPr>
          </w:p>
        </w:tc>
      </w:tr>
      <w:tr w14:paraId="0404C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09" w:type="pct"/>
            <w:tcBorders>
              <w:top w:val="single" w:color="auto" w:sz="4" w:space="0"/>
              <w:left w:val="single" w:color="auto" w:sz="4" w:space="0"/>
              <w:bottom w:val="single" w:color="auto" w:sz="4" w:space="0"/>
              <w:right w:val="single" w:color="auto" w:sz="4" w:space="0"/>
            </w:tcBorders>
            <w:vAlign w:val="center"/>
          </w:tcPr>
          <w:p w14:paraId="75F6DF01">
            <w:pPr>
              <w:pStyle w:val="178"/>
              <w:spacing w:line="400" w:lineRule="exact"/>
              <w:ind w:left="223" w:hanging="222" w:hangingChars="106"/>
              <w:jc w:val="center"/>
              <w:rPr>
                <w:rFonts w:ascii="宋体" w:hAnsi="宋体"/>
                <w:color w:val="auto"/>
                <w:szCs w:val="21"/>
                <w:highlight w:val="none"/>
              </w:rPr>
            </w:pPr>
          </w:p>
        </w:tc>
        <w:tc>
          <w:tcPr>
            <w:tcW w:w="425" w:type="pct"/>
            <w:tcBorders>
              <w:top w:val="single" w:color="auto" w:sz="4" w:space="0"/>
              <w:left w:val="single" w:color="auto" w:sz="4" w:space="0"/>
              <w:bottom w:val="single" w:color="auto" w:sz="4" w:space="0"/>
              <w:right w:val="single" w:color="auto" w:sz="4" w:space="0"/>
            </w:tcBorders>
            <w:vAlign w:val="center"/>
          </w:tcPr>
          <w:p w14:paraId="385DF640">
            <w:pPr>
              <w:pStyle w:val="178"/>
              <w:spacing w:line="400" w:lineRule="exact"/>
              <w:ind w:left="223" w:hanging="222" w:hangingChars="106"/>
              <w:jc w:val="center"/>
              <w:rPr>
                <w:rFonts w:ascii="宋体" w:hAnsi="宋体"/>
                <w:color w:val="auto"/>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1835DB33">
            <w:pPr>
              <w:pStyle w:val="178"/>
              <w:spacing w:line="400" w:lineRule="exact"/>
              <w:ind w:left="223" w:hanging="222" w:hangingChars="106"/>
              <w:jc w:val="center"/>
              <w:rPr>
                <w:rFonts w:ascii="宋体" w:hAnsi="宋体"/>
                <w:color w:val="auto"/>
                <w:szCs w:val="21"/>
                <w:highlight w:val="none"/>
              </w:rPr>
            </w:pPr>
          </w:p>
        </w:tc>
        <w:tc>
          <w:tcPr>
            <w:tcW w:w="703" w:type="pct"/>
            <w:tcBorders>
              <w:top w:val="single" w:color="auto" w:sz="4" w:space="0"/>
              <w:left w:val="single" w:color="auto" w:sz="4" w:space="0"/>
              <w:bottom w:val="single" w:color="auto" w:sz="4" w:space="0"/>
              <w:right w:val="single" w:color="auto" w:sz="4" w:space="0"/>
            </w:tcBorders>
            <w:vAlign w:val="center"/>
          </w:tcPr>
          <w:p w14:paraId="5C7CED84">
            <w:pPr>
              <w:pStyle w:val="178"/>
              <w:spacing w:line="400" w:lineRule="exact"/>
              <w:ind w:left="223" w:hanging="222" w:hangingChars="106"/>
              <w:jc w:val="center"/>
              <w:rPr>
                <w:rFonts w:ascii="宋体" w:hAnsi="宋体"/>
                <w:color w:val="auto"/>
                <w:szCs w:val="21"/>
                <w:highlight w:val="none"/>
              </w:rPr>
            </w:pPr>
          </w:p>
        </w:tc>
        <w:tc>
          <w:tcPr>
            <w:tcW w:w="473" w:type="pct"/>
            <w:tcBorders>
              <w:top w:val="single" w:color="auto" w:sz="4" w:space="0"/>
              <w:left w:val="single" w:color="auto" w:sz="4" w:space="0"/>
              <w:bottom w:val="single" w:color="auto" w:sz="4" w:space="0"/>
              <w:right w:val="single" w:color="auto" w:sz="4" w:space="0"/>
            </w:tcBorders>
            <w:vAlign w:val="center"/>
          </w:tcPr>
          <w:p w14:paraId="3FC30807">
            <w:pPr>
              <w:pStyle w:val="178"/>
              <w:spacing w:line="400" w:lineRule="exact"/>
              <w:ind w:left="223" w:hanging="222" w:hangingChars="106"/>
              <w:jc w:val="center"/>
              <w:rPr>
                <w:rFonts w:ascii="宋体" w:hAnsi="宋体"/>
                <w:color w:val="auto"/>
                <w:szCs w:val="21"/>
                <w:highlight w:val="none"/>
              </w:rPr>
            </w:pPr>
          </w:p>
        </w:tc>
        <w:tc>
          <w:tcPr>
            <w:tcW w:w="588" w:type="pct"/>
            <w:tcBorders>
              <w:top w:val="single" w:color="auto" w:sz="4" w:space="0"/>
              <w:left w:val="single" w:color="auto" w:sz="4" w:space="0"/>
              <w:bottom w:val="single" w:color="auto" w:sz="4" w:space="0"/>
              <w:right w:val="single" w:color="auto" w:sz="4" w:space="0"/>
            </w:tcBorders>
            <w:vAlign w:val="center"/>
          </w:tcPr>
          <w:p w14:paraId="6EC0AFDB">
            <w:pPr>
              <w:pStyle w:val="178"/>
              <w:spacing w:line="400" w:lineRule="exact"/>
              <w:ind w:left="223" w:hanging="222" w:hangingChars="106"/>
              <w:jc w:val="center"/>
              <w:rPr>
                <w:rFonts w:ascii="宋体" w:hAnsi="宋体"/>
                <w:color w:val="auto"/>
                <w:szCs w:val="21"/>
                <w:highlight w:val="none"/>
              </w:rPr>
            </w:pPr>
          </w:p>
        </w:tc>
        <w:tc>
          <w:tcPr>
            <w:tcW w:w="454" w:type="pct"/>
            <w:tcBorders>
              <w:top w:val="single" w:color="auto" w:sz="4" w:space="0"/>
              <w:left w:val="single" w:color="auto" w:sz="4" w:space="0"/>
              <w:bottom w:val="single" w:color="auto" w:sz="4" w:space="0"/>
              <w:right w:val="single" w:color="auto" w:sz="4" w:space="0"/>
            </w:tcBorders>
            <w:vAlign w:val="center"/>
          </w:tcPr>
          <w:p w14:paraId="58AF2611">
            <w:pPr>
              <w:pStyle w:val="178"/>
              <w:spacing w:line="400" w:lineRule="exact"/>
              <w:ind w:left="223" w:hanging="222" w:hangingChars="106"/>
              <w:jc w:val="center"/>
              <w:rPr>
                <w:rFonts w:ascii="宋体" w:hAnsi="宋体"/>
                <w:color w:val="auto"/>
                <w:szCs w:val="21"/>
                <w:highlight w:val="none"/>
              </w:rPr>
            </w:pPr>
          </w:p>
        </w:tc>
        <w:tc>
          <w:tcPr>
            <w:tcW w:w="570" w:type="pct"/>
            <w:tcBorders>
              <w:top w:val="single" w:color="auto" w:sz="4" w:space="0"/>
              <w:left w:val="single" w:color="auto" w:sz="4" w:space="0"/>
              <w:bottom w:val="single" w:color="auto" w:sz="4" w:space="0"/>
              <w:right w:val="single" w:color="auto" w:sz="4" w:space="0"/>
            </w:tcBorders>
            <w:vAlign w:val="center"/>
          </w:tcPr>
          <w:p w14:paraId="6EF660E2">
            <w:pPr>
              <w:pStyle w:val="178"/>
              <w:spacing w:line="400" w:lineRule="exact"/>
              <w:ind w:left="223" w:hanging="222" w:hangingChars="106"/>
              <w:jc w:val="center"/>
              <w:rPr>
                <w:rFonts w:ascii="宋体" w:hAnsi="宋体"/>
                <w:color w:val="auto"/>
                <w:szCs w:val="21"/>
                <w:highlight w:val="none"/>
              </w:rPr>
            </w:pPr>
          </w:p>
        </w:tc>
        <w:tc>
          <w:tcPr>
            <w:tcW w:w="860" w:type="pct"/>
            <w:tcBorders>
              <w:top w:val="single" w:color="auto" w:sz="4" w:space="0"/>
              <w:left w:val="single" w:color="auto" w:sz="4" w:space="0"/>
              <w:bottom w:val="single" w:color="auto" w:sz="4" w:space="0"/>
              <w:right w:val="single" w:color="auto" w:sz="4" w:space="0"/>
            </w:tcBorders>
            <w:vAlign w:val="center"/>
          </w:tcPr>
          <w:p w14:paraId="25315D29">
            <w:pPr>
              <w:pStyle w:val="178"/>
              <w:spacing w:line="400" w:lineRule="exact"/>
              <w:ind w:left="223" w:hanging="222" w:hangingChars="106"/>
              <w:jc w:val="center"/>
              <w:rPr>
                <w:rFonts w:ascii="宋体" w:hAnsi="宋体"/>
                <w:color w:val="auto"/>
                <w:szCs w:val="21"/>
                <w:highlight w:val="none"/>
              </w:rPr>
            </w:pPr>
          </w:p>
        </w:tc>
      </w:tr>
      <w:tr w14:paraId="7E71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09" w:type="pct"/>
            <w:tcBorders>
              <w:top w:val="single" w:color="auto" w:sz="4" w:space="0"/>
              <w:left w:val="single" w:color="auto" w:sz="4" w:space="0"/>
              <w:bottom w:val="single" w:color="auto" w:sz="4" w:space="0"/>
              <w:right w:val="single" w:color="auto" w:sz="4" w:space="0"/>
            </w:tcBorders>
            <w:vAlign w:val="center"/>
          </w:tcPr>
          <w:p w14:paraId="64AD5AC7">
            <w:pPr>
              <w:pStyle w:val="178"/>
              <w:spacing w:line="400" w:lineRule="exact"/>
              <w:ind w:left="223" w:hanging="222" w:hangingChars="106"/>
              <w:jc w:val="center"/>
              <w:rPr>
                <w:rFonts w:ascii="宋体" w:hAnsi="宋体"/>
                <w:color w:val="auto"/>
                <w:szCs w:val="21"/>
                <w:highlight w:val="none"/>
              </w:rPr>
            </w:pPr>
          </w:p>
        </w:tc>
        <w:tc>
          <w:tcPr>
            <w:tcW w:w="425" w:type="pct"/>
            <w:tcBorders>
              <w:top w:val="single" w:color="auto" w:sz="4" w:space="0"/>
              <w:left w:val="single" w:color="auto" w:sz="4" w:space="0"/>
              <w:bottom w:val="single" w:color="auto" w:sz="4" w:space="0"/>
              <w:right w:val="single" w:color="auto" w:sz="4" w:space="0"/>
            </w:tcBorders>
            <w:vAlign w:val="center"/>
          </w:tcPr>
          <w:p w14:paraId="274F29E8">
            <w:pPr>
              <w:pStyle w:val="178"/>
              <w:spacing w:line="400" w:lineRule="exact"/>
              <w:ind w:left="223" w:hanging="222" w:hangingChars="106"/>
              <w:jc w:val="center"/>
              <w:rPr>
                <w:rFonts w:ascii="宋体" w:hAnsi="宋体"/>
                <w:color w:val="auto"/>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7ECD1BA1">
            <w:pPr>
              <w:pStyle w:val="178"/>
              <w:spacing w:line="400" w:lineRule="exact"/>
              <w:ind w:left="223" w:hanging="222" w:hangingChars="106"/>
              <w:jc w:val="center"/>
              <w:rPr>
                <w:rFonts w:ascii="宋体" w:hAnsi="宋体"/>
                <w:color w:val="auto"/>
                <w:szCs w:val="21"/>
                <w:highlight w:val="none"/>
              </w:rPr>
            </w:pPr>
          </w:p>
        </w:tc>
        <w:tc>
          <w:tcPr>
            <w:tcW w:w="703" w:type="pct"/>
            <w:tcBorders>
              <w:top w:val="single" w:color="auto" w:sz="4" w:space="0"/>
              <w:left w:val="single" w:color="auto" w:sz="4" w:space="0"/>
              <w:bottom w:val="single" w:color="auto" w:sz="4" w:space="0"/>
              <w:right w:val="single" w:color="auto" w:sz="4" w:space="0"/>
            </w:tcBorders>
            <w:vAlign w:val="center"/>
          </w:tcPr>
          <w:p w14:paraId="06DC543B">
            <w:pPr>
              <w:pStyle w:val="178"/>
              <w:spacing w:line="400" w:lineRule="exact"/>
              <w:ind w:left="223" w:hanging="222" w:hangingChars="106"/>
              <w:jc w:val="center"/>
              <w:rPr>
                <w:rFonts w:ascii="宋体" w:hAnsi="宋体"/>
                <w:color w:val="auto"/>
                <w:szCs w:val="21"/>
                <w:highlight w:val="none"/>
              </w:rPr>
            </w:pPr>
          </w:p>
        </w:tc>
        <w:tc>
          <w:tcPr>
            <w:tcW w:w="473" w:type="pct"/>
            <w:tcBorders>
              <w:top w:val="single" w:color="auto" w:sz="4" w:space="0"/>
              <w:left w:val="single" w:color="auto" w:sz="4" w:space="0"/>
              <w:bottom w:val="single" w:color="auto" w:sz="4" w:space="0"/>
              <w:right w:val="single" w:color="auto" w:sz="4" w:space="0"/>
            </w:tcBorders>
            <w:vAlign w:val="center"/>
          </w:tcPr>
          <w:p w14:paraId="23898711">
            <w:pPr>
              <w:pStyle w:val="178"/>
              <w:spacing w:line="400" w:lineRule="exact"/>
              <w:ind w:left="223" w:hanging="222" w:hangingChars="106"/>
              <w:jc w:val="center"/>
              <w:rPr>
                <w:rFonts w:ascii="宋体" w:hAnsi="宋体"/>
                <w:color w:val="auto"/>
                <w:szCs w:val="21"/>
                <w:highlight w:val="none"/>
              </w:rPr>
            </w:pPr>
          </w:p>
        </w:tc>
        <w:tc>
          <w:tcPr>
            <w:tcW w:w="588" w:type="pct"/>
            <w:tcBorders>
              <w:top w:val="single" w:color="auto" w:sz="4" w:space="0"/>
              <w:left w:val="single" w:color="auto" w:sz="4" w:space="0"/>
              <w:bottom w:val="single" w:color="auto" w:sz="4" w:space="0"/>
              <w:right w:val="single" w:color="auto" w:sz="4" w:space="0"/>
            </w:tcBorders>
            <w:vAlign w:val="center"/>
          </w:tcPr>
          <w:p w14:paraId="2DFBF0FE">
            <w:pPr>
              <w:pStyle w:val="178"/>
              <w:spacing w:line="400" w:lineRule="exact"/>
              <w:ind w:left="223" w:hanging="222" w:hangingChars="106"/>
              <w:jc w:val="center"/>
              <w:rPr>
                <w:rFonts w:ascii="宋体" w:hAnsi="宋体"/>
                <w:color w:val="auto"/>
                <w:szCs w:val="21"/>
                <w:highlight w:val="none"/>
              </w:rPr>
            </w:pPr>
          </w:p>
        </w:tc>
        <w:tc>
          <w:tcPr>
            <w:tcW w:w="454" w:type="pct"/>
            <w:tcBorders>
              <w:top w:val="single" w:color="auto" w:sz="4" w:space="0"/>
              <w:left w:val="single" w:color="auto" w:sz="4" w:space="0"/>
              <w:bottom w:val="single" w:color="auto" w:sz="4" w:space="0"/>
              <w:right w:val="single" w:color="auto" w:sz="4" w:space="0"/>
            </w:tcBorders>
            <w:vAlign w:val="center"/>
          </w:tcPr>
          <w:p w14:paraId="7BF03D25">
            <w:pPr>
              <w:pStyle w:val="178"/>
              <w:spacing w:line="400" w:lineRule="exact"/>
              <w:ind w:left="223" w:hanging="222" w:hangingChars="106"/>
              <w:jc w:val="center"/>
              <w:rPr>
                <w:rFonts w:ascii="宋体" w:hAnsi="宋体"/>
                <w:color w:val="auto"/>
                <w:szCs w:val="21"/>
                <w:highlight w:val="none"/>
              </w:rPr>
            </w:pPr>
          </w:p>
        </w:tc>
        <w:tc>
          <w:tcPr>
            <w:tcW w:w="570" w:type="pct"/>
            <w:tcBorders>
              <w:top w:val="single" w:color="auto" w:sz="4" w:space="0"/>
              <w:left w:val="single" w:color="auto" w:sz="4" w:space="0"/>
              <w:bottom w:val="single" w:color="auto" w:sz="4" w:space="0"/>
              <w:right w:val="single" w:color="auto" w:sz="4" w:space="0"/>
            </w:tcBorders>
            <w:vAlign w:val="center"/>
          </w:tcPr>
          <w:p w14:paraId="7FA887E7">
            <w:pPr>
              <w:pStyle w:val="178"/>
              <w:spacing w:line="400" w:lineRule="exact"/>
              <w:ind w:left="223" w:hanging="222" w:hangingChars="106"/>
              <w:jc w:val="center"/>
              <w:rPr>
                <w:rFonts w:ascii="宋体" w:hAnsi="宋体"/>
                <w:color w:val="auto"/>
                <w:szCs w:val="21"/>
                <w:highlight w:val="none"/>
              </w:rPr>
            </w:pPr>
          </w:p>
        </w:tc>
        <w:tc>
          <w:tcPr>
            <w:tcW w:w="860" w:type="pct"/>
            <w:tcBorders>
              <w:top w:val="single" w:color="auto" w:sz="4" w:space="0"/>
              <w:left w:val="single" w:color="auto" w:sz="4" w:space="0"/>
              <w:bottom w:val="single" w:color="auto" w:sz="4" w:space="0"/>
              <w:right w:val="single" w:color="auto" w:sz="4" w:space="0"/>
            </w:tcBorders>
            <w:vAlign w:val="center"/>
          </w:tcPr>
          <w:p w14:paraId="700F5252">
            <w:pPr>
              <w:pStyle w:val="178"/>
              <w:spacing w:line="400" w:lineRule="exact"/>
              <w:ind w:left="223" w:hanging="222" w:hangingChars="106"/>
              <w:jc w:val="center"/>
              <w:rPr>
                <w:rFonts w:ascii="宋体" w:hAnsi="宋体"/>
                <w:color w:val="auto"/>
                <w:szCs w:val="21"/>
                <w:highlight w:val="none"/>
              </w:rPr>
            </w:pPr>
          </w:p>
        </w:tc>
      </w:tr>
      <w:tr w14:paraId="49BA1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09" w:type="pct"/>
            <w:tcBorders>
              <w:top w:val="single" w:color="auto" w:sz="4" w:space="0"/>
              <w:left w:val="single" w:color="auto" w:sz="4" w:space="0"/>
              <w:bottom w:val="single" w:color="auto" w:sz="4" w:space="0"/>
              <w:right w:val="single" w:color="auto" w:sz="4" w:space="0"/>
            </w:tcBorders>
            <w:vAlign w:val="center"/>
          </w:tcPr>
          <w:p w14:paraId="7A163A2F">
            <w:pPr>
              <w:pStyle w:val="178"/>
              <w:spacing w:line="400" w:lineRule="exact"/>
              <w:ind w:left="223" w:hanging="222" w:hangingChars="106"/>
              <w:jc w:val="center"/>
              <w:rPr>
                <w:rFonts w:ascii="宋体" w:hAnsi="宋体"/>
                <w:color w:val="auto"/>
                <w:szCs w:val="21"/>
                <w:highlight w:val="none"/>
              </w:rPr>
            </w:pPr>
          </w:p>
        </w:tc>
        <w:tc>
          <w:tcPr>
            <w:tcW w:w="425" w:type="pct"/>
            <w:tcBorders>
              <w:top w:val="single" w:color="auto" w:sz="4" w:space="0"/>
              <w:left w:val="single" w:color="auto" w:sz="4" w:space="0"/>
              <w:bottom w:val="single" w:color="auto" w:sz="4" w:space="0"/>
              <w:right w:val="single" w:color="auto" w:sz="4" w:space="0"/>
            </w:tcBorders>
            <w:vAlign w:val="center"/>
          </w:tcPr>
          <w:p w14:paraId="4143A34A">
            <w:pPr>
              <w:pStyle w:val="178"/>
              <w:spacing w:line="400" w:lineRule="exact"/>
              <w:ind w:left="223" w:hanging="222" w:hangingChars="106"/>
              <w:jc w:val="center"/>
              <w:rPr>
                <w:rFonts w:ascii="宋体" w:hAnsi="宋体"/>
                <w:color w:val="auto"/>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675DDC2E">
            <w:pPr>
              <w:pStyle w:val="178"/>
              <w:spacing w:line="400" w:lineRule="exact"/>
              <w:ind w:left="223" w:hanging="222" w:hangingChars="106"/>
              <w:jc w:val="center"/>
              <w:rPr>
                <w:rFonts w:ascii="宋体" w:hAnsi="宋体"/>
                <w:color w:val="auto"/>
                <w:szCs w:val="21"/>
                <w:highlight w:val="none"/>
              </w:rPr>
            </w:pPr>
          </w:p>
        </w:tc>
        <w:tc>
          <w:tcPr>
            <w:tcW w:w="703" w:type="pct"/>
            <w:tcBorders>
              <w:top w:val="single" w:color="auto" w:sz="4" w:space="0"/>
              <w:left w:val="single" w:color="auto" w:sz="4" w:space="0"/>
              <w:bottom w:val="single" w:color="auto" w:sz="4" w:space="0"/>
              <w:right w:val="single" w:color="auto" w:sz="4" w:space="0"/>
            </w:tcBorders>
            <w:vAlign w:val="center"/>
          </w:tcPr>
          <w:p w14:paraId="688F065B">
            <w:pPr>
              <w:pStyle w:val="178"/>
              <w:spacing w:line="400" w:lineRule="exact"/>
              <w:ind w:left="223" w:hanging="222" w:hangingChars="106"/>
              <w:jc w:val="center"/>
              <w:rPr>
                <w:rFonts w:ascii="宋体" w:hAnsi="宋体"/>
                <w:color w:val="auto"/>
                <w:szCs w:val="21"/>
                <w:highlight w:val="none"/>
              </w:rPr>
            </w:pPr>
          </w:p>
        </w:tc>
        <w:tc>
          <w:tcPr>
            <w:tcW w:w="473" w:type="pct"/>
            <w:tcBorders>
              <w:top w:val="single" w:color="auto" w:sz="4" w:space="0"/>
              <w:left w:val="single" w:color="auto" w:sz="4" w:space="0"/>
              <w:bottom w:val="single" w:color="auto" w:sz="4" w:space="0"/>
              <w:right w:val="single" w:color="auto" w:sz="4" w:space="0"/>
            </w:tcBorders>
            <w:vAlign w:val="center"/>
          </w:tcPr>
          <w:p w14:paraId="59FF4607">
            <w:pPr>
              <w:pStyle w:val="178"/>
              <w:spacing w:line="400" w:lineRule="exact"/>
              <w:ind w:left="223" w:hanging="222" w:hangingChars="106"/>
              <w:jc w:val="center"/>
              <w:rPr>
                <w:rFonts w:ascii="宋体" w:hAnsi="宋体"/>
                <w:color w:val="auto"/>
                <w:szCs w:val="21"/>
                <w:highlight w:val="none"/>
              </w:rPr>
            </w:pPr>
          </w:p>
        </w:tc>
        <w:tc>
          <w:tcPr>
            <w:tcW w:w="588" w:type="pct"/>
            <w:tcBorders>
              <w:top w:val="single" w:color="auto" w:sz="4" w:space="0"/>
              <w:left w:val="single" w:color="auto" w:sz="4" w:space="0"/>
              <w:bottom w:val="single" w:color="auto" w:sz="4" w:space="0"/>
              <w:right w:val="single" w:color="auto" w:sz="4" w:space="0"/>
            </w:tcBorders>
            <w:vAlign w:val="center"/>
          </w:tcPr>
          <w:p w14:paraId="4823EAD6">
            <w:pPr>
              <w:pStyle w:val="178"/>
              <w:spacing w:line="400" w:lineRule="exact"/>
              <w:ind w:left="223" w:hanging="222" w:hangingChars="106"/>
              <w:jc w:val="center"/>
              <w:rPr>
                <w:rFonts w:ascii="宋体" w:hAnsi="宋体"/>
                <w:color w:val="auto"/>
                <w:szCs w:val="21"/>
                <w:highlight w:val="none"/>
              </w:rPr>
            </w:pPr>
          </w:p>
        </w:tc>
        <w:tc>
          <w:tcPr>
            <w:tcW w:w="454" w:type="pct"/>
            <w:tcBorders>
              <w:top w:val="single" w:color="auto" w:sz="4" w:space="0"/>
              <w:left w:val="single" w:color="auto" w:sz="4" w:space="0"/>
              <w:bottom w:val="single" w:color="auto" w:sz="4" w:space="0"/>
              <w:right w:val="single" w:color="auto" w:sz="4" w:space="0"/>
            </w:tcBorders>
            <w:vAlign w:val="center"/>
          </w:tcPr>
          <w:p w14:paraId="7066BEB2">
            <w:pPr>
              <w:pStyle w:val="178"/>
              <w:spacing w:line="400" w:lineRule="exact"/>
              <w:ind w:left="223" w:hanging="222" w:hangingChars="106"/>
              <w:jc w:val="center"/>
              <w:rPr>
                <w:rFonts w:ascii="宋体" w:hAnsi="宋体"/>
                <w:color w:val="auto"/>
                <w:szCs w:val="21"/>
                <w:highlight w:val="none"/>
              </w:rPr>
            </w:pPr>
          </w:p>
        </w:tc>
        <w:tc>
          <w:tcPr>
            <w:tcW w:w="570" w:type="pct"/>
            <w:tcBorders>
              <w:top w:val="single" w:color="auto" w:sz="4" w:space="0"/>
              <w:left w:val="single" w:color="auto" w:sz="4" w:space="0"/>
              <w:bottom w:val="single" w:color="auto" w:sz="4" w:space="0"/>
              <w:right w:val="single" w:color="auto" w:sz="4" w:space="0"/>
            </w:tcBorders>
            <w:vAlign w:val="center"/>
          </w:tcPr>
          <w:p w14:paraId="6A9F0E83">
            <w:pPr>
              <w:pStyle w:val="178"/>
              <w:spacing w:line="400" w:lineRule="exact"/>
              <w:ind w:left="223" w:hanging="222" w:hangingChars="106"/>
              <w:jc w:val="center"/>
              <w:rPr>
                <w:rFonts w:ascii="宋体" w:hAnsi="宋体"/>
                <w:color w:val="auto"/>
                <w:szCs w:val="21"/>
                <w:highlight w:val="none"/>
              </w:rPr>
            </w:pPr>
          </w:p>
        </w:tc>
        <w:tc>
          <w:tcPr>
            <w:tcW w:w="860" w:type="pct"/>
            <w:tcBorders>
              <w:top w:val="single" w:color="auto" w:sz="4" w:space="0"/>
              <w:left w:val="single" w:color="auto" w:sz="4" w:space="0"/>
              <w:bottom w:val="single" w:color="auto" w:sz="4" w:space="0"/>
              <w:right w:val="single" w:color="auto" w:sz="4" w:space="0"/>
            </w:tcBorders>
            <w:vAlign w:val="center"/>
          </w:tcPr>
          <w:p w14:paraId="0C3E9C5E">
            <w:pPr>
              <w:pStyle w:val="178"/>
              <w:spacing w:line="400" w:lineRule="exact"/>
              <w:ind w:left="223" w:hanging="222" w:hangingChars="106"/>
              <w:jc w:val="center"/>
              <w:rPr>
                <w:rFonts w:ascii="宋体" w:hAnsi="宋体"/>
                <w:color w:val="auto"/>
                <w:szCs w:val="21"/>
                <w:highlight w:val="none"/>
              </w:rPr>
            </w:pPr>
          </w:p>
        </w:tc>
      </w:tr>
      <w:tr w14:paraId="6B991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09" w:type="pct"/>
            <w:tcBorders>
              <w:top w:val="single" w:color="auto" w:sz="4" w:space="0"/>
              <w:left w:val="single" w:color="auto" w:sz="4" w:space="0"/>
              <w:bottom w:val="single" w:color="auto" w:sz="4" w:space="0"/>
              <w:right w:val="single" w:color="auto" w:sz="4" w:space="0"/>
            </w:tcBorders>
            <w:vAlign w:val="center"/>
          </w:tcPr>
          <w:p w14:paraId="1412D178">
            <w:pPr>
              <w:pStyle w:val="178"/>
              <w:spacing w:line="400" w:lineRule="exact"/>
              <w:ind w:left="223" w:hanging="222" w:hangingChars="106"/>
              <w:jc w:val="center"/>
              <w:rPr>
                <w:rFonts w:ascii="宋体" w:hAnsi="宋体"/>
                <w:color w:val="auto"/>
                <w:szCs w:val="21"/>
                <w:highlight w:val="none"/>
              </w:rPr>
            </w:pPr>
          </w:p>
        </w:tc>
        <w:tc>
          <w:tcPr>
            <w:tcW w:w="425" w:type="pct"/>
            <w:tcBorders>
              <w:top w:val="single" w:color="auto" w:sz="4" w:space="0"/>
              <w:left w:val="single" w:color="auto" w:sz="4" w:space="0"/>
              <w:bottom w:val="single" w:color="auto" w:sz="4" w:space="0"/>
              <w:right w:val="single" w:color="auto" w:sz="4" w:space="0"/>
            </w:tcBorders>
            <w:vAlign w:val="center"/>
          </w:tcPr>
          <w:p w14:paraId="324D2245">
            <w:pPr>
              <w:pStyle w:val="178"/>
              <w:spacing w:line="400" w:lineRule="exact"/>
              <w:ind w:left="223" w:hanging="222" w:hangingChars="106"/>
              <w:jc w:val="center"/>
              <w:rPr>
                <w:rFonts w:ascii="宋体" w:hAnsi="宋体"/>
                <w:color w:val="auto"/>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66FAF685">
            <w:pPr>
              <w:pStyle w:val="178"/>
              <w:spacing w:line="400" w:lineRule="exact"/>
              <w:ind w:left="223" w:hanging="222" w:hangingChars="106"/>
              <w:jc w:val="center"/>
              <w:rPr>
                <w:rFonts w:ascii="宋体" w:hAnsi="宋体"/>
                <w:color w:val="auto"/>
                <w:szCs w:val="21"/>
                <w:highlight w:val="none"/>
              </w:rPr>
            </w:pPr>
          </w:p>
        </w:tc>
        <w:tc>
          <w:tcPr>
            <w:tcW w:w="703" w:type="pct"/>
            <w:tcBorders>
              <w:top w:val="single" w:color="auto" w:sz="4" w:space="0"/>
              <w:left w:val="single" w:color="auto" w:sz="4" w:space="0"/>
              <w:bottom w:val="single" w:color="auto" w:sz="4" w:space="0"/>
              <w:right w:val="single" w:color="auto" w:sz="4" w:space="0"/>
            </w:tcBorders>
            <w:vAlign w:val="center"/>
          </w:tcPr>
          <w:p w14:paraId="6A0FD737">
            <w:pPr>
              <w:pStyle w:val="178"/>
              <w:spacing w:line="400" w:lineRule="exact"/>
              <w:ind w:left="223" w:hanging="222" w:hangingChars="106"/>
              <w:jc w:val="center"/>
              <w:rPr>
                <w:rFonts w:ascii="宋体" w:hAnsi="宋体"/>
                <w:color w:val="auto"/>
                <w:szCs w:val="21"/>
                <w:highlight w:val="none"/>
              </w:rPr>
            </w:pPr>
          </w:p>
        </w:tc>
        <w:tc>
          <w:tcPr>
            <w:tcW w:w="473" w:type="pct"/>
            <w:tcBorders>
              <w:top w:val="single" w:color="auto" w:sz="4" w:space="0"/>
              <w:left w:val="single" w:color="auto" w:sz="4" w:space="0"/>
              <w:bottom w:val="single" w:color="auto" w:sz="4" w:space="0"/>
              <w:right w:val="single" w:color="auto" w:sz="4" w:space="0"/>
            </w:tcBorders>
            <w:vAlign w:val="center"/>
          </w:tcPr>
          <w:p w14:paraId="57353745">
            <w:pPr>
              <w:pStyle w:val="178"/>
              <w:spacing w:line="400" w:lineRule="exact"/>
              <w:ind w:left="223" w:hanging="222" w:hangingChars="106"/>
              <w:jc w:val="center"/>
              <w:rPr>
                <w:rFonts w:ascii="宋体" w:hAnsi="宋体"/>
                <w:color w:val="auto"/>
                <w:szCs w:val="21"/>
                <w:highlight w:val="none"/>
              </w:rPr>
            </w:pPr>
          </w:p>
        </w:tc>
        <w:tc>
          <w:tcPr>
            <w:tcW w:w="588" w:type="pct"/>
            <w:tcBorders>
              <w:top w:val="single" w:color="auto" w:sz="4" w:space="0"/>
              <w:left w:val="single" w:color="auto" w:sz="4" w:space="0"/>
              <w:bottom w:val="single" w:color="auto" w:sz="4" w:space="0"/>
              <w:right w:val="single" w:color="auto" w:sz="4" w:space="0"/>
            </w:tcBorders>
            <w:vAlign w:val="center"/>
          </w:tcPr>
          <w:p w14:paraId="54D3B56A">
            <w:pPr>
              <w:pStyle w:val="178"/>
              <w:spacing w:line="400" w:lineRule="exact"/>
              <w:ind w:left="223" w:hanging="222" w:hangingChars="106"/>
              <w:jc w:val="center"/>
              <w:rPr>
                <w:rFonts w:ascii="宋体" w:hAnsi="宋体"/>
                <w:color w:val="auto"/>
                <w:szCs w:val="21"/>
                <w:highlight w:val="none"/>
              </w:rPr>
            </w:pPr>
          </w:p>
        </w:tc>
        <w:tc>
          <w:tcPr>
            <w:tcW w:w="454" w:type="pct"/>
            <w:tcBorders>
              <w:top w:val="single" w:color="auto" w:sz="4" w:space="0"/>
              <w:left w:val="single" w:color="auto" w:sz="4" w:space="0"/>
              <w:bottom w:val="single" w:color="auto" w:sz="4" w:space="0"/>
              <w:right w:val="single" w:color="auto" w:sz="4" w:space="0"/>
            </w:tcBorders>
            <w:vAlign w:val="center"/>
          </w:tcPr>
          <w:p w14:paraId="69779D06">
            <w:pPr>
              <w:pStyle w:val="178"/>
              <w:spacing w:line="400" w:lineRule="exact"/>
              <w:ind w:left="223" w:hanging="222" w:hangingChars="106"/>
              <w:jc w:val="center"/>
              <w:rPr>
                <w:rFonts w:ascii="宋体" w:hAnsi="宋体"/>
                <w:color w:val="auto"/>
                <w:szCs w:val="21"/>
                <w:highlight w:val="none"/>
              </w:rPr>
            </w:pPr>
          </w:p>
        </w:tc>
        <w:tc>
          <w:tcPr>
            <w:tcW w:w="570" w:type="pct"/>
            <w:tcBorders>
              <w:top w:val="single" w:color="auto" w:sz="4" w:space="0"/>
              <w:left w:val="single" w:color="auto" w:sz="4" w:space="0"/>
              <w:bottom w:val="single" w:color="auto" w:sz="4" w:space="0"/>
              <w:right w:val="single" w:color="auto" w:sz="4" w:space="0"/>
            </w:tcBorders>
            <w:vAlign w:val="center"/>
          </w:tcPr>
          <w:p w14:paraId="29C5D3AA">
            <w:pPr>
              <w:pStyle w:val="178"/>
              <w:spacing w:line="400" w:lineRule="exact"/>
              <w:ind w:left="223" w:hanging="222" w:hangingChars="106"/>
              <w:jc w:val="center"/>
              <w:rPr>
                <w:rFonts w:ascii="宋体" w:hAnsi="宋体"/>
                <w:color w:val="auto"/>
                <w:szCs w:val="21"/>
                <w:highlight w:val="none"/>
              </w:rPr>
            </w:pPr>
          </w:p>
        </w:tc>
        <w:tc>
          <w:tcPr>
            <w:tcW w:w="860" w:type="pct"/>
            <w:tcBorders>
              <w:top w:val="single" w:color="auto" w:sz="4" w:space="0"/>
              <w:left w:val="single" w:color="auto" w:sz="4" w:space="0"/>
              <w:bottom w:val="single" w:color="auto" w:sz="4" w:space="0"/>
              <w:right w:val="single" w:color="auto" w:sz="4" w:space="0"/>
            </w:tcBorders>
            <w:vAlign w:val="center"/>
          </w:tcPr>
          <w:p w14:paraId="46B19CB1">
            <w:pPr>
              <w:pStyle w:val="178"/>
              <w:spacing w:line="400" w:lineRule="exact"/>
              <w:ind w:left="223" w:hanging="222" w:hangingChars="106"/>
              <w:jc w:val="center"/>
              <w:rPr>
                <w:rFonts w:ascii="宋体" w:hAnsi="宋体"/>
                <w:color w:val="auto"/>
                <w:szCs w:val="21"/>
                <w:highlight w:val="none"/>
              </w:rPr>
            </w:pPr>
          </w:p>
        </w:tc>
      </w:tr>
      <w:tr w14:paraId="4ED8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09" w:type="pct"/>
            <w:tcBorders>
              <w:top w:val="single" w:color="auto" w:sz="4" w:space="0"/>
              <w:left w:val="single" w:color="auto" w:sz="4" w:space="0"/>
              <w:bottom w:val="single" w:color="auto" w:sz="4" w:space="0"/>
              <w:right w:val="single" w:color="auto" w:sz="4" w:space="0"/>
            </w:tcBorders>
            <w:vAlign w:val="center"/>
          </w:tcPr>
          <w:p w14:paraId="1ECA7DE2">
            <w:pPr>
              <w:pStyle w:val="178"/>
              <w:spacing w:line="400" w:lineRule="exact"/>
              <w:ind w:left="223" w:hanging="222" w:hangingChars="106"/>
              <w:jc w:val="center"/>
              <w:rPr>
                <w:rFonts w:ascii="宋体" w:hAnsi="宋体"/>
                <w:color w:val="auto"/>
                <w:szCs w:val="21"/>
                <w:highlight w:val="none"/>
              </w:rPr>
            </w:pPr>
          </w:p>
        </w:tc>
        <w:tc>
          <w:tcPr>
            <w:tcW w:w="425" w:type="pct"/>
            <w:tcBorders>
              <w:top w:val="single" w:color="auto" w:sz="4" w:space="0"/>
              <w:left w:val="single" w:color="auto" w:sz="4" w:space="0"/>
              <w:bottom w:val="single" w:color="auto" w:sz="4" w:space="0"/>
              <w:right w:val="single" w:color="auto" w:sz="4" w:space="0"/>
            </w:tcBorders>
            <w:vAlign w:val="center"/>
          </w:tcPr>
          <w:p w14:paraId="097AFF77">
            <w:pPr>
              <w:pStyle w:val="178"/>
              <w:spacing w:line="400" w:lineRule="exact"/>
              <w:ind w:left="223" w:hanging="222" w:hangingChars="106"/>
              <w:jc w:val="center"/>
              <w:rPr>
                <w:rFonts w:ascii="宋体" w:hAnsi="宋体"/>
                <w:color w:val="auto"/>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1C2F230A">
            <w:pPr>
              <w:pStyle w:val="178"/>
              <w:spacing w:line="400" w:lineRule="exact"/>
              <w:ind w:left="223" w:hanging="222" w:hangingChars="106"/>
              <w:jc w:val="center"/>
              <w:rPr>
                <w:rFonts w:ascii="宋体" w:hAnsi="宋体"/>
                <w:color w:val="auto"/>
                <w:szCs w:val="21"/>
                <w:highlight w:val="none"/>
              </w:rPr>
            </w:pPr>
          </w:p>
        </w:tc>
        <w:tc>
          <w:tcPr>
            <w:tcW w:w="703" w:type="pct"/>
            <w:tcBorders>
              <w:top w:val="single" w:color="auto" w:sz="4" w:space="0"/>
              <w:left w:val="single" w:color="auto" w:sz="4" w:space="0"/>
              <w:bottom w:val="single" w:color="auto" w:sz="4" w:space="0"/>
              <w:right w:val="single" w:color="auto" w:sz="4" w:space="0"/>
            </w:tcBorders>
            <w:vAlign w:val="center"/>
          </w:tcPr>
          <w:p w14:paraId="081C3ED7">
            <w:pPr>
              <w:pStyle w:val="178"/>
              <w:spacing w:line="400" w:lineRule="exact"/>
              <w:ind w:left="223" w:hanging="222" w:hangingChars="106"/>
              <w:jc w:val="center"/>
              <w:rPr>
                <w:rFonts w:ascii="宋体" w:hAnsi="宋体"/>
                <w:color w:val="auto"/>
                <w:szCs w:val="21"/>
                <w:highlight w:val="none"/>
              </w:rPr>
            </w:pPr>
          </w:p>
        </w:tc>
        <w:tc>
          <w:tcPr>
            <w:tcW w:w="473" w:type="pct"/>
            <w:tcBorders>
              <w:top w:val="single" w:color="auto" w:sz="4" w:space="0"/>
              <w:left w:val="single" w:color="auto" w:sz="4" w:space="0"/>
              <w:bottom w:val="single" w:color="auto" w:sz="4" w:space="0"/>
              <w:right w:val="single" w:color="auto" w:sz="4" w:space="0"/>
            </w:tcBorders>
            <w:vAlign w:val="center"/>
          </w:tcPr>
          <w:p w14:paraId="5D5BA896">
            <w:pPr>
              <w:pStyle w:val="178"/>
              <w:spacing w:line="400" w:lineRule="exact"/>
              <w:ind w:left="223" w:hanging="222" w:hangingChars="106"/>
              <w:jc w:val="center"/>
              <w:rPr>
                <w:rFonts w:ascii="宋体" w:hAnsi="宋体"/>
                <w:color w:val="auto"/>
                <w:szCs w:val="21"/>
                <w:highlight w:val="none"/>
              </w:rPr>
            </w:pPr>
          </w:p>
        </w:tc>
        <w:tc>
          <w:tcPr>
            <w:tcW w:w="588" w:type="pct"/>
            <w:tcBorders>
              <w:top w:val="single" w:color="auto" w:sz="4" w:space="0"/>
              <w:left w:val="single" w:color="auto" w:sz="4" w:space="0"/>
              <w:bottom w:val="single" w:color="auto" w:sz="4" w:space="0"/>
              <w:right w:val="single" w:color="auto" w:sz="4" w:space="0"/>
            </w:tcBorders>
            <w:vAlign w:val="center"/>
          </w:tcPr>
          <w:p w14:paraId="6FCF87B4">
            <w:pPr>
              <w:pStyle w:val="178"/>
              <w:spacing w:line="400" w:lineRule="exact"/>
              <w:ind w:left="223" w:hanging="222" w:hangingChars="106"/>
              <w:jc w:val="center"/>
              <w:rPr>
                <w:rFonts w:ascii="宋体" w:hAnsi="宋体"/>
                <w:color w:val="auto"/>
                <w:szCs w:val="21"/>
                <w:highlight w:val="none"/>
              </w:rPr>
            </w:pPr>
          </w:p>
        </w:tc>
        <w:tc>
          <w:tcPr>
            <w:tcW w:w="454" w:type="pct"/>
            <w:tcBorders>
              <w:top w:val="single" w:color="auto" w:sz="4" w:space="0"/>
              <w:left w:val="single" w:color="auto" w:sz="4" w:space="0"/>
              <w:bottom w:val="single" w:color="auto" w:sz="4" w:space="0"/>
              <w:right w:val="single" w:color="auto" w:sz="4" w:space="0"/>
            </w:tcBorders>
            <w:vAlign w:val="center"/>
          </w:tcPr>
          <w:p w14:paraId="1C207321">
            <w:pPr>
              <w:pStyle w:val="178"/>
              <w:spacing w:line="400" w:lineRule="exact"/>
              <w:ind w:left="223" w:hanging="222" w:hangingChars="106"/>
              <w:jc w:val="center"/>
              <w:rPr>
                <w:rFonts w:ascii="宋体" w:hAnsi="宋体"/>
                <w:color w:val="auto"/>
                <w:szCs w:val="21"/>
                <w:highlight w:val="none"/>
              </w:rPr>
            </w:pPr>
          </w:p>
        </w:tc>
        <w:tc>
          <w:tcPr>
            <w:tcW w:w="570" w:type="pct"/>
            <w:tcBorders>
              <w:top w:val="single" w:color="auto" w:sz="4" w:space="0"/>
              <w:left w:val="single" w:color="auto" w:sz="4" w:space="0"/>
              <w:bottom w:val="single" w:color="auto" w:sz="4" w:space="0"/>
              <w:right w:val="single" w:color="auto" w:sz="4" w:space="0"/>
            </w:tcBorders>
            <w:vAlign w:val="center"/>
          </w:tcPr>
          <w:p w14:paraId="2331BC49">
            <w:pPr>
              <w:pStyle w:val="178"/>
              <w:spacing w:line="400" w:lineRule="exact"/>
              <w:ind w:left="223" w:hanging="222" w:hangingChars="106"/>
              <w:jc w:val="center"/>
              <w:rPr>
                <w:rFonts w:ascii="宋体" w:hAnsi="宋体"/>
                <w:color w:val="auto"/>
                <w:szCs w:val="21"/>
                <w:highlight w:val="none"/>
              </w:rPr>
            </w:pPr>
          </w:p>
        </w:tc>
        <w:tc>
          <w:tcPr>
            <w:tcW w:w="860" w:type="pct"/>
            <w:tcBorders>
              <w:top w:val="single" w:color="auto" w:sz="4" w:space="0"/>
              <w:left w:val="single" w:color="auto" w:sz="4" w:space="0"/>
              <w:bottom w:val="single" w:color="auto" w:sz="4" w:space="0"/>
              <w:right w:val="single" w:color="auto" w:sz="4" w:space="0"/>
            </w:tcBorders>
            <w:vAlign w:val="center"/>
          </w:tcPr>
          <w:p w14:paraId="165D372E">
            <w:pPr>
              <w:pStyle w:val="178"/>
              <w:spacing w:line="400" w:lineRule="exact"/>
              <w:ind w:left="223" w:hanging="222" w:hangingChars="106"/>
              <w:jc w:val="center"/>
              <w:rPr>
                <w:rFonts w:ascii="宋体" w:hAnsi="宋体"/>
                <w:color w:val="auto"/>
                <w:szCs w:val="21"/>
                <w:highlight w:val="none"/>
              </w:rPr>
            </w:pPr>
          </w:p>
        </w:tc>
      </w:tr>
      <w:tr w14:paraId="774D6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09" w:type="pct"/>
            <w:tcBorders>
              <w:top w:val="single" w:color="auto" w:sz="4" w:space="0"/>
              <w:left w:val="single" w:color="auto" w:sz="4" w:space="0"/>
              <w:bottom w:val="single" w:color="auto" w:sz="4" w:space="0"/>
              <w:right w:val="single" w:color="auto" w:sz="4" w:space="0"/>
            </w:tcBorders>
            <w:vAlign w:val="center"/>
          </w:tcPr>
          <w:p w14:paraId="3347AF9B">
            <w:pPr>
              <w:pStyle w:val="178"/>
              <w:spacing w:line="400" w:lineRule="exact"/>
              <w:ind w:left="223" w:hanging="222" w:hangingChars="106"/>
              <w:jc w:val="center"/>
              <w:rPr>
                <w:rFonts w:ascii="宋体" w:hAnsi="宋体"/>
                <w:color w:val="auto"/>
                <w:szCs w:val="21"/>
                <w:highlight w:val="none"/>
              </w:rPr>
            </w:pPr>
          </w:p>
        </w:tc>
        <w:tc>
          <w:tcPr>
            <w:tcW w:w="425" w:type="pct"/>
            <w:tcBorders>
              <w:top w:val="single" w:color="auto" w:sz="4" w:space="0"/>
              <w:left w:val="single" w:color="auto" w:sz="4" w:space="0"/>
              <w:bottom w:val="single" w:color="auto" w:sz="4" w:space="0"/>
              <w:right w:val="single" w:color="auto" w:sz="4" w:space="0"/>
            </w:tcBorders>
            <w:vAlign w:val="center"/>
          </w:tcPr>
          <w:p w14:paraId="71A82F45">
            <w:pPr>
              <w:pStyle w:val="178"/>
              <w:spacing w:line="400" w:lineRule="exact"/>
              <w:ind w:left="223" w:hanging="222" w:hangingChars="106"/>
              <w:jc w:val="center"/>
              <w:rPr>
                <w:rFonts w:ascii="宋体" w:hAnsi="宋体"/>
                <w:color w:val="auto"/>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3C338E95">
            <w:pPr>
              <w:pStyle w:val="178"/>
              <w:spacing w:line="400" w:lineRule="exact"/>
              <w:ind w:left="223" w:hanging="222" w:hangingChars="106"/>
              <w:jc w:val="center"/>
              <w:rPr>
                <w:rFonts w:ascii="宋体" w:hAnsi="宋体"/>
                <w:color w:val="auto"/>
                <w:szCs w:val="21"/>
                <w:highlight w:val="none"/>
              </w:rPr>
            </w:pPr>
          </w:p>
        </w:tc>
        <w:tc>
          <w:tcPr>
            <w:tcW w:w="703" w:type="pct"/>
            <w:tcBorders>
              <w:top w:val="single" w:color="auto" w:sz="4" w:space="0"/>
              <w:left w:val="single" w:color="auto" w:sz="4" w:space="0"/>
              <w:bottom w:val="single" w:color="auto" w:sz="4" w:space="0"/>
              <w:right w:val="single" w:color="auto" w:sz="4" w:space="0"/>
            </w:tcBorders>
            <w:vAlign w:val="center"/>
          </w:tcPr>
          <w:p w14:paraId="2C4785D4">
            <w:pPr>
              <w:pStyle w:val="178"/>
              <w:spacing w:line="400" w:lineRule="exact"/>
              <w:ind w:left="223" w:hanging="222" w:hangingChars="106"/>
              <w:jc w:val="center"/>
              <w:rPr>
                <w:rFonts w:ascii="宋体" w:hAnsi="宋体"/>
                <w:color w:val="auto"/>
                <w:szCs w:val="21"/>
                <w:highlight w:val="none"/>
              </w:rPr>
            </w:pPr>
          </w:p>
        </w:tc>
        <w:tc>
          <w:tcPr>
            <w:tcW w:w="473" w:type="pct"/>
            <w:tcBorders>
              <w:top w:val="single" w:color="auto" w:sz="4" w:space="0"/>
              <w:left w:val="single" w:color="auto" w:sz="4" w:space="0"/>
              <w:bottom w:val="single" w:color="auto" w:sz="4" w:space="0"/>
              <w:right w:val="single" w:color="auto" w:sz="4" w:space="0"/>
            </w:tcBorders>
            <w:vAlign w:val="center"/>
          </w:tcPr>
          <w:p w14:paraId="72DF3E43">
            <w:pPr>
              <w:pStyle w:val="178"/>
              <w:spacing w:line="400" w:lineRule="exact"/>
              <w:ind w:left="223" w:hanging="222" w:hangingChars="106"/>
              <w:jc w:val="center"/>
              <w:rPr>
                <w:rFonts w:ascii="宋体" w:hAnsi="宋体"/>
                <w:color w:val="auto"/>
                <w:szCs w:val="21"/>
                <w:highlight w:val="none"/>
              </w:rPr>
            </w:pPr>
          </w:p>
        </w:tc>
        <w:tc>
          <w:tcPr>
            <w:tcW w:w="588" w:type="pct"/>
            <w:tcBorders>
              <w:top w:val="single" w:color="auto" w:sz="4" w:space="0"/>
              <w:left w:val="single" w:color="auto" w:sz="4" w:space="0"/>
              <w:bottom w:val="single" w:color="auto" w:sz="4" w:space="0"/>
              <w:right w:val="single" w:color="auto" w:sz="4" w:space="0"/>
            </w:tcBorders>
            <w:vAlign w:val="center"/>
          </w:tcPr>
          <w:p w14:paraId="249B92C5">
            <w:pPr>
              <w:pStyle w:val="178"/>
              <w:spacing w:line="400" w:lineRule="exact"/>
              <w:ind w:left="223" w:hanging="222" w:hangingChars="106"/>
              <w:jc w:val="center"/>
              <w:rPr>
                <w:rFonts w:ascii="宋体" w:hAnsi="宋体"/>
                <w:color w:val="auto"/>
                <w:szCs w:val="21"/>
                <w:highlight w:val="none"/>
              </w:rPr>
            </w:pPr>
          </w:p>
        </w:tc>
        <w:tc>
          <w:tcPr>
            <w:tcW w:w="454" w:type="pct"/>
            <w:tcBorders>
              <w:top w:val="single" w:color="auto" w:sz="4" w:space="0"/>
              <w:left w:val="single" w:color="auto" w:sz="4" w:space="0"/>
              <w:bottom w:val="single" w:color="auto" w:sz="4" w:space="0"/>
              <w:right w:val="single" w:color="auto" w:sz="4" w:space="0"/>
            </w:tcBorders>
            <w:vAlign w:val="center"/>
          </w:tcPr>
          <w:p w14:paraId="1F0D8FE4">
            <w:pPr>
              <w:pStyle w:val="178"/>
              <w:spacing w:line="400" w:lineRule="exact"/>
              <w:ind w:left="223" w:hanging="222" w:hangingChars="106"/>
              <w:jc w:val="center"/>
              <w:rPr>
                <w:rFonts w:ascii="宋体" w:hAnsi="宋体"/>
                <w:color w:val="auto"/>
                <w:szCs w:val="21"/>
                <w:highlight w:val="none"/>
              </w:rPr>
            </w:pPr>
          </w:p>
        </w:tc>
        <w:tc>
          <w:tcPr>
            <w:tcW w:w="570" w:type="pct"/>
            <w:tcBorders>
              <w:top w:val="single" w:color="auto" w:sz="4" w:space="0"/>
              <w:left w:val="single" w:color="auto" w:sz="4" w:space="0"/>
              <w:bottom w:val="single" w:color="auto" w:sz="4" w:space="0"/>
              <w:right w:val="single" w:color="auto" w:sz="4" w:space="0"/>
            </w:tcBorders>
            <w:vAlign w:val="center"/>
          </w:tcPr>
          <w:p w14:paraId="4A164F11">
            <w:pPr>
              <w:pStyle w:val="178"/>
              <w:spacing w:line="400" w:lineRule="exact"/>
              <w:ind w:left="223" w:hanging="222" w:hangingChars="106"/>
              <w:jc w:val="center"/>
              <w:rPr>
                <w:rFonts w:ascii="宋体" w:hAnsi="宋体"/>
                <w:color w:val="auto"/>
                <w:szCs w:val="21"/>
                <w:highlight w:val="none"/>
              </w:rPr>
            </w:pPr>
          </w:p>
        </w:tc>
        <w:tc>
          <w:tcPr>
            <w:tcW w:w="860" w:type="pct"/>
            <w:tcBorders>
              <w:top w:val="single" w:color="auto" w:sz="4" w:space="0"/>
              <w:left w:val="single" w:color="auto" w:sz="4" w:space="0"/>
              <w:bottom w:val="single" w:color="auto" w:sz="4" w:space="0"/>
              <w:right w:val="single" w:color="auto" w:sz="4" w:space="0"/>
            </w:tcBorders>
            <w:vAlign w:val="center"/>
          </w:tcPr>
          <w:p w14:paraId="4EAB7D91">
            <w:pPr>
              <w:pStyle w:val="178"/>
              <w:spacing w:line="400" w:lineRule="exact"/>
              <w:ind w:left="223" w:hanging="222" w:hangingChars="106"/>
              <w:jc w:val="center"/>
              <w:rPr>
                <w:rFonts w:ascii="宋体" w:hAnsi="宋体"/>
                <w:color w:val="auto"/>
                <w:szCs w:val="21"/>
                <w:highlight w:val="none"/>
              </w:rPr>
            </w:pPr>
          </w:p>
        </w:tc>
      </w:tr>
      <w:tr w14:paraId="1758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09" w:type="pct"/>
            <w:tcBorders>
              <w:top w:val="single" w:color="auto" w:sz="4" w:space="0"/>
              <w:left w:val="single" w:color="auto" w:sz="4" w:space="0"/>
              <w:bottom w:val="single" w:color="auto" w:sz="4" w:space="0"/>
              <w:right w:val="single" w:color="auto" w:sz="4" w:space="0"/>
            </w:tcBorders>
            <w:vAlign w:val="center"/>
          </w:tcPr>
          <w:p w14:paraId="77C5EEB9">
            <w:pPr>
              <w:pStyle w:val="178"/>
              <w:spacing w:line="400" w:lineRule="exact"/>
              <w:ind w:left="223" w:hanging="222" w:hangingChars="106"/>
              <w:jc w:val="center"/>
              <w:rPr>
                <w:rFonts w:ascii="宋体" w:hAnsi="宋体"/>
                <w:color w:val="auto"/>
                <w:szCs w:val="21"/>
                <w:highlight w:val="none"/>
              </w:rPr>
            </w:pPr>
          </w:p>
        </w:tc>
        <w:tc>
          <w:tcPr>
            <w:tcW w:w="425" w:type="pct"/>
            <w:tcBorders>
              <w:top w:val="single" w:color="auto" w:sz="4" w:space="0"/>
              <w:left w:val="single" w:color="auto" w:sz="4" w:space="0"/>
              <w:bottom w:val="single" w:color="auto" w:sz="4" w:space="0"/>
              <w:right w:val="single" w:color="auto" w:sz="4" w:space="0"/>
            </w:tcBorders>
            <w:vAlign w:val="center"/>
          </w:tcPr>
          <w:p w14:paraId="4994D9DB">
            <w:pPr>
              <w:pStyle w:val="178"/>
              <w:spacing w:line="400" w:lineRule="exact"/>
              <w:ind w:left="223" w:hanging="222" w:hangingChars="106"/>
              <w:jc w:val="center"/>
              <w:rPr>
                <w:rFonts w:ascii="宋体" w:hAnsi="宋体"/>
                <w:color w:val="auto"/>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0F065E24">
            <w:pPr>
              <w:pStyle w:val="178"/>
              <w:spacing w:line="400" w:lineRule="exact"/>
              <w:ind w:left="223" w:hanging="222" w:hangingChars="106"/>
              <w:jc w:val="center"/>
              <w:rPr>
                <w:rFonts w:ascii="宋体" w:hAnsi="宋体"/>
                <w:color w:val="auto"/>
                <w:szCs w:val="21"/>
                <w:highlight w:val="none"/>
              </w:rPr>
            </w:pPr>
          </w:p>
        </w:tc>
        <w:tc>
          <w:tcPr>
            <w:tcW w:w="703" w:type="pct"/>
            <w:tcBorders>
              <w:top w:val="single" w:color="auto" w:sz="4" w:space="0"/>
              <w:left w:val="single" w:color="auto" w:sz="4" w:space="0"/>
              <w:bottom w:val="single" w:color="auto" w:sz="4" w:space="0"/>
              <w:right w:val="single" w:color="auto" w:sz="4" w:space="0"/>
            </w:tcBorders>
            <w:vAlign w:val="center"/>
          </w:tcPr>
          <w:p w14:paraId="2563D993">
            <w:pPr>
              <w:pStyle w:val="178"/>
              <w:spacing w:line="400" w:lineRule="exact"/>
              <w:ind w:left="223" w:hanging="222" w:hangingChars="106"/>
              <w:jc w:val="center"/>
              <w:rPr>
                <w:rFonts w:ascii="宋体" w:hAnsi="宋体"/>
                <w:color w:val="auto"/>
                <w:szCs w:val="21"/>
                <w:highlight w:val="none"/>
              </w:rPr>
            </w:pPr>
          </w:p>
        </w:tc>
        <w:tc>
          <w:tcPr>
            <w:tcW w:w="473" w:type="pct"/>
            <w:tcBorders>
              <w:top w:val="single" w:color="auto" w:sz="4" w:space="0"/>
              <w:left w:val="single" w:color="auto" w:sz="4" w:space="0"/>
              <w:bottom w:val="single" w:color="auto" w:sz="4" w:space="0"/>
              <w:right w:val="single" w:color="auto" w:sz="4" w:space="0"/>
            </w:tcBorders>
            <w:vAlign w:val="center"/>
          </w:tcPr>
          <w:p w14:paraId="410330F5">
            <w:pPr>
              <w:pStyle w:val="178"/>
              <w:spacing w:line="400" w:lineRule="exact"/>
              <w:ind w:left="223" w:hanging="222" w:hangingChars="106"/>
              <w:jc w:val="center"/>
              <w:rPr>
                <w:rFonts w:ascii="宋体" w:hAnsi="宋体"/>
                <w:color w:val="auto"/>
                <w:szCs w:val="21"/>
                <w:highlight w:val="none"/>
              </w:rPr>
            </w:pPr>
          </w:p>
        </w:tc>
        <w:tc>
          <w:tcPr>
            <w:tcW w:w="588" w:type="pct"/>
            <w:tcBorders>
              <w:top w:val="single" w:color="auto" w:sz="4" w:space="0"/>
              <w:left w:val="single" w:color="auto" w:sz="4" w:space="0"/>
              <w:bottom w:val="single" w:color="auto" w:sz="4" w:space="0"/>
              <w:right w:val="single" w:color="auto" w:sz="4" w:space="0"/>
            </w:tcBorders>
            <w:vAlign w:val="center"/>
          </w:tcPr>
          <w:p w14:paraId="561BEDDD">
            <w:pPr>
              <w:pStyle w:val="178"/>
              <w:spacing w:line="400" w:lineRule="exact"/>
              <w:ind w:left="223" w:hanging="222" w:hangingChars="106"/>
              <w:jc w:val="center"/>
              <w:rPr>
                <w:rFonts w:ascii="宋体" w:hAnsi="宋体"/>
                <w:color w:val="auto"/>
                <w:szCs w:val="21"/>
                <w:highlight w:val="none"/>
              </w:rPr>
            </w:pPr>
          </w:p>
        </w:tc>
        <w:tc>
          <w:tcPr>
            <w:tcW w:w="454" w:type="pct"/>
            <w:tcBorders>
              <w:top w:val="single" w:color="auto" w:sz="4" w:space="0"/>
              <w:left w:val="single" w:color="auto" w:sz="4" w:space="0"/>
              <w:bottom w:val="single" w:color="auto" w:sz="4" w:space="0"/>
              <w:right w:val="single" w:color="auto" w:sz="4" w:space="0"/>
            </w:tcBorders>
            <w:vAlign w:val="center"/>
          </w:tcPr>
          <w:p w14:paraId="1C22D4A4">
            <w:pPr>
              <w:pStyle w:val="178"/>
              <w:spacing w:line="400" w:lineRule="exact"/>
              <w:ind w:left="223" w:hanging="222" w:hangingChars="106"/>
              <w:jc w:val="center"/>
              <w:rPr>
                <w:rFonts w:ascii="宋体" w:hAnsi="宋体"/>
                <w:color w:val="auto"/>
                <w:szCs w:val="21"/>
                <w:highlight w:val="none"/>
              </w:rPr>
            </w:pPr>
          </w:p>
        </w:tc>
        <w:tc>
          <w:tcPr>
            <w:tcW w:w="570" w:type="pct"/>
            <w:tcBorders>
              <w:top w:val="single" w:color="auto" w:sz="4" w:space="0"/>
              <w:left w:val="single" w:color="auto" w:sz="4" w:space="0"/>
              <w:bottom w:val="single" w:color="auto" w:sz="4" w:space="0"/>
              <w:right w:val="single" w:color="auto" w:sz="4" w:space="0"/>
            </w:tcBorders>
            <w:vAlign w:val="center"/>
          </w:tcPr>
          <w:p w14:paraId="2A9F5FCB">
            <w:pPr>
              <w:pStyle w:val="178"/>
              <w:spacing w:line="400" w:lineRule="exact"/>
              <w:ind w:left="223" w:hanging="222" w:hangingChars="106"/>
              <w:jc w:val="center"/>
              <w:rPr>
                <w:rFonts w:ascii="宋体" w:hAnsi="宋体"/>
                <w:color w:val="auto"/>
                <w:szCs w:val="21"/>
                <w:highlight w:val="none"/>
              </w:rPr>
            </w:pPr>
          </w:p>
        </w:tc>
        <w:tc>
          <w:tcPr>
            <w:tcW w:w="860" w:type="pct"/>
            <w:tcBorders>
              <w:top w:val="single" w:color="auto" w:sz="4" w:space="0"/>
              <w:left w:val="single" w:color="auto" w:sz="4" w:space="0"/>
              <w:bottom w:val="single" w:color="auto" w:sz="4" w:space="0"/>
              <w:right w:val="single" w:color="auto" w:sz="4" w:space="0"/>
            </w:tcBorders>
            <w:vAlign w:val="center"/>
          </w:tcPr>
          <w:p w14:paraId="5865B1C3">
            <w:pPr>
              <w:pStyle w:val="178"/>
              <w:spacing w:line="400" w:lineRule="exact"/>
              <w:ind w:left="223" w:hanging="222" w:hangingChars="106"/>
              <w:jc w:val="center"/>
              <w:rPr>
                <w:rFonts w:ascii="宋体" w:hAnsi="宋体"/>
                <w:color w:val="auto"/>
                <w:szCs w:val="21"/>
                <w:highlight w:val="none"/>
              </w:rPr>
            </w:pPr>
          </w:p>
        </w:tc>
      </w:tr>
      <w:tr w14:paraId="636D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09" w:type="pct"/>
            <w:tcBorders>
              <w:top w:val="single" w:color="auto" w:sz="4" w:space="0"/>
              <w:left w:val="single" w:color="auto" w:sz="4" w:space="0"/>
              <w:bottom w:val="single" w:color="auto" w:sz="4" w:space="0"/>
              <w:right w:val="single" w:color="auto" w:sz="4" w:space="0"/>
            </w:tcBorders>
            <w:vAlign w:val="center"/>
          </w:tcPr>
          <w:p w14:paraId="55C90F52">
            <w:pPr>
              <w:pStyle w:val="178"/>
              <w:spacing w:line="400" w:lineRule="exact"/>
              <w:ind w:left="223" w:hanging="222" w:hangingChars="106"/>
              <w:jc w:val="center"/>
              <w:rPr>
                <w:rFonts w:ascii="宋体" w:hAnsi="宋体"/>
                <w:color w:val="auto"/>
                <w:szCs w:val="21"/>
                <w:highlight w:val="none"/>
              </w:rPr>
            </w:pPr>
          </w:p>
        </w:tc>
        <w:tc>
          <w:tcPr>
            <w:tcW w:w="425" w:type="pct"/>
            <w:tcBorders>
              <w:top w:val="single" w:color="auto" w:sz="4" w:space="0"/>
              <w:left w:val="single" w:color="auto" w:sz="4" w:space="0"/>
              <w:bottom w:val="single" w:color="auto" w:sz="4" w:space="0"/>
              <w:right w:val="single" w:color="auto" w:sz="4" w:space="0"/>
            </w:tcBorders>
            <w:vAlign w:val="center"/>
          </w:tcPr>
          <w:p w14:paraId="16574322">
            <w:pPr>
              <w:pStyle w:val="178"/>
              <w:spacing w:line="400" w:lineRule="exact"/>
              <w:ind w:left="223" w:hanging="222" w:hangingChars="106"/>
              <w:jc w:val="center"/>
              <w:rPr>
                <w:rFonts w:ascii="宋体" w:hAnsi="宋体"/>
                <w:color w:val="auto"/>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51EDF137">
            <w:pPr>
              <w:pStyle w:val="178"/>
              <w:spacing w:line="400" w:lineRule="exact"/>
              <w:ind w:left="223" w:hanging="222" w:hangingChars="106"/>
              <w:jc w:val="center"/>
              <w:rPr>
                <w:rFonts w:ascii="宋体" w:hAnsi="宋体"/>
                <w:color w:val="auto"/>
                <w:szCs w:val="21"/>
                <w:highlight w:val="none"/>
              </w:rPr>
            </w:pPr>
          </w:p>
        </w:tc>
        <w:tc>
          <w:tcPr>
            <w:tcW w:w="703" w:type="pct"/>
            <w:tcBorders>
              <w:top w:val="single" w:color="auto" w:sz="4" w:space="0"/>
              <w:left w:val="single" w:color="auto" w:sz="4" w:space="0"/>
              <w:bottom w:val="single" w:color="auto" w:sz="4" w:space="0"/>
              <w:right w:val="single" w:color="auto" w:sz="4" w:space="0"/>
            </w:tcBorders>
            <w:vAlign w:val="center"/>
          </w:tcPr>
          <w:p w14:paraId="47943D45">
            <w:pPr>
              <w:pStyle w:val="178"/>
              <w:spacing w:line="400" w:lineRule="exact"/>
              <w:ind w:left="223" w:hanging="222" w:hangingChars="106"/>
              <w:jc w:val="center"/>
              <w:rPr>
                <w:rFonts w:ascii="宋体" w:hAnsi="宋体"/>
                <w:color w:val="auto"/>
                <w:szCs w:val="21"/>
                <w:highlight w:val="none"/>
              </w:rPr>
            </w:pPr>
          </w:p>
        </w:tc>
        <w:tc>
          <w:tcPr>
            <w:tcW w:w="473" w:type="pct"/>
            <w:tcBorders>
              <w:top w:val="single" w:color="auto" w:sz="4" w:space="0"/>
              <w:left w:val="single" w:color="auto" w:sz="4" w:space="0"/>
              <w:bottom w:val="single" w:color="auto" w:sz="4" w:space="0"/>
              <w:right w:val="single" w:color="auto" w:sz="4" w:space="0"/>
            </w:tcBorders>
            <w:vAlign w:val="center"/>
          </w:tcPr>
          <w:p w14:paraId="3AF796C8">
            <w:pPr>
              <w:pStyle w:val="178"/>
              <w:spacing w:line="400" w:lineRule="exact"/>
              <w:ind w:left="223" w:hanging="222" w:hangingChars="106"/>
              <w:jc w:val="center"/>
              <w:rPr>
                <w:rFonts w:ascii="宋体" w:hAnsi="宋体"/>
                <w:color w:val="auto"/>
                <w:szCs w:val="21"/>
                <w:highlight w:val="none"/>
              </w:rPr>
            </w:pPr>
          </w:p>
        </w:tc>
        <w:tc>
          <w:tcPr>
            <w:tcW w:w="588" w:type="pct"/>
            <w:tcBorders>
              <w:top w:val="single" w:color="auto" w:sz="4" w:space="0"/>
              <w:left w:val="single" w:color="auto" w:sz="4" w:space="0"/>
              <w:bottom w:val="single" w:color="auto" w:sz="4" w:space="0"/>
              <w:right w:val="single" w:color="auto" w:sz="4" w:space="0"/>
            </w:tcBorders>
            <w:vAlign w:val="center"/>
          </w:tcPr>
          <w:p w14:paraId="372F1752">
            <w:pPr>
              <w:pStyle w:val="178"/>
              <w:spacing w:line="400" w:lineRule="exact"/>
              <w:ind w:left="223" w:hanging="222" w:hangingChars="106"/>
              <w:jc w:val="center"/>
              <w:rPr>
                <w:rFonts w:ascii="宋体" w:hAnsi="宋体"/>
                <w:color w:val="auto"/>
                <w:szCs w:val="21"/>
                <w:highlight w:val="none"/>
              </w:rPr>
            </w:pPr>
          </w:p>
        </w:tc>
        <w:tc>
          <w:tcPr>
            <w:tcW w:w="454" w:type="pct"/>
            <w:tcBorders>
              <w:top w:val="single" w:color="auto" w:sz="4" w:space="0"/>
              <w:left w:val="single" w:color="auto" w:sz="4" w:space="0"/>
              <w:bottom w:val="single" w:color="auto" w:sz="4" w:space="0"/>
              <w:right w:val="single" w:color="auto" w:sz="4" w:space="0"/>
            </w:tcBorders>
            <w:vAlign w:val="center"/>
          </w:tcPr>
          <w:p w14:paraId="65F304D6">
            <w:pPr>
              <w:pStyle w:val="178"/>
              <w:spacing w:line="400" w:lineRule="exact"/>
              <w:ind w:left="223" w:hanging="222" w:hangingChars="106"/>
              <w:jc w:val="center"/>
              <w:rPr>
                <w:rFonts w:ascii="宋体" w:hAnsi="宋体"/>
                <w:color w:val="auto"/>
                <w:szCs w:val="21"/>
                <w:highlight w:val="none"/>
              </w:rPr>
            </w:pPr>
          </w:p>
        </w:tc>
        <w:tc>
          <w:tcPr>
            <w:tcW w:w="570" w:type="pct"/>
            <w:tcBorders>
              <w:top w:val="single" w:color="auto" w:sz="4" w:space="0"/>
              <w:left w:val="single" w:color="auto" w:sz="4" w:space="0"/>
              <w:bottom w:val="single" w:color="auto" w:sz="4" w:space="0"/>
              <w:right w:val="single" w:color="auto" w:sz="4" w:space="0"/>
            </w:tcBorders>
            <w:vAlign w:val="center"/>
          </w:tcPr>
          <w:p w14:paraId="3D241516">
            <w:pPr>
              <w:pStyle w:val="178"/>
              <w:spacing w:line="400" w:lineRule="exact"/>
              <w:ind w:left="223" w:hanging="222" w:hangingChars="106"/>
              <w:jc w:val="center"/>
              <w:rPr>
                <w:rFonts w:ascii="宋体" w:hAnsi="宋体"/>
                <w:color w:val="auto"/>
                <w:szCs w:val="21"/>
                <w:highlight w:val="none"/>
              </w:rPr>
            </w:pPr>
          </w:p>
        </w:tc>
        <w:tc>
          <w:tcPr>
            <w:tcW w:w="860" w:type="pct"/>
            <w:tcBorders>
              <w:top w:val="single" w:color="auto" w:sz="4" w:space="0"/>
              <w:left w:val="single" w:color="auto" w:sz="4" w:space="0"/>
              <w:bottom w:val="single" w:color="auto" w:sz="4" w:space="0"/>
              <w:right w:val="single" w:color="auto" w:sz="4" w:space="0"/>
            </w:tcBorders>
            <w:vAlign w:val="center"/>
          </w:tcPr>
          <w:p w14:paraId="4487823C">
            <w:pPr>
              <w:pStyle w:val="178"/>
              <w:spacing w:line="400" w:lineRule="exact"/>
              <w:ind w:left="223" w:hanging="222" w:hangingChars="106"/>
              <w:jc w:val="center"/>
              <w:rPr>
                <w:rFonts w:ascii="宋体" w:hAnsi="宋体"/>
                <w:color w:val="auto"/>
                <w:szCs w:val="21"/>
                <w:highlight w:val="none"/>
              </w:rPr>
            </w:pPr>
          </w:p>
        </w:tc>
      </w:tr>
      <w:tr w14:paraId="19F9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top"/>
          </w:tcPr>
          <w:p w14:paraId="50172066">
            <w:pPr>
              <w:pStyle w:val="178"/>
              <w:spacing w:before="120" w:after="120" w:line="400" w:lineRule="exact"/>
              <w:rPr>
                <w:rFonts w:ascii="宋体" w:hAnsi="宋体"/>
                <w:color w:val="auto"/>
                <w:szCs w:val="21"/>
                <w:highlight w:val="none"/>
              </w:rPr>
            </w:pPr>
            <w:r>
              <w:rPr>
                <w:rFonts w:hint="eastAsia" w:ascii="宋体" w:hAnsi="宋体" w:cs="宋体"/>
                <w:color w:val="auto"/>
                <w:szCs w:val="21"/>
                <w:highlight w:val="none"/>
              </w:rPr>
              <w:t>一旦我单位中标，将实行项目经理负责制，我方保证并配备上述项目管理机构。上述填报内容真实，若不真实，愿按有关规定接受处理。项目管理班子机构设置、职责分工等情况另附资料说明。</w:t>
            </w:r>
          </w:p>
        </w:tc>
      </w:tr>
    </w:tbl>
    <w:p w14:paraId="2AA1C791">
      <w:pPr>
        <w:pStyle w:val="178"/>
        <w:tabs>
          <w:tab w:val="left" w:pos="0"/>
        </w:tabs>
        <w:spacing w:line="400" w:lineRule="exact"/>
        <w:ind w:right="-210"/>
        <w:rPr>
          <w:rFonts w:ascii="宋体" w:hAnsi="宋体"/>
          <w:color w:val="auto"/>
          <w:szCs w:val="21"/>
          <w:highlight w:val="none"/>
        </w:rPr>
      </w:pPr>
    </w:p>
    <w:p w14:paraId="78B46CAD">
      <w:pPr>
        <w:pStyle w:val="178"/>
        <w:spacing w:line="400" w:lineRule="exact"/>
        <w:rPr>
          <w:rFonts w:hint="eastAsia" w:ascii="宋体" w:hAnsi="宋体" w:cs="宋体"/>
          <w:b/>
          <w:bCs/>
          <w:color w:val="auto"/>
          <w:szCs w:val="21"/>
          <w:highlight w:val="none"/>
        </w:rPr>
      </w:pPr>
    </w:p>
    <w:p w14:paraId="18AACF79">
      <w:pPr>
        <w:pStyle w:val="178"/>
        <w:spacing w:line="400" w:lineRule="exact"/>
        <w:rPr>
          <w:rFonts w:hint="eastAsia" w:ascii="宋体" w:hAnsi="宋体" w:cs="宋体"/>
          <w:b/>
          <w:bCs/>
          <w:color w:val="auto"/>
          <w:szCs w:val="21"/>
          <w:highlight w:val="none"/>
        </w:rPr>
      </w:pPr>
    </w:p>
    <w:p w14:paraId="080204E7">
      <w:pPr>
        <w:pStyle w:val="178"/>
        <w:spacing w:line="400" w:lineRule="exact"/>
        <w:rPr>
          <w:rFonts w:hint="eastAsia" w:ascii="宋体" w:hAnsi="宋体" w:cs="宋体"/>
          <w:b/>
          <w:bCs/>
          <w:color w:val="auto"/>
          <w:szCs w:val="21"/>
          <w:highlight w:val="none"/>
        </w:rPr>
      </w:pPr>
    </w:p>
    <w:p w14:paraId="390140B6">
      <w:pPr>
        <w:pStyle w:val="178"/>
        <w:spacing w:line="400" w:lineRule="exact"/>
        <w:rPr>
          <w:rFonts w:hint="eastAsia" w:ascii="宋体" w:hAnsi="宋体" w:cs="宋体"/>
          <w:b/>
          <w:bCs/>
          <w:color w:val="auto"/>
          <w:szCs w:val="21"/>
          <w:highlight w:val="none"/>
        </w:rPr>
      </w:pPr>
    </w:p>
    <w:p w14:paraId="0999E29B">
      <w:pPr>
        <w:pStyle w:val="178"/>
        <w:spacing w:line="400" w:lineRule="exact"/>
        <w:rPr>
          <w:rFonts w:hint="eastAsia" w:ascii="宋体" w:hAnsi="宋体" w:cs="宋体"/>
          <w:b/>
          <w:bCs/>
          <w:color w:val="auto"/>
          <w:szCs w:val="21"/>
          <w:highlight w:val="none"/>
        </w:rPr>
      </w:pPr>
    </w:p>
    <w:p w14:paraId="51F55CC1">
      <w:pPr>
        <w:pStyle w:val="178"/>
        <w:spacing w:line="400" w:lineRule="exact"/>
        <w:rPr>
          <w:rFonts w:hint="eastAsia" w:ascii="宋体" w:hAnsi="宋体" w:cs="宋体"/>
          <w:b/>
          <w:bCs/>
          <w:color w:val="auto"/>
          <w:szCs w:val="21"/>
          <w:highlight w:val="none"/>
        </w:rPr>
      </w:pPr>
    </w:p>
    <w:p w14:paraId="506DF2C0">
      <w:pPr>
        <w:tabs>
          <w:tab w:val="left" w:pos="826"/>
        </w:tabs>
        <w:snapToGrid w:val="0"/>
        <w:ind w:firstLine="422" w:firstLineChars="200"/>
        <w:rPr>
          <w:b/>
          <w:bCs/>
          <w:color w:val="auto"/>
          <w:sz w:val="24"/>
          <w:szCs w:val="24"/>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lang w:eastAsia="zh-CN"/>
        </w:rPr>
        <w:t>）</w:t>
      </w:r>
      <w:r>
        <w:rPr>
          <w:rFonts w:hint="eastAsia" w:cs="宋体"/>
          <w:b/>
          <w:bCs/>
          <w:color w:val="auto"/>
          <w:sz w:val="24"/>
          <w:szCs w:val="24"/>
          <w:highlight w:val="none"/>
        </w:rPr>
        <w:t>拟投入施工机械设备情况表</w:t>
      </w:r>
    </w:p>
    <w:p w14:paraId="0CE1FA35">
      <w:pPr>
        <w:rPr>
          <w:color w:val="auto"/>
          <w:highlight w:val="none"/>
        </w:rPr>
      </w:pPr>
      <w:r>
        <w:rPr>
          <w:rFonts w:hint="eastAsia" w:cs="宋体"/>
          <w:color w:val="auto"/>
          <w:highlight w:val="none"/>
        </w:rPr>
        <w:t>附表一：拟投入本工程的主要施工设备表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0865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769E746B">
            <w:pPr>
              <w:jc w:val="center"/>
              <w:rPr>
                <w:color w:val="auto"/>
                <w:highlight w:val="none"/>
              </w:rPr>
            </w:pPr>
            <w:r>
              <w:rPr>
                <w:rFonts w:hint="eastAsia" w:cs="宋体"/>
                <w:color w:val="auto"/>
                <w:highlight w:val="none"/>
              </w:rPr>
              <w:t>序号</w:t>
            </w:r>
          </w:p>
        </w:tc>
        <w:tc>
          <w:tcPr>
            <w:tcW w:w="1226" w:type="dxa"/>
            <w:noWrap w:val="0"/>
            <w:vAlign w:val="center"/>
          </w:tcPr>
          <w:p w14:paraId="6F28D4A2">
            <w:pPr>
              <w:jc w:val="center"/>
              <w:rPr>
                <w:color w:val="auto"/>
                <w:highlight w:val="none"/>
              </w:rPr>
            </w:pPr>
            <w:r>
              <w:rPr>
                <w:rFonts w:hint="eastAsia" w:cs="宋体"/>
                <w:color w:val="auto"/>
                <w:highlight w:val="none"/>
              </w:rPr>
              <w:t>设备名称</w:t>
            </w:r>
          </w:p>
        </w:tc>
        <w:tc>
          <w:tcPr>
            <w:tcW w:w="851" w:type="dxa"/>
            <w:noWrap w:val="0"/>
            <w:vAlign w:val="center"/>
          </w:tcPr>
          <w:p w14:paraId="5A97E42B">
            <w:pPr>
              <w:jc w:val="center"/>
              <w:rPr>
                <w:color w:val="auto"/>
                <w:highlight w:val="none"/>
              </w:rPr>
            </w:pPr>
            <w:r>
              <w:rPr>
                <w:rFonts w:hint="eastAsia" w:cs="宋体"/>
                <w:color w:val="auto"/>
                <w:highlight w:val="none"/>
              </w:rPr>
              <w:t>型号</w:t>
            </w:r>
          </w:p>
          <w:p w14:paraId="0BEB9B8A">
            <w:pPr>
              <w:jc w:val="center"/>
              <w:rPr>
                <w:color w:val="auto"/>
                <w:highlight w:val="none"/>
              </w:rPr>
            </w:pPr>
            <w:r>
              <w:rPr>
                <w:rFonts w:hint="eastAsia" w:cs="宋体"/>
                <w:color w:val="auto"/>
                <w:highlight w:val="none"/>
              </w:rPr>
              <w:t>规格</w:t>
            </w:r>
          </w:p>
        </w:tc>
        <w:tc>
          <w:tcPr>
            <w:tcW w:w="708" w:type="dxa"/>
            <w:noWrap w:val="0"/>
            <w:vAlign w:val="center"/>
          </w:tcPr>
          <w:p w14:paraId="5FAC099F">
            <w:pPr>
              <w:jc w:val="center"/>
              <w:rPr>
                <w:color w:val="auto"/>
                <w:highlight w:val="none"/>
              </w:rPr>
            </w:pPr>
            <w:r>
              <w:rPr>
                <w:rFonts w:hint="eastAsia" w:cs="宋体"/>
                <w:color w:val="auto"/>
                <w:highlight w:val="none"/>
              </w:rPr>
              <w:t>数量</w:t>
            </w:r>
          </w:p>
        </w:tc>
        <w:tc>
          <w:tcPr>
            <w:tcW w:w="709" w:type="dxa"/>
            <w:noWrap w:val="0"/>
            <w:vAlign w:val="center"/>
          </w:tcPr>
          <w:p w14:paraId="1D44565F">
            <w:pPr>
              <w:jc w:val="center"/>
              <w:rPr>
                <w:color w:val="auto"/>
                <w:highlight w:val="none"/>
              </w:rPr>
            </w:pPr>
            <w:r>
              <w:rPr>
                <w:rFonts w:hint="eastAsia" w:cs="宋体"/>
                <w:color w:val="auto"/>
                <w:highlight w:val="none"/>
              </w:rPr>
              <w:t>国别</w:t>
            </w:r>
          </w:p>
          <w:p w14:paraId="6A12F3AF">
            <w:pPr>
              <w:jc w:val="center"/>
              <w:rPr>
                <w:color w:val="auto"/>
                <w:highlight w:val="none"/>
              </w:rPr>
            </w:pPr>
            <w:r>
              <w:rPr>
                <w:rFonts w:hint="eastAsia" w:cs="宋体"/>
                <w:color w:val="auto"/>
                <w:highlight w:val="none"/>
              </w:rPr>
              <w:t>产地</w:t>
            </w:r>
          </w:p>
        </w:tc>
        <w:tc>
          <w:tcPr>
            <w:tcW w:w="851" w:type="dxa"/>
            <w:noWrap w:val="0"/>
            <w:vAlign w:val="center"/>
          </w:tcPr>
          <w:p w14:paraId="3547C4B4">
            <w:pPr>
              <w:jc w:val="center"/>
              <w:rPr>
                <w:color w:val="auto"/>
                <w:highlight w:val="none"/>
              </w:rPr>
            </w:pPr>
            <w:r>
              <w:rPr>
                <w:rFonts w:hint="eastAsia" w:cs="宋体"/>
                <w:color w:val="auto"/>
                <w:highlight w:val="none"/>
              </w:rPr>
              <w:t>制造</w:t>
            </w:r>
          </w:p>
          <w:p w14:paraId="3F4124A5">
            <w:pPr>
              <w:jc w:val="center"/>
              <w:rPr>
                <w:color w:val="auto"/>
                <w:highlight w:val="none"/>
              </w:rPr>
            </w:pPr>
            <w:r>
              <w:rPr>
                <w:rFonts w:hint="eastAsia" w:cs="宋体"/>
                <w:color w:val="auto"/>
                <w:highlight w:val="none"/>
              </w:rPr>
              <w:t>年份</w:t>
            </w:r>
          </w:p>
        </w:tc>
        <w:tc>
          <w:tcPr>
            <w:tcW w:w="1134" w:type="dxa"/>
            <w:noWrap w:val="0"/>
            <w:vAlign w:val="center"/>
          </w:tcPr>
          <w:p w14:paraId="607D7861">
            <w:pPr>
              <w:jc w:val="center"/>
              <w:rPr>
                <w:color w:val="auto"/>
                <w:highlight w:val="none"/>
              </w:rPr>
            </w:pPr>
            <w:r>
              <w:rPr>
                <w:rFonts w:hint="eastAsia" w:cs="宋体"/>
                <w:color w:val="auto"/>
                <w:highlight w:val="none"/>
              </w:rPr>
              <w:t>额定功率</w:t>
            </w:r>
          </w:p>
          <w:p w14:paraId="425E9C27">
            <w:pPr>
              <w:jc w:val="center"/>
              <w:rPr>
                <w:color w:val="auto"/>
                <w:highlight w:val="none"/>
              </w:rPr>
            </w:pPr>
            <w:r>
              <w:rPr>
                <w:rFonts w:hint="eastAsia" w:cs="宋体"/>
                <w:color w:val="auto"/>
                <w:highlight w:val="none"/>
              </w:rPr>
              <w:t>（</w:t>
            </w:r>
            <w:r>
              <w:rPr>
                <w:color w:val="auto"/>
                <w:highlight w:val="none"/>
              </w:rPr>
              <w:t>KW</w:t>
            </w:r>
            <w:r>
              <w:rPr>
                <w:rFonts w:hint="eastAsia" w:cs="宋体"/>
                <w:color w:val="auto"/>
                <w:highlight w:val="none"/>
              </w:rPr>
              <w:t>）</w:t>
            </w:r>
          </w:p>
        </w:tc>
        <w:tc>
          <w:tcPr>
            <w:tcW w:w="992" w:type="dxa"/>
            <w:noWrap w:val="0"/>
            <w:vAlign w:val="center"/>
          </w:tcPr>
          <w:p w14:paraId="32D6DC36">
            <w:pPr>
              <w:jc w:val="center"/>
              <w:rPr>
                <w:color w:val="auto"/>
                <w:highlight w:val="none"/>
              </w:rPr>
            </w:pPr>
            <w:r>
              <w:rPr>
                <w:rFonts w:hint="eastAsia" w:cs="宋体"/>
                <w:color w:val="auto"/>
                <w:highlight w:val="none"/>
              </w:rPr>
              <w:t>生产</w:t>
            </w:r>
          </w:p>
          <w:p w14:paraId="43BBD96D">
            <w:pPr>
              <w:jc w:val="center"/>
              <w:rPr>
                <w:color w:val="auto"/>
                <w:highlight w:val="none"/>
              </w:rPr>
            </w:pPr>
            <w:r>
              <w:rPr>
                <w:rFonts w:hint="eastAsia" w:cs="宋体"/>
                <w:color w:val="auto"/>
                <w:highlight w:val="none"/>
              </w:rPr>
              <w:t>能力</w:t>
            </w:r>
          </w:p>
        </w:tc>
        <w:tc>
          <w:tcPr>
            <w:tcW w:w="1134" w:type="dxa"/>
            <w:noWrap w:val="0"/>
            <w:vAlign w:val="center"/>
          </w:tcPr>
          <w:p w14:paraId="56F73AC0">
            <w:pPr>
              <w:jc w:val="center"/>
              <w:rPr>
                <w:color w:val="auto"/>
                <w:highlight w:val="none"/>
              </w:rPr>
            </w:pPr>
            <w:r>
              <w:rPr>
                <w:rFonts w:hint="eastAsia" w:cs="宋体"/>
                <w:color w:val="auto"/>
                <w:highlight w:val="none"/>
              </w:rPr>
              <w:t>用于施</w:t>
            </w:r>
          </w:p>
          <w:p w14:paraId="7E6B41EB">
            <w:pPr>
              <w:jc w:val="center"/>
              <w:rPr>
                <w:color w:val="auto"/>
                <w:highlight w:val="none"/>
              </w:rPr>
            </w:pPr>
            <w:r>
              <w:rPr>
                <w:rFonts w:hint="eastAsia" w:cs="宋体"/>
                <w:color w:val="auto"/>
                <w:highlight w:val="none"/>
              </w:rPr>
              <w:t>工部位</w:t>
            </w:r>
          </w:p>
        </w:tc>
        <w:tc>
          <w:tcPr>
            <w:tcW w:w="992" w:type="dxa"/>
            <w:noWrap w:val="0"/>
            <w:vAlign w:val="center"/>
          </w:tcPr>
          <w:p w14:paraId="1B372B41">
            <w:pPr>
              <w:jc w:val="center"/>
              <w:rPr>
                <w:color w:val="auto"/>
                <w:highlight w:val="none"/>
              </w:rPr>
            </w:pPr>
            <w:r>
              <w:rPr>
                <w:rFonts w:hint="eastAsia" w:cs="宋体"/>
                <w:color w:val="auto"/>
                <w:highlight w:val="none"/>
              </w:rPr>
              <w:t>备注</w:t>
            </w:r>
          </w:p>
        </w:tc>
      </w:tr>
      <w:tr w14:paraId="4D36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AC9B1D5">
            <w:pPr>
              <w:spacing w:line="360" w:lineRule="auto"/>
              <w:rPr>
                <w:color w:val="auto"/>
                <w:highlight w:val="none"/>
              </w:rPr>
            </w:pPr>
          </w:p>
        </w:tc>
        <w:tc>
          <w:tcPr>
            <w:tcW w:w="1226" w:type="dxa"/>
            <w:noWrap w:val="0"/>
            <w:vAlign w:val="top"/>
          </w:tcPr>
          <w:p w14:paraId="2BB4C02E">
            <w:pPr>
              <w:spacing w:line="360" w:lineRule="auto"/>
              <w:ind w:firstLine="420" w:firstLineChars="200"/>
              <w:rPr>
                <w:color w:val="auto"/>
                <w:highlight w:val="none"/>
              </w:rPr>
            </w:pPr>
          </w:p>
        </w:tc>
        <w:tc>
          <w:tcPr>
            <w:tcW w:w="851" w:type="dxa"/>
            <w:noWrap w:val="0"/>
            <w:vAlign w:val="top"/>
          </w:tcPr>
          <w:p w14:paraId="4E82C1B7">
            <w:pPr>
              <w:spacing w:line="360" w:lineRule="auto"/>
              <w:rPr>
                <w:color w:val="auto"/>
                <w:highlight w:val="none"/>
              </w:rPr>
            </w:pPr>
          </w:p>
        </w:tc>
        <w:tc>
          <w:tcPr>
            <w:tcW w:w="708" w:type="dxa"/>
            <w:noWrap w:val="0"/>
            <w:vAlign w:val="top"/>
          </w:tcPr>
          <w:p w14:paraId="22FB1F89">
            <w:pPr>
              <w:spacing w:line="360" w:lineRule="auto"/>
              <w:rPr>
                <w:color w:val="auto"/>
                <w:highlight w:val="none"/>
              </w:rPr>
            </w:pPr>
          </w:p>
        </w:tc>
        <w:tc>
          <w:tcPr>
            <w:tcW w:w="709" w:type="dxa"/>
            <w:noWrap w:val="0"/>
            <w:vAlign w:val="top"/>
          </w:tcPr>
          <w:p w14:paraId="16C39D73">
            <w:pPr>
              <w:spacing w:line="360" w:lineRule="auto"/>
              <w:rPr>
                <w:color w:val="auto"/>
                <w:highlight w:val="none"/>
              </w:rPr>
            </w:pPr>
          </w:p>
        </w:tc>
        <w:tc>
          <w:tcPr>
            <w:tcW w:w="851" w:type="dxa"/>
            <w:noWrap w:val="0"/>
            <w:vAlign w:val="top"/>
          </w:tcPr>
          <w:p w14:paraId="05EFFD89">
            <w:pPr>
              <w:spacing w:line="360" w:lineRule="auto"/>
              <w:rPr>
                <w:color w:val="auto"/>
                <w:highlight w:val="none"/>
              </w:rPr>
            </w:pPr>
          </w:p>
        </w:tc>
        <w:tc>
          <w:tcPr>
            <w:tcW w:w="1134" w:type="dxa"/>
            <w:noWrap w:val="0"/>
            <w:vAlign w:val="top"/>
          </w:tcPr>
          <w:p w14:paraId="40758CAC">
            <w:pPr>
              <w:spacing w:line="360" w:lineRule="auto"/>
              <w:rPr>
                <w:color w:val="auto"/>
                <w:highlight w:val="none"/>
              </w:rPr>
            </w:pPr>
          </w:p>
        </w:tc>
        <w:tc>
          <w:tcPr>
            <w:tcW w:w="992" w:type="dxa"/>
            <w:noWrap w:val="0"/>
            <w:vAlign w:val="top"/>
          </w:tcPr>
          <w:p w14:paraId="26B47E40">
            <w:pPr>
              <w:spacing w:line="360" w:lineRule="auto"/>
              <w:rPr>
                <w:color w:val="auto"/>
                <w:highlight w:val="none"/>
              </w:rPr>
            </w:pPr>
          </w:p>
        </w:tc>
        <w:tc>
          <w:tcPr>
            <w:tcW w:w="1134" w:type="dxa"/>
            <w:noWrap w:val="0"/>
            <w:vAlign w:val="top"/>
          </w:tcPr>
          <w:p w14:paraId="53EC4300">
            <w:pPr>
              <w:spacing w:line="360" w:lineRule="auto"/>
              <w:rPr>
                <w:color w:val="auto"/>
                <w:highlight w:val="none"/>
              </w:rPr>
            </w:pPr>
          </w:p>
        </w:tc>
        <w:tc>
          <w:tcPr>
            <w:tcW w:w="992" w:type="dxa"/>
            <w:noWrap w:val="0"/>
            <w:vAlign w:val="top"/>
          </w:tcPr>
          <w:p w14:paraId="6697EE2D">
            <w:pPr>
              <w:spacing w:line="360" w:lineRule="auto"/>
              <w:rPr>
                <w:color w:val="auto"/>
                <w:highlight w:val="none"/>
              </w:rPr>
            </w:pPr>
          </w:p>
        </w:tc>
      </w:tr>
      <w:tr w14:paraId="11FA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92585CE">
            <w:pPr>
              <w:spacing w:line="360" w:lineRule="auto"/>
              <w:rPr>
                <w:color w:val="auto"/>
                <w:highlight w:val="none"/>
              </w:rPr>
            </w:pPr>
          </w:p>
        </w:tc>
        <w:tc>
          <w:tcPr>
            <w:tcW w:w="1226" w:type="dxa"/>
            <w:noWrap w:val="0"/>
            <w:vAlign w:val="top"/>
          </w:tcPr>
          <w:p w14:paraId="37A8CA4D">
            <w:pPr>
              <w:spacing w:line="360" w:lineRule="auto"/>
              <w:rPr>
                <w:color w:val="auto"/>
                <w:highlight w:val="none"/>
              </w:rPr>
            </w:pPr>
          </w:p>
        </w:tc>
        <w:tc>
          <w:tcPr>
            <w:tcW w:w="851" w:type="dxa"/>
            <w:noWrap w:val="0"/>
            <w:vAlign w:val="top"/>
          </w:tcPr>
          <w:p w14:paraId="59BC442C">
            <w:pPr>
              <w:spacing w:line="360" w:lineRule="auto"/>
              <w:rPr>
                <w:color w:val="auto"/>
                <w:highlight w:val="none"/>
              </w:rPr>
            </w:pPr>
          </w:p>
        </w:tc>
        <w:tc>
          <w:tcPr>
            <w:tcW w:w="708" w:type="dxa"/>
            <w:noWrap w:val="0"/>
            <w:vAlign w:val="top"/>
          </w:tcPr>
          <w:p w14:paraId="0F153260">
            <w:pPr>
              <w:spacing w:line="360" w:lineRule="auto"/>
              <w:rPr>
                <w:color w:val="auto"/>
                <w:highlight w:val="none"/>
              </w:rPr>
            </w:pPr>
          </w:p>
        </w:tc>
        <w:tc>
          <w:tcPr>
            <w:tcW w:w="709" w:type="dxa"/>
            <w:noWrap w:val="0"/>
            <w:vAlign w:val="top"/>
          </w:tcPr>
          <w:p w14:paraId="1F5C9845">
            <w:pPr>
              <w:spacing w:line="360" w:lineRule="auto"/>
              <w:rPr>
                <w:color w:val="auto"/>
                <w:highlight w:val="none"/>
              </w:rPr>
            </w:pPr>
          </w:p>
        </w:tc>
        <w:tc>
          <w:tcPr>
            <w:tcW w:w="851" w:type="dxa"/>
            <w:noWrap w:val="0"/>
            <w:vAlign w:val="top"/>
          </w:tcPr>
          <w:p w14:paraId="48DA3FEE">
            <w:pPr>
              <w:spacing w:line="360" w:lineRule="auto"/>
              <w:rPr>
                <w:color w:val="auto"/>
                <w:highlight w:val="none"/>
              </w:rPr>
            </w:pPr>
          </w:p>
        </w:tc>
        <w:tc>
          <w:tcPr>
            <w:tcW w:w="1134" w:type="dxa"/>
            <w:noWrap w:val="0"/>
            <w:vAlign w:val="top"/>
          </w:tcPr>
          <w:p w14:paraId="2CD631EA">
            <w:pPr>
              <w:spacing w:line="360" w:lineRule="auto"/>
              <w:rPr>
                <w:color w:val="auto"/>
                <w:highlight w:val="none"/>
              </w:rPr>
            </w:pPr>
          </w:p>
        </w:tc>
        <w:tc>
          <w:tcPr>
            <w:tcW w:w="992" w:type="dxa"/>
            <w:noWrap w:val="0"/>
            <w:vAlign w:val="top"/>
          </w:tcPr>
          <w:p w14:paraId="7642DCAB">
            <w:pPr>
              <w:spacing w:line="360" w:lineRule="auto"/>
              <w:rPr>
                <w:color w:val="auto"/>
                <w:highlight w:val="none"/>
              </w:rPr>
            </w:pPr>
          </w:p>
        </w:tc>
        <w:tc>
          <w:tcPr>
            <w:tcW w:w="1134" w:type="dxa"/>
            <w:noWrap w:val="0"/>
            <w:vAlign w:val="top"/>
          </w:tcPr>
          <w:p w14:paraId="614E293D">
            <w:pPr>
              <w:spacing w:line="360" w:lineRule="auto"/>
              <w:rPr>
                <w:color w:val="auto"/>
                <w:highlight w:val="none"/>
              </w:rPr>
            </w:pPr>
          </w:p>
        </w:tc>
        <w:tc>
          <w:tcPr>
            <w:tcW w:w="992" w:type="dxa"/>
            <w:noWrap w:val="0"/>
            <w:vAlign w:val="top"/>
          </w:tcPr>
          <w:p w14:paraId="10BB328C">
            <w:pPr>
              <w:spacing w:line="360" w:lineRule="auto"/>
              <w:rPr>
                <w:color w:val="auto"/>
                <w:highlight w:val="none"/>
              </w:rPr>
            </w:pPr>
          </w:p>
        </w:tc>
      </w:tr>
      <w:tr w14:paraId="162F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3E62A758">
            <w:pPr>
              <w:spacing w:line="360" w:lineRule="auto"/>
              <w:rPr>
                <w:color w:val="auto"/>
                <w:highlight w:val="none"/>
              </w:rPr>
            </w:pPr>
          </w:p>
        </w:tc>
        <w:tc>
          <w:tcPr>
            <w:tcW w:w="1226" w:type="dxa"/>
            <w:noWrap w:val="0"/>
            <w:vAlign w:val="top"/>
          </w:tcPr>
          <w:p w14:paraId="3E65D5E8">
            <w:pPr>
              <w:spacing w:line="360" w:lineRule="auto"/>
              <w:rPr>
                <w:color w:val="auto"/>
                <w:highlight w:val="none"/>
              </w:rPr>
            </w:pPr>
          </w:p>
        </w:tc>
        <w:tc>
          <w:tcPr>
            <w:tcW w:w="851" w:type="dxa"/>
            <w:noWrap w:val="0"/>
            <w:vAlign w:val="top"/>
          </w:tcPr>
          <w:p w14:paraId="42E9FC7D">
            <w:pPr>
              <w:spacing w:line="360" w:lineRule="auto"/>
              <w:rPr>
                <w:color w:val="auto"/>
                <w:highlight w:val="none"/>
              </w:rPr>
            </w:pPr>
          </w:p>
        </w:tc>
        <w:tc>
          <w:tcPr>
            <w:tcW w:w="708" w:type="dxa"/>
            <w:noWrap w:val="0"/>
            <w:vAlign w:val="top"/>
          </w:tcPr>
          <w:p w14:paraId="7EA9DA40">
            <w:pPr>
              <w:spacing w:line="360" w:lineRule="auto"/>
              <w:rPr>
                <w:color w:val="auto"/>
                <w:highlight w:val="none"/>
              </w:rPr>
            </w:pPr>
          </w:p>
        </w:tc>
        <w:tc>
          <w:tcPr>
            <w:tcW w:w="709" w:type="dxa"/>
            <w:noWrap w:val="0"/>
            <w:vAlign w:val="top"/>
          </w:tcPr>
          <w:p w14:paraId="72661071">
            <w:pPr>
              <w:spacing w:line="360" w:lineRule="auto"/>
              <w:rPr>
                <w:color w:val="auto"/>
                <w:highlight w:val="none"/>
              </w:rPr>
            </w:pPr>
          </w:p>
        </w:tc>
        <w:tc>
          <w:tcPr>
            <w:tcW w:w="851" w:type="dxa"/>
            <w:noWrap w:val="0"/>
            <w:vAlign w:val="top"/>
          </w:tcPr>
          <w:p w14:paraId="46FA99DA">
            <w:pPr>
              <w:spacing w:line="360" w:lineRule="auto"/>
              <w:rPr>
                <w:color w:val="auto"/>
                <w:highlight w:val="none"/>
              </w:rPr>
            </w:pPr>
          </w:p>
        </w:tc>
        <w:tc>
          <w:tcPr>
            <w:tcW w:w="1134" w:type="dxa"/>
            <w:noWrap w:val="0"/>
            <w:vAlign w:val="top"/>
          </w:tcPr>
          <w:p w14:paraId="7BB95FFC">
            <w:pPr>
              <w:spacing w:line="360" w:lineRule="auto"/>
              <w:rPr>
                <w:color w:val="auto"/>
                <w:highlight w:val="none"/>
              </w:rPr>
            </w:pPr>
          </w:p>
        </w:tc>
        <w:tc>
          <w:tcPr>
            <w:tcW w:w="992" w:type="dxa"/>
            <w:noWrap w:val="0"/>
            <w:vAlign w:val="top"/>
          </w:tcPr>
          <w:p w14:paraId="24A53FF3">
            <w:pPr>
              <w:spacing w:line="360" w:lineRule="auto"/>
              <w:rPr>
                <w:color w:val="auto"/>
                <w:highlight w:val="none"/>
              </w:rPr>
            </w:pPr>
          </w:p>
        </w:tc>
        <w:tc>
          <w:tcPr>
            <w:tcW w:w="1134" w:type="dxa"/>
            <w:noWrap w:val="0"/>
            <w:vAlign w:val="top"/>
          </w:tcPr>
          <w:p w14:paraId="00085189">
            <w:pPr>
              <w:spacing w:line="360" w:lineRule="auto"/>
              <w:rPr>
                <w:color w:val="auto"/>
                <w:highlight w:val="none"/>
              </w:rPr>
            </w:pPr>
          </w:p>
        </w:tc>
        <w:tc>
          <w:tcPr>
            <w:tcW w:w="992" w:type="dxa"/>
            <w:noWrap w:val="0"/>
            <w:vAlign w:val="top"/>
          </w:tcPr>
          <w:p w14:paraId="2354418B">
            <w:pPr>
              <w:spacing w:line="360" w:lineRule="auto"/>
              <w:rPr>
                <w:color w:val="auto"/>
                <w:highlight w:val="none"/>
              </w:rPr>
            </w:pPr>
          </w:p>
        </w:tc>
      </w:tr>
      <w:tr w14:paraId="10EE9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B8D964D">
            <w:pPr>
              <w:spacing w:line="360" w:lineRule="auto"/>
              <w:rPr>
                <w:color w:val="auto"/>
                <w:highlight w:val="none"/>
              </w:rPr>
            </w:pPr>
          </w:p>
        </w:tc>
        <w:tc>
          <w:tcPr>
            <w:tcW w:w="1226" w:type="dxa"/>
            <w:noWrap w:val="0"/>
            <w:vAlign w:val="top"/>
          </w:tcPr>
          <w:p w14:paraId="773BB320">
            <w:pPr>
              <w:spacing w:line="360" w:lineRule="auto"/>
              <w:rPr>
                <w:color w:val="auto"/>
                <w:highlight w:val="none"/>
              </w:rPr>
            </w:pPr>
          </w:p>
        </w:tc>
        <w:tc>
          <w:tcPr>
            <w:tcW w:w="851" w:type="dxa"/>
            <w:noWrap w:val="0"/>
            <w:vAlign w:val="top"/>
          </w:tcPr>
          <w:p w14:paraId="25D13B7C">
            <w:pPr>
              <w:spacing w:line="360" w:lineRule="auto"/>
              <w:rPr>
                <w:color w:val="auto"/>
                <w:highlight w:val="none"/>
              </w:rPr>
            </w:pPr>
          </w:p>
        </w:tc>
        <w:tc>
          <w:tcPr>
            <w:tcW w:w="708" w:type="dxa"/>
            <w:noWrap w:val="0"/>
            <w:vAlign w:val="top"/>
          </w:tcPr>
          <w:p w14:paraId="6952C9AD">
            <w:pPr>
              <w:spacing w:line="360" w:lineRule="auto"/>
              <w:rPr>
                <w:color w:val="auto"/>
                <w:highlight w:val="none"/>
              </w:rPr>
            </w:pPr>
          </w:p>
        </w:tc>
        <w:tc>
          <w:tcPr>
            <w:tcW w:w="709" w:type="dxa"/>
            <w:noWrap w:val="0"/>
            <w:vAlign w:val="top"/>
          </w:tcPr>
          <w:p w14:paraId="0F8BD497">
            <w:pPr>
              <w:spacing w:line="360" w:lineRule="auto"/>
              <w:rPr>
                <w:color w:val="auto"/>
                <w:highlight w:val="none"/>
              </w:rPr>
            </w:pPr>
          </w:p>
        </w:tc>
        <w:tc>
          <w:tcPr>
            <w:tcW w:w="851" w:type="dxa"/>
            <w:noWrap w:val="0"/>
            <w:vAlign w:val="top"/>
          </w:tcPr>
          <w:p w14:paraId="5F97910D">
            <w:pPr>
              <w:spacing w:line="360" w:lineRule="auto"/>
              <w:rPr>
                <w:color w:val="auto"/>
                <w:highlight w:val="none"/>
              </w:rPr>
            </w:pPr>
          </w:p>
        </w:tc>
        <w:tc>
          <w:tcPr>
            <w:tcW w:w="1134" w:type="dxa"/>
            <w:noWrap w:val="0"/>
            <w:vAlign w:val="top"/>
          </w:tcPr>
          <w:p w14:paraId="117F3DD8">
            <w:pPr>
              <w:spacing w:line="360" w:lineRule="auto"/>
              <w:rPr>
                <w:color w:val="auto"/>
                <w:highlight w:val="none"/>
              </w:rPr>
            </w:pPr>
          </w:p>
        </w:tc>
        <w:tc>
          <w:tcPr>
            <w:tcW w:w="992" w:type="dxa"/>
            <w:noWrap w:val="0"/>
            <w:vAlign w:val="top"/>
          </w:tcPr>
          <w:p w14:paraId="63F735F8">
            <w:pPr>
              <w:spacing w:line="360" w:lineRule="auto"/>
              <w:rPr>
                <w:color w:val="auto"/>
                <w:highlight w:val="none"/>
              </w:rPr>
            </w:pPr>
          </w:p>
        </w:tc>
        <w:tc>
          <w:tcPr>
            <w:tcW w:w="1134" w:type="dxa"/>
            <w:noWrap w:val="0"/>
            <w:vAlign w:val="top"/>
          </w:tcPr>
          <w:p w14:paraId="4916DC6C">
            <w:pPr>
              <w:spacing w:line="360" w:lineRule="auto"/>
              <w:rPr>
                <w:color w:val="auto"/>
                <w:highlight w:val="none"/>
              </w:rPr>
            </w:pPr>
          </w:p>
        </w:tc>
        <w:tc>
          <w:tcPr>
            <w:tcW w:w="992" w:type="dxa"/>
            <w:noWrap w:val="0"/>
            <w:vAlign w:val="top"/>
          </w:tcPr>
          <w:p w14:paraId="01F00D6A">
            <w:pPr>
              <w:spacing w:line="360" w:lineRule="auto"/>
              <w:rPr>
                <w:color w:val="auto"/>
                <w:highlight w:val="none"/>
              </w:rPr>
            </w:pPr>
          </w:p>
        </w:tc>
      </w:tr>
      <w:tr w14:paraId="0AFB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2D5D9B5">
            <w:pPr>
              <w:spacing w:line="360" w:lineRule="auto"/>
              <w:rPr>
                <w:color w:val="auto"/>
                <w:highlight w:val="none"/>
              </w:rPr>
            </w:pPr>
          </w:p>
        </w:tc>
        <w:tc>
          <w:tcPr>
            <w:tcW w:w="1226" w:type="dxa"/>
            <w:noWrap w:val="0"/>
            <w:vAlign w:val="top"/>
          </w:tcPr>
          <w:p w14:paraId="3DB8C9BA">
            <w:pPr>
              <w:spacing w:line="360" w:lineRule="auto"/>
              <w:rPr>
                <w:color w:val="auto"/>
                <w:highlight w:val="none"/>
              </w:rPr>
            </w:pPr>
          </w:p>
        </w:tc>
        <w:tc>
          <w:tcPr>
            <w:tcW w:w="851" w:type="dxa"/>
            <w:noWrap w:val="0"/>
            <w:vAlign w:val="top"/>
          </w:tcPr>
          <w:p w14:paraId="6EA40DE2">
            <w:pPr>
              <w:spacing w:line="360" w:lineRule="auto"/>
              <w:rPr>
                <w:color w:val="auto"/>
                <w:highlight w:val="none"/>
              </w:rPr>
            </w:pPr>
          </w:p>
        </w:tc>
        <w:tc>
          <w:tcPr>
            <w:tcW w:w="708" w:type="dxa"/>
            <w:noWrap w:val="0"/>
            <w:vAlign w:val="top"/>
          </w:tcPr>
          <w:p w14:paraId="44337351">
            <w:pPr>
              <w:spacing w:line="360" w:lineRule="auto"/>
              <w:rPr>
                <w:color w:val="auto"/>
                <w:highlight w:val="none"/>
              </w:rPr>
            </w:pPr>
          </w:p>
        </w:tc>
        <w:tc>
          <w:tcPr>
            <w:tcW w:w="709" w:type="dxa"/>
            <w:noWrap w:val="0"/>
            <w:vAlign w:val="top"/>
          </w:tcPr>
          <w:p w14:paraId="06582F31">
            <w:pPr>
              <w:spacing w:line="360" w:lineRule="auto"/>
              <w:rPr>
                <w:color w:val="auto"/>
                <w:highlight w:val="none"/>
              </w:rPr>
            </w:pPr>
          </w:p>
        </w:tc>
        <w:tc>
          <w:tcPr>
            <w:tcW w:w="851" w:type="dxa"/>
            <w:noWrap w:val="0"/>
            <w:vAlign w:val="top"/>
          </w:tcPr>
          <w:p w14:paraId="2F9BD812">
            <w:pPr>
              <w:spacing w:line="360" w:lineRule="auto"/>
              <w:rPr>
                <w:color w:val="auto"/>
                <w:highlight w:val="none"/>
              </w:rPr>
            </w:pPr>
          </w:p>
        </w:tc>
        <w:tc>
          <w:tcPr>
            <w:tcW w:w="1134" w:type="dxa"/>
            <w:noWrap w:val="0"/>
            <w:vAlign w:val="top"/>
          </w:tcPr>
          <w:p w14:paraId="745A294D">
            <w:pPr>
              <w:spacing w:line="360" w:lineRule="auto"/>
              <w:rPr>
                <w:color w:val="auto"/>
                <w:highlight w:val="none"/>
              </w:rPr>
            </w:pPr>
          </w:p>
        </w:tc>
        <w:tc>
          <w:tcPr>
            <w:tcW w:w="992" w:type="dxa"/>
            <w:noWrap w:val="0"/>
            <w:vAlign w:val="top"/>
          </w:tcPr>
          <w:p w14:paraId="4BA93953">
            <w:pPr>
              <w:spacing w:line="360" w:lineRule="auto"/>
              <w:rPr>
                <w:color w:val="auto"/>
                <w:highlight w:val="none"/>
              </w:rPr>
            </w:pPr>
          </w:p>
        </w:tc>
        <w:tc>
          <w:tcPr>
            <w:tcW w:w="1134" w:type="dxa"/>
            <w:noWrap w:val="0"/>
            <w:vAlign w:val="top"/>
          </w:tcPr>
          <w:p w14:paraId="2310C2B6">
            <w:pPr>
              <w:spacing w:line="360" w:lineRule="auto"/>
              <w:rPr>
                <w:color w:val="auto"/>
                <w:highlight w:val="none"/>
              </w:rPr>
            </w:pPr>
          </w:p>
        </w:tc>
        <w:tc>
          <w:tcPr>
            <w:tcW w:w="992" w:type="dxa"/>
            <w:noWrap w:val="0"/>
            <w:vAlign w:val="top"/>
          </w:tcPr>
          <w:p w14:paraId="45CE6392">
            <w:pPr>
              <w:spacing w:line="360" w:lineRule="auto"/>
              <w:rPr>
                <w:color w:val="auto"/>
                <w:highlight w:val="none"/>
              </w:rPr>
            </w:pPr>
          </w:p>
        </w:tc>
      </w:tr>
    </w:tbl>
    <w:p w14:paraId="720BAB3B">
      <w:pPr>
        <w:rPr>
          <w:rFonts w:hint="eastAsia" w:eastAsia="楷体_GB2312"/>
          <w:color w:val="auto"/>
          <w:highlight w:val="none"/>
        </w:rPr>
      </w:pPr>
      <w:r>
        <w:rPr>
          <w:rFonts w:hint="eastAsia" w:eastAsia="楷体_GB2312"/>
          <w:color w:val="auto"/>
          <w:highlight w:val="none"/>
        </w:rPr>
        <w:t>备注：</w:t>
      </w:r>
    </w:p>
    <w:p w14:paraId="0E2A421E">
      <w:pPr>
        <w:ind w:firstLine="420" w:firstLineChars="200"/>
        <w:rPr>
          <w:rFonts w:eastAsia="楷体_GB2312" w:cs="楷体_GB2312"/>
          <w:color w:val="auto"/>
          <w:highlight w:val="none"/>
        </w:rPr>
      </w:pPr>
      <w:r>
        <w:rPr>
          <w:rFonts w:hint="eastAsia" w:eastAsia="楷体_GB2312"/>
          <w:color w:val="auto"/>
          <w:highlight w:val="none"/>
          <w:lang w:val="en-US" w:eastAsia="zh-CN"/>
        </w:rPr>
        <w:t>1</w:t>
      </w:r>
      <w:r>
        <w:rPr>
          <w:rFonts w:hint="eastAsia" w:eastAsia="楷体_GB2312"/>
          <w:color w:val="auto"/>
          <w:highlight w:val="none"/>
        </w:rPr>
        <w:t>、招标人可以根据项目情况增减表格内容</w:t>
      </w:r>
      <w:r>
        <w:rPr>
          <w:rFonts w:hint="eastAsia" w:eastAsia="楷体_GB2312" w:cs="楷体_GB2312"/>
          <w:color w:val="auto"/>
          <w:highlight w:val="none"/>
        </w:rPr>
        <w:t>。</w:t>
      </w:r>
    </w:p>
    <w:p w14:paraId="14EBF3A8">
      <w:pPr>
        <w:spacing w:line="360" w:lineRule="auto"/>
        <w:ind w:firstLine="420" w:firstLineChars="200"/>
        <w:rPr>
          <w:rFonts w:hint="eastAsia" w:eastAsia="楷体_GB2312"/>
          <w:color w:val="auto"/>
          <w:highlight w:val="none"/>
        </w:rPr>
      </w:pPr>
      <w:r>
        <w:rPr>
          <w:rFonts w:hint="eastAsia" w:eastAsia="楷体_GB2312"/>
          <w:color w:val="auto"/>
          <w:highlight w:val="none"/>
          <w:lang w:val="en-US" w:eastAsia="zh-CN"/>
        </w:rPr>
        <w:t>2</w:t>
      </w:r>
      <w:r>
        <w:rPr>
          <w:rFonts w:hint="eastAsia" w:eastAsia="楷体_GB2312"/>
          <w:color w:val="auto"/>
          <w:highlight w:val="none"/>
        </w:rPr>
        <w:t>、表格不</w:t>
      </w:r>
      <w:r>
        <w:rPr>
          <w:rFonts w:eastAsia="楷体_GB2312"/>
          <w:color w:val="auto"/>
          <w:highlight w:val="none"/>
        </w:rPr>
        <w:t>需要填写满</w:t>
      </w:r>
      <w:r>
        <w:rPr>
          <w:rFonts w:hint="eastAsia" w:eastAsia="楷体_GB2312"/>
          <w:color w:val="auto"/>
          <w:highlight w:val="none"/>
        </w:rPr>
        <w:t>，投标</w:t>
      </w:r>
      <w:r>
        <w:rPr>
          <w:rFonts w:eastAsia="楷体_GB2312"/>
          <w:color w:val="auto"/>
          <w:highlight w:val="none"/>
        </w:rPr>
        <w:t>人只需根据</w:t>
      </w:r>
      <w:r>
        <w:rPr>
          <w:rFonts w:hint="eastAsia" w:eastAsia="楷体_GB2312"/>
          <w:color w:val="auto"/>
          <w:highlight w:val="none"/>
        </w:rPr>
        <w:t>招</w:t>
      </w:r>
      <w:r>
        <w:rPr>
          <w:rFonts w:eastAsia="楷体_GB2312"/>
          <w:color w:val="auto"/>
          <w:highlight w:val="none"/>
        </w:rPr>
        <w:t>标文件</w:t>
      </w:r>
      <w:r>
        <w:rPr>
          <w:rFonts w:hint="eastAsia" w:eastAsia="楷体_GB2312"/>
          <w:color w:val="auto"/>
          <w:highlight w:val="none"/>
        </w:rPr>
        <w:t>评</w:t>
      </w:r>
      <w:r>
        <w:rPr>
          <w:rFonts w:eastAsia="楷体_GB2312"/>
          <w:color w:val="auto"/>
          <w:highlight w:val="none"/>
        </w:rPr>
        <w:t>审要求</w:t>
      </w:r>
      <w:r>
        <w:rPr>
          <w:rFonts w:hint="eastAsia" w:eastAsia="楷体_GB2312"/>
          <w:color w:val="auto"/>
          <w:highlight w:val="none"/>
        </w:rPr>
        <w:t>导入对应证明信息供评委</w:t>
      </w:r>
      <w:r>
        <w:rPr>
          <w:rFonts w:eastAsia="楷体_GB2312"/>
          <w:color w:val="auto"/>
          <w:highlight w:val="none"/>
        </w:rPr>
        <w:t>评审</w:t>
      </w:r>
      <w:r>
        <w:rPr>
          <w:rFonts w:hint="eastAsia" w:eastAsia="楷体_GB2312"/>
          <w:color w:val="auto"/>
          <w:highlight w:val="none"/>
        </w:rPr>
        <w:t>。</w:t>
      </w:r>
    </w:p>
    <w:p w14:paraId="498C3D5B">
      <w:pPr>
        <w:rPr>
          <w:color w:val="auto"/>
          <w:highlight w:val="none"/>
        </w:rPr>
      </w:pPr>
    </w:p>
    <w:p w14:paraId="6CBE95A3">
      <w:pPr>
        <w:rPr>
          <w:color w:val="auto"/>
          <w:highlight w:val="none"/>
        </w:rPr>
      </w:pPr>
    </w:p>
    <w:p w14:paraId="5B99554A">
      <w:pPr>
        <w:rPr>
          <w:color w:val="auto"/>
          <w:highlight w:val="none"/>
        </w:rPr>
      </w:pPr>
      <w:r>
        <w:rPr>
          <w:rFonts w:hint="eastAsia" w:cs="宋体"/>
          <w:color w:val="auto"/>
          <w:highlight w:val="none"/>
        </w:rPr>
        <w:t>附表二：拟配备本工程的试验和检测仪器设备表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559C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78ADA3A3">
            <w:pPr>
              <w:jc w:val="center"/>
              <w:rPr>
                <w:color w:val="auto"/>
                <w:highlight w:val="none"/>
              </w:rPr>
            </w:pPr>
            <w:r>
              <w:rPr>
                <w:rFonts w:hint="eastAsia" w:cs="宋体"/>
                <w:color w:val="auto"/>
                <w:highlight w:val="none"/>
              </w:rPr>
              <w:t>序号</w:t>
            </w:r>
          </w:p>
        </w:tc>
        <w:tc>
          <w:tcPr>
            <w:tcW w:w="1226" w:type="dxa"/>
            <w:noWrap w:val="0"/>
            <w:vAlign w:val="center"/>
          </w:tcPr>
          <w:p w14:paraId="668C1EDB">
            <w:pPr>
              <w:jc w:val="center"/>
              <w:rPr>
                <w:color w:val="auto"/>
                <w:highlight w:val="none"/>
              </w:rPr>
            </w:pPr>
            <w:r>
              <w:rPr>
                <w:rFonts w:hint="eastAsia" w:cs="宋体"/>
                <w:color w:val="auto"/>
                <w:highlight w:val="none"/>
              </w:rPr>
              <w:t>仪器设备名称</w:t>
            </w:r>
          </w:p>
        </w:tc>
        <w:tc>
          <w:tcPr>
            <w:tcW w:w="851" w:type="dxa"/>
            <w:noWrap w:val="0"/>
            <w:vAlign w:val="center"/>
          </w:tcPr>
          <w:p w14:paraId="0678349D">
            <w:pPr>
              <w:jc w:val="center"/>
              <w:rPr>
                <w:color w:val="auto"/>
                <w:highlight w:val="none"/>
              </w:rPr>
            </w:pPr>
            <w:r>
              <w:rPr>
                <w:rFonts w:hint="eastAsia" w:cs="宋体"/>
                <w:color w:val="auto"/>
                <w:highlight w:val="none"/>
              </w:rPr>
              <w:t>型号</w:t>
            </w:r>
          </w:p>
          <w:p w14:paraId="4FD5C200">
            <w:pPr>
              <w:jc w:val="center"/>
              <w:rPr>
                <w:color w:val="auto"/>
                <w:highlight w:val="none"/>
              </w:rPr>
            </w:pPr>
            <w:r>
              <w:rPr>
                <w:rFonts w:hint="eastAsia" w:cs="宋体"/>
                <w:color w:val="auto"/>
                <w:highlight w:val="none"/>
              </w:rPr>
              <w:t>规格</w:t>
            </w:r>
          </w:p>
        </w:tc>
        <w:tc>
          <w:tcPr>
            <w:tcW w:w="708" w:type="dxa"/>
            <w:noWrap w:val="0"/>
            <w:vAlign w:val="center"/>
          </w:tcPr>
          <w:p w14:paraId="0A34B9B4">
            <w:pPr>
              <w:jc w:val="center"/>
              <w:rPr>
                <w:color w:val="auto"/>
                <w:highlight w:val="none"/>
              </w:rPr>
            </w:pPr>
            <w:r>
              <w:rPr>
                <w:rFonts w:hint="eastAsia" w:cs="宋体"/>
                <w:color w:val="auto"/>
                <w:highlight w:val="none"/>
              </w:rPr>
              <w:t>数量</w:t>
            </w:r>
          </w:p>
        </w:tc>
        <w:tc>
          <w:tcPr>
            <w:tcW w:w="709" w:type="dxa"/>
            <w:noWrap w:val="0"/>
            <w:vAlign w:val="center"/>
          </w:tcPr>
          <w:p w14:paraId="0AB3D5D4">
            <w:pPr>
              <w:jc w:val="center"/>
              <w:rPr>
                <w:color w:val="auto"/>
                <w:highlight w:val="none"/>
              </w:rPr>
            </w:pPr>
            <w:r>
              <w:rPr>
                <w:rFonts w:hint="eastAsia" w:cs="宋体"/>
                <w:color w:val="auto"/>
                <w:highlight w:val="none"/>
              </w:rPr>
              <w:t>国别</w:t>
            </w:r>
          </w:p>
          <w:p w14:paraId="3A9EC7FA">
            <w:pPr>
              <w:jc w:val="center"/>
              <w:rPr>
                <w:color w:val="auto"/>
                <w:highlight w:val="none"/>
              </w:rPr>
            </w:pPr>
            <w:r>
              <w:rPr>
                <w:rFonts w:hint="eastAsia" w:cs="宋体"/>
                <w:color w:val="auto"/>
                <w:highlight w:val="none"/>
              </w:rPr>
              <w:t>产地</w:t>
            </w:r>
          </w:p>
        </w:tc>
        <w:tc>
          <w:tcPr>
            <w:tcW w:w="1134" w:type="dxa"/>
            <w:noWrap w:val="0"/>
            <w:vAlign w:val="center"/>
          </w:tcPr>
          <w:p w14:paraId="69ED7334">
            <w:pPr>
              <w:jc w:val="center"/>
              <w:rPr>
                <w:color w:val="auto"/>
                <w:highlight w:val="none"/>
              </w:rPr>
            </w:pPr>
            <w:r>
              <w:rPr>
                <w:rFonts w:hint="eastAsia" w:cs="宋体"/>
                <w:color w:val="auto"/>
                <w:highlight w:val="none"/>
              </w:rPr>
              <w:t>制造年份</w:t>
            </w:r>
          </w:p>
        </w:tc>
        <w:tc>
          <w:tcPr>
            <w:tcW w:w="1276" w:type="dxa"/>
            <w:noWrap w:val="0"/>
            <w:vAlign w:val="center"/>
          </w:tcPr>
          <w:p w14:paraId="5F09F8C2">
            <w:pPr>
              <w:jc w:val="center"/>
              <w:rPr>
                <w:color w:val="auto"/>
                <w:highlight w:val="none"/>
              </w:rPr>
            </w:pPr>
            <w:r>
              <w:rPr>
                <w:rFonts w:hint="eastAsia" w:cs="宋体"/>
                <w:color w:val="auto"/>
                <w:highlight w:val="none"/>
              </w:rPr>
              <w:t>已使用</w:t>
            </w:r>
          </w:p>
          <w:p w14:paraId="0249EACD">
            <w:pPr>
              <w:jc w:val="center"/>
              <w:rPr>
                <w:color w:val="auto"/>
                <w:highlight w:val="none"/>
              </w:rPr>
            </w:pPr>
            <w:r>
              <w:rPr>
                <w:rFonts w:hint="eastAsia" w:cs="宋体"/>
                <w:color w:val="auto"/>
                <w:highlight w:val="none"/>
              </w:rPr>
              <w:t>台时数</w:t>
            </w:r>
          </w:p>
        </w:tc>
        <w:tc>
          <w:tcPr>
            <w:tcW w:w="1134" w:type="dxa"/>
            <w:noWrap w:val="0"/>
            <w:vAlign w:val="center"/>
          </w:tcPr>
          <w:p w14:paraId="09F6ED97">
            <w:pPr>
              <w:jc w:val="center"/>
              <w:rPr>
                <w:color w:val="auto"/>
                <w:highlight w:val="none"/>
              </w:rPr>
            </w:pPr>
            <w:r>
              <w:rPr>
                <w:rFonts w:hint="eastAsia" w:cs="宋体"/>
                <w:color w:val="auto"/>
                <w:highlight w:val="none"/>
              </w:rPr>
              <w:t>用途</w:t>
            </w:r>
          </w:p>
        </w:tc>
        <w:tc>
          <w:tcPr>
            <w:tcW w:w="1559" w:type="dxa"/>
            <w:noWrap w:val="0"/>
            <w:vAlign w:val="center"/>
          </w:tcPr>
          <w:p w14:paraId="57E88D59">
            <w:pPr>
              <w:jc w:val="center"/>
              <w:rPr>
                <w:color w:val="auto"/>
                <w:highlight w:val="none"/>
              </w:rPr>
            </w:pPr>
            <w:r>
              <w:rPr>
                <w:rFonts w:hint="eastAsia" w:cs="宋体"/>
                <w:color w:val="auto"/>
                <w:highlight w:val="none"/>
              </w:rPr>
              <w:t>备注</w:t>
            </w:r>
          </w:p>
        </w:tc>
      </w:tr>
      <w:tr w14:paraId="5E29D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3DD051E9">
            <w:pPr>
              <w:spacing w:line="360" w:lineRule="auto"/>
              <w:ind w:firstLine="420" w:firstLineChars="200"/>
              <w:rPr>
                <w:color w:val="auto"/>
                <w:highlight w:val="none"/>
              </w:rPr>
            </w:pPr>
          </w:p>
        </w:tc>
        <w:tc>
          <w:tcPr>
            <w:tcW w:w="1226" w:type="dxa"/>
            <w:noWrap w:val="0"/>
            <w:vAlign w:val="center"/>
          </w:tcPr>
          <w:p w14:paraId="4688198B">
            <w:pPr>
              <w:spacing w:line="360" w:lineRule="auto"/>
              <w:ind w:firstLine="420" w:firstLineChars="200"/>
              <w:rPr>
                <w:color w:val="auto"/>
                <w:highlight w:val="none"/>
              </w:rPr>
            </w:pPr>
          </w:p>
        </w:tc>
        <w:tc>
          <w:tcPr>
            <w:tcW w:w="851" w:type="dxa"/>
            <w:noWrap w:val="0"/>
            <w:vAlign w:val="center"/>
          </w:tcPr>
          <w:p w14:paraId="5EA77725">
            <w:pPr>
              <w:spacing w:line="360" w:lineRule="auto"/>
              <w:ind w:firstLine="420" w:firstLineChars="200"/>
              <w:rPr>
                <w:color w:val="auto"/>
                <w:highlight w:val="none"/>
              </w:rPr>
            </w:pPr>
          </w:p>
        </w:tc>
        <w:tc>
          <w:tcPr>
            <w:tcW w:w="708" w:type="dxa"/>
            <w:noWrap w:val="0"/>
            <w:vAlign w:val="center"/>
          </w:tcPr>
          <w:p w14:paraId="4AEF8610">
            <w:pPr>
              <w:spacing w:line="360" w:lineRule="auto"/>
              <w:ind w:firstLine="420" w:firstLineChars="200"/>
              <w:rPr>
                <w:color w:val="auto"/>
                <w:highlight w:val="none"/>
              </w:rPr>
            </w:pPr>
          </w:p>
        </w:tc>
        <w:tc>
          <w:tcPr>
            <w:tcW w:w="709" w:type="dxa"/>
            <w:noWrap w:val="0"/>
            <w:vAlign w:val="center"/>
          </w:tcPr>
          <w:p w14:paraId="4C1F9C0F">
            <w:pPr>
              <w:spacing w:line="360" w:lineRule="auto"/>
              <w:ind w:firstLine="420" w:firstLineChars="200"/>
              <w:rPr>
                <w:color w:val="auto"/>
                <w:highlight w:val="none"/>
              </w:rPr>
            </w:pPr>
          </w:p>
        </w:tc>
        <w:tc>
          <w:tcPr>
            <w:tcW w:w="1134" w:type="dxa"/>
            <w:noWrap w:val="0"/>
            <w:vAlign w:val="center"/>
          </w:tcPr>
          <w:p w14:paraId="466CD51D">
            <w:pPr>
              <w:spacing w:line="360" w:lineRule="auto"/>
              <w:ind w:firstLine="420" w:firstLineChars="200"/>
              <w:rPr>
                <w:color w:val="auto"/>
                <w:highlight w:val="none"/>
              </w:rPr>
            </w:pPr>
          </w:p>
        </w:tc>
        <w:tc>
          <w:tcPr>
            <w:tcW w:w="1276" w:type="dxa"/>
            <w:noWrap w:val="0"/>
            <w:vAlign w:val="center"/>
          </w:tcPr>
          <w:p w14:paraId="172BDF59">
            <w:pPr>
              <w:spacing w:line="360" w:lineRule="auto"/>
              <w:ind w:firstLine="420" w:firstLineChars="200"/>
              <w:rPr>
                <w:color w:val="auto"/>
                <w:highlight w:val="none"/>
              </w:rPr>
            </w:pPr>
          </w:p>
        </w:tc>
        <w:tc>
          <w:tcPr>
            <w:tcW w:w="1134" w:type="dxa"/>
            <w:noWrap w:val="0"/>
            <w:vAlign w:val="center"/>
          </w:tcPr>
          <w:p w14:paraId="41711A84">
            <w:pPr>
              <w:spacing w:line="360" w:lineRule="auto"/>
              <w:ind w:firstLine="420" w:firstLineChars="200"/>
              <w:rPr>
                <w:color w:val="auto"/>
                <w:highlight w:val="none"/>
              </w:rPr>
            </w:pPr>
          </w:p>
        </w:tc>
        <w:tc>
          <w:tcPr>
            <w:tcW w:w="1559" w:type="dxa"/>
            <w:noWrap w:val="0"/>
            <w:vAlign w:val="center"/>
          </w:tcPr>
          <w:p w14:paraId="5A0E66CC">
            <w:pPr>
              <w:spacing w:line="360" w:lineRule="auto"/>
              <w:ind w:firstLine="420" w:firstLineChars="200"/>
              <w:rPr>
                <w:color w:val="auto"/>
                <w:highlight w:val="none"/>
              </w:rPr>
            </w:pPr>
          </w:p>
        </w:tc>
      </w:tr>
      <w:tr w14:paraId="06ED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502D9385">
            <w:pPr>
              <w:spacing w:line="360" w:lineRule="auto"/>
              <w:ind w:firstLine="420" w:firstLineChars="200"/>
              <w:rPr>
                <w:color w:val="auto"/>
                <w:highlight w:val="none"/>
              </w:rPr>
            </w:pPr>
          </w:p>
        </w:tc>
        <w:tc>
          <w:tcPr>
            <w:tcW w:w="1226" w:type="dxa"/>
            <w:noWrap w:val="0"/>
            <w:vAlign w:val="center"/>
          </w:tcPr>
          <w:p w14:paraId="18DA7888">
            <w:pPr>
              <w:spacing w:line="360" w:lineRule="auto"/>
              <w:ind w:firstLine="420" w:firstLineChars="200"/>
              <w:rPr>
                <w:color w:val="auto"/>
                <w:highlight w:val="none"/>
              </w:rPr>
            </w:pPr>
          </w:p>
        </w:tc>
        <w:tc>
          <w:tcPr>
            <w:tcW w:w="851" w:type="dxa"/>
            <w:noWrap w:val="0"/>
            <w:vAlign w:val="center"/>
          </w:tcPr>
          <w:p w14:paraId="17E4BD7D">
            <w:pPr>
              <w:spacing w:line="360" w:lineRule="auto"/>
              <w:ind w:firstLine="420" w:firstLineChars="200"/>
              <w:rPr>
                <w:color w:val="auto"/>
                <w:highlight w:val="none"/>
              </w:rPr>
            </w:pPr>
          </w:p>
        </w:tc>
        <w:tc>
          <w:tcPr>
            <w:tcW w:w="708" w:type="dxa"/>
            <w:noWrap w:val="0"/>
            <w:vAlign w:val="center"/>
          </w:tcPr>
          <w:p w14:paraId="41546D8D">
            <w:pPr>
              <w:spacing w:line="360" w:lineRule="auto"/>
              <w:ind w:firstLine="420" w:firstLineChars="200"/>
              <w:rPr>
                <w:color w:val="auto"/>
                <w:highlight w:val="none"/>
              </w:rPr>
            </w:pPr>
          </w:p>
        </w:tc>
        <w:tc>
          <w:tcPr>
            <w:tcW w:w="709" w:type="dxa"/>
            <w:noWrap w:val="0"/>
            <w:vAlign w:val="center"/>
          </w:tcPr>
          <w:p w14:paraId="73E06B86">
            <w:pPr>
              <w:spacing w:line="360" w:lineRule="auto"/>
              <w:ind w:firstLine="420" w:firstLineChars="200"/>
              <w:rPr>
                <w:color w:val="auto"/>
                <w:highlight w:val="none"/>
              </w:rPr>
            </w:pPr>
          </w:p>
        </w:tc>
        <w:tc>
          <w:tcPr>
            <w:tcW w:w="1134" w:type="dxa"/>
            <w:noWrap w:val="0"/>
            <w:vAlign w:val="center"/>
          </w:tcPr>
          <w:p w14:paraId="74BFE23D">
            <w:pPr>
              <w:spacing w:line="360" w:lineRule="auto"/>
              <w:ind w:firstLine="420" w:firstLineChars="200"/>
              <w:rPr>
                <w:color w:val="auto"/>
                <w:highlight w:val="none"/>
              </w:rPr>
            </w:pPr>
          </w:p>
        </w:tc>
        <w:tc>
          <w:tcPr>
            <w:tcW w:w="1276" w:type="dxa"/>
            <w:noWrap w:val="0"/>
            <w:vAlign w:val="center"/>
          </w:tcPr>
          <w:p w14:paraId="7D25F49B">
            <w:pPr>
              <w:spacing w:line="360" w:lineRule="auto"/>
              <w:ind w:firstLine="420" w:firstLineChars="200"/>
              <w:rPr>
                <w:color w:val="auto"/>
                <w:highlight w:val="none"/>
              </w:rPr>
            </w:pPr>
          </w:p>
        </w:tc>
        <w:tc>
          <w:tcPr>
            <w:tcW w:w="1134" w:type="dxa"/>
            <w:noWrap w:val="0"/>
            <w:vAlign w:val="center"/>
          </w:tcPr>
          <w:p w14:paraId="7AFBB155">
            <w:pPr>
              <w:spacing w:line="360" w:lineRule="auto"/>
              <w:ind w:firstLine="420" w:firstLineChars="200"/>
              <w:rPr>
                <w:color w:val="auto"/>
                <w:highlight w:val="none"/>
              </w:rPr>
            </w:pPr>
          </w:p>
        </w:tc>
        <w:tc>
          <w:tcPr>
            <w:tcW w:w="1559" w:type="dxa"/>
            <w:noWrap w:val="0"/>
            <w:vAlign w:val="center"/>
          </w:tcPr>
          <w:p w14:paraId="1A3F2478">
            <w:pPr>
              <w:spacing w:line="360" w:lineRule="auto"/>
              <w:ind w:firstLine="420" w:firstLineChars="200"/>
              <w:rPr>
                <w:color w:val="auto"/>
                <w:highlight w:val="none"/>
              </w:rPr>
            </w:pPr>
          </w:p>
        </w:tc>
      </w:tr>
      <w:tr w14:paraId="7B96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2D0B5456">
            <w:pPr>
              <w:spacing w:line="360" w:lineRule="auto"/>
              <w:ind w:firstLine="420" w:firstLineChars="200"/>
              <w:rPr>
                <w:color w:val="auto"/>
                <w:highlight w:val="none"/>
              </w:rPr>
            </w:pPr>
          </w:p>
        </w:tc>
        <w:tc>
          <w:tcPr>
            <w:tcW w:w="1226" w:type="dxa"/>
            <w:noWrap w:val="0"/>
            <w:vAlign w:val="center"/>
          </w:tcPr>
          <w:p w14:paraId="3F7A228A">
            <w:pPr>
              <w:spacing w:line="360" w:lineRule="auto"/>
              <w:ind w:firstLine="420" w:firstLineChars="200"/>
              <w:rPr>
                <w:color w:val="auto"/>
                <w:highlight w:val="none"/>
              </w:rPr>
            </w:pPr>
          </w:p>
        </w:tc>
        <w:tc>
          <w:tcPr>
            <w:tcW w:w="851" w:type="dxa"/>
            <w:noWrap w:val="0"/>
            <w:vAlign w:val="center"/>
          </w:tcPr>
          <w:p w14:paraId="0F919EE1">
            <w:pPr>
              <w:spacing w:line="360" w:lineRule="auto"/>
              <w:ind w:firstLine="420" w:firstLineChars="200"/>
              <w:rPr>
                <w:color w:val="auto"/>
                <w:highlight w:val="none"/>
              </w:rPr>
            </w:pPr>
          </w:p>
        </w:tc>
        <w:tc>
          <w:tcPr>
            <w:tcW w:w="708" w:type="dxa"/>
            <w:noWrap w:val="0"/>
            <w:vAlign w:val="center"/>
          </w:tcPr>
          <w:p w14:paraId="1D313EBF">
            <w:pPr>
              <w:spacing w:line="360" w:lineRule="auto"/>
              <w:ind w:firstLine="420" w:firstLineChars="200"/>
              <w:rPr>
                <w:color w:val="auto"/>
                <w:highlight w:val="none"/>
              </w:rPr>
            </w:pPr>
          </w:p>
        </w:tc>
        <w:tc>
          <w:tcPr>
            <w:tcW w:w="709" w:type="dxa"/>
            <w:noWrap w:val="0"/>
            <w:vAlign w:val="center"/>
          </w:tcPr>
          <w:p w14:paraId="73E6A69D">
            <w:pPr>
              <w:spacing w:line="360" w:lineRule="auto"/>
              <w:ind w:firstLine="420" w:firstLineChars="200"/>
              <w:rPr>
                <w:color w:val="auto"/>
                <w:highlight w:val="none"/>
              </w:rPr>
            </w:pPr>
          </w:p>
        </w:tc>
        <w:tc>
          <w:tcPr>
            <w:tcW w:w="1134" w:type="dxa"/>
            <w:noWrap w:val="0"/>
            <w:vAlign w:val="center"/>
          </w:tcPr>
          <w:p w14:paraId="07B241A2">
            <w:pPr>
              <w:spacing w:line="360" w:lineRule="auto"/>
              <w:ind w:firstLine="420" w:firstLineChars="200"/>
              <w:rPr>
                <w:color w:val="auto"/>
                <w:highlight w:val="none"/>
              </w:rPr>
            </w:pPr>
          </w:p>
        </w:tc>
        <w:tc>
          <w:tcPr>
            <w:tcW w:w="1276" w:type="dxa"/>
            <w:noWrap w:val="0"/>
            <w:vAlign w:val="center"/>
          </w:tcPr>
          <w:p w14:paraId="07EB0205">
            <w:pPr>
              <w:spacing w:line="360" w:lineRule="auto"/>
              <w:ind w:firstLine="420" w:firstLineChars="200"/>
              <w:rPr>
                <w:color w:val="auto"/>
                <w:highlight w:val="none"/>
              </w:rPr>
            </w:pPr>
          </w:p>
        </w:tc>
        <w:tc>
          <w:tcPr>
            <w:tcW w:w="1134" w:type="dxa"/>
            <w:noWrap w:val="0"/>
            <w:vAlign w:val="center"/>
          </w:tcPr>
          <w:p w14:paraId="78F9FFFE">
            <w:pPr>
              <w:spacing w:line="360" w:lineRule="auto"/>
              <w:ind w:firstLine="420" w:firstLineChars="200"/>
              <w:rPr>
                <w:color w:val="auto"/>
                <w:highlight w:val="none"/>
              </w:rPr>
            </w:pPr>
          </w:p>
        </w:tc>
        <w:tc>
          <w:tcPr>
            <w:tcW w:w="1559" w:type="dxa"/>
            <w:noWrap w:val="0"/>
            <w:vAlign w:val="center"/>
          </w:tcPr>
          <w:p w14:paraId="46258D3B">
            <w:pPr>
              <w:spacing w:line="360" w:lineRule="auto"/>
              <w:ind w:firstLine="420" w:firstLineChars="200"/>
              <w:rPr>
                <w:color w:val="auto"/>
                <w:highlight w:val="none"/>
              </w:rPr>
            </w:pPr>
          </w:p>
        </w:tc>
      </w:tr>
      <w:tr w14:paraId="28B5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0EB30415">
            <w:pPr>
              <w:spacing w:line="360" w:lineRule="auto"/>
              <w:ind w:firstLine="420" w:firstLineChars="200"/>
              <w:rPr>
                <w:color w:val="auto"/>
                <w:highlight w:val="none"/>
              </w:rPr>
            </w:pPr>
          </w:p>
        </w:tc>
        <w:tc>
          <w:tcPr>
            <w:tcW w:w="1226" w:type="dxa"/>
            <w:noWrap w:val="0"/>
            <w:vAlign w:val="center"/>
          </w:tcPr>
          <w:p w14:paraId="4E7E9E8E">
            <w:pPr>
              <w:spacing w:line="360" w:lineRule="auto"/>
              <w:ind w:firstLine="420" w:firstLineChars="200"/>
              <w:rPr>
                <w:color w:val="auto"/>
                <w:highlight w:val="none"/>
              </w:rPr>
            </w:pPr>
          </w:p>
        </w:tc>
        <w:tc>
          <w:tcPr>
            <w:tcW w:w="851" w:type="dxa"/>
            <w:noWrap w:val="0"/>
            <w:vAlign w:val="center"/>
          </w:tcPr>
          <w:p w14:paraId="5DECEE38">
            <w:pPr>
              <w:spacing w:line="360" w:lineRule="auto"/>
              <w:ind w:firstLine="420" w:firstLineChars="200"/>
              <w:rPr>
                <w:color w:val="auto"/>
                <w:highlight w:val="none"/>
              </w:rPr>
            </w:pPr>
          </w:p>
        </w:tc>
        <w:tc>
          <w:tcPr>
            <w:tcW w:w="708" w:type="dxa"/>
            <w:noWrap w:val="0"/>
            <w:vAlign w:val="center"/>
          </w:tcPr>
          <w:p w14:paraId="3B8A4FC3">
            <w:pPr>
              <w:spacing w:line="360" w:lineRule="auto"/>
              <w:ind w:firstLine="420" w:firstLineChars="200"/>
              <w:rPr>
                <w:color w:val="auto"/>
                <w:highlight w:val="none"/>
              </w:rPr>
            </w:pPr>
          </w:p>
        </w:tc>
        <w:tc>
          <w:tcPr>
            <w:tcW w:w="709" w:type="dxa"/>
            <w:noWrap w:val="0"/>
            <w:vAlign w:val="center"/>
          </w:tcPr>
          <w:p w14:paraId="6F814765">
            <w:pPr>
              <w:spacing w:line="360" w:lineRule="auto"/>
              <w:ind w:firstLine="420" w:firstLineChars="200"/>
              <w:rPr>
                <w:color w:val="auto"/>
                <w:highlight w:val="none"/>
              </w:rPr>
            </w:pPr>
          </w:p>
        </w:tc>
        <w:tc>
          <w:tcPr>
            <w:tcW w:w="1134" w:type="dxa"/>
            <w:noWrap w:val="0"/>
            <w:vAlign w:val="center"/>
          </w:tcPr>
          <w:p w14:paraId="79DDCC9C">
            <w:pPr>
              <w:spacing w:line="360" w:lineRule="auto"/>
              <w:ind w:firstLine="420" w:firstLineChars="200"/>
              <w:rPr>
                <w:color w:val="auto"/>
                <w:highlight w:val="none"/>
              </w:rPr>
            </w:pPr>
          </w:p>
        </w:tc>
        <w:tc>
          <w:tcPr>
            <w:tcW w:w="1276" w:type="dxa"/>
            <w:noWrap w:val="0"/>
            <w:vAlign w:val="center"/>
          </w:tcPr>
          <w:p w14:paraId="6E226AB2">
            <w:pPr>
              <w:spacing w:line="360" w:lineRule="auto"/>
              <w:ind w:firstLine="420" w:firstLineChars="200"/>
              <w:rPr>
                <w:color w:val="auto"/>
                <w:highlight w:val="none"/>
              </w:rPr>
            </w:pPr>
          </w:p>
        </w:tc>
        <w:tc>
          <w:tcPr>
            <w:tcW w:w="1134" w:type="dxa"/>
            <w:noWrap w:val="0"/>
            <w:vAlign w:val="center"/>
          </w:tcPr>
          <w:p w14:paraId="7BD2666D">
            <w:pPr>
              <w:spacing w:line="360" w:lineRule="auto"/>
              <w:ind w:firstLine="420" w:firstLineChars="200"/>
              <w:rPr>
                <w:color w:val="auto"/>
                <w:highlight w:val="none"/>
              </w:rPr>
            </w:pPr>
          </w:p>
        </w:tc>
        <w:tc>
          <w:tcPr>
            <w:tcW w:w="1559" w:type="dxa"/>
            <w:noWrap w:val="0"/>
            <w:vAlign w:val="center"/>
          </w:tcPr>
          <w:p w14:paraId="201CE9C0">
            <w:pPr>
              <w:spacing w:line="360" w:lineRule="auto"/>
              <w:ind w:firstLine="420" w:firstLineChars="200"/>
              <w:rPr>
                <w:color w:val="auto"/>
                <w:highlight w:val="none"/>
              </w:rPr>
            </w:pPr>
          </w:p>
        </w:tc>
      </w:tr>
      <w:tr w14:paraId="60577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04CD6168">
            <w:pPr>
              <w:spacing w:line="360" w:lineRule="auto"/>
              <w:ind w:firstLine="420" w:firstLineChars="200"/>
              <w:rPr>
                <w:color w:val="auto"/>
                <w:highlight w:val="none"/>
              </w:rPr>
            </w:pPr>
          </w:p>
        </w:tc>
        <w:tc>
          <w:tcPr>
            <w:tcW w:w="1226" w:type="dxa"/>
            <w:noWrap w:val="0"/>
            <w:vAlign w:val="center"/>
          </w:tcPr>
          <w:p w14:paraId="314A7BD2">
            <w:pPr>
              <w:spacing w:line="360" w:lineRule="auto"/>
              <w:ind w:firstLine="420" w:firstLineChars="200"/>
              <w:rPr>
                <w:color w:val="auto"/>
                <w:highlight w:val="none"/>
              </w:rPr>
            </w:pPr>
          </w:p>
        </w:tc>
        <w:tc>
          <w:tcPr>
            <w:tcW w:w="851" w:type="dxa"/>
            <w:noWrap w:val="0"/>
            <w:vAlign w:val="center"/>
          </w:tcPr>
          <w:p w14:paraId="795CD306">
            <w:pPr>
              <w:spacing w:line="360" w:lineRule="auto"/>
              <w:ind w:firstLine="420" w:firstLineChars="200"/>
              <w:rPr>
                <w:color w:val="auto"/>
                <w:highlight w:val="none"/>
              </w:rPr>
            </w:pPr>
          </w:p>
        </w:tc>
        <w:tc>
          <w:tcPr>
            <w:tcW w:w="708" w:type="dxa"/>
            <w:noWrap w:val="0"/>
            <w:vAlign w:val="center"/>
          </w:tcPr>
          <w:p w14:paraId="2FA3BBA7">
            <w:pPr>
              <w:spacing w:line="360" w:lineRule="auto"/>
              <w:ind w:firstLine="420" w:firstLineChars="200"/>
              <w:rPr>
                <w:color w:val="auto"/>
                <w:highlight w:val="none"/>
              </w:rPr>
            </w:pPr>
          </w:p>
        </w:tc>
        <w:tc>
          <w:tcPr>
            <w:tcW w:w="709" w:type="dxa"/>
            <w:noWrap w:val="0"/>
            <w:vAlign w:val="center"/>
          </w:tcPr>
          <w:p w14:paraId="703A8143">
            <w:pPr>
              <w:spacing w:line="360" w:lineRule="auto"/>
              <w:ind w:firstLine="420" w:firstLineChars="200"/>
              <w:rPr>
                <w:color w:val="auto"/>
                <w:highlight w:val="none"/>
              </w:rPr>
            </w:pPr>
          </w:p>
        </w:tc>
        <w:tc>
          <w:tcPr>
            <w:tcW w:w="1134" w:type="dxa"/>
            <w:noWrap w:val="0"/>
            <w:vAlign w:val="center"/>
          </w:tcPr>
          <w:p w14:paraId="14EA76C2">
            <w:pPr>
              <w:spacing w:line="360" w:lineRule="auto"/>
              <w:ind w:firstLine="420" w:firstLineChars="200"/>
              <w:rPr>
                <w:color w:val="auto"/>
                <w:highlight w:val="none"/>
              </w:rPr>
            </w:pPr>
          </w:p>
        </w:tc>
        <w:tc>
          <w:tcPr>
            <w:tcW w:w="1276" w:type="dxa"/>
            <w:noWrap w:val="0"/>
            <w:vAlign w:val="center"/>
          </w:tcPr>
          <w:p w14:paraId="5ADC5836">
            <w:pPr>
              <w:spacing w:line="360" w:lineRule="auto"/>
              <w:ind w:firstLine="420" w:firstLineChars="200"/>
              <w:rPr>
                <w:color w:val="auto"/>
                <w:highlight w:val="none"/>
              </w:rPr>
            </w:pPr>
          </w:p>
        </w:tc>
        <w:tc>
          <w:tcPr>
            <w:tcW w:w="1134" w:type="dxa"/>
            <w:noWrap w:val="0"/>
            <w:vAlign w:val="center"/>
          </w:tcPr>
          <w:p w14:paraId="0AD42289">
            <w:pPr>
              <w:spacing w:line="360" w:lineRule="auto"/>
              <w:ind w:firstLine="420" w:firstLineChars="200"/>
              <w:rPr>
                <w:color w:val="auto"/>
                <w:highlight w:val="none"/>
              </w:rPr>
            </w:pPr>
          </w:p>
        </w:tc>
        <w:tc>
          <w:tcPr>
            <w:tcW w:w="1559" w:type="dxa"/>
            <w:noWrap w:val="0"/>
            <w:vAlign w:val="center"/>
          </w:tcPr>
          <w:p w14:paraId="18129B65">
            <w:pPr>
              <w:spacing w:line="360" w:lineRule="auto"/>
              <w:ind w:firstLine="420" w:firstLineChars="200"/>
              <w:rPr>
                <w:color w:val="auto"/>
                <w:highlight w:val="none"/>
              </w:rPr>
            </w:pPr>
          </w:p>
        </w:tc>
      </w:tr>
    </w:tbl>
    <w:p w14:paraId="42748A01">
      <w:pPr>
        <w:rPr>
          <w:color w:val="auto"/>
          <w:highlight w:val="none"/>
        </w:rPr>
      </w:pPr>
    </w:p>
    <w:p w14:paraId="79D0144A">
      <w:pPr>
        <w:rPr>
          <w:rFonts w:hint="eastAsia" w:eastAsia="楷体_GB2312"/>
          <w:color w:val="auto"/>
          <w:highlight w:val="none"/>
        </w:rPr>
      </w:pPr>
      <w:r>
        <w:rPr>
          <w:rFonts w:hint="eastAsia" w:eastAsia="楷体_GB2312"/>
          <w:color w:val="auto"/>
          <w:highlight w:val="none"/>
        </w:rPr>
        <w:t>备注：</w:t>
      </w:r>
    </w:p>
    <w:p w14:paraId="6F030F61">
      <w:pPr>
        <w:ind w:firstLine="420" w:firstLineChars="200"/>
        <w:rPr>
          <w:rFonts w:eastAsia="楷体_GB2312" w:cs="楷体_GB2312"/>
          <w:color w:val="auto"/>
          <w:highlight w:val="none"/>
        </w:rPr>
      </w:pPr>
      <w:r>
        <w:rPr>
          <w:rFonts w:hint="eastAsia" w:eastAsia="楷体_GB2312"/>
          <w:color w:val="auto"/>
          <w:highlight w:val="none"/>
          <w:lang w:val="en-US" w:eastAsia="zh-CN"/>
        </w:rPr>
        <w:t>1</w:t>
      </w:r>
      <w:r>
        <w:rPr>
          <w:rFonts w:hint="eastAsia" w:eastAsia="楷体_GB2312"/>
          <w:color w:val="auto"/>
          <w:highlight w:val="none"/>
        </w:rPr>
        <w:t>、招标人可以根据项目情况增减表格内容</w:t>
      </w:r>
      <w:r>
        <w:rPr>
          <w:rFonts w:hint="eastAsia" w:eastAsia="楷体_GB2312" w:cs="楷体_GB2312"/>
          <w:color w:val="auto"/>
          <w:highlight w:val="none"/>
        </w:rPr>
        <w:t>。</w:t>
      </w:r>
    </w:p>
    <w:p w14:paraId="20D528C7">
      <w:pPr>
        <w:ind w:firstLine="420" w:firstLineChars="200"/>
        <w:rPr>
          <w:rFonts w:hint="eastAsia" w:eastAsia="楷体_GB2312"/>
          <w:color w:val="auto"/>
          <w:highlight w:val="none"/>
        </w:rPr>
      </w:pPr>
      <w:r>
        <w:rPr>
          <w:rFonts w:hint="eastAsia" w:eastAsia="楷体_GB2312"/>
          <w:color w:val="auto"/>
          <w:highlight w:val="none"/>
          <w:lang w:val="en-US" w:eastAsia="zh-CN"/>
        </w:rPr>
        <w:t>2</w:t>
      </w:r>
      <w:r>
        <w:rPr>
          <w:rFonts w:hint="eastAsia" w:eastAsia="楷体_GB2312"/>
          <w:color w:val="auto"/>
          <w:highlight w:val="none"/>
        </w:rPr>
        <w:t>、表格不</w:t>
      </w:r>
      <w:r>
        <w:rPr>
          <w:rFonts w:eastAsia="楷体_GB2312"/>
          <w:color w:val="auto"/>
          <w:highlight w:val="none"/>
        </w:rPr>
        <w:t>需要填写满</w:t>
      </w:r>
      <w:r>
        <w:rPr>
          <w:rFonts w:hint="eastAsia" w:eastAsia="楷体_GB2312"/>
          <w:color w:val="auto"/>
          <w:highlight w:val="none"/>
        </w:rPr>
        <w:t>，投标</w:t>
      </w:r>
      <w:r>
        <w:rPr>
          <w:rFonts w:eastAsia="楷体_GB2312"/>
          <w:color w:val="auto"/>
          <w:highlight w:val="none"/>
        </w:rPr>
        <w:t>人只需根据</w:t>
      </w:r>
      <w:r>
        <w:rPr>
          <w:rFonts w:hint="eastAsia" w:eastAsia="楷体_GB2312"/>
          <w:color w:val="auto"/>
          <w:highlight w:val="none"/>
        </w:rPr>
        <w:t>招</w:t>
      </w:r>
      <w:r>
        <w:rPr>
          <w:rFonts w:eastAsia="楷体_GB2312"/>
          <w:color w:val="auto"/>
          <w:highlight w:val="none"/>
        </w:rPr>
        <w:t>标文件</w:t>
      </w:r>
      <w:r>
        <w:rPr>
          <w:rFonts w:hint="eastAsia" w:eastAsia="楷体_GB2312"/>
          <w:color w:val="auto"/>
          <w:highlight w:val="none"/>
        </w:rPr>
        <w:t>评</w:t>
      </w:r>
      <w:r>
        <w:rPr>
          <w:rFonts w:eastAsia="楷体_GB2312"/>
          <w:color w:val="auto"/>
          <w:highlight w:val="none"/>
        </w:rPr>
        <w:t>审要求</w:t>
      </w:r>
      <w:r>
        <w:rPr>
          <w:rFonts w:hint="eastAsia" w:eastAsia="楷体_GB2312"/>
          <w:color w:val="auto"/>
          <w:highlight w:val="none"/>
        </w:rPr>
        <w:t>导入对应证明信息供评委</w:t>
      </w:r>
      <w:r>
        <w:rPr>
          <w:rFonts w:eastAsia="楷体_GB2312"/>
          <w:color w:val="auto"/>
          <w:highlight w:val="none"/>
        </w:rPr>
        <w:t>评审</w:t>
      </w:r>
      <w:r>
        <w:rPr>
          <w:rFonts w:hint="eastAsia" w:eastAsia="楷体_GB2312"/>
          <w:color w:val="auto"/>
          <w:highlight w:val="none"/>
        </w:rPr>
        <w:t>。</w:t>
      </w:r>
    </w:p>
    <w:p w14:paraId="3783198A">
      <w:pPr>
        <w:pStyle w:val="178"/>
        <w:spacing w:line="400" w:lineRule="exact"/>
        <w:rPr>
          <w:rFonts w:hint="eastAsia" w:ascii="宋体" w:hAnsi="宋体" w:eastAsia="宋体" w:cs="宋体"/>
          <w:b/>
          <w:bCs/>
          <w:color w:val="auto"/>
          <w:szCs w:val="21"/>
          <w:highlight w:val="none"/>
          <w:lang w:eastAsia="zh-CN"/>
        </w:rPr>
      </w:pPr>
    </w:p>
    <w:p w14:paraId="117A231E">
      <w:pPr>
        <w:pStyle w:val="178"/>
        <w:spacing w:line="400" w:lineRule="exact"/>
        <w:rPr>
          <w:rFonts w:hint="eastAsia" w:ascii="宋体" w:hAnsi="宋体" w:cs="宋体"/>
          <w:b/>
          <w:bCs/>
          <w:color w:val="auto"/>
          <w:szCs w:val="21"/>
          <w:highlight w:val="none"/>
        </w:rPr>
      </w:pPr>
    </w:p>
    <w:p w14:paraId="6C56C4EC">
      <w:pPr>
        <w:pStyle w:val="178"/>
        <w:spacing w:line="400" w:lineRule="exact"/>
        <w:rPr>
          <w:rFonts w:hint="eastAsia" w:ascii="宋体" w:hAnsi="宋体" w:cs="宋体"/>
          <w:b/>
          <w:bCs/>
          <w:color w:val="auto"/>
          <w:szCs w:val="21"/>
          <w:highlight w:val="none"/>
        </w:rPr>
      </w:pPr>
    </w:p>
    <w:p w14:paraId="08CF1DCE">
      <w:pPr>
        <w:pStyle w:val="178"/>
        <w:spacing w:line="400" w:lineRule="exact"/>
        <w:rPr>
          <w:rFonts w:hint="eastAsia" w:ascii="宋体" w:hAnsi="宋体" w:cs="宋体"/>
          <w:b/>
          <w:bCs/>
          <w:color w:val="auto"/>
          <w:szCs w:val="21"/>
          <w:highlight w:val="none"/>
        </w:rPr>
      </w:pPr>
    </w:p>
    <w:p w14:paraId="469513EE">
      <w:pPr>
        <w:pStyle w:val="178"/>
        <w:spacing w:line="400" w:lineRule="exact"/>
        <w:rPr>
          <w:rFonts w:hint="eastAsia" w:ascii="宋体" w:hAnsi="宋体" w:cs="宋体"/>
          <w:b/>
          <w:bCs/>
          <w:color w:val="auto"/>
          <w:szCs w:val="21"/>
          <w:highlight w:val="none"/>
        </w:rPr>
      </w:pPr>
    </w:p>
    <w:p w14:paraId="09A5FD48">
      <w:pPr>
        <w:pStyle w:val="178"/>
        <w:spacing w:line="400" w:lineRule="exact"/>
        <w:rPr>
          <w:rFonts w:ascii="宋体" w:hAnsi="宋体"/>
          <w:b/>
          <w:bCs/>
          <w:color w:val="auto"/>
          <w:szCs w:val="21"/>
          <w:highlight w:val="none"/>
        </w:rPr>
      </w:pPr>
      <w:r>
        <w:rPr>
          <w:rFonts w:hint="eastAsia" w:ascii="宋体" w:hAnsi="宋体"/>
          <w:b/>
          <w:bCs/>
          <w:color w:val="auto"/>
          <w:szCs w:val="21"/>
          <w:highlight w:val="none"/>
        </w:rPr>
        <w:t>（</w:t>
      </w:r>
      <w:r>
        <w:rPr>
          <w:rFonts w:hint="eastAsia" w:ascii="宋体" w:hAnsi="宋体"/>
          <w:b/>
          <w:bCs/>
          <w:color w:val="auto"/>
          <w:szCs w:val="21"/>
          <w:highlight w:val="none"/>
          <w:lang w:val="en-US" w:eastAsia="zh-CN"/>
        </w:rPr>
        <w:t>3</w:t>
      </w:r>
      <w:r>
        <w:rPr>
          <w:rFonts w:hint="eastAsia" w:ascii="宋体" w:hAnsi="宋体"/>
          <w:b/>
          <w:bCs/>
          <w:color w:val="auto"/>
          <w:szCs w:val="21"/>
          <w:highlight w:val="none"/>
        </w:rPr>
        <w:t>）企业202</w:t>
      </w:r>
      <w:r>
        <w:rPr>
          <w:rFonts w:hint="eastAsia" w:ascii="宋体" w:hAnsi="宋体"/>
          <w:b/>
          <w:bCs/>
          <w:color w:val="auto"/>
          <w:szCs w:val="21"/>
          <w:highlight w:val="none"/>
          <w:lang w:val="en-US" w:eastAsia="zh-CN"/>
        </w:rPr>
        <w:t>2</w:t>
      </w:r>
      <w:r>
        <w:rPr>
          <w:rFonts w:hint="eastAsia" w:ascii="宋体" w:hAnsi="宋体"/>
          <w:b/>
          <w:bCs/>
          <w:color w:val="auto"/>
          <w:szCs w:val="21"/>
          <w:highlight w:val="none"/>
        </w:rPr>
        <w:t>年至202</w:t>
      </w:r>
      <w:r>
        <w:rPr>
          <w:rFonts w:hint="eastAsia" w:ascii="宋体" w:hAnsi="宋体"/>
          <w:b/>
          <w:bCs/>
          <w:color w:val="auto"/>
          <w:szCs w:val="21"/>
          <w:highlight w:val="none"/>
          <w:lang w:val="en-US" w:eastAsia="zh-CN"/>
        </w:rPr>
        <w:t>4</w:t>
      </w:r>
      <w:r>
        <w:rPr>
          <w:rFonts w:hint="eastAsia" w:ascii="宋体" w:hAnsi="宋体"/>
          <w:b/>
          <w:bCs/>
          <w:color w:val="auto"/>
          <w:szCs w:val="21"/>
          <w:highlight w:val="none"/>
        </w:rPr>
        <w:t>年财务状况表</w:t>
      </w:r>
    </w:p>
    <w:p w14:paraId="5A1115A5">
      <w:pPr>
        <w:pStyle w:val="178"/>
        <w:spacing w:line="400" w:lineRule="exact"/>
        <w:ind w:firstLine="630" w:firstLineChars="300"/>
        <w:rPr>
          <w:rFonts w:ascii="宋体" w:hAnsi="宋体"/>
          <w:color w:val="auto"/>
          <w:szCs w:val="21"/>
          <w:highlight w:val="none"/>
        </w:rPr>
      </w:pPr>
    </w:p>
    <w:p w14:paraId="09D2810F">
      <w:pPr>
        <w:pStyle w:val="178"/>
        <w:spacing w:line="400" w:lineRule="exact"/>
        <w:rPr>
          <w:rFonts w:ascii="宋体" w:hAnsi="宋体"/>
          <w:color w:val="auto"/>
          <w:szCs w:val="21"/>
          <w:highlight w:val="none"/>
        </w:rPr>
      </w:pPr>
      <w:r>
        <w:rPr>
          <w:rFonts w:hint="eastAsia" w:ascii="宋体" w:hAnsi="宋体" w:cs="楷体_GB2312"/>
          <w:color w:val="auto"/>
          <w:szCs w:val="21"/>
          <w:highlight w:val="none"/>
        </w:rPr>
        <w:t>【备注：附经会计师事务所或审计机构审计的财务会计报表，包括资产负债表、现金流量表、利润表的复印件。具体年份要求见第二章</w:t>
      </w:r>
      <w:r>
        <w:rPr>
          <w:rFonts w:ascii="宋体" w:hAnsi="宋体"/>
          <w:color w:val="auto"/>
          <w:szCs w:val="21"/>
          <w:highlight w:val="none"/>
        </w:rPr>
        <w:t>“</w:t>
      </w:r>
      <w:r>
        <w:rPr>
          <w:rFonts w:hint="eastAsia" w:ascii="宋体" w:hAnsi="宋体" w:cs="楷体_GB2312"/>
          <w:color w:val="auto"/>
          <w:szCs w:val="21"/>
          <w:highlight w:val="none"/>
        </w:rPr>
        <w:t>投标人须知</w:t>
      </w:r>
      <w:r>
        <w:rPr>
          <w:rFonts w:ascii="宋体" w:hAnsi="宋体"/>
          <w:color w:val="auto"/>
          <w:szCs w:val="21"/>
          <w:highlight w:val="none"/>
        </w:rPr>
        <w:t>”</w:t>
      </w:r>
      <w:r>
        <w:rPr>
          <w:rFonts w:hint="eastAsia" w:ascii="宋体" w:hAnsi="宋体" w:cs="楷体_GB2312"/>
          <w:color w:val="auto"/>
          <w:szCs w:val="21"/>
          <w:highlight w:val="none"/>
        </w:rPr>
        <w:t>的规定。】</w:t>
      </w:r>
    </w:p>
    <w:p w14:paraId="7F40B926">
      <w:pPr>
        <w:pStyle w:val="178"/>
        <w:spacing w:line="400" w:lineRule="exact"/>
        <w:rPr>
          <w:rFonts w:ascii="宋体" w:hAnsi="宋体"/>
          <w:color w:val="auto"/>
          <w:szCs w:val="21"/>
          <w:highlight w:val="none"/>
        </w:rPr>
      </w:pPr>
    </w:p>
    <w:p w14:paraId="4D4422F9">
      <w:pPr>
        <w:pStyle w:val="178"/>
        <w:spacing w:line="400" w:lineRule="exact"/>
        <w:rPr>
          <w:rFonts w:ascii="宋体" w:hAnsi="宋体"/>
          <w:color w:val="auto"/>
          <w:szCs w:val="21"/>
          <w:highlight w:val="none"/>
        </w:rPr>
      </w:pPr>
    </w:p>
    <w:p w14:paraId="114176C2">
      <w:pPr>
        <w:spacing w:line="360" w:lineRule="auto"/>
        <w:rPr>
          <w:rFonts w:eastAsia="楷体_GB2312" w:cs="楷体_GB2312"/>
          <w:color w:val="auto"/>
          <w:highlight w:val="none"/>
        </w:rPr>
      </w:pPr>
    </w:p>
    <w:p w14:paraId="74121402">
      <w:pPr>
        <w:spacing w:line="460" w:lineRule="exact"/>
        <w:ind w:firstLine="420" w:firstLineChars="200"/>
        <w:rPr>
          <w:color w:val="auto"/>
          <w:highlight w:val="none"/>
        </w:rPr>
      </w:pPr>
    </w:p>
    <w:p w14:paraId="59181928">
      <w:pPr>
        <w:jc w:val="center"/>
        <w:rPr>
          <w:color w:val="auto"/>
          <w:sz w:val="32"/>
          <w:szCs w:val="32"/>
          <w:highlight w:val="none"/>
          <w:u w:val="single"/>
        </w:rPr>
      </w:pPr>
    </w:p>
    <w:p w14:paraId="66634703">
      <w:pPr>
        <w:jc w:val="center"/>
        <w:rPr>
          <w:color w:val="auto"/>
          <w:sz w:val="28"/>
          <w:szCs w:val="28"/>
          <w:highlight w:val="none"/>
        </w:rPr>
      </w:pPr>
      <w:r>
        <w:rPr>
          <w:color w:val="auto"/>
          <w:sz w:val="32"/>
          <w:szCs w:val="32"/>
          <w:highlight w:val="none"/>
          <w:u w:val="single"/>
        </w:rPr>
        <w:t xml:space="preserve">             </w:t>
      </w:r>
      <w:r>
        <w:rPr>
          <w:rFonts w:hint="eastAsia" w:cs="宋体"/>
          <w:color w:val="auto"/>
          <w:sz w:val="28"/>
          <w:szCs w:val="28"/>
          <w:highlight w:val="none"/>
        </w:rPr>
        <w:t>（项目名称）施工招标</w:t>
      </w:r>
    </w:p>
    <w:p w14:paraId="06847562">
      <w:pPr>
        <w:jc w:val="center"/>
        <w:rPr>
          <w:color w:val="auto"/>
          <w:sz w:val="28"/>
          <w:szCs w:val="28"/>
          <w:highlight w:val="none"/>
        </w:rPr>
      </w:pPr>
    </w:p>
    <w:p w14:paraId="20E1F6C9">
      <w:pPr>
        <w:spacing w:before="240"/>
        <w:jc w:val="center"/>
        <w:rPr>
          <w:color w:val="auto"/>
          <w:sz w:val="52"/>
          <w:szCs w:val="52"/>
          <w:highlight w:val="none"/>
        </w:rPr>
      </w:pPr>
      <w:r>
        <w:rPr>
          <w:rFonts w:hint="eastAsia" w:cs="宋体"/>
          <w:color w:val="auto"/>
          <w:sz w:val="52"/>
          <w:szCs w:val="52"/>
          <w:highlight w:val="none"/>
        </w:rPr>
        <w:t>投</w:t>
      </w:r>
      <w:r>
        <w:rPr>
          <w:color w:val="auto"/>
          <w:sz w:val="52"/>
          <w:szCs w:val="52"/>
          <w:highlight w:val="none"/>
        </w:rPr>
        <w:t xml:space="preserve">  </w:t>
      </w:r>
      <w:r>
        <w:rPr>
          <w:rFonts w:hint="eastAsia" w:cs="宋体"/>
          <w:color w:val="auto"/>
          <w:sz w:val="52"/>
          <w:szCs w:val="52"/>
          <w:highlight w:val="none"/>
        </w:rPr>
        <w:t>标</w:t>
      </w:r>
      <w:r>
        <w:rPr>
          <w:color w:val="auto"/>
          <w:sz w:val="52"/>
          <w:szCs w:val="52"/>
          <w:highlight w:val="none"/>
        </w:rPr>
        <w:t xml:space="preserve">  </w:t>
      </w:r>
      <w:r>
        <w:rPr>
          <w:rFonts w:hint="eastAsia" w:cs="宋体"/>
          <w:color w:val="auto"/>
          <w:sz w:val="52"/>
          <w:szCs w:val="52"/>
          <w:highlight w:val="none"/>
        </w:rPr>
        <w:t>文</w:t>
      </w:r>
      <w:r>
        <w:rPr>
          <w:color w:val="auto"/>
          <w:sz w:val="52"/>
          <w:szCs w:val="52"/>
          <w:highlight w:val="none"/>
        </w:rPr>
        <w:t xml:space="preserve">  </w:t>
      </w:r>
      <w:r>
        <w:rPr>
          <w:rFonts w:hint="eastAsia" w:cs="宋体"/>
          <w:color w:val="auto"/>
          <w:sz w:val="52"/>
          <w:szCs w:val="52"/>
          <w:highlight w:val="none"/>
        </w:rPr>
        <w:t>件</w:t>
      </w:r>
    </w:p>
    <w:p w14:paraId="408B718E">
      <w:pPr>
        <w:jc w:val="center"/>
        <w:rPr>
          <w:color w:val="auto"/>
          <w:sz w:val="32"/>
          <w:szCs w:val="32"/>
          <w:highlight w:val="none"/>
        </w:rPr>
      </w:pPr>
    </w:p>
    <w:p w14:paraId="022907E0">
      <w:pPr>
        <w:jc w:val="center"/>
        <w:rPr>
          <w:color w:val="auto"/>
          <w:sz w:val="32"/>
          <w:szCs w:val="32"/>
          <w:highlight w:val="none"/>
        </w:rPr>
      </w:pPr>
    </w:p>
    <w:p w14:paraId="03D8D78E">
      <w:pPr>
        <w:jc w:val="center"/>
        <w:rPr>
          <w:color w:val="auto"/>
          <w:sz w:val="32"/>
          <w:szCs w:val="32"/>
          <w:highlight w:val="none"/>
        </w:rPr>
      </w:pPr>
    </w:p>
    <w:p w14:paraId="57BC19B7">
      <w:pPr>
        <w:jc w:val="center"/>
        <w:rPr>
          <w:color w:val="auto"/>
          <w:sz w:val="32"/>
          <w:szCs w:val="32"/>
          <w:highlight w:val="none"/>
        </w:rPr>
      </w:pPr>
    </w:p>
    <w:p w14:paraId="71B22462">
      <w:pPr>
        <w:spacing w:line="360" w:lineRule="auto"/>
        <w:ind w:firstLine="2380" w:firstLineChars="850"/>
        <w:rPr>
          <w:color w:val="auto"/>
          <w:sz w:val="28"/>
          <w:szCs w:val="28"/>
          <w:highlight w:val="none"/>
          <w:u w:val="single"/>
        </w:rPr>
      </w:pPr>
      <w:r>
        <w:rPr>
          <w:rFonts w:hint="eastAsia" w:cs="宋体"/>
          <w:color w:val="auto"/>
          <w:sz w:val="28"/>
          <w:szCs w:val="28"/>
          <w:highlight w:val="none"/>
        </w:rPr>
        <w:t>项目招标编号：</w:t>
      </w:r>
      <w:r>
        <w:rPr>
          <w:color w:val="auto"/>
          <w:sz w:val="28"/>
          <w:szCs w:val="28"/>
          <w:highlight w:val="none"/>
          <w:u w:val="single"/>
        </w:rPr>
        <w:t xml:space="preserve">                   </w:t>
      </w:r>
    </w:p>
    <w:p w14:paraId="630D952B">
      <w:pPr>
        <w:jc w:val="center"/>
        <w:rPr>
          <w:color w:val="auto"/>
          <w:sz w:val="32"/>
          <w:szCs w:val="32"/>
          <w:highlight w:val="none"/>
        </w:rPr>
      </w:pPr>
    </w:p>
    <w:p w14:paraId="33622B37">
      <w:pPr>
        <w:jc w:val="center"/>
        <w:rPr>
          <w:color w:val="auto"/>
          <w:sz w:val="32"/>
          <w:szCs w:val="32"/>
          <w:highlight w:val="none"/>
        </w:rPr>
      </w:pPr>
    </w:p>
    <w:p w14:paraId="2731B69C">
      <w:pPr>
        <w:jc w:val="center"/>
        <w:rPr>
          <w:color w:val="auto"/>
          <w:sz w:val="32"/>
          <w:szCs w:val="32"/>
          <w:highlight w:val="none"/>
        </w:rPr>
      </w:pPr>
    </w:p>
    <w:p w14:paraId="0376668C">
      <w:pPr>
        <w:jc w:val="center"/>
        <w:rPr>
          <w:color w:val="auto"/>
          <w:sz w:val="32"/>
          <w:szCs w:val="32"/>
          <w:highlight w:val="none"/>
        </w:rPr>
      </w:pPr>
    </w:p>
    <w:p w14:paraId="6AA8963B">
      <w:pPr>
        <w:jc w:val="center"/>
        <w:rPr>
          <w:color w:val="auto"/>
          <w:sz w:val="32"/>
          <w:szCs w:val="32"/>
          <w:highlight w:val="none"/>
        </w:rPr>
      </w:pPr>
    </w:p>
    <w:p w14:paraId="5F49E6D1">
      <w:pPr>
        <w:jc w:val="center"/>
        <w:rPr>
          <w:color w:val="auto"/>
          <w:sz w:val="32"/>
          <w:szCs w:val="32"/>
          <w:highlight w:val="none"/>
        </w:rPr>
      </w:pPr>
    </w:p>
    <w:p w14:paraId="6DD9E581">
      <w:pPr>
        <w:jc w:val="center"/>
        <w:rPr>
          <w:color w:val="auto"/>
          <w:sz w:val="32"/>
          <w:szCs w:val="32"/>
          <w:highlight w:val="none"/>
        </w:rPr>
      </w:pPr>
    </w:p>
    <w:p w14:paraId="71238D04">
      <w:pPr>
        <w:jc w:val="center"/>
        <w:rPr>
          <w:color w:val="auto"/>
          <w:sz w:val="32"/>
          <w:szCs w:val="32"/>
          <w:highlight w:val="none"/>
        </w:rPr>
      </w:pPr>
    </w:p>
    <w:p w14:paraId="2004850F">
      <w:pPr>
        <w:jc w:val="center"/>
        <w:rPr>
          <w:color w:val="auto"/>
          <w:sz w:val="32"/>
          <w:szCs w:val="32"/>
          <w:highlight w:val="none"/>
        </w:rPr>
      </w:pPr>
    </w:p>
    <w:p w14:paraId="137223A2">
      <w:pPr>
        <w:jc w:val="center"/>
        <w:rPr>
          <w:color w:val="auto"/>
          <w:sz w:val="32"/>
          <w:szCs w:val="32"/>
          <w:highlight w:val="none"/>
        </w:rPr>
      </w:pPr>
    </w:p>
    <w:p w14:paraId="110C1056">
      <w:pPr>
        <w:jc w:val="center"/>
        <w:rPr>
          <w:color w:val="auto"/>
          <w:sz w:val="32"/>
          <w:szCs w:val="32"/>
          <w:highlight w:val="none"/>
        </w:rPr>
      </w:pPr>
    </w:p>
    <w:p w14:paraId="080CE33C">
      <w:pPr>
        <w:jc w:val="center"/>
        <w:rPr>
          <w:color w:val="auto"/>
          <w:sz w:val="32"/>
          <w:szCs w:val="32"/>
          <w:highlight w:val="none"/>
        </w:rPr>
      </w:pPr>
    </w:p>
    <w:p w14:paraId="48338001">
      <w:pPr>
        <w:spacing w:line="360" w:lineRule="auto"/>
        <w:ind w:firstLine="1400" w:firstLineChars="500"/>
        <w:rPr>
          <w:color w:val="auto"/>
          <w:sz w:val="28"/>
          <w:szCs w:val="28"/>
          <w:highlight w:val="none"/>
        </w:rPr>
      </w:pPr>
      <w:r>
        <w:rPr>
          <w:rFonts w:hint="eastAsia" w:cs="宋体"/>
          <w:color w:val="auto"/>
          <w:sz w:val="28"/>
          <w:szCs w:val="28"/>
          <w:highlight w:val="none"/>
        </w:rPr>
        <w:t>投标内容：</w:t>
      </w:r>
      <w:r>
        <w:rPr>
          <w:color w:val="auto"/>
          <w:sz w:val="28"/>
          <w:szCs w:val="28"/>
          <w:highlight w:val="none"/>
          <w:u w:val="single"/>
        </w:rPr>
        <w:t xml:space="preserve">            </w:t>
      </w:r>
      <w:r>
        <w:rPr>
          <w:rFonts w:hint="eastAsia" w:cs="宋体"/>
          <w:color w:val="auto"/>
          <w:sz w:val="28"/>
          <w:szCs w:val="28"/>
          <w:highlight w:val="none"/>
          <w:u w:val="single"/>
        </w:rPr>
        <w:t>商务标部分</w:t>
      </w:r>
      <w:r>
        <w:rPr>
          <w:color w:val="auto"/>
          <w:sz w:val="28"/>
          <w:szCs w:val="28"/>
          <w:highlight w:val="none"/>
          <w:u w:val="single"/>
        </w:rPr>
        <w:t xml:space="preserve">           </w:t>
      </w:r>
    </w:p>
    <w:p w14:paraId="28BCCE8F">
      <w:pPr>
        <w:spacing w:line="360" w:lineRule="auto"/>
        <w:ind w:firstLine="1400" w:firstLineChars="500"/>
        <w:rPr>
          <w:color w:val="auto"/>
          <w:sz w:val="28"/>
          <w:szCs w:val="28"/>
          <w:highlight w:val="none"/>
        </w:rPr>
      </w:pPr>
      <w:r>
        <w:rPr>
          <w:rFonts w:hint="eastAsia" w:cs="宋体"/>
          <w:color w:val="auto"/>
          <w:sz w:val="28"/>
          <w:szCs w:val="28"/>
          <w:highlight w:val="none"/>
        </w:rPr>
        <w:t>投标人：</w:t>
      </w:r>
      <w:r>
        <w:rPr>
          <w:color w:val="auto"/>
          <w:sz w:val="28"/>
          <w:szCs w:val="28"/>
          <w:highlight w:val="none"/>
          <w:u w:val="single"/>
        </w:rPr>
        <w:t xml:space="preserve">            </w:t>
      </w:r>
      <w:r>
        <w:rPr>
          <w:rFonts w:hint="eastAsia" w:cs="宋体"/>
          <w:color w:val="auto"/>
          <w:sz w:val="28"/>
          <w:szCs w:val="28"/>
          <w:highlight w:val="none"/>
          <w:u w:val="single"/>
        </w:rPr>
        <w:t>（</w:t>
      </w:r>
      <w:r>
        <w:rPr>
          <w:rFonts w:hint="eastAsia" w:cs="宋体"/>
          <w:color w:val="auto"/>
          <w:sz w:val="28"/>
          <w:szCs w:val="28"/>
          <w:highlight w:val="none"/>
        </w:rPr>
        <w:t>盖法人单位电子印章</w:t>
      </w:r>
      <w:r>
        <w:rPr>
          <w:rFonts w:hint="eastAsia" w:cs="宋体"/>
          <w:color w:val="auto"/>
          <w:sz w:val="28"/>
          <w:szCs w:val="28"/>
          <w:highlight w:val="none"/>
          <w:u w:val="single"/>
        </w:rPr>
        <w:t xml:space="preserve">） </w:t>
      </w:r>
    </w:p>
    <w:p w14:paraId="02971C49">
      <w:pPr>
        <w:jc w:val="center"/>
        <w:rPr>
          <w:color w:val="auto"/>
          <w:sz w:val="28"/>
          <w:szCs w:val="28"/>
          <w:highlight w:val="none"/>
        </w:rPr>
      </w:pPr>
    </w:p>
    <w:p w14:paraId="0A1A20D1">
      <w:pPr>
        <w:jc w:val="center"/>
        <w:rPr>
          <w:color w:val="auto"/>
          <w:sz w:val="28"/>
          <w:szCs w:val="28"/>
          <w:highlight w:val="none"/>
        </w:rPr>
      </w:pPr>
    </w:p>
    <w:p w14:paraId="4FEA431C">
      <w:pPr>
        <w:jc w:val="center"/>
        <w:rPr>
          <w:rFonts w:hint="eastAsia" w:cs="宋体"/>
          <w:color w:val="auto"/>
          <w:sz w:val="28"/>
          <w:szCs w:val="28"/>
          <w:highlight w:val="none"/>
        </w:rPr>
      </w:pPr>
      <w:r>
        <w:rPr>
          <w:color w:val="auto"/>
          <w:sz w:val="28"/>
          <w:szCs w:val="28"/>
          <w:highlight w:val="none"/>
          <w:u w:val="single"/>
        </w:rPr>
        <w:t xml:space="preserve">         </w:t>
      </w:r>
      <w:r>
        <w:rPr>
          <w:rFonts w:hint="eastAsia" w:cs="宋体"/>
          <w:color w:val="auto"/>
          <w:sz w:val="28"/>
          <w:szCs w:val="28"/>
          <w:highlight w:val="none"/>
        </w:rPr>
        <w:t>年</w:t>
      </w:r>
      <w:r>
        <w:rPr>
          <w:color w:val="auto"/>
          <w:sz w:val="28"/>
          <w:szCs w:val="28"/>
          <w:highlight w:val="none"/>
          <w:u w:val="single"/>
        </w:rPr>
        <w:t xml:space="preserve">         </w:t>
      </w:r>
      <w:r>
        <w:rPr>
          <w:rFonts w:hint="eastAsia" w:cs="宋体"/>
          <w:color w:val="auto"/>
          <w:sz w:val="28"/>
          <w:szCs w:val="28"/>
          <w:highlight w:val="none"/>
        </w:rPr>
        <w:t>月</w:t>
      </w:r>
      <w:r>
        <w:rPr>
          <w:color w:val="auto"/>
          <w:sz w:val="28"/>
          <w:szCs w:val="28"/>
          <w:highlight w:val="none"/>
          <w:u w:val="single"/>
        </w:rPr>
        <w:t xml:space="preserve">         </w:t>
      </w:r>
      <w:r>
        <w:rPr>
          <w:rFonts w:hint="eastAsia" w:cs="宋体"/>
          <w:color w:val="auto"/>
          <w:sz w:val="28"/>
          <w:szCs w:val="28"/>
          <w:highlight w:val="none"/>
        </w:rPr>
        <w:t>日</w:t>
      </w:r>
    </w:p>
    <w:p w14:paraId="4A9A81DB">
      <w:pPr>
        <w:jc w:val="center"/>
        <w:rPr>
          <w:rFonts w:hint="eastAsia" w:cs="宋体"/>
          <w:color w:val="auto"/>
          <w:sz w:val="28"/>
          <w:szCs w:val="28"/>
          <w:highlight w:val="none"/>
        </w:rPr>
      </w:pPr>
    </w:p>
    <w:p w14:paraId="676347DD">
      <w:pPr>
        <w:jc w:val="center"/>
        <w:rPr>
          <w:rFonts w:hint="eastAsia" w:cs="宋体"/>
          <w:color w:val="auto"/>
          <w:sz w:val="28"/>
          <w:szCs w:val="28"/>
          <w:highlight w:val="none"/>
        </w:rPr>
      </w:pPr>
    </w:p>
    <w:p w14:paraId="2DF561CF">
      <w:pPr>
        <w:jc w:val="center"/>
        <w:rPr>
          <w:rFonts w:hint="eastAsia" w:cs="宋体"/>
          <w:color w:val="auto"/>
          <w:sz w:val="28"/>
          <w:szCs w:val="28"/>
          <w:highlight w:val="none"/>
        </w:rPr>
      </w:pPr>
    </w:p>
    <w:p w14:paraId="5A68FA3F">
      <w:pPr>
        <w:jc w:val="center"/>
        <w:rPr>
          <w:rFonts w:hint="eastAsia" w:cs="宋体"/>
          <w:color w:val="auto"/>
          <w:sz w:val="28"/>
          <w:szCs w:val="28"/>
          <w:highlight w:val="none"/>
        </w:rPr>
      </w:pPr>
    </w:p>
    <w:p w14:paraId="49DC49B2">
      <w:pPr>
        <w:jc w:val="center"/>
        <w:rPr>
          <w:rFonts w:hint="eastAsia" w:cs="宋体"/>
          <w:color w:val="auto"/>
          <w:sz w:val="28"/>
          <w:szCs w:val="28"/>
          <w:highlight w:val="none"/>
        </w:rPr>
      </w:pPr>
    </w:p>
    <w:p w14:paraId="06EBFCE6">
      <w:pPr>
        <w:jc w:val="center"/>
        <w:rPr>
          <w:rFonts w:hint="eastAsia" w:cs="宋体"/>
          <w:color w:val="auto"/>
          <w:sz w:val="28"/>
          <w:szCs w:val="28"/>
          <w:highlight w:val="none"/>
        </w:rPr>
      </w:pPr>
    </w:p>
    <w:p w14:paraId="4EEA1A3A">
      <w:pPr>
        <w:jc w:val="center"/>
        <w:rPr>
          <w:rFonts w:hint="eastAsia" w:cs="宋体"/>
          <w:color w:val="auto"/>
          <w:sz w:val="28"/>
          <w:szCs w:val="28"/>
          <w:highlight w:val="none"/>
        </w:rPr>
      </w:pPr>
    </w:p>
    <w:p w14:paraId="51071A35">
      <w:pPr>
        <w:jc w:val="center"/>
        <w:rPr>
          <w:rFonts w:hint="eastAsia" w:cs="宋体"/>
          <w:color w:val="auto"/>
          <w:sz w:val="28"/>
          <w:szCs w:val="28"/>
          <w:highlight w:val="none"/>
        </w:rPr>
      </w:pPr>
    </w:p>
    <w:p w14:paraId="6869D012">
      <w:pPr>
        <w:jc w:val="center"/>
        <w:rPr>
          <w:rFonts w:hint="eastAsia" w:cs="宋体"/>
          <w:color w:val="auto"/>
          <w:sz w:val="28"/>
          <w:szCs w:val="28"/>
          <w:highlight w:val="none"/>
        </w:rPr>
      </w:pPr>
    </w:p>
    <w:p w14:paraId="41EFFE4C">
      <w:pPr>
        <w:jc w:val="center"/>
        <w:rPr>
          <w:rFonts w:hint="eastAsia" w:cs="宋体"/>
          <w:color w:val="auto"/>
          <w:sz w:val="28"/>
          <w:szCs w:val="28"/>
          <w:highlight w:val="none"/>
        </w:rPr>
      </w:pPr>
    </w:p>
    <w:p w14:paraId="43E52EFF">
      <w:pPr>
        <w:pStyle w:val="149"/>
        <w:jc w:val="center"/>
        <w:outlineLvl w:val="0"/>
        <w:rPr>
          <w:color w:val="auto"/>
          <w:highlight w:val="none"/>
        </w:rPr>
      </w:pPr>
      <w:r>
        <w:rPr>
          <w:color w:val="auto"/>
          <w:highlight w:val="none"/>
        </w:rPr>
        <w:br w:type="textWrapping"/>
      </w:r>
    </w:p>
    <w:p w14:paraId="1099A461">
      <w:pPr>
        <w:pStyle w:val="149"/>
        <w:jc w:val="center"/>
        <w:outlineLvl w:val="0"/>
        <w:rPr>
          <w:b/>
          <w:bCs/>
          <w:color w:val="auto"/>
          <w:highlight w:val="none"/>
        </w:rPr>
      </w:pPr>
      <w:r>
        <w:rPr>
          <w:rFonts w:hint="eastAsia" w:cs="宋体"/>
          <w:b/>
          <w:bCs/>
          <w:color w:val="auto"/>
          <w:sz w:val="24"/>
          <w:szCs w:val="24"/>
          <w:highlight w:val="none"/>
        </w:rPr>
        <w:t>一、投标函</w:t>
      </w:r>
      <w:r>
        <w:rPr>
          <w:color w:val="auto"/>
          <w:highlight w:val="none"/>
        </w:rPr>
        <w:br w:type="textWrapping"/>
      </w:r>
    </w:p>
    <w:p w14:paraId="07717A63">
      <w:pPr>
        <w:tabs>
          <w:tab w:val="left" w:pos="7560"/>
        </w:tabs>
        <w:spacing w:line="460" w:lineRule="exact"/>
        <w:ind w:firstLine="420" w:firstLineChars="200"/>
        <w:rPr>
          <w:color w:val="auto"/>
          <w:highlight w:val="none"/>
        </w:rPr>
      </w:pPr>
      <w:r>
        <w:rPr>
          <w:color w:val="auto"/>
          <w:highlight w:val="none"/>
        </w:rPr>
        <w:t>1</w:t>
      </w:r>
      <w:r>
        <w:rPr>
          <w:rFonts w:hint="eastAsia" w:cs="宋体"/>
          <w:color w:val="auto"/>
          <w:highlight w:val="none"/>
        </w:rPr>
        <w:t>、根据你方项目招标编号为</w:t>
      </w:r>
      <w:r>
        <w:rPr>
          <w:color w:val="auto"/>
          <w:highlight w:val="none"/>
          <w:u w:val="single"/>
        </w:rPr>
        <w:t xml:space="preserve">  </w:t>
      </w:r>
      <w:r>
        <w:rPr>
          <w:rFonts w:hint="eastAsia" w:cs="宋体"/>
          <w:color w:val="auto"/>
          <w:highlight w:val="none"/>
          <w:u w:val="single"/>
        </w:rPr>
        <w:t>（项目招标编号）</w:t>
      </w:r>
      <w:r>
        <w:rPr>
          <w:color w:val="auto"/>
          <w:highlight w:val="none"/>
          <w:u w:val="single"/>
        </w:rPr>
        <w:t xml:space="preserve">  </w:t>
      </w:r>
      <w:r>
        <w:rPr>
          <w:rFonts w:hint="eastAsia" w:cs="宋体"/>
          <w:color w:val="auto"/>
          <w:highlight w:val="none"/>
        </w:rPr>
        <w:t>的</w:t>
      </w:r>
      <w:r>
        <w:rPr>
          <w:color w:val="auto"/>
          <w:highlight w:val="none"/>
          <w:u w:val="single"/>
        </w:rPr>
        <w:t xml:space="preserve">  </w:t>
      </w:r>
      <w:r>
        <w:rPr>
          <w:rFonts w:hint="eastAsia" w:cs="宋体"/>
          <w:color w:val="auto"/>
          <w:highlight w:val="none"/>
          <w:u w:val="single"/>
        </w:rPr>
        <w:t>（工程项目名称）</w:t>
      </w:r>
      <w:r>
        <w:rPr>
          <w:color w:val="auto"/>
          <w:highlight w:val="none"/>
          <w:u w:val="single"/>
        </w:rPr>
        <w:t xml:space="preserve">  </w:t>
      </w:r>
      <w:r>
        <w:rPr>
          <w:rFonts w:hint="eastAsia" w:cs="宋体"/>
          <w:color w:val="auto"/>
          <w:highlight w:val="none"/>
        </w:rPr>
        <w:t>工程招标文件，遵照《中华人民共和国招标投标法》等有关规定，经踏勘项目现场和研究上述招标文件的投标须知、合同条款、图纸、工程建设标准和工程量清单及其他有关文件后，我方愿以人民币（大写）</w:t>
      </w:r>
      <w:r>
        <w:rPr>
          <w:color w:val="auto"/>
          <w:highlight w:val="none"/>
          <w:u w:val="single"/>
        </w:rPr>
        <w:t xml:space="preserve">      </w:t>
      </w:r>
      <w:r>
        <w:rPr>
          <w:rFonts w:hint="eastAsia" w:cs="宋体"/>
          <w:color w:val="auto"/>
          <w:highlight w:val="none"/>
        </w:rPr>
        <w:t>（</w:t>
      </w:r>
      <w:r>
        <w:rPr>
          <w:color w:val="auto"/>
          <w:highlight w:val="none"/>
        </w:rPr>
        <w:t>RMB</w:t>
      </w:r>
      <w:r>
        <w:rPr>
          <w:rFonts w:hint="eastAsia" w:cs="宋体"/>
          <w:color w:val="auto"/>
          <w:highlight w:val="none"/>
          <w:u w:val="single"/>
        </w:rPr>
        <w:t>¥</w:t>
      </w:r>
      <w:r>
        <w:rPr>
          <w:color w:val="auto"/>
          <w:highlight w:val="none"/>
          <w:u w:val="single"/>
        </w:rPr>
        <w:t xml:space="preserve">      </w:t>
      </w:r>
      <w:r>
        <w:rPr>
          <w:rFonts w:hint="eastAsia" w:cs="宋体"/>
          <w:color w:val="auto"/>
          <w:highlight w:val="none"/>
        </w:rPr>
        <w:t>元）的投标总价并按上述图纸、合同条款、工程建设标准和工程量清单（如有时）的条件要求承包上述工程的施工、竣工，并承担任何质量缺陷保修责任。我方保证工程质量达到</w:t>
      </w:r>
      <w:r>
        <w:rPr>
          <w:color w:val="auto"/>
          <w:highlight w:val="none"/>
          <w:u w:val="single"/>
        </w:rPr>
        <w:t xml:space="preserve">       </w:t>
      </w:r>
      <w:r>
        <w:rPr>
          <w:rFonts w:hint="eastAsia" w:cs="宋体"/>
          <w:color w:val="auto"/>
          <w:highlight w:val="none"/>
        </w:rPr>
        <w:t>等级。</w:t>
      </w:r>
    </w:p>
    <w:p w14:paraId="345F1086">
      <w:pPr>
        <w:tabs>
          <w:tab w:val="left" w:pos="7560"/>
        </w:tabs>
        <w:spacing w:line="460" w:lineRule="exact"/>
        <w:ind w:firstLine="420" w:firstLineChars="200"/>
        <w:rPr>
          <w:color w:val="auto"/>
          <w:highlight w:val="none"/>
        </w:rPr>
      </w:pPr>
      <w:r>
        <w:rPr>
          <w:color w:val="auto"/>
          <w:highlight w:val="none"/>
        </w:rPr>
        <w:t>2</w:t>
      </w:r>
      <w:r>
        <w:rPr>
          <w:rFonts w:hint="eastAsia" w:cs="宋体"/>
          <w:color w:val="auto"/>
          <w:highlight w:val="none"/>
        </w:rPr>
        <w:t>、我方已详细审核全部招标文件，包括修改文件（如有时）及有关附件。</w:t>
      </w:r>
    </w:p>
    <w:p w14:paraId="1D9F2C7F">
      <w:pPr>
        <w:tabs>
          <w:tab w:val="left" w:pos="7560"/>
        </w:tabs>
        <w:spacing w:line="460" w:lineRule="exact"/>
        <w:ind w:firstLine="420" w:firstLineChars="200"/>
        <w:rPr>
          <w:color w:val="auto"/>
          <w:highlight w:val="none"/>
        </w:rPr>
      </w:pPr>
      <w:r>
        <w:rPr>
          <w:color w:val="auto"/>
          <w:highlight w:val="none"/>
        </w:rPr>
        <w:t>3</w:t>
      </w:r>
      <w:r>
        <w:rPr>
          <w:rFonts w:hint="eastAsia" w:cs="宋体"/>
          <w:color w:val="auto"/>
          <w:highlight w:val="none"/>
        </w:rPr>
        <w:t>、我方承认投标函附录是我方投标函的组成部分。</w:t>
      </w:r>
    </w:p>
    <w:p w14:paraId="39DE868E">
      <w:pPr>
        <w:tabs>
          <w:tab w:val="left" w:pos="7560"/>
        </w:tabs>
        <w:spacing w:line="460" w:lineRule="exact"/>
        <w:ind w:firstLine="420" w:firstLineChars="200"/>
        <w:rPr>
          <w:color w:val="auto"/>
          <w:highlight w:val="none"/>
        </w:rPr>
      </w:pPr>
      <w:r>
        <w:rPr>
          <w:color w:val="auto"/>
          <w:highlight w:val="none"/>
        </w:rPr>
        <w:t>4</w:t>
      </w:r>
      <w:r>
        <w:rPr>
          <w:rFonts w:hint="eastAsia" w:cs="宋体"/>
          <w:color w:val="auto"/>
          <w:highlight w:val="none"/>
        </w:rPr>
        <w:t>、一旦我方中标，我方保证按合同书中规定的工期</w:t>
      </w:r>
      <w:r>
        <w:rPr>
          <w:color w:val="auto"/>
          <w:highlight w:val="none"/>
          <w:u w:val="single"/>
        </w:rPr>
        <w:t xml:space="preserve">        </w:t>
      </w:r>
      <w:r>
        <w:rPr>
          <w:rFonts w:hint="eastAsia" w:cs="宋体"/>
          <w:color w:val="auto"/>
          <w:highlight w:val="none"/>
        </w:rPr>
        <w:t>日历天内完成并移交全部工程。</w:t>
      </w:r>
    </w:p>
    <w:p w14:paraId="7B383591">
      <w:pPr>
        <w:tabs>
          <w:tab w:val="left" w:pos="7560"/>
        </w:tabs>
        <w:spacing w:line="460" w:lineRule="exact"/>
        <w:ind w:firstLine="420" w:firstLineChars="200"/>
        <w:rPr>
          <w:color w:val="auto"/>
          <w:highlight w:val="none"/>
        </w:rPr>
      </w:pPr>
      <w:r>
        <w:rPr>
          <w:color w:val="auto"/>
          <w:highlight w:val="none"/>
        </w:rPr>
        <w:t>5</w:t>
      </w:r>
      <w:r>
        <w:rPr>
          <w:rFonts w:hint="eastAsia" w:cs="宋体"/>
          <w:color w:val="auto"/>
          <w:highlight w:val="none"/>
        </w:rPr>
        <w:t>、如果我方中标，我方将按照文件规定提交履约保证金作为履约担保。</w:t>
      </w:r>
    </w:p>
    <w:p w14:paraId="7F010A5A">
      <w:pPr>
        <w:tabs>
          <w:tab w:val="left" w:pos="7560"/>
        </w:tabs>
        <w:spacing w:line="460" w:lineRule="exact"/>
        <w:ind w:firstLine="420" w:firstLineChars="200"/>
        <w:rPr>
          <w:color w:val="auto"/>
          <w:highlight w:val="none"/>
        </w:rPr>
      </w:pPr>
      <w:r>
        <w:rPr>
          <w:color w:val="auto"/>
          <w:highlight w:val="none"/>
        </w:rPr>
        <w:t>6</w:t>
      </w:r>
      <w:r>
        <w:rPr>
          <w:rFonts w:hint="eastAsia" w:cs="宋体"/>
          <w:color w:val="auto"/>
          <w:highlight w:val="none"/>
        </w:rPr>
        <w:t>、我方同意所提交的投标文件在招标文件的“投标人须知”中第</w:t>
      </w:r>
      <w:r>
        <w:rPr>
          <w:color w:val="auto"/>
          <w:highlight w:val="none"/>
        </w:rPr>
        <w:t>3.3.1</w:t>
      </w:r>
      <w:r>
        <w:rPr>
          <w:rFonts w:hint="eastAsia" w:cs="宋体"/>
          <w:color w:val="auto"/>
          <w:highlight w:val="none"/>
        </w:rPr>
        <w:t>条规定的投标有效期内有效，在此期间内如果中标，我方将受此约束。</w:t>
      </w:r>
    </w:p>
    <w:p w14:paraId="689406C1">
      <w:pPr>
        <w:tabs>
          <w:tab w:val="left" w:pos="7560"/>
        </w:tabs>
        <w:spacing w:line="460" w:lineRule="exact"/>
        <w:ind w:firstLine="420" w:firstLineChars="200"/>
        <w:rPr>
          <w:color w:val="auto"/>
          <w:highlight w:val="none"/>
        </w:rPr>
      </w:pPr>
      <w:r>
        <w:rPr>
          <w:color w:val="auto"/>
          <w:highlight w:val="none"/>
        </w:rPr>
        <w:t>7</w:t>
      </w:r>
      <w:r>
        <w:rPr>
          <w:rFonts w:hint="eastAsia" w:cs="宋体"/>
          <w:color w:val="auto"/>
          <w:highlight w:val="none"/>
        </w:rPr>
        <w:t>、除非另外达成协议并生效，你方的中标通知书和本投标文件将成为约束双方的合同文件的组成部分。</w:t>
      </w:r>
    </w:p>
    <w:p w14:paraId="4AEB80FC">
      <w:pPr>
        <w:tabs>
          <w:tab w:val="left" w:pos="7560"/>
        </w:tabs>
        <w:spacing w:line="460" w:lineRule="exact"/>
        <w:ind w:firstLine="420" w:firstLineChars="200"/>
        <w:rPr>
          <w:color w:val="auto"/>
          <w:highlight w:val="none"/>
        </w:rPr>
      </w:pPr>
      <w:r>
        <w:rPr>
          <w:color w:val="auto"/>
          <w:highlight w:val="none"/>
        </w:rPr>
        <w:t>8</w:t>
      </w:r>
      <w:r>
        <w:rPr>
          <w:rFonts w:hint="eastAsia" w:cs="宋体"/>
          <w:color w:val="auto"/>
          <w:highlight w:val="none"/>
        </w:rPr>
        <w:t>、我方将与本投标函一起，提交无条件保函（保证额度</w:t>
      </w:r>
      <w:r>
        <w:rPr>
          <w:color w:val="auto"/>
          <w:highlight w:val="none"/>
          <w:u w:val="single"/>
        </w:rPr>
        <w:t xml:space="preserve">     </w:t>
      </w:r>
      <w:r>
        <w:rPr>
          <w:rFonts w:hint="eastAsia" w:cs="宋体"/>
          <w:color w:val="auto"/>
          <w:highlight w:val="none"/>
          <w:u w:val="single"/>
        </w:rPr>
        <w:t>元</w:t>
      </w:r>
      <w:r>
        <w:rPr>
          <w:rFonts w:hint="eastAsia" w:cs="宋体"/>
          <w:color w:val="auto"/>
          <w:highlight w:val="none"/>
        </w:rPr>
        <w:t>）或人民币</w:t>
      </w:r>
      <w:r>
        <w:rPr>
          <w:color w:val="auto"/>
          <w:highlight w:val="none"/>
          <w:u w:val="single"/>
        </w:rPr>
        <w:t xml:space="preserve">       </w:t>
      </w:r>
      <w:r>
        <w:rPr>
          <w:rFonts w:hint="eastAsia" w:cs="宋体"/>
          <w:color w:val="auto"/>
          <w:highlight w:val="none"/>
        </w:rPr>
        <w:t>元作为投标保证金。</w:t>
      </w:r>
    </w:p>
    <w:p w14:paraId="64AFD2F3">
      <w:pPr>
        <w:spacing w:line="360" w:lineRule="auto"/>
        <w:rPr>
          <w:color w:val="auto"/>
          <w:highlight w:val="none"/>
        </w:rPr>
      </w:pPr>
    </w:p>
    <w:p w14:paraId="114A7384">
      <w:pPr>
        <w:spacing w:line="360" w:lineRule="auto"/>
        <w:rPr>
          <w:color w:val="auto"/>
          <w:highlight w:val="none"/>
        </w:rPr>
      </w:pPr>
    </w:p>
    <w:p w14:paraId="14895B54">
      <w:pPr>
        <w:spacing w:line="360" w:lineRule="auto"/>
        <w:rPr>
          <w:color w:val="auto"/>
          <w:highlight w:val="none"/>
        </w:rPr>
      </w:pPr>
    </w:p>
    <w:p w14:paraId="0F9BF93F">
      <w:pPr>
        <w:spacing w:line="360" w:lineRule="auto"/>
        <w:ind w:left="1000"/>
        <w:rPr>
          <w:rFonts w:hint="eastAsia"/>
          <w:color w:val="auto"/>
          <w:highlight w:val="none"/>
          <w:u w:val="single"/>
        </w:rPr>
      </w:pPr>
      <w:r>
        <w:rPr>
          <w:color w:val="auto"/>
          <w:highlight w:val="none"/>
        </w:rPr>
        <w:t xml:space="preserve">         </w:t>
      </w:r>
      <w:r>
        <w:rPr>
          <w:rFonts w:hint="eastAsia" w:cs="宋体"/>
          <w:color w:val="auto"/>
          <w:highlight w:val="none"/>
        </w:rPr>
        <w:t>投</w:t>
      </w:r>
      <w:r>
        <w:rPr>
          <w:color w:val="auto"/>
          <w:highlight w:val="none"/>
        </w:rPr>
        <w:t xml:space="preserve"> </w:t>
      </w:r>
      <w:r>
        <w:rPr>
          <w:rFonts w:hint="eastAsia" w:cs="宋体"/>
          <w:color w:val="auto"/>
          <w:highlight w:val="none"/>
        </w:rPr>
        <w:t>标</w:t>
      </w:r>
      <w:r>
        <w:rPr>
          <w:color w:val="auto"/>
          <w:highlight w:val="none"/>
        </w:rPr>
        <w:t xml:space="preserve"> </w:t>
      </w:r>
      <w:r>
        <w:rPr>
          <w:rFonts w:hint="eastAsia" w:cs="宋体"/>
          <w:color w:val="auto"/>
          <w:highlight w:val="none"/>
        </w:rPr>
        <w:t>人：</w:t>
      </w:r>
      <w:r>
        <w:rPr>
          <w:color w:val="auto"/>
          <w:highlight w:val="none"/>
          <w:u w:val="single"/>
        </w:rPr>
        <w:t xml:space="preserve">                   </w:t>
      </w:r>
      <w:r>
        <w:rPr>
          <w:rFonts w:hint="eastAsia" w:cs="宋体"/>
          <w:color w:val="auto"/>
          <w:highlight w:val="none"/>
          <w:u w:val="single"/>
        </w:rPr>
        <w:t xml:space="preserve">（盖法人单位电子印章） </w:t>
      </w:r>
    </w:p>
    <w:p w14:paraId="1F6A253E">
      <w:pPr>
        <w:spacing w:line="360" w:lineRule="auto"/>
        <w:ind w:left="1000"/>
        <w:rPr>
          <w:color w:val="auto"/>
          <w:highlight w:val="none"/>
          <w:u w:val="single"/>
        </w:rPr>
      </w:pPr>
      <w:r>
        <w:rPr>
          <w:color w:val="auto"/>
          <w:highlight w:val="none"/>
        </w:rPr>
        <w:t xml:space="preserve">         </w:t>
      </w:r>
      <w:r>
        <w:rPr>
          <w:rFonts w:hint="eastAsia" w:cs="宋体"/>
          <w:color w:val="auto"/>
          <w:highlight w:val="none"/>
        </w:rPr>
        <w:t>单位地址：</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26AFE9F2">
      <w:pPr>
        <w:spacing w:line="360" w:lineRule="auto"/>
        <w:ind w:left="1000" w:leftChars="476" w:firstLine="945" w:firstLineChars="450"/>
        <w:rPr>
          <w:color w:val="auto"/>
          <w:highlight w:val="none"/>
        </w:rPr>
      </w:pPr>
      <w:r>
        <w:rPr>
          <w:rFonts w:hint="eastAsia" w:cs="宋体"/>
          <w:color w:val="auto"/>
          <w:highlight w:val="none"/>
        </w:rPr>
        <w:t>邮政编码：</w:t>
      </w:r>
      <w:r>
        <w:rPr>
          <w:color w:val="auto"/>
          <w:highlight w:val="none"/>
          <w:u w:val="single"/>
        </w:rPr>
        <w:t xml:space="preserve">          </w:t>
      </w:r>
      <w:r>
        <w:rPr>
          <w:rFonts w:hint="eastAsia" w:cs="宋体"/>
          <w:color w:val="auto"/>
          <w:highlight w:val="none"/>
        </w:rPr>
        <w:t>电话：</w:t>
      </w:r>
      <w:r>
        <w:rPr>
          <w:color w:val="auto"/>
          <w:highlight w:val="none"/>
          <w:u w:val="single"/>
        </w:rPr>
        <w:t xml:space="preserve">         </w:t>
      </w:r>
      <w:r>
        <w:rPr>
          <w:color w:val="auto"/>
          <w:highlight w:val="none"/>
        </w:rPr>
        <w:t xml:space="preserve"> </w:t>
      </w:r>
      <w:r>
        <w:rPr>
          <w:rFonts w:hint="eastAsia" w:cs="宋体"/>
          <w:color w:val="auto"/>
          <w:highlight w:val="none"/>
        </w:rPr>
        <w:t>传真：</w:t>
      </w:r>
      <w:r>
        <w:rPr>
          <w:color w:val="auto"/>
          <w:highlight w:val="none"/>
          <w:u w:val="single"/>
        </w:rPr>
        <w:t xml:space="preserve">          </w:t>
      </w:r>
    </w:p>
    <w:p w14:paraId="28D865F5">
      <w:pPr>
        <w:spacing w:line="360" w:lineRule="auto"/>
        <w:ind w:left="1000"/>
        <w:rPr>
          <w:color w:val="auto"/>
          <w:highlight w:val="none"/>
        </w:rPr>
      </w:pPr>
      <w:r>
        <w:rPr>
          <w:color w:val="auto"/>
          <w:highlight w:val="none"/>
        </w:rPr>
        <w:t xml:space="preserve">         </w:t>
      </w:r>
      <w:r>
        <w:rPr>
          <w:rFonts w:hint="eastAsia" w:cs="宋体"/>
          <w:color w:val="auto"/>
          <w:highlight w:val="none"/>
        </w:rPr>
        <w:t>开户银行名称：</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01261E47">
      <w:pPr>
        <w:spacing w:line="360" w:lineRule="auto"/>
        <w:ind w:left="1000"/>
        <w:rPr>
          <w:color w:val="auto"/>
          <w:highlight w:val="none"/>
        </w:rPr>
      </w:pPr>
      <w:r>
        <w:rPr>
          <w:color w:val="auto"/>
          <w:highlight w:val="none"/>
        </w:rPr>
        <w:t xml:space="preserve">         </w:t>
      </w:r>
      <w:r>
        <w:rPr>
          <w:rFonts w:hint="eastAsia" w:cs="宋体"/>
          <w:color w:val="auto"/>
          <w:highlight w:val="none"/>
        </w:rPr>
        <w:t>开户银行账号：</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01EF2670">
      <w:pPr>
        <w:spacing w:line="360" w:lineRule="auto"/>
        <w:ind w:left="1000"/>
        <w:rPr>
          <w:color w:val="auto"/>
          <w:highlight w:val="none"/>
        </w:rPr>
      </w:pPr>
      <w:r>
        <w:rPr>
          <w:color w:val="auto"/>
          <w:highlight w:val="none"/>
        </w:rPr>
        <w:t xml:space="preserve">         </w:t>
      </w:r>
      <w:r>
        <w:rPr>
          <w:rFonts w:hint="eastAsia" w:cs="宋体"/>
          <w:color w:val="auto"/>
          <w:highlight w:val="none"/>
        </w:rPr>
        <w:t>开户银行地址：</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391A9E17">
      <w:pPr>
        <w:spacing w:line="360" w:lineRule="auto"/>
        <w:ind w:left="1000"/>
        <w:rPr>
          <w:color w:val="auto"/>
          <w:highlight w:val="none"/>
        </w:rPr>
      </w:pPr>
      <w:r>
        <w:rPr>
          <w:color w:val="auto"/>
          <w:highlight w:val="none"/>
        </w:rPr>
        <w:t xml:space="preserve">         </w:t>
      </w:r>
      <w:r>
        <w:rPr>
          <w:rFonts w:hint="eastAsia" w:cs="宋体"/>
          <w:color w:val="auto"/>
          <w:highlight w:val="none"/>
        </w:rPr>
        <w:t>开户银行电话：</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36D7DB18">
      <w:pPr>
        <w:spacing w:line="360" w:lineRule="auto"/>
        <w:ind w:right="420" w:firstLine="1974" w:firstLineChars="940"/>
        <w:rPr>
          <w:color w:val="auto"/>
          <w:highlight w:val="none"/>
        </w:rPr>
      </w:pPr>
      <w:r>
        <w:rPr>
          <w:rFonts w:hint="eastAsia" w:cs="宋体"/>
          <w:color w:val="auto"/>
          <w:highlight w:val="none"/>
        </w:rPr>
        <w:t>日期：</w:t>
      </w:r>
      <w:r>
        <w:rPr>
          <w:color w:val="auto"/>
          <w:highlight w:val="none"/>
          <w:u w:val="single"/>
        </w:rPr>
        <w:t xml:space="preserve">         </w:t>
      </w:r>
      <w:r>
        <w:rPr>
          <w:rFonts w:hint="eastAsia" w:cs="宋体"/>
          <w:color w:val="auto"/>
          <w:highlight w:val="none"/>
        </w:rPr>
        <w:t>年</w:t>
      </w:r>
      <w:r>
        <w:rPr>
          <w:color w:val="auto"/>
          <w:highlight w:val="none"/>
          <w:u w:val="single"/>
        </w:rPr>
        <w:t xml:space="preserve">        </w:t>
      </w:r>
      <w:r>
        <w:rPr>
          <w:rFonts w:hint="eastAsia" w:cs="宋体"/>
          <w:color w:val="auto"/>
          <w:highlight w:val="none"/>
        </w:rPr>
        <w:t>月</w:t>
      </w:r>
      <w:r>
        <w:rPr>
          <w:color w:val="auto"/>
          <w:highlight w:val="none"/>
          <w:u w:val="single"/>
        </w:rPr>
        <w:t xml:space="preserve">        </w:t>
      </w:r>
      <w:r>
        <w:rPr>
          <w:rFonts w:hint="eastAsia" w:cs="宋体"/>
          <w:color w:val="auto"/>
          <w:highlight w:val="none"/>
        </w:rPr>
        <w:t>日</w:t>
      </w:r>
    </w:p>
    <w:p w14:paraId="36A9D7EA">
      <w:pPr>
        <w:pStyle w:val="179"/>
        <w:spacing w:line="400" w:lineRule="exact"/>
        <w:jc w:val="center"/>
        <w:rPr>
          <w:rFonts w:ascii="宋体" w:hAnsi="宋体" w:eastAsia="宋体"/>
          <w:color w:val="auto"/>
          <w:sz w:val="21"/>
          <w:szCs w:val="21"/>
          <w:highlight w:val="none"/>
        </w:rPr>
      </w:pPr>
      <w:bookmarkStart w:id="980" w:name="_Toc28237"/>
      <w:r>
        <w:rPr>
          <w:rFonts w:hint="eastAsia" w:ascii="宋体" w:hAnsi="宋体" w:eastAsia="宋体"/>
          <w:color w:val="auto"/>
          <w:sz w:val="21"/>
          <w:szCs w:val="21"/>
          <w:highlight w:val="none"/>
        </w:rPr>
        <w:t>二、投标函附录</w:t>
      </w:r>
      <w:bookmarkEnd w:id="980"/>
    </w:p>
    <w:p w14:paraId="349B99E0">
      <w:pPr>
        <w:pStyle w:val="178"/>
        <w:spacing w:line="400" w:lineRule="exact"/>
        <w:ind w:firstLine="514" w:firstLineChars="245"/>
        <w:rPr>
          <w:rFonts w:ascii="宋体" w:hAnsi="宋体"/>
          <w:color w:val="auto"/>
          <w:szCs w:val="21"/>
          <w:highlight w:val="none"/>
        </w:rPr>
      </w:pPr>
      <w:r>
        <w:rPr>
          <w:rFonts w:hint="eastAsia" w:ascii="宋体" w:hAnsi="宋体" w:cs="宋体"/>
          <w:color w:val="auto"/>
          <w:szCs w:val="21"/>
          <w:highlight w:val="none"/>
        </w:rPr>
        <w:t>项目名称：</w:t>
      </w:r>
      <w:r>
        <w:rPr>
          <w:rFonts w:ascii="宋体" w:hAnsi="宋体"/>
          <w:color w:val="auto"/>
          <w:szCs w:val="21"/>
          <w:highlight w:val="none"/>
          <w:u w:val="single"/>
        </w:rPr>
        <w:t xml:space="preserve">                                               </w:t>
      </w:r>
      <w:r>
        <w:rPr>
          <w:rFonts w:hint="eastAsia" w:ascii="宋体" w:hAnsi="宋体" w:cs="宋体"/>
          <w:color w:val="auto"/>
          <w:szCs w:val="21"/>
          <w:highlight w:val="none"/>
          <w:u w:val="single"/>
        </w:rPr>
        <w:t>项目招标编号：</w:t>
      </w:r>
    </w:p>
    <w:tbl>
      <w:tblPr>
        <w:tblStyle w:val="5"/>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257"/>
        <w:gridCol w:w="1417"/>
        <w:gridCol w:w="2552"/>
        <w:gridCol w:w="1712"/>
      </w:tblGrid>
      <w:tr w14:paraId="65AA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7FF2ED7D">
            <w:pPr>
              <w:pStyle w:val="178"/>
              <w:spacing w:line="380" w:lineRule="exact"/>
              <w:jc w:val="center"/>
              <w:rPr>
                <w:rFonts w:ascii="宋体" w:hAnsi="宋体"/>
                <w:color w:val="auto"/>
                <w:szCs w:val="21"/>
                <w:highlight w:val="none"/>
              </w:rPr>
            </w:pPr>
            <w:r>
              <w:rPr>
                <w:rFonts w:hint="eastAsia" w:ascii="宋体" w:hAnsi="宋体" w:cs="宋体"/>
                <w:color w:val="auto"/>
                <w:szCs w:val="21"/>
                <w:highlight w:val="none"/>
              </w:rPr>
              <w:t>序</w:t>
            </w:r>
            <w:r>
              <w:rPr>
                <w:rFonts w:ascii="宋体" w:hAnsi="宋体"/>
                <w:color w:val="auto"/>
                <w:szCs w:val="21"/>
                <w:highlight w:val="none"/>
              </w:rPr>
              <w:t xml:space="preserve"> </w:t>
            </w:r>
            <w:r>
              <w:rPr>
                <w:rFonts w:hint="eastAsia" w:ascii="宋体" w:hAnsi="宋体" w:cs="宋体"/>
                <w:color w:val="auto"/>
                <w:szCs w:val="21"/>
                <w:highlight w:val="none"/>
              </w:rPr>
              <w:t>号</w:t>
            </w:r>
          </w:p>
        </w:tc>
        <w:tc>
          <w:tcPr>
            <w:tcW w:w="2257" w:type="dxa"/>
            <w:tcBorders>
              <w:top w:val="single" w:color="auto" w:sz="4" w:space="0"/>
              <w:left w:val="single" w:color="auto" w:sz="4" w:space="0"/>
              <w:bottom w:val="single" w:color="auto" w:sz="4" w:space="0"/>
              <w:right w:val="single" w:color="auto" w:sz="4" w:space="0"/>
            </w:tcBorders>
            <w:vAlign w:val="center"/>
          </w:tcPr>
          <w:p w14:paraId="696703FE">
            <w:pPr>
              <w:pStyle w:val="178"/>
              <w:spacing w:line="380" w:lineRule="exact"/>
              <w:jc w:val="center"/>
              <w:rPr>
                <w:rFonts w:ascii="宋体" w:hAnsi="宋体"/>
                <w:color w:val="auto"/>
                <w:szCs w:val="21"/>
                <w:highlight w:val="none"/>
              </w:rPr>
            </w:pPr>
            <w:r>
              <w:rPr>
                <w:rFonts w:hint="eastAsia" w:ascii="宋体" w:hAnsi="宋体" w:cs="宋体"/>
                <w:color w:val="auto"/>
                <w:szCs w:val="21"/>
                <w:highlight w:val="none"/>
              </w:rPr>
              <w:t>条款内容</w:t>
            </w:r>
          </w:p>
        </w:tc>
        <w:tc>
          <w:tcPr>
            <w:tcW w:w="1417" w:type="dxa"/>
            <w:tcBorders>
              <w:top w:val="single" w:color="auto" w:sz="4" w:space="0"/>
              <w:left w:val="single" w:color="auto" w:sz="4" w:space="0"/>
              <w:bottom w:val="single" w:color="auto" w:sz="4" w:space="0"/>
              <w:right w:val="single" w:color="auto" w:sz="4" w:space="0"/>
            </w:tcBorders>
            <w:vAlign w:val="center"/>
          </w:tcPr>
          <w:p w14:paraId="0A2232C7">
            <w:pPr>
              <w:pStyle w:val="178"/>
              <w:spacing w:line="380" w:lineRule="exact"/>
              <w:jc w:val="center"/>
              <w:rPr>
                <w:rFonts w:ascii="宋体" w:hAnsi="宋体"/>
                <w:color w:val="auto"/>
                <w:szCs w:val="21"/>
                <w:highlight w:val="none"/>
              </w:rPr>
            </w:pPr>
            <w:r>
              <w:rPr>
                <w:rFonts w:hint="eastAsia" w:ascii="宋体" w:hAnsi="宋体" w:cs="宋体"/>
                <w:color w:val="auto"/>
                <w:szCs w:val="21"/>
                <w:highlight w:val="none"/>
              </w:rPr>
              <w:t>合同条款号</w:t>
            </w:r>
          </w:p>
        </w:tc>
        <w:tc>
          <w:tcPr>
            <w:tcW w:w="2552" w:type="dxa"/>
            <w:tcBorders>
              <w:top w:val="single" w:color="auto" w:sz="4" w:space="0"/>
              <w:left w:val="single" w:color="auto" w:sz="4" w:space="0"/>
              <w:bottom w:val="single" w:color="auto" w:sz="4" w:space="0"/>
              <w:right w:val="single" w:color="auto" w:sz="4" w:space="0"/>
            </w:tcBorders>
            <w:vAlign w:val="center"/>
          </w:tcPr>
          <w:p w14:paraId="17F36854">
            <w:pPr>
              <w:pStyle w:val="178"/>
              <w:spacing w:line="380" w:lineRule="exact"/>
              <w:jc w:val="center"/>
              <w:rPr>
                <w:rFonts w:ascii="宋体" w:hAnsi="宋体"/>
                <w:color w:val="auto"/>
                <w:szCs w:val="21"/>
                <w:highlight w:val="none"/>
              </w:rPr>
            </w:pPr>
            <w:r>
              <w:rPr>
                <w:rFonts w:hint="eastAsia" w:ascii="宋体" w:hAnsi="宋体" w:cs="宋体"/>
                <w:color w:val="auto"/>
                <w:szCs w:val="21"/>
                <w:highlight w:val="none"/>
              </w:rPr>
              <w:t>约定内容</w:t>
            </w:r>
          </w:p>
        </w:tc>
        <w:tc>
          <w:tcPr>
            <w:tcW w:w="1712" w:type="dxa"/>
            <w:tcBorders>
              <w:top w:val="single" w:color="auto" w:sz="4" w:space="0"/>
              <w:left w:val="single" w:color="auto" w:sz="4" w:space="0"/>
              <w:bottom w:val="single" w:color="auto" w:sz="4" w:space="0"/>
              <w:right w:val="single" w:color="auto" w:sz="4" w:space="0"/>
            </w:tcBorders>
            <w:vAlign w:val="center"/>
          </w:tcPr>
          <w:p w14:paraId="5BC5A833">
            <w:pPr>
              <w:pStyle w:val="178"/>
              <w:spacing w:line="380" w:lineRule="exact"/>
              <w:jc w:val="center"/>
              <w:rPr>
                <w:rFonts w:ascii="宋体" w:hAnsi="宋体"/>
                <w:color w:val="auto"/>
                <w:szCs w:val="21"/>
                <w:highlight w:val="none"/>
              </w:rPr>
            </w:pPr>
            <w:r>
              <w:rPr>
                <w:rFonts w:hint="eastAsia" w:ascii="宋体" w:hAnsi="宋体" w:cs="宋体"/>
                <w:color w:val="auto"/>
                <w:szCs w:val="21"/>
                <w:highlight w:val="none"/>
              </w:rPr>
              <w:t>投标人响应情况</w:t>
            </w:r>
          </w:p>
        </w:tc>
      </w:tr>
      <w:tr w14:paraId="109A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08" w:type="dxa"/>
          </w:tblCellMar>
        </w:tblPrEx>
        <w:trPr>
          <w:trHeight w:val="567"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12A7FA98">
            <w:pPr>
              <w:pStyle w:val="178"/>
              <w:spacing w:line="380" w:lineRule="exact"/>
              <w:jc w:val="center"/>
              <w:rPr>
                <w:rFonts w:ascii="宋体" w:hAnsi="宋体"/>
                <w:color w:val="auto"/>
                <w:szCs w:val="21"/>
                <w:highlight w:val="none"/>
              </w:rPr>
            </w:pPr>
            <w:r>
              <w:rPr>
                <w:rFonts w:ascii="宋体" w:hAnsi="宋体"/>
                <w:color w:val="auto"/>
                <w:szCs w:val="21"/>
                <w:highlight w:val="none"/>
              </w:rPr>
              <w:t>1</w:t>
            </w:r>
          </w:p>
        </w:tc>
        <w:tc>
          <w:tcPr>
            <w:tcW w:w="2257" w:type="dxa"/>
            <w:tcBorders>
              <w:top w:val="single" w:color="auto" w:sz="4" w:space="0"/>
              <w:left w:val="single" w:color="auto" w:sz="4" w:space="0"/>
              <w:bottom w:val="single" w:color="auto" w:sz="4" w:space="0"/>
              <w:right w:val="single" w:color="auto" w:sz="4" w:space="0"/>
            </w:tcBorders>
            <w:vAlign w:val="center"/>
          </w:tcPr>
          <w:p w14:paraId="17D9800A">
            <w:pPr>
              <w:pStyle w:val="178"/>
              <w:spacing w:line="380" w:lineRule="exact"/>
              <w:rPr>
                <w:rFonts w:ascii="宋体" w:hAnsi="宋体"/>
                <w:color w:val="auto"/>
                <w:szCs w:val="21"/>
                <w:highlight w:val="none"/>
              </w:rPr>
            </w:pPr>
            <w:r>
              <w:rPr>
                <w:rFonts w:hint="eastAsia" w:ascii="宋体" w:hAnsi="宋体" w:cs="宋体"/>
                <w:color w:val="auto"/>
                <w:szCs w:val="21"/>
                <w:highlight w:val="none"/>
              </w:rPr>
              <w:t>项目经理</w:t>
            </w:r>
          </w:p>
        </w:tc>
        <w:tc>
          <w:tcPr>
            <w:tcW w:w="1417" w:type="dxa"/>
            <w:tcBorders>
              <w:top w:val="single" w:color="auto" w:sz="4" w:space="0"/>
              <w:left w:val="single" w:color="auto" w:sz="4" w:space="0"/>
              <w:bottom w:val="single" w:color="auto" w:sz="4" w:space="0"/>
              <w:right w:val="single" w:color="auto" w:sz="4" w:space="0"/>
            </w:tcBorders>
            <w:tcMar>
              <w:left w:w="170" w:type="dxa"/>
            </w:tcMar>
            <w:vAlign w:val="center"/>
          </w:tcPr>
          <w:p w14:paraId="59ED1B04">
            <w:pPr>
              <w:pStyle w:val="178"/>
              <w:spacing w:line="380" w:lineRule="exact"/>
              <w:jc w:val="center"/>
              <w:rPr>
                <w:rFonts w:ascii="宋体" w:hAnsi="宋体"/>
                <w:color w:val="auto"/>
                <w:szCs w:val="21"/>
                <w:highlight w:val="none"/>
              </w:rPr>
            </w:pPr>
            <w:r>
              <w:rPr>
                <w:rFonts w:hint="eastAsia" w:ascii="宋体" w:hAnsi="宋体" w:cs="宋体"/>
                <w:color w:val="auto"/>
                <w:szCs w:val="21"/>
                <w:highlight w:val="none"/>
              </w:rPr>
              <w:t>专用条款</w:t>
            </w:r>
          </w:p>
        </w:tc>
        <w:tc>
          <w:tcPr>
            <w:tcW w:w="2552" w:type="dxa"/>
            <w:tcBorders>
              <w:top w:val="single" w:color="auto" w:sz="4" w:space="0"/>
              <w:left w:val="single" w:color="auto" w:sz="4" w:space="0"/>
              <w:bottom w:val="single" w:color="auto" w:sz="4" w:space="0"/>
              <w:right w:val="single" w:color="auto" w:sz="4" w:space="0"/>
            </w:tcBorders>
            <w:vAlign w:val="center"/>
          </w:tcPr>
          <w:p w14:paraId="0DD93AE4">
            <w:pPr>
              <w:pStyle w:val="178"/>
              <w:spacing w:line="380" w:lineRule="exact"/>
              <w:rPr>
                <w:rFonts w:ascii="宋体" w:hAnsi="宋体"/>
                <w:color w:val="auto"/>
                <w:szCs w:val="21"/>
                <w:highlight w:val="none"/>
              </w:rPr>
            </w:pPr>
            <w:r>
              <w:rPr>
                <w:rFonts w:hint="eastAsia" w:ascii="宋体" w:hAnsi="宋体" w:cs="宋体"/>
                <w:color w:val="auto"/>
                <w:szCs w:val="21"/>
                <w:highlight w:val="none"/>
              </w:rPr>
              <w:t>姓名：</w:t>
            </w:r>
            <w:r>
              <w:rPr>
                <w:rFonts w:ascii="宋体" w:hAnsi="宋体"/>
                <w:color w:val="auto"/>
                <w:szCs w:val="21"/>
                <w:highlight w:val="none"/>
                <w:u w:val="single"/>
              </w:rPr>
              <w:t xml:space="preserve">          </w:t>
            </w:r>
          </w:p>
        </w:tc>
        <w:tc>
          <w:tcPr>
            <w:tcW w:w="1712" w:type="dxa"/>
            <w:tcBorders>
              <w:top w:val="single" w:color="auto" w:sz="4" w:space="0"/>
              <w:left w:val="single" w:color="auto" w:sz="4" w:space="0"/>
              <w:bottom w:val="single" w:color="auto" w:sz="4" w:space="0"/>
              <w:right w:val="single" w:color="auto" w:sz="4" w:space="0"/>
            </w:tcBorders>
            <w:vAlign w:val="center"/>
          </w:tcPr>
          <w:p w14:paraId="60F479AD">
            <w:pPr>
              <w:pStyle w:val="178"/>
              <w:spacing w:line="380" w:lineRule="exact"/>
              <w:jc w:val="center"/>
              <w:rPr>
                <w:rFonts w:ascii="宋体" w:hAnsi="宋体"/>
                <w:color w:val="auto"/>
                <w:szCs w:val="21"/>
                <w:highlight w:val="none"/>
              </w:rPr>
            </w:pPr>
          </w:p>
        </w:tc>
      </w:tr>
      <w:tr w14:paraId="72C36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08" w:type="dxa"/>
          </w:tblCellMar>
        </w:tblPrEx>
        <w:trPr>
          <w:trHeight w:val="567"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15D16993">
            <w:pPr>
              <w:pStyle w:val="178"/>
              <w:spacing w:line="380" w:lineRule="exact"/>
              <w:jc w:val="center"/>
              <w:rPr>
                <w:rFonts w:ascii="宋体" w:hAnsi="宋体"/>
                <w:color w:val="auto"/>
                <w:szCs w:val="21"/>
                <w:highlight w:val="none"/>
              </w:rPr>
            </w:pPr>
            <w:r>
              <w:rPr>
                <w:rFonts w:ascii="宋体" w:hAnsi="宋体"/>
                <w:color w:val="auto"/>
                <w:szCs w:val="21"/>
                <w:highlight w:val="none"/>
              </w:rPr>
              <w:t>2</w:t>
            </w:r>
          </w:p>
        </w:tc>
        <w:tc>
          <w:tcPr>
            <w:tcW w:w="2257" w:type="dxa"/>
            <w:tcBorders>
              <w:top w:val="single" w:color="auto" w:sz="4" w:space="0"/>
              <w:left w:val="single" w:color="auto" w:sz="4" w:space="0"/>
              <w:bottom w:val="single" w:color="auto" w:sz="4" w:space="0"/>
              <w:right w:val="single" w:color="auto" w:sz="4" w:space="0"/>
            </w:tcBorders>
            <w:vAlign w:val="center"/>
          </w:tcPr>
          <w:p w14:paraId="4AD98E9A">
            <w:pPr>
              <w:pStyle w:val="178"/>
              <w:spacing w:line="380" w:lineRule="exact"/>
              <w:rPr>
                <w:rFonts w:ascii="宋体" w:hAnsi="宋体"/>
                <w:color w:val="auto"/>
                <w:szCs w:val="21"/>
                <w:highlight w:val="none"/>
              </w:rPr>
            </w:pPr>
            <w:r>
              <w:rPr>
                <w:rFonts w:hint="eastAsia" w:ascii="宋体" w:hAnsi="宋体" w:cs="宋体"/>
                <w:color w:val="auto"/>
                <w:szCs w:val="21"/>
                <w:highlight w:val="none"/>
              </w:rPr>
              <w:t>投标有效期</w:t>
            </w:r>
          </w:p>
        </w:tc>
        <w:tc>
          <w:tcPr>
            <w:tcW w:w="1417" w:type="dxa"/>
            <w:tcBorders>
              <w:top w:val="single" w:color="auto" w:sz="4" w:space="0"/>
              <w:left w:val="single" w:color="auto" w:sz="4" w:space="0"/>
              <w:bottom w:val="single" w:color="auto" w:sz="4" w:space="0"/>
              <w:right w:val="single" w:color="auto" w:sz="4" w:space="0"/>
            </w:tcBorders>
            <w:tcMar>
              <w:left w:w="170" w:type="dxa"/>
            </w:tcMar>
            <w:vAlign w:val="center"/>
          </w:tcPr>
          <w:p w14:paraId="6002832E">
            <w:pPr>
              <w:pStyle w:val="178"/>
              <w:spacing w:line="380" w:lineRule="exact"/>
              <w:rPr>
                <w:rFonts w:ascii="宋体" w:hAnsi="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5AA2E75C">
            <w:pPr>
              <w:pStyle w:val="178"/>
              <w:spacing w:line="380" w:lineRule="exact"/>
              <w:jc w:val="center"/>
              <w:rPr>
                <w:rFonts w:ascii="宋体" w:hAnsi="宋体"/>
                <w:color w:val="auto"/>
                <w:szCs w:val="21"/>
                <w:highlight w:val="none"/>
                <w:u w:val="single"/>
              </w:rPr>
            </w:pPr>
            <w:r>
              <w:rPr>
                <w:rFonts w:ascii="宋体" w:hAnsi="宋体"/>
                <w:color w:val="auto"/>
                <w:szCs w:val="21"/>
                <w:highlight w:val="none"/>
                <w:u w:val="single"/>
              </w:rPr>
              <w:t xml:space="preserve">   </w:t>
            </w:r>
            <w:r>
              <w:rPr>
                <w:rFonts w:hint="eastAsia" w:ascii="宋体" w:hAnsi="宋体"/>
                <w:color w:val="auto"/>
                <w:szCs w:val="21"/>
                <w:highlight w:val="none"/>
                <w:u w:val="single"/>
              </w:rPr>
              <w:t>90</w:t>
            </w:r>
            <w:r>
              <w:rPr>
                <w:rFonts w:ascii="宋体" w:hAnsi="宋体"/>
                <w:color w:val="auto"/>
                <w:szCs w:val="21"/>
                <w:highlight w:val="none"/>
                <w:u w:val="single"/>
              </w:rPr>
              <w:t xml:space="preserve"> </w:t>
            </w:r>
            <w:r>
              <w:rPr>
                <w:rFonts w:hint="eastAsia" w:ascii="宋体" w:hAnsi="宋体" w:cs="宋体"/>
                <w:color w:val="auto"/>
                <w:szCs w:val="21"/>
                <w:highlight w:val="none"/>
              </w:rPr>
              <w:t>日历天</w:t>
            </w:r>
          </w:p>
        </w:tc>
        <w:tc>
          <w:tcPr>
            <w:tcW w:w="1712" w:type="dxa"/>
            <w:tcBorders>
              <w:top w:val="single" w:color="auto" w:sz="4" w:space="0"/>
              <w:left w:val="single" w:color="auto" w:sz="4" w:space="0"/>
              <w:bottom w:val="single" w:color="auto" w:sz="4" w:space="0"/>
              <w:right w:val="single" w:color="auto" w:sz="4" w:space="0"/>
            </w:tcBorders>
            <w:vAlign w:val="center"/>
          </w:tcPr>
          <w:p w14:paraId="55DE922C">
            <w:pPr>
              <w:pStyle w:val="178"/>
              <w:spacing w:line="380" w:lineRule="exact"/>
              <w:jc w:val="center"/>
              <w:rPr>
                <w:rFonts w:ascii="宋体" w:hAnsi="宋体"/>
                <w:color w:val="auto"/>
                <w:szCs w:val="21"/>
                <w:highlight w:val="none"/>
              </w:rPr>
            </w:pPr>
          </w:p>
        </w:tc>
      </w:tr>
      <w:tr w14:paraId="25D9A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08" w:type="dxa"/>
          </w:tblCellMar>
        </w:tblPrEx>
        <w:trPr>
          <w:trHeight w:val="567"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6A2C41CE">
            <w:pPr>
              <w:pStyle w:val="178"/>
              <w:spacing w:line="380" w:lineRule="exact"/>
              <w:jc w:val="center"/>
              <w:rPr>
                <w:rFonts w:ascii="宋体" w:hAnsi="宋体"/>
                <w:color w:val="auto"/>
                <w:szCs w:val="21"/>
                <w:highlight w:val="none"/>
              </w:rPr>
            </w:pPr>
            <w:r>
              <w:rPr>
                <w:rFonts w:ascii="宋体" w:hAnsi="宋体"/>
                <w:color w:val="auto"/>
                <w:szCs w:val="21"/>
                <w:highlight w:val="none"/>
              </w:rPr>
              <w:t>3</w:t>
            </w:r>
          </w:p>
        </w:tc>
        <w:tc>
          <w:tcPr>
            <w:tcW w:w="2257" w:type="dxa"/>
            <w:tcBorders>
              <w:top w:val="single" w:color="auto" w:sz="4" w:space="0"/>
              <w:left w:val="single" w:color="auto" w:sz="4" w:space="0"/>
              <w:bottom w:val="single" w:color="auto" w:sz="4" w:space="0"/>
              <w:right w:val="single" w:color="auto" w:sz="4" w:space="0"/>
            </w:tcBorders>
            <w:vAlign w:val="center"/>
          </w:tcPr>
          <w:p w14:paraId="73D9107E">
            <w:pPr>
              <w:pStyle w:val="178"/>
              <w:spacing w:line="380" w:lineRule="exact"/>
              <w:rPr>
                <w:rFonts w:ascii="宋体" w:hAnsi="宋体"/>
                <w:color w:val="auto"/>
                <w:szCs w:val="21"/>
                <w:highlight w:val="none"/>
              </w:rPr>
            </w:pPr>
            <w:r>
              <w:rPr>
                <w:rFonts w:hint="eastAsia" w:ascii="宋体" w:hAnsi="宋体" w:cs="宋体"/>
                <w:color w:val="auto"/>
                <w:szCs w:val="21"/>
                <w:highlight w:val="none"/>
              </w:rPr>
              <w:t>工期</w:t>
            </w:r>
          </w:p>
        </w:tc>
        <w:tc>
          <w:tcPr>
            <w:tcW w:w="1417" w:type="dxa"/>
            <w:tcBorders>
              <w:top w:val="single" w:color="auto" w:sz="4" w:space="0"/>
              <w:left w:val="single" w:color="auto" w:sz="4" w:space="0"/>
              <w:bottom w:val="single" w:color="auto" w:sz="4" w:space="0"/>
              <w:right w:val="single" w:color="auto" w:sz="4" w:space="0"/>
            </w:tcBorders>
            <w:tcMar>
              <w:left w:w="170" w:type="dxa"/>
            </w:tcMar>
            <w:vAlign w:val="center"/>
          </w:tcPr>
          <w:p w14:paraId="079E5837">
            <w:pPr>
              <w:pStyle w:val="178"/>
              <w:spacing w:line="380" w:lineRule="exact"/>
              <w:jc w:val="center"/>
              <w:rPr>
                <w:rFonts w:ascii="宋体" w:hAnsi="宋体"/>
                <w:color w:val="auto"/>
                <w:szCs w:val="21"/>
                <w:highlight w:val="none"/>
              </w:rPr>
            </w:pPr>
            <w:r>
              <w:rPr>
                <w:rFonts w:hint="eastAsia" w:ascii="宋体" w:hAnsi="宋体" w:cs="宋体"/>
                <w:color w:val="auto"/>
                <w:szCs w:val="21"/>
                <w:highlight w:val="none"/>
              </w:rPr>
              <w:t>专用条款</w:t>
            </w:r>
          </w:p>
        </w:tc>
        <w:tc>
          <w:tcPr>
            <w:tcW w:w="2552" w:type="dxa"/>
            <w:tcBorders>
              <w:top w:val="single" w:color="auto" w:sz="4" w:space="0"/>
              <w:left w:val="single" w:color="auto" w:sz="4" w:space="0"/>
              <w:bottom w:val="single" w:color="auto" w:sz="4" w:space="0"/>
              <w:right w:val="single" w:color="auto" w:sz="4" w:space="0"/>
            </w:tcBorders>
            <w:vAlign w:val="center"/>
          </w:tcPr>
          <w:p w14:paraId="126440C4">
            <w:pPr>
              <w:pStyle w:val="178"/>
              <w:spacing w:line="380" w:lineRule="exact"/>
              <w:jc w:val="center"/>
              <w:rPr>
                <w:rFonts w:ascii="宋体" w:hAnsi="宋体"/>
                <w:color w:val="auto"/>
                <w:szCs w:val="21"/>
                <w:highlight w:val="none"/>
              </w:rPr>
            </w:pPr>
            <w:r>
              <w:rPr>
                <w:color w:val="auto"/>
                <w:szCs w:val="21"/>
                <w:highlight w:val="none"/>
                <w:u w:val="single"/>
              </w:rPr>
              <w:t xml:space="preserve">          </w:t>
            </w:r>
            <w:r>
              <w:rPr>
                <w:color w:val="auto"/>
                <w:szCs w:val="21"/>
                <w:highlight w:val="none"/>
              </w:rPr>
              <w:t>日历天</w:t>
            </w:r>
          </w:p>
        </w:tc>
        <w:tc>
          <w:tcPr>
            <w:tcW w:w="1712" w:type="dxa"/>
            <w:tcBorders>
              <w:top w:val="single" w:color="auto" w:sz="4" w:space="0"/>
              <w:left w:val="single" w:color="auto" w:sz="4" w:space="0"/>
              <w:bottom w:val="single" w:color="auto" w:sz="4" w:space="0"/>
              <w:right w:val="single" w:color="auto" w:sz="4" w:space="0"/>
            </w:tcBorders>
            <w:vAlign w:val="center"/>
          </w:tcPr>
          <w:p w14:paraId="605A40EF">
            <w:pPr>
              <w:pStyle w:val="178"/>
              <w:spacing w:line="380" w:lineRule="exact"/>
              <w:jc w:val="center"/>
              <w:rPr>
                <w:rFonts w:ascii="宋体" w:hAnsi="宋体"/>
                <w:color w:val="auto"/>
                <w:szCs w:val="21"/>
                <w:highlight w:val="none"/>
              </w:rPr>
            </w:pPr>
          </w:p>
        </w:tc>
      </w:tr>
      <w:tr w14:paraId="4738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08" w:type="dxa"/>
          </w:tblCellMar>
        </w:tblPrEx>
        <w:trPr>
          <w:trHeight w:val="567"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4BBDDD26">
            <w:pPr>
              <w:pStyle w:val="178"/>
              <w:spacing w:line="380" w:lineRule="exact"/>
              <w:jc w:val="center"/>
              <w:rPr>
                <w:rFonts w:ascii="宋体" w:hAnsi="宋体"/>
                <w:color w:val="auto"/>
                <w:szCs w:val="21"/>
                <w:highlight w:val="none"/>
              </w:rPr>
            </w:pPr>
            <w:r>
              <w:rPr>
                <w:rFonts w:ascii="宋体" w:hAnsi="宋体"/>
                <w:color w:val="auto"/>
                <w:szCs w:val="21"/>
                <w:highlight w:val="none"/>
              </w:rPr>
              <w:t>4</w:t>
            </w:r>
          </w:p>
        </w:tc>
        <w:tc>
          <w:tcPr>
            <w:tcW w:w="2257" w:type="dxa"/>
            <w:tcBorders>
              <w:top w:val="single" w:color="auto" w:sz="4" w:space="0"/>
              <w:left w:val="single" w:color="auto" w:sz="4" w:space="0"/>
              <w:bottom w:val="single" w:color="auto" w:sz="4" w:space="0"/>
              <w:right w:val="single" w:color="auto" w:sz="4" w:space="0"/>
            </w:tcBorders>
            <w:vAlign w:val="center"/>
          </w:tcPr>
          <w:p w14:paraId="789DCD31">
            <w:pPr>
              <w:pStyle w:val="178"/>
              <w:spacing w:line="380" w:lineRule="exact"/>
              <w:rPr>
                <w:rFonts w:ascii="宋体" w:hAnsi="宋体"/>
                <w:color w:val="auto"/>
                <w:szCs w:val="21"/>
                <w:highlight w:val="none"/>
              </w:rPr>
            </w:pPr>
            <w:r>
              <w:rPr>
                <w:rFonts w:hint="eastAsia" w:ascii="宋体" w:hAnsi="宋体" w:cs="宋体"/>
                <w:color w:val="auto"/>
                <w:szCs w:val="21"/>
                <w:highlight w:val="none"/>
              </w:rPr>
              <w:t>缺陷责任期</w:t>
            </w:r>
          </w:p>
        </w:tc>
        <w:tc>
          <w:tcPr>
            <w:tcW w:w="1417" w:type="dxa"/>
            <w:tcBorders>
              <w:top w:val="single" w:color="auto" w:sz="4" w:space="0"/>
              <w:left w:val="single" w:color="auto" w:sz="4" w:space="0"/>
              <w:bottom w:val="single" w:color="auto" w:sz="4" w:space="0"/>
              <w:right w:val="single" w:color="auto" w:sz="4" w:space="0"/>
            </w:tcBorders>
            <w:tcMar>
              <w:left w:w="170" w:type="dxa"/>
            </w:tcMar>
            <w:vAlign w:val="center"/>
          </w:tcPr>
          <w:p w14:paraId="2DF57B99">
            <w:pPr>
              <w:pStyle w:val="178"/>
              <w:spacing w:line="380" w:lineRule="exact"/>
              <w:jc w:val="center"/>
              <w:rPr>
                <w:rFonts w:ascii="宋体" w:hAnsi="宋体"/>
                <w:color w:val="auto"/>
                <w:szCs w:val="21"/>
                <w:highlight w:val="none"/>
              </w:rPr>
            </w:pPr>
            <w:r>
              <w:rPr>
                <w:rFonts w:hint="eastAsia" w:ascii="宋体" w:hAnsi="宋体" w:cs="宋体"/>
                <w:color w:val="auto"/>
                <w:szCs w:val="21"/>
                <w:highlight w:val="none"/>
              </w:rPr>
              <w:t>专用条款</w:t>
            </w:r>
          </w:p>
        </w:tc>
        <w:tc>
          <w:tcPr>
            <w:tcW w:w="2552" w:type="dxa"/>
            <w:tcBorders>
              <w:top w:val="single" w:color="auto" w:sz="4" w:space="0"/>
              <w:left w:val="single" w:color="auto" w:sz="4" w:space="0"/>
              <w:bottom w:val="single" w:color="auto" w:sz="4" w:space="0"/>
              <w:right w:val="single" w:color="auto" w:sz="4" w:space="0"/>
            </w:tcBorders>
            <w:vAlign w:val="center"/>
          </w:tcPr>
          <w:p w14:paraId="3A993A9F">
            <w:pPr>
              <w:pStyle w:val="178"/>
              <w:spacing w:line="380" w:lineRule="exact"/>
              <w:jc w:val="center"/>
              <w:rPr>
                <w:rFonts w:ascii="宋体" w:hAnsi="宋体"/>
                <w:color w:val="auto"/>
                <w:szCs w:val="21"/>
                <w:highlight w:val="none"/>
              </w:rPr>
            </w:pPr>
            <w:r>
              <w:rPr>
                <w:rFonts w:hint="eastAsia" w:ascii="宋体" w:hAnsi="宋体"/>
                <w:color w:val="auto"/>
                <w:szCs w:val="21"/>
                <w:highlight w:val="none"/>
              </w:rPr>
              <w:t>12个月</w:t>
            </w:r>
          </w:p>
        </w:tc>
        <w:tc>
          <w:tcPr>
            <w:tcW w:w="1712" w:type="dxa"/>
            <w:tcBorders>
              <w:top w:val="single" w:color="auto" w:sz="4" w:space="0"/>
              <w:left w:val="single" w:color="auto" w:sz="4" w:space="0"/>
              <w:bottom w:val="single" w:color="auto" w:sz="4" w:space="0"/>
              <w:right w:val="single" w:color="auto" w:sz="4" w:space="0"/>
            </w:tcBorders>
            <w:vAlign w:val="center"/>
          </w:tcPr>
          <w:p w14:paraId="6513B602">
            <w:pPr>
              <w:pStyle w:val="178"/>
              <w:spacing w:line="380" w:lineRule="exact"/>
              <w:jc w:val="center"/>
              <w:rPr>
                <w:rFonts w:ascii="宋体" w:hAnsi="宋体"/>
                <w:color w:val="auto"/>
                <w:szCs w:val="21"/>
                <w:highlight w:val="none"/>
              </w:rPr>
            </w:pPr>
          </w:p>
        </w:tc>
      </w:tr>
      <w:tr w14:paraId="1EDA7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08" w:type="dxa"/>
          </w:tblCellMar>
        </w:tblPrEx>
        <w:trPr>
          <w:trHeight w:val="567"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4987CB82">
            <w:pPr>
              <w:pStyle w:val="178"/>
              <w:spacing w:line="380" w:lineRule="exact"/>
              <w:jc w:val="center"/>
              <w:rPr>
                <w:rFonts w:ascii="宋体" w:hAnsi="宋体"/>
                <w:color w:val="auto"/>
                <w:szCs w:val="21"/>
                <w:highlight w:val="none"/>
              </w:rPr>
            </w:pPr>
            <w:r>
              <w:rPr>
                <w:rFonts w:ascii="宋体" w:hAnsi="宋体"/>
                <w:color w:val="auto"/>
                <w:szCs w:val="21"/>
                <w:highlight w:val="none"/>
              </w:rPr>
              <w:t>5</w:t>
            </w:r>
          </w:p>
        </w:tc>
        <w:tc>
          <w:tcPr>
            <w:tcW w:w="2257" w:type="dxa"/>
            <w:tcBorders>
              <w:top w:val="single" w:color="auto" w:sz="4" w:space="0"/>
              <w:left w:val="single" w:color="auto" w:sz="4" w:space="0"/>
              <w:bottom w:val="single" w:color="auto" w:sz="4" w:space="0"/>
              <w:right w:val="single" w:color="auto" w:sz="4" w:space="0"/>
            </w:tcBorders>
            <w:vAlign w:val="center"/>
          </w:tcPr>
          <w:p w14:paraId="7892E17F">
            <w:pPr>
              <w:pStyle w:val="178"/>
              <w:spacing w:line="380" w:lineRule="exact"/>
              <w:rPr>
                <w:rFonts w:ascii="宋体" w:hAnsi="宋体"/>
                <w:color w:val="auto"/>
                <w:szCs w:val="21"/>
                <w:highlight w:val="none"/>
              </w:rPr>
            </w:pPr>
            <w:r>
              <w:rPr>
                <w:rFonts w:hint="eastAsia" w:ascii="宋体" w:hAnsi="宋体" w:cs="宋体"/>
                <w:color w:val="auto"/>
                <w:szCs w:val="21"/>
                <w:highlight w:val="none"/>
              </w:rPr>
              <w:t>发包人支付担保</w:t>
            </w:r>
          </w:p>
        </w:tc>
        <w:tc>
          <w:tcPr>
            <w:tcW w:w="1417" w:type="dxa"/>
            <w:tcBorders>
              <w:top w:val="single" w:color="auto" w:sz="4" w:space="0"/>
              <w:left w:val="single" w:color="auto" w:sz="4" w:space="0"/>
              <w:bottom w:val="single" w:color="auto" w:sz="4" w:space="0"/>
              <w:right w:val="single" w:color="auto" w:sz="4" w:space="0"/>
            </w:tcBorders>
            <w:tcMar>
              <w:left w:w="170" w:type="dxa"/>
            </w:tcMar>
            <w:vAlign w:val="center"/>
          </w:tcPr>
          <w:p w14:paraId="4DA1A7C8">
            <w:pPr>
              <w:pStyle w:val="178"/>
              <w:spacing w:line="380" w:lineRule="exact"/>
              <w:jc w:val="center"/>
              <w:rPr>
                <w:rFonts w:ascii="宋体" w:hAnsi="宋体"/>
                <w:color w:val="auto"/>
                <w:szCs w:val="21"/>
                <w:highlight w:val="none"/>
              </w:rPr>
            </w:pPr>
            <w:r>
              <w:rPr>
                <w:rFonts w:hint="eastAsia" w:ascii="宋体" w:hAnsi="宋体" w:cs="宋体"/>
                <w:color w:val="auto"/>
                <w:szCs w:val="21"/>
                <w:highlight w:val="none"/>
              </w:rPr>
              <w:t>专用条款</w:t>
            </w:r>
          </w:p>
        </w:tc>
        <w:tc>
          <w:tcPr>
            <w:tcW w:w="2552" w:type="dxa"/>
            <w:tcBorders>
              <w:top w:val="single" w:color="auto" w:sz="4" w:space="0"/>
              <w:left w:val="single" w:color="auto" w:sz="4" w:space="0"/>
              <w:bottom w:val="single" w:color="auto" w:sz="4" w:space="0"/>
              <w:right w:val="single" w:color="auto" w:sz="4" w:space="0"/>
            </w:tcBorders>
            <w:vAlign w:val="center"/>
          </w:tcPr>
          <w:p w14:paraId="6041CDB0">
            <w:pPr>
              <w:pStyle w:val="178"/>
              <w:spacing w:line="380" w:lineRule="exact"/>
              <w:jc w:val="center"/>
              <w:rPr>
                <w:rFonts w:ascii="宋体" w:hAnsi="宋体"/>
                <w:color w:val="auto"/>
                <w:szCs w:val="21"/>
                <w:highlight w:val="none"/>
              </w:rPr>
            </w:pPr>
            <w:r>
              <w:rPr>
                <w:rFonts w:hint="eastAsia" w:ascii="宋体" w:hAnsi="宋体"/>
                <w:color w:val="auto"/>
                <w:szCs w:val="21"/>
                <w:highlight w:val="none"/>
              </w:rPr>
              <w:t>/</w:t>
            </w:r>
          </w:p>
        </w:tc>
        <w:tc>
          <w:tcPr>
            <w:tcW w:w="1712" w:type="dxa"/>
            <w:tcBorders>
              <w:top w:val="single" w:color="auto" w:sz="4" w:space="0"/>
              <w:left w:val="single" w:color="auto" w:sz="4" w:space="0"/>
              <w:bottom w:val="single" w:color="auto" w:sz="4" w:space="0"/>
              <w:right w:val="single" w:color="auto" w:sz="4" w:space="0"/>
            </w:tcBorders>
            <w:vAlign w:val="center"/>
          </w:tcPr>
          <w:p w14:paraId="59E95D79">
            <w:pPr>
              <w:pStyle w:val="178"/>
              <w:spacing w:line="380" w:lineRule="exact"/>
              <w:jc w:val="center"/>
              <w:rPr>
                <w:rFonts w:ascii="宋体" w:hAnsi="宋体"/>
                <w:color w:val="auto"/>
                <w:szCs w:val="21"/>
                <w:highlight w:val="none"/>
              </w:rPr>
            </w:pPr>
          </w:p>
        </w:tc>
      </w:tr>
      <w:tr w14:paraId="0C5E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08" w:type="dxa"/>
          </w:tblCellMar>
        </w:tblPrEx>
        <w:trPr>
          <w:trHeight w:val="567"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4F947C34">
            <w:pPr>
              <w:pStyle w:val="178"/>
              <w:spacing w:line="380" w:lineRule="exact"/>
              <w:jc w:val="center"/>
              <w:rPr>
                <w:rFonts w:ascii="宋体" w:hAnsi="宋体"/>
                <w:color w:val="auto"/>
                <w:szCs w:val="21"/>
                <w:highlight w:val="none"/>
              </w:rPr>
            </w:pPr>
            <w:r>
              <w:rPr>
                <w:rFonts w:ascii="宋体" w:hAnsi="宋体"/>
                <w:color w:val="auto"/>
                <w:szCs w:val="21"/>
                <w:highlight w:val="none"/>
              </w:rPr>
              <w:t>6</w:t>
            </w:r>
          </w:p>
        </w:tc>
        <w:tc>
          <w:tcPr>
            <w:tcW w:w="2257" w:type="dxa"/>
            <w:tcBorders>
              <w:top w:val="single" w:color="auto" w:sz="4" w:space="0"/>
              <w:left w:val="single" w:color="auto" w:sz="4" w:space="0"/>
              <w:bottom w:val="single" w:color="auto" w:sz="4" w:space="0"/>
              <w:right w:val="single" w:color="auto" w:sz="4" w:space="0"/>
            </w:tcBorders>
            <w:vAlign w:val="center"/>
          </w:tcPr>
          <w:p w14:paraId="13C70DA7">
            <w:pPr>
              <w:pStyle w:val="178"/>
              <w:spacing w:line="380" w:lineRule="exact"/>
              <w:rPr>
                <w:rFonts w:ascii="宋体" w:hAnsi="宋体"/>
                <w:color w:val="auto"/>
                <w:szCs w:val="21"/>
                <w:highlight w:val="none"/>
              </w:rPr>
            </w:pPr>
            <w:r>
              <w:rPr>
                <w:rFonts w:hint="eastAsia" w:ascii="宋体" w:hAnsi="宋体" w:cs="宋体"/>
                <w:color w:val="auto"/>
                <w:szCs w:val="21"/>
                <w:highlight w:val="none"/>
              </w:rPr>
              <w:t>承包人履约担保金额</w:t>
            </w:r>
          </w:p>
        </w:tc>
        <w:tc>
          <w:tcPr>
            <w:tcW w:w="1417" w:type="dxa"/>
            <w:tcBorders>
              <w:top w:val="single" w:color="auto" w:sz="4" w:space="0"/>
              <w:left w:val="single" w:color="auto" w:sz="4" w:space="0"/>
              <w:bottom w:val="single" w:color="auto" w:sz="4" w:space="0"/>
              <w:right w:val="single" w:color="auto" w:sz="4" w:space="0"/>
            </w:tcBorders>
            <w:tcMar>
              <w:left w:w="170" w:type="dxa"/>
            </w:tcMar>
            <w:vAlign w:val="center"/>
          </w:tcPr>
          <w:p w14:paraId="0E285D4E">
            <w:pPr>
              <w:pStyle w:val="178"/>
              <w:spacing w:line="380" w:lineRule="exact"/>
              <w:jc w:val="center"/>
              <w:rPr>
                <w:rFonts w:ascii="宋体" w:hAnsi="宋体"/>
                <w:color w:val="auto"/>
                <w:szCs w:val="21"/>
                <w:highlight w:val="none"/>
              </w:rPr>
            </w:pPr>
            <w:r>
              <w:rPr>
                <w:rFonts w:hint="eastAsia" w:ascii="宋体" w:hAnsi="宋体" w:cs="宋体"/>
                <w:color w:val="auto"/>
                <w:szCs w:val="21"/>
                <w:highlight w:val="none"/>
              </w:rPr>
              <w:t>专用条款</w:t>
            </w:r>
          </w:p>
        </w:tc>
        <w:tc>
          <w:tcPr>
            <w:tcW w:w="2552" w:type="dxa"/>
            <w:tcBorders>
              <w:top w:val="single" w:color="auto" w:sz="4" w:space="0"/>
              <w:left w:val="single" w:color="auto" w:sz="4" w:space="0"/>
              <w:bottom w:val="single" w:color="auto" w:sz="4" w:space="0"/>
              <w:right w:val="single" w:color="auto" w:sz="4" w:space="0"/>
            </w:tcBorders>
            <w:vAlign w:val="center"/>
          </w:tcPr>
          <w:p w14:paraId="219AC34A">
            <w:pPr>
              <w:pStyle w:val="178"/>
              <w:spacing w:line="380" w:lineRule="exact"/>
              <w:jc w:val="center"/>
              <w:rPr>
                <w:rFonts w:ascii="宋体" w:hAnsi="宋体"/>
                <w:color w:val="auto"/>
                <w:szCs w:val="21"/>
                <w:highlight w:val="none"/>
              </w:rPr>
            </w:pPr>
            <w:r>
              <w:rPr>
                <w:rFonts w:hint="eastAsia" w:ascii="宋体" w:hAnsi="宋体"/>
                <w:color w:val="auto"/>
                <w:szCs w:val="21"/>
                <w:highlight w:val="none"/>
                <w:u w:val="single"/>
              </w:rPr>
              <w:t>合同价款的</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w:t>
            </w:r>
          </w:p>
        </w:tc>
        <w:tc>
          <w:tcPr>
            <w:tcW w:w="1712" w:type="dxa"/>
            <w:tcBorders>
              <w:top w:val="single" w:color="auto" w:sz="4" w:space="0"/>
              <w:left w:val="single" w:color="auto" w:sz="4" w:space="0"/>
              <w:bottom w:val="single" w:color="auto" w:sz="4" w:space="0"/>
              <w:right w:val="single" w:color="auto" w:sz="4" w:space="0"/>
            </w:tcBorders>
            <w:vAlign w:val="center"/>
          </w:tcPr>
          <w:p w14:paraId="5D0DC89B">
            <w:pPr>
              <w:pStyle w:val="178"/>
              <w:spacing w:line="380" w:lineRule="exact"/>
              <w:jc w:val="center"/>
              <w:rPr>
                <w:rFonts w:ascii="宋体" w:hAnsi="宋体"/>
                <w:color w:val="auto"/>
                <w:szCs w:val="21"/>
                <w:highlight w:val="none"/>
              </w:rPr>
            </w:pPr>
          </w:p>
        </w:tc>
      </w:tr>
      <w:tr w14:paraId="0D808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08" w:type="dxa"/>
          </w:tblCellMar>
        </w:tblPrEx>
        <w:trPr>
          <w:trHeight w:val="567"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68A5934D">
            <w:pPr>
              <w:pStyle w:val="178"/>
              <w:spacing w:line="380" w:lineRule="exact"/>
              <w:jc w:val="center"/>
              <w:rPr>
                <w:rFonts w:ascii="宋体" w:hAnsi="宋体"/>
                <w:color w:val="auto"/>
                <w:szCs w:val="21"/>
                <w:highlight w:val="none"/>
              </w:rPr>
            </w:pPr>
            <w:r>
              <w:rPr>
                <w:rFonts w:ascii="宋体" w:hAnsi="宋体"/>
                <w:color w:val="auto"/>
                <w:szCs w:val="21"/>
                <w:highlight w:val="none"/>
              </w:rPr>
              <w:t>7</w:t>
            </w:r>
          </w:p>
        </w:tc>
        <w:tc>
          <w:tcPr>
            <w:tcW w:w="2257" w:type="dxa"/>
            <w:tcBorders>
              <w:top w:val="single" w:color="auto" w:sz="4" w:space="0"/>
              <w:left w:val="single" w:color="auto" w:sz="4" w:space="0"/>
              <w:bottom w:val="single" w:color="auto" w:sz="4" w:space="0"/>
              <w:right w:val="single" w:color="auto" w:sz="4" w:space="0"/>
            </w:tcBorders>
            <w:vAlign w:val="center"/>
          </w:tcPr>
          <w:p w14:paraId="6152E762">
            <w:pPr>
              <w:pStyle w:val="178"/>
              <w:spacing w:line="380" w:lineRule="exact"/>
              <w:rPr>
                <w:rFonts w:ascii="宋体" w:hAnsi="宋体"/>
                <w:color w:val="auto"/>
                <w:szCs w:val="21"/>
                <w:highlight w:val="none"/>
              </w:rPr>
            </w:pPr>
            <w:r>
              <w:rPr>
                <w:rFonts w:hint="eastAsia" w:ascii="宋体" w:hAnsi="宋体" w:cs="宋体"/>
                <w:color w:val="auto"/>
                <w:szCs w:val="21"/>
                <w:highlight w:val="none"/>
              </w:rPr>
              <w:t>分包</w:t>
            </w:r>
          </w:p>
        </w:tc>
        <w:tc>
          <w:tcPr>
            <w:tcW w:w="1417" w:type="dxa"/>
            <w:tcBorders>
              <w:top w:val="single" w:color="auto" w:sz="4" w:space="0"/>
              <w:left w:val="single" w:color="auto" w:sz="4" w:space="0"/>
              <w:bottom w:val="single" w:color="auto" w:sz="4" w:space="0"/>
              <w:right w:val="single" w:color="auto" w:sz="4" w:space="0"/>
            </w:tcBorders>
            <w:tcMar>
              <w:left w:w="170" w:type="dxa"/>
            </w:tcMar>
            <w:vAlign w:val="center"/>
          </w:tcPr>
          <w:p w14:paraId="6051BFC6">
            <w:pPr>
              <w:pStyle w:val="178"/>
              <w:spacing w:line="380" w:lineRule="exact"/>
              <w:jc w:val="center"/>
              <w:rPr>
                <w:rFonts w:ascii="宋体" w:hAnsi="宋体"/>
                <w:color w:val="auto"/>
                <w:szCs w:val="21"/>
                <w:highlight w:val="none"/>
              </w:rPr>
            </w:pPr>
            <w:r>
              <w:rPr>
                <w:rFonts w:hint="eastAsia" w:ascii="宋体" w:hAnsi="宋体" w:cs="宋体"/>
                <w:color w:val="auto"/>
                <w:szCs w:val="21"/>
                <w:highlight w:val="none"/>
              </w:rPr>
              <w:t>专用条款</w:t>
            </w:r>
          </w:p>
        </w:tc>
        <w:tc>
          <w:tcPr>
            <w:tcW w:w="2552" w:type="dxa"/>
            <w:tcBorders>
              <w:top w:val="single" w:color="auto" w:sz="4" w:space="0"/>
              <w:left w:val="single" w:color="auto" w:sz="4" w:space="0"/>
              <w:bottom w:val="single" w:color="auto" w:sz="4" w:space="0"/>
              <w:right w:val="single" w:color="auto" w:sz="4" w:space="0"/>
            </w:tcBorders>
            <w:vAlign w:val="center"/>
          </w:tcPr>
          <w:p w14:paraId="3E0B0350">
            <w:pPr>
              <w:pStyle w:val="178"/>
              <w:spacing w:line="380" w:lineRule="exact"/>
              <w:jc w:val="center"/>
              <w:rPr>
                <w:rFonts w:ascii="宋体" w:hAnsi="宋体"/>
                <w:color w:val="auto"/>
                <w:szCs w:val="21"/>
                <w:highlight w:val="none"/>
              </w:rPr>
            </w:pPr>
            <w:r>
              <w:rPr>
                <w:rFonts w:hint="eastAsia" w:ascii="宋体" w:hAnsi="宋体" w:cs="宋体"/>
                <w:color w:val="auto"/>
                <w:szCs w:val="21"/>
                <w:highlight w:val="none"/>
              </w:rPr>
              <w:t>/</w:t>
            </w:r>
          </w:p>
        </w:tc>
        <w:tc>
          <w:tcPr>
            <w:tcW w:w="1712" w:type="dxa"/>
            <w:tcBorders>
              <w:top w:val="single" w:color="auto" w:sz="4" w:space="0"/>
              <w:left w:val="single" w:color="auto" w:sz="4" w:space="0"/>
              <w:bottom w:val="single" w:color="auto" w:sz="4" w:space="0"/>
              <w:right w:val="single" w:color="auto" w:sz="4" w:space="0"/>
            </w:tcBorders>
            <w:vAlign w:val="center"/>
          </w:tcPr>
          <w:p w14:paraId="7631ABDE">
            <w:pPr>
              <w:pStyle w:val="178"/>
              <w:spacing w:line="380" w:lineRule="exact"/>
              <w:jc w:val="center"/>
              <w:rPr>
                <w:rFonts w:ascii="宋体" w:hAnsi="宋体"/>
                <w:color w:val="auto"/>
                <w:szCs w:val="21"/>
                <w:highlight w:val="none"/>
              </w:rPr>
            </w:pPr>
          </w:p>
        </w:tc>
      </w:tr>
      <w:tr w14:paraId="2A7D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08" w:type="dxa"/>
          </w:tblCellMar>
        </w:tblPrEx>
        <w:trPr>
          <w:trHeight w:val="567"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778E8103">
            <w:pPr>
              <w:pStyle w:val="178"/>
              <w:spacing w:line="380" w:lineRule="exact"/>
              <w:jc w:val="center"/>
              <w:rPr>
                <w:rFonts w:ascii="宋体" w:hAnsi="宋体"/>
                <w:color w:val="auto"/>
                <w:szCs w:val="21"/>
                <w:highlight w:val="none"/>
              </w:rPr>
            </w:pPr>
            <w:r>
              <w:rPr>
                <w:rFonts w:ascii="宋体" w:hAnsi="宋体"/>
                <w:color w:val="auto"/>
                <w:szCs w:val="21"/>
                <w:highlight w:val="none"/>
              </w:rPr>
              <w:t>8</w:t>
            </w:r>
          </w:p>
        </w:tc>
        <w:tc>
          <w:tcPr>
            <w:tcW w:w="2257" w:type="dxa"/>
            <w:tcBorders>
              <w:top w:val="single" w:color="auto" w:sz="4" w:space="0"/>
              <w:left w:val="single" w:color="auto" w:sz="4" w:space="0"/>
              <w:bottom w:val="single" w:color="auto" w:sz="4" w:space="0"/>
              <w:right w:val="single" w:color="auto" w:sz="4" w:space="0"/>
            </w:tcBorders>
            <w:vAlign w:val="center"/>
          </w:tcPr>
          <w:p w14:paraId="096D5711">
            <w:pPr>
              <w:pStyle w:val="178"/>
              <w:spacing w:line="380" w:lineRule="exact"/>
              <w:rPr>
                <w:rFonts w:ascii="宋体" w:hAnsi="宋体"/>
                <w:color w:val="auto"/>
                <w:szCs w:val="21"/>
                <w:highlight w:val="none"/>
              </w:rPr>
            </w:pPr>
            <w:r>
              <w:rPr>
                <w:rFonts w:hint="eastAsia" w:ascii="宋体" w:hAnsi="宋体" w:cs="宋体"/>
                <w:color w:val="auto"/>
                <w:szCs w:val="21"/>
                <w:highlight w:val="none"/>
              </w:rPr>
              <w:t>逾期竣工违约金</w:t>
            </w:r>
          </w:p>
        </w:tc>
        <w:tc>
          <w:tcPr>
            <w:tcW w:w="1417" w:type="dxa"/>
            <w:tcBorders>
              <w:top w:val="single" w:color="auto" w:sz="4" w:space="0"/>
              <w:left w:val="single" w:color="auto" w:sz="4" w:space="0"/>
              <w:bottom w:val="single" w:color="auto" w:sz="4" w:space="0"/>
              <w:right w:val="single" w:color="auto" w:sz="4" w:space="0"/>
            </w:tcBorders>
            <w:tcMar>
              <w:left w:w="170" w:type="dxa"/>
            </w:tcMar>
            <w:vAlign w:val="center"/>
          </w:tcPr>
          <w:p w14:paraId="2F77A72E">
            <w:pPr>
              <w:pStyle w:val="178"/>
              <w:spacing w:line="380" w:lineRule="exact"/>
              <w:jc w:val="center"/>
              <w:rPr>
                <w:rFonts w:ascii="宋体" w:hAnsi="宋体"/>
                <w:color w:val="auto"/>
                <w:szCs w:val="21"/>
                <w:highlight w:val="none"/>
              </w:rPr>
            </w:pPr>
            <w:r>
              <w:rPr>
                <w:rFonts w:hint="eastAsia" w:ascii="宋体" w:hAnsi="宋体" w:cs="宋体"/>
                <w:color w:val="auto"/>
                <w:szCs w:val="21"/>
                <w:highlight w:val="none"/>
              </w:rPr>
              <w:t>专用条款</w:t>
            </w:r>
          </w:p>
        </w:tc>
        <w:tc>
          <w:tcPr>
            <w:tcW w:w="2552" w:type="dxa"/>
            <w:tcBorders>
              <w:top w:val="single" w:color="auto" w:sz="4" w:space="0"/>
              <w:left w:val="single" w:color="auto" w:sz="4" w:space="0"/>
              <w:bottom w:val="single" w:color="auto" w:sz="4" w:space="0"/>
              <w:right w:val="single" w:color="auto" w:sz="4" w:space="0"/>
            </w:tcBorders>
            <w:vAlign w:val="center"/>
          </w:tcPr>
          <w:p w14:paraId="4818D891">
            <w:pPr>
              <w:pStyle w:val="178"/>
              <w:spacing w:line="380" w:lineRule="exact"/>
              <w:jc w:val="center"/>
              <w:rPr>
                <w:rFonts w:ascii="宋体" w:hAnsi="宋体" w:cs="宋体"/>
                <w:color w:val="auto"/>
                <w:szCs w:val="21"/>
                <w:highlight w:val="none"/>
              </w:rPr>
            </w:pPr>
            <w:r>
              <w:rPr>
                <w:rFonts w:hint="eastAsia" w:ascii="宋体" w:hAnsi="宋体" w:cs="宋体"/>
                <w:color w:val="auto"/>
                <w:szCs w:val="21"/>
                <w:highlight w:val="none"/>
              </w:rPr>
              <w:t>工程结算造价扣除发包人材料设备价款、暂估专业工程、暂列金额后的万分之叁/天</w:t>
            </w:r>
          </w:p>
        </w:tc>
        <w:tc>
          <w:tcPr>
            <w:tcW w:w="1712" w:type="dxa"/>
            <w:tcBorders>
              <w:top w:val="single" w:color="auto" w:sz="4" w:space="0"/>
              <w:left w:val="single" w:color="auto" w:sz="4" w:space="0"/>
              <w:bottom w:val="single" w:color="auto" w:sz="4" w:space="0"/>
              <w:right w:val="single" w:color="auto" w:sz="4" w:space="0"/>
            </w:tcBorders>
            <w:vAlign w:val="center"/>
          </w:tcPr>
          <w:p w14:paraId="6318D739">
            <w:pPr>
              <w:pStyle w:val="178"/>
              <w:spacing w:line="380" w:lineRule="exact"/>
              <w:jc w:val="center"/>
              <w:rPr>
                <w:rFonts w:ascii="宋体" w:hAnsi="宋体"/>
                <w:color w:val="auto"/>
                <w:szCs w:val="21"/>
                <w:highlight w:val="none"/>
              </w:rPr>
            </w:pPr>
          </w:p>
        </w:tc>
      </w:tr>
      <w:tr w14:paraId="7A14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08" w:type="dxa"/>
          </w:tblCellMar>
        </w:tblPrEx>
        <w:trPr>
          <w:trHeight w:val="567"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33D2C7AA">
            <w:pPr>
              <w:pStyle w:val="178"/>
              <w:spacing w:line="380" w:lineRule="exact"/>
              <w:jc w:val="center"/>
              <w:rPr>
                <w:rFonts w:ascii="宋体" w:hAnsi="宋体"/>
                <w:color w:val="auto"/>
                <w:szCs w:val="21"/>
                <w:highlight w:val="none"/>
              </w:rPr>
            </w:pPr>
            <w:r>
              <w:rPr>
                <w:rFonts w:ascii="宋体" w:hAnsi="宋体"/>
                <w:color w:val="auto"/>
                <w:szCs w:val="21"/>
                <w:highlight w:val="none"/>
              </w:rPr>
              <w:t>9</w:t>
            </w:r>
          </w:p>
        </w:tc>
        <w:tc>
          <w:tcPr>
            <w:tcW w:w="2257" w:type="dxa"/>
            <w:tcBorders>
              <w:top w:val="single" w:color="auto" w:sz="4" w:space="0"/>
              <w:left w:val="single" w:color="auto" w:sz="4" w:space="0"/>
              <w:bottom w:val="single" w:color="auto" w:sz="4" w:space="0"/>
              <w:right w:val="single" w:color="auto" w:sz="4" w:space="0"/>
            </w:tcBorders>
            <w:vAlign w:val="center"/>
          </w:tcPr>
          <w:p w14:paraId="2C2F23EA">
            <w:pPr>
              <w:pStyle w:val="178"/>
              <w:spacing w:line="380" w:lineRule="exact"/>
              <w:rPr>
                <w:rFonts w:ascii="宋体" w:hAnsi="宋体"/>
                <w:color w:val="auto"/>
                <w:szCs w:val="21"/>
                <w:highlight w:val="none"/>
              </w:rPr>
            </w:pPr>
            <w:r>
              <w:rPr>
                <w:rFonts w:hint="eastAsia" w:ascii="宋体" w:hAnsi="宋体" w:cs="宋体"/>
                <w:color w:val="auto"/>
                <w:szCs w:val="21"/>
                <w:highlight w:val="none"/>
              </w:rPr>
              <w:t>逾期竣工违约金最高限额</w:t>
            </w:r>
          </w:p>
        </w:tc>
        <w:tc>
          <w:tcPr>
            <w:tcW w:w="1417" w:type="dxa"/>
            <w:tcBorders>
              <w:top w:val="single" w:color="auto" w:sz="4" w:space="0"/>
              <w:left w:val="single" w:color="auto" w:sz="4" w:space="0"/>
              <w:bottom w:val="single" w:color="auto" w:sz="4" w:space="0"/>
              <w:right w:val="single" w:color="auto" w:sz="4" w:space="0"/>
            </w:tcBorders>
            <w:tcMar>
              <w:left w:w="170" w:type="dxa"/>
            </w:tcMar>
            <w:vAlign w:val="center"/>
          </w:tcPr>
          <w:p w14:paraId="52F066A1">
            <w:pPr>
              <w:pStyle w:val="178"/>
              <w:spacing w:line="380" w:lineRule="exact"/>
              <w:jc w:val="center"/>
              <w:rPr>
                <w:rFonts w:ascii="宋体" w:hAnsi="宋体"/>
                <w:color w:val="auto"/>
                <w:szCs w:val="21"/>
                <w:highlight w:val="none"/>
              </w:rPr>
            </w:pPr>
            <w:r>
              <w:rPr>
                <w:rFonts w:hint="eastAsia" w:ascii="宋体" w:hAnsi="宋体" w:cs="宋体"/>
                <w:color w:val="auto"/>
                <w:szCs w:val="21"/>
                <w:highlight w:val="none"/>
              </w:rPr>
              <w:t>专用条款</w:t>
            </w:r>
          </w:p>
        </w:tc>
        <w:tc>
          <w:tcPr>
            <w:tcW w:w="2552" w:type="dxa"/>
            <w:tcBorders>
              <w:top w:val="single" w:color="auto" w:sz="4" w:space="0"/>
              <w:left w:val="single" w:color="auto" w:sz="4" w:space="0"/>
              <w:bottom w:val="single" w:color="auto" w:sz="4" w:space="0"/>
              <w:right w:val="single" w:color="auto" w:sz="4" w:space="0"/>
            </w:tcBorders>
            <w:vAlign w:val="center"/>
          </w:tcPr>
          <w:p w14:paraId="60A49EDD">
            <w:pPr>
              <w:pStyle w:val="178"/>
              <w:spacing w:line="380" w:lineRule="exact"/>
              <w:jc w:val="center"/>
              <w:rPr>
                <w:rFonts w:ascii="宋体" w:hAnsi="宋体" w:cs="宋体"/>
                <w:color w:val="auto"/>
                <w:szCs w:val="21"/>
                <w:highlight w:val="none"/>
              </w:rPr>
            </w:pPr>
            <w:r>
              <w:rPr>
                <w:rFonts w:hint="eastAsia" w:ascii="宋体" w:hAnsi="宋体" w:cs="宋体"/>
                <w:color w:val="auto"/>
                <w:szCs w:val="21"/>
                <w:highlight w:val="none"/>
              </w:rPr>
              <w:t>逾期竣工的单位工程结算造价扣除发包人材料设备价款、暂估专业工程、暂列金额后的 5 %</w:t>
            </w:r>
          </w:p>
        </w:tc>
        <w:tc>
          <w:tcPr>
            <w:tcW w:w="1712" w:type="dxa"/>
            <w:tcBorders>
              <w:top w:val="single" w:color="auto" w:sz="4" w:space="0"/>
              <w:left w:val="single" w:color="auto" w:sz="4" w:space="0"/>
              <w:bottom w:val="single" w:color="auto" w:sz="4" w:space="0"/>
              <w:right w:val="single" w:color="auto" w:sz="4" w:space="0"/>
            </w:tcBorders>
            <w:vAlign w:val="center"/>
          </w:tcPr>
          <w:p w14:paraId="5F297CB7">
            <w:pPr>
              <w:pStyle w:val="178"/>
              <w:spacing w:line="380" w:lineRule="exact"/>
              <w:jc w:val="center"/>
              <w:rPr>
                <w:rFonts w:ascii="宋体" w:hAnsi="宋体"/>
                <w:color w:val="auto"/>
                <w:szCs w:val="21"/>
                <w:highlight w:val="none"/>
              </w:rPr>
            </w:pPr>
          </w:p>
        </w:tc>
      </w:tr>
      <w:tr w14:paraId="37FE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08" w:type="dxa"/>
          </w:tblCellMar>
        </w:tblPrEx>
        <w:trPr>
          <w:trHeight w:val="567"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685F45CD">
            <w:pPr>
              <w:pStyle w:val="178"/>
              <w:spacing w:line="380" w:lineRule="exact"/>
              <w:jc w:val="center"/>
              <w:rPr>
                <w:rFonts w:ascii="宋体" w:hAnsi="宋体"/>
                <w:color w:val="auto"/>
                <w:szCs w:val="21"/>
                <w:highlight w:val="none"/>
              </w:rPr>
            </w:pPr>
            <w:r>
              <w:rPr>
                <w:rFonts w:ascii="宋体" w:hAnsi="宋体"/>
                <w:color w:val="auto"/>
                <w:szCs w:val="21"/>
                <w:highlight w:val="none"/>
              </w:rPr>
              <w:t>10</w:t>
            </w:r>
          </w:p>
        </w:tc>
        <w:tc>
          <w:tcPr>
            <w:tcW w:w="2257" w:type="dxa"/>
            <w:tcBorders>
              <w:top w:val="single" w:color="auto" w:sz="4" w:space="0"/>
              <w:left w:val="single" w:color="auto" w:sz="4" w:space="0"/>
              <w:bottom w:val="single" w:color="auto" w:sz="4" w:space="0"/>
              <w:right w:val="single" w:color="auto" w:sz="4" w:space="0"/>
            </w:tcBorders>
            <w:vAlign w:val="center"/>
          </w:tcPr>
          <w:p w14:paraId="5119AC4C">
            <w:pPr>
              <w:pStyle w:val="178"/>
              <w:spacing w:line="380" w:lineRule="exact"/>
              <w:rPr>
                <w:rFonts w:ascii="宋体" w:hAnsi="宋体"/>
                <w:color w:val="auto"/>
                <w:szCs w:val="21"/>
                <w:highlight w:val="none"/>
              </w:rPr>
            </w:pPr>
            <w:r>
              <w:rPr>
                <w:rFonts w:hint="eastAsia" w:ascii="宋体" w:hAnsi="宋体" w:cs="宋体"/>
                <w:color w:val="auto"/>
                <w:szCs w:val="21"/>
                <w:highlight w:val="none"/>
              </w:rPr>
              <w:t>质量标准</w:t>
            </w:r>
          </w:p>
        </w:tc>
        <w:tc>
          <w:tcPr>
            <w:tcW w:w="1417" w:type="dxa"/>
            <w:tcBorders>
              <w:top w:val="single" w:color="auto" w:sz="4" w:space="0"/>
              <w:left w:val="single" w:color="auto" w:sz="4" w:space="0"/>
              <w:bottom w:val="single" w:color="auto" w:sz="4" w:space="0"/>
              <w:right w:val="single" w:color="auto" w:sz="4" w:space="0"/>
            </w:tcBorders>
            <w:tcMar>
              <w:left w:w="170" w:type="dxa"/>
            </w:tcMar>
            <w:vAlign w:val="center"/>
          </w:tcPr>
          <w:p w14:paraId="60AA670C">
            <w:pPr>
              <w:pStyle w:val="178"/>
              <w:spacing w:line="380" w:lineRule="exact"/>
              <w:jc w:val="center"/>
              <w:rPr>
                <w:rFonts w:ascii="宋体" w:hAnsi="宋体"/>
                <w:color w:val="auto"/>
                <w:szCs w:val="21"/>
                <w:highlight w:val="none"/>
              </w:rPr>
            </w:pPr>
            <w:r>
              <w:rPr>
                <w:rFonts w:hint="eastAsia" w:ascii="宋体" w:hAnsi="宋体" w:cs="宋体"/>
                <w:color w:val="auto"/>
                <w:szCs w:val="21"/>
                <w:highlight w:val="none"/>
              </w:rPr>
              <w:t>专用条款</w:t>
            </w:r>
          </w:p>
        </w:tc>
        <w:tc>
          <w:tcPr>
            <w:tcW w:w="2552" w:type="dxa"/>
            <w:tcBorders>
              <w:top w:val="single" w:color="auto" w:sz="4" w:space="0"/>
              <w:left w:val="single" w:color="auto" w:sz="4" w:space="0"/>
              <w:bottom w:val="single" w:color="auto" w:sz="4" w:space="0"/>
              <w:right w:val="single" w:color="auto" w:sz="4" w:space="0"/>
            </w:tcBorders>
            <w:vAlign w:val="center"/>
          </w:tcPr>
          <w:p w14:paraId="03256199">
            <w:pPr>
              <w:pStyle w:val="178"/>
              <w:spacing w:line="380" w:lineRule="exact"/>
              <w:jc w:val="center"/>
              <w:rPr>
                <w:rFonts w:ascii="宋体" w:hAnsi="宋体"/>
                <w:color w:val="auto"/>
                <w:szCs w:val="21"/>
                <w:highlight w:val="none"/>
              </w:rPr>
            </w:pPr>
            <w:r>
              <w:rPr>
                <w:rFonts w:hint="eastAsia" w:ascii="宋体" w:hAnsi="宋体"/>
                <w:color w:val="auto"/>
                <w:szCs w:val="21"/>
                <w:highlight w:val="none"/>
              </w:rPr>
              <w:t>合格</w:t>
            </w:r>
          </w:p>
        </w:tc>
        <w:tc>
          <w:tcPr>
            <w:tcW w:w="1712" w:type="dxa"/>
            <w:tcBorders>
              <w:top w:val="single" w:color="auto" w:sz="4" w:space="0"/>
              <w:left w:val="single" w:color="auto" w:sz="4" w:space="0"/>
              <w:bottom w:val="single" w:color="auto" w:sz="4" w:space="0"/>
              <w:right w:val="single" w:color="auto" w:sz="4" w:space="0"/>
            </w:tcBorders>
            <w:vAlign w:val="center"/>
          </w:tcPr>
          <w:p w14:paraId="351026FA">
            <w:pPr>
              <w:pStyle w:val="178"/>
              <w:spacing w:line="380" w:lineRule="exact"/>
              <w:jc w:val="center"/>
              <w:rPr>
                <w:rFonts w:ascii="宋体" w:hAnsi="宋体"/>
                <w:color w:val="auto"/>
                <w:szCs w:val="21"/>
                <w:highlight w:val="none"/>
              </w:rPr>
            </w:pPr>
          </w:p>
        </w:tc>
      </w:tr>
      <w:tr w14:paraId="13AA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08" w:type="dxa"/>
          </w:tblCellMar>
        </w:tblPrEx>
        <w:trPr>
          <w:trHeight w:val="567"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18B93076">
            <w:pPr>
              <w:pStyle w:val="178"/>
              <w:spacing w:line="380" w:lineRule="exact"/>
              <w:jc w:val="center"/>
              <w:rPr>
                <w:rFonts w:ascii="宋体" w:hAnsi="宋体"/>
                <w:color w:val="auto"/>
                <w:szCs w:val="21"/>
                <w:highlight w:val="none"/>
              </w:rPr>
            </w:pPr>
            <w:r>
              <w:rPr>
                <w:rFonts w:ascii="宋体" w:hAnsi="宋体"/>
                <w:color w:val="auto"/>
                <w:szCs w:val="21"/>
                <w:highlight w:val="none"/>
              </w:rPr>
              <w:t>11</w:t>
            </w:r>
          </w:p>
        </w:tc>
        <w:tc>
          <w:tcPr>
            <w:tcW w:w="2257" w:type="dxa"/>
            <w:tcBorders>
              <w:top w:val="single" w:color="auto" w:sz="4" w:space="0"/>
              <w:left w:val="single" w:color="auto" w:sz="4" w:space="0"/>
              <w:bottom w:val="single" w:color="auto" w:sz="4" w:space="0"/>
              <w:right w:val="single" w:color="auto" w:sz="4" w:space="0"/>
            </w:tcBorders>
            <w:vAlign w:val="center"/>
          </w:tcPr>
          <w:p w14:paraId="7057ECBE">
            <w:pPr>
              <w:pStyle w:val="178"/>
              <w:spacing w:line="380" w:lineRule="exact"/>
              <w:rPr>
                <w:rFonts w:ascii="宋体" w:hAnsi="宋体"/>
                <w:color w:val="auto"/>
                <w:szCs w:val="21"/>
                <w:highlight w:val="none"/>
              </w:rPr>
            </w:pPr>
            <w:r>
              <w:rPr>
                <w:rFonts w:hint="eastAsia" w:ascii="宋体" w:hAnsi="宋体" w:cs="宋体"/>
                <w:color w:val="auto"/>
                <w:szCs w:val="21"/>
                <w:highlight w:val="none"/>
              </w:rPr>
              <w:t>预付款额度</w:t>
            </w:r>
          </w:p>
        </w:tc>
        <w:tc>
          <w:tcPr>
            <w:tcW w:w="1417" w:type="dxa"/>
            <w:tcBorders>
              <w:top w:val="single" w:color="auto" w:sz="4" w:space="0"/>
              <w:left w:val="single" w:color="auto" w:sz="4" w:space="0"/>
              <w:bottom w:val="single" w:color="auto" w:sz="4" w:space="0"/>
              <w:right w:val="single" w:color="auto" w:sz="4" w:space="0"/>
            </w:tcBorders>
            <w:tcMar>
              <w:left w:w="170" w:type="dxa"/>
            </w:tcMar>
            <w:vAlign w:val="center"/>
          </w:tcPr>
          <w:p w14:paraId="350EACE8">
            <w:pPr>
              <w:pStyle w:val="178"/>
              <w:spacing w:line="380" w:lineRule="exact"/>
              <w:jc w:val="center"/>
              <w:rPr>
                <w:rFonts w:ascii="宋体" w:hAnsi="宋体"/>
                <w:color w:val="auto"/>
                <w:szCs w:val="21"/>
                <w:highlight w:val="none"/>
              </w:rPr>
            </w:pPr>
            <w:r>
              <w:rPr>
                <w:rFonts w:hint="eastAsia" w:ascii="宋体" w:hAnsi="宋体" w:cs="宋体"/>
                <w:color w:val="auto"/>
                <w:szCs w:val="21"/>
                <w:highlight w:val="none"/>
              </w:rPr>
              <w:t>专用条款</w:t>
            </w:r>
          </w:p>
        </w:tc>
        <w:tc>
          <w:tcPr>
            <w:tcW w:w="2552" w:type="dxa"/>
            <w:tcBorders>
              <w:top w:val="single" w:color="auto" w:sz="4" w:space="0"/>
              <w:left w:val="single" w:color="auto" w:sz="4" w:space="0"/>
              <w:bottom w:val="single" w:color="auto" w:sz="4" w:space="0"/>
              <w:right w:val="single" w:color="auto" w:sz="4" w:space="0"/>
            </w:tcBorders>
            <w:vAlign w:val="center"/>
          </w:tcPr>
          <w:p w14:paraId="0FC50A56">
            <w:pPr>
              <w:pStyle w:val="178"/>
              <w:spacing w:line="380" w:lineRule="exact"/>
              <w:jc w:val="center"/>
              <w:rPr>
                <w:rFonts w:ascii="宋体" w:hAnsi="宋体"/>
                <w:color w:val="auto"/>
                <w:szCs w:val="21"/>
                <w:highlight w:val="none"/>
              </w:rPr>
            </w:pPr>
            <w:r>
              <w:rPr>
                <w:rFonts w:hint="eastAsia" w:ascii="宋体" w:hAnsi="宋体"/>
                <w:color w:val="auto"/>
                <w:szCs w:val="21"/>
                <w:highlight w:val="none"/>
              </w:rPr>
              <w:t xml:space="preserve">无预付款 </w:t>
            </w:r>
          </w:p>
        </w:tc>
        <w:tc>
          <w:tcPr>
            <w:tcW w:w="1712" w:type="dxa"/>
            <w:tcBorders>
              <w:top w:val="single" w:color="auto" w:sz="4" w:space="0"/>
              <w:left w:val="single" w:color="auto" w:sz="4" w:space="0"/>
              <w:bottom w:val="single" w:color="auto" w:sz="4" w:space="0"/>
              <w:right w:val="single" w:color="auto" w:sz="4" w:space="0"/>
            </w:tcBorders>
            <w:vAlign w:val="center"/>
          </w:tcPr>
          <w:p w14:paraId="1B3353A6">
            <w:pPr>
              <w:pStyle w:val="178"/>
              <w:spacing w:line="380" w:lineRule="exact"/>
              <w:jc w:val="center"/>
              <w:rPr>
                <w:rFonts w:ascii="宋体" w:hAnsi="宋体"/>
                <w:color w:val="auto"/>
                <w:szCs w:val="21"/>
                <w:highlight w:val="none"/>
              </w:rPr>
            </w:pPr>
          </w:p>
        </w:tc>
      </w:tr>
      <w:tr w14:paraId="621AE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08" w:type="dxa"/>
          </w:tblCellMar>
        </w:tblPrEx>
        <w:trPr>
          <w:trHeight w:val="567"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73CFC3BB">
            <w:pPr>
              <w:pStyle w:val="178"/>
              <w:spacing w:line="380" w:lineRule="exact"/>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2</w:t>
            </w:r>
          </w:p>
        </w:tc>
        <w:tc>
          <w:tcPr>
            <w:tcW w:w="2257" w:type="dxa"/>
            <w:tcBorders>
              <w:top w:val="single" w:color="auto" w:sz="4" w:space="0"/>
              <w:left w:val="single" w:color="auto" w:sz="4" w:space="0"/>
              <w:bottom w:val="single" w:color="auto" w:sz="4" w:space="0"/>
              <w:right w:val="single" w:color="auto" w:sz="4" w:space="0"/>
            </w:tcBorders>
            <w:vAlign w:val="center"/>
          </w:tcPr>
          <w:p w14:paraId="31BC2EA7">
            <w:pPr>
              <w:pStyle w:val="178"/>
              <w:spacing w:line="380" w:lineRule="exact"/>
              <w:rPr>
                <w:rFonts w:ascii="宋体" w:hAnsi="宋体"/>
                <w:color w:val="auto"/>
                <w:szCs w:val="21"/>
                <w:highlight w:val="none"/>
              </w:rPr>
            </w:pPr>
            <w:r>
              <w:rPr>
                <w:rFonts w:hint="eastAsia" w:ascii="宋体" w:hAnsi="宋体" w:cs="宋体"/>
                <w:color w:val="auto"/>
                <w:szCs w:val="21"/>
                <w:highlight w:val="none"/>
              </w:rPr>
              <w:t>质量保证金额度</w:t>
            </w:r>
          </w:p>
        </w:tc>
        <w:tc>
          <w:tcPr>
            <w:tcW w:w="1417" w:type="dxa"/>
            <w:tcBorders>
              <w:top w:val="single" w:color="auto" w:sz="4" w:space="0"/>
              <w:left w:val="single" w:color="auto" w:sz="4" w:space="0"/>
              <w:bottom w:val="single" w:color="auto" w:sz="4" w:space="0"/>
              <w:right w:val="single" w:color="auto" w:sz="4" w:space="0"/>
            </w:tcBorders>
            <w:tcMar>
              <w:left w:w="170" w:type="dxa"/>
            </w:tcMar>
            <w:vAlign w:val="center"/>
          </w:tcPr>
          <w:p w14:paraId="4BB3D412">
            <w:pPr>
              <w:pStyle w:val="178"/>
              <w:spacing w:line="380" w:lineRule="exact"/>
              <w:jc w:val="center"/>
              <w:rPr>
                <w:rFonts w:ascii="宋体" w:hAnsi="宋体"/>
                <w:color w:val="auto"/>
                <w:szCs w:val="21"/>
                <w:highlight w:val="none"/>
              </w:rPr>
            </w:pPr>
            <w:r>
              <w:rPr>
                <w:rFonts w:hint="eastAsia" w:ascii="宋体" w:hAnsi="宋体" w:cs="宋体"/>
                <w:color w:val="auto"/>
                <w:szCs w:val="21"/>
                <w:highlight w:val="none"/>
              </w:rPr>
              <w:t>专用条款</w:t>
            </w:r>
          </w:p>
        </w:tc>
        <w:tc>
          <w:tcPr>
            <w:tcW w:w="2552" w:type="dxa"/>
            <w:tcBorders>
              <w:top w:val="single" w:color="auto" w:sz="4" w:space="0"/>
              <w:left w:val="single" w:color="auto" w:sz="4" w:space="0"/>
              <w:bottom w:val="single" w:color="auto" w:sz="4" w:space="0"/>
              <w:right w:val="single" w:color="auto" w:sz="4" w:space="0"/>
            </w:tcBorders>
            <w:vAlign w:val="center"/>
          </w:tcPr>
          <w:p w14:paraId="5F29E937">
            <w:pPr>
              <w:pStyle w:val="178"/>
              <w:spacing w:line="380" w:lineRule="exact"/>
              <w:jc w:val="center"/>
              <w:rPr>
                <w:rFonts w:ascii="宋体" w:hAnsi="宋体"/>
                <w:color w:val="auto"/>
                <w:szCs w:val="21"/>
                <w:highlight w:val="none"/>
              </w:rPr>
            </w:pPr>
            <w:r>
              <w:rPr>
                <w:rFonts w:hint="eastAsia" w:ascii="宋体" w:hAnsi="宋体" w:cs="宋体"/>
                <w:color w:val="auto"/>
                <w:szCs w:val="21"/>
                <w:highlight w:val="none"/>
              </w:rPr>
              <w:t>结算价的</w:t>
            </w:r>
            <w:r>
              <w:rPr>
                <w:rFonts w:ascii="宋体" w:hAnsi="宋体"/>
                <w:color w:val="auto"/>
                <w:szCs w:val="21"/>
                <w:highlight w:val="none"/>
                <w:u w:val="single"/>
              </w:rPr>
              <w:t xml:space="preserve"> </w:t>
            </w:r>
            <w:r>
              <w:rPr>
                <w:rFonts w:hint="eastAsia" w:ascii="宋体" w:hAnsi="宋体"/>
                <w:color w:val="auto"/>
                <w:szCs w:val="21"/>
                <w:highlight w:val="none"/>
                <w:u w:val="single"/>
              </w:rPr>
              <w:t>3</w:t>
            </w:r>
            <w:r>
              <w:rPr>
                <w:rFonts w:ascii="宋体" w:hAnsi="宋体"/>
                <w:color w:val="auto"/>
                <w:szCs w:val="21"/>
                <w:highlight w:val="none"/>
                <w:u w:val="single"/>
              </w:rPr>
              <w:t xml:space="preserve"> </w:t>
            </w:r>
            <w:r>
              <w:rPr>
                <w:rFonts w:ascii="宋体" w:hAnsi="宋体"/>
                <w:color w:val="auto"/>
                <w:szCs w:val="21"/>
                <w:highlight w:val="none"/>
              </w:rPr>
              <w:t xml:space="preserve">% </w:t>
            </w:r>
          </w:p>
        </w:tc>
        <w:tc>
          <w:tcPr>
            <w:tcW w:w="1712" w:type="dxa"/>
            <w:tcBorders>
              <w:top w:val="single" w:color="auto" w:sz="4" w:space="0"/>
              <w:left w:val="single" w:color="auto" w:sz="4" w:space="0"/>
              <w:bottom w:val="single" w:color="auto" w:sz="4" w:space="0"/>
              <w:right w:val="single" w:color="auto" w:sz="4" w:space="0"/>
            </w:tcBorders>
            <w:vAlign w:val="center"/>
          </w:tcPr>
          <w:p w14:paraId="37B7AD84">
            <w:pPr>
              <w:pStyle w:val="178"/>
              <w:spacing w:line="380" w:lineRule="exact"/>
              <w:jc w:val="center"/>
              <w:rPr>
                <w:rFonts w:ascii="宋体" w:hAnsi="宋体"/>
                <w:color w:val="auto"/>
                <w:szCs w:val="21"/>
                <w:highlight w:val="none"/>
              </w:rPr>
            </w:pPr>
          </w:p>
        </w:tc>
      </w:tr>
      <w:tr w14:paraId="5728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08" w:type="dxa"/>
          </w:tblCellMar>
        </w:tblPrEx>
        <w:trPr>
          <w:trHeight w:val="247"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7FD79A91">
            <w:pPr>
              <w:pStyle w:val="178"/>
              <w:spacing w:line="380" w:lineRule="exact"/>
              <w:jc w:val="center"/>
              <w:rPr>
                <w:rFonts w:ascii="宋体" w:hAnsi="宋体"/>
                <w:color w:val="auto"/>
                <w:szCs w:val="21"/>
                <w:highlight w:val="none"/>
              </w:rPr>
            </w:pPr>
            <w:r>
              <w:rPr>
                <w:rFonts w:ascii="宋体" w:hAnsi="宋体"/>
                <w:color w:val="auto"/>
                <w:szCs w:val="21"/>
                <w:highlight w:val="none"/>
              </w:rPr>
              <w:t>……</w:t>
            </w:r>
          </w:p>
        </w:tc>
        <w:tc>
          <w:tcPr>
            <w:tcW w:w="2257" w:type="dxa"/>
            <w:tcBorders>
              <w:top w:val="single" w:color="auto" w:sz="4" w:space="0"/>
              <w:left w:val="single" w:color="auto" w:sz="4" w:space="0"/>
              <w:bottom w:val="single" w:color="auto" w:sz="4" w:space="0"/>
              <w:right w:val="single" w:color="auto" w:sz="4" w:space="0"/>
            </w:tcBorders>
            <w:vAlign w:val="center"/>
          </w:tcPr>
          <w:p w14:paraId="300CE898">
            <w:pPr>
              <w:pStyle w:val="178"/>
              <w:spacing w:line="380" w:lineRule="exact"/>
              <w:jc w:val="center"/>
              <w:rPr>
                <w:rFonts w:ascii="宋体" w:hAnsi="宋体"/>
                <w:color w:val="auto"/>
                <w:szCs w:val="21"/>
                <w:highlight w:val="none"/>
              </w:rPr>
            </w:pPr>
            <w:r>
              <w:rPr>
                <w:rFonts w:ascii="宋体" w:hAnsi="宋体"/>
                <w:color w:val="auto"/>
                <w:szCs w:val="21"/>
                <w:highlight w:val="none"/>
              </w:rPr>
              <w:t>……</w:t>
            </w:r>
          </w:p>
        </w:tc>
        <w:tc>
          <w:tcPr>
            <w:tcW w:w="1417" w:type="dxa"/>
            <w:tcBorders>
              <w:top w:val="single" w:color="auto" w:sz="4" w:space="0"/>
              <w:left w:val="single" w:color="auto" w:sz="4" w:space="0"/>
              <w:bottom w:val="single" w:color="auto" w:sz="4" w:space="0"/>
              <w:right w:val="single" w:color="auto" w:sz="4" w:space="0"/>
            </w:tcBorders>
            <w:tcMar>
              <w:left w:w="170" w:type="dxa"/>
            </w:tcMar>
            <w:vAlign w:val="center"/>
          </w:tcPr>
          <w:p w14:paraId="401BFEEC">
            <w:pPr>
              <w:pStyle w:val="178"/>
              <w:spacing w:line="380" w:lineRule="exact"/>
              <w:rPr>
                <w:rFonts w:ascii="宋体" w:hAnsi="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0DEED125">
            <w:pPr>
              <w:pStyle w:val="178"/>
              <w:spacing w:line="380" w:lineRule="exact"/>
              <w:jc w:val="center"/>
              <w:rPr>
                <w:rFonts w:ascii="宋体" w:hAnsi="宋体"/>
                <w:color w:val="auto"/>
                <w:szCs w:val="21"/>
                <w:highlight w:val="none"/>
              </w:rPr>
            </w:pPr>
          </w:p>
        </w:tc>
        <w:tc>
          <w:tcPr>
            <w:tcW w:w="1712" w:type="dxa"/>
            <w:tcBorders>
              <w:top w:val="single" w:color="auto" w:sz="4" w:space="0"/>
              <w:left w:val="single" w:color="auto" w:sz="4" w:space="0"/>
              <w:bottom w:val="single" w:color="auto" w:sz="4" w:space="0"/>
              <w:right w:val="single" w:color="auto" w:sz="4" w:space="0"/>
            </w:tcBorders>
            <w:vAlign w:val="center"/>
          </w:tcPr>
          <w:p w14:paraId="48D50AE9">
            <w:pPr>
              <w:pStyle w:val="178"/>
              <w:spacing w:line="380" w:lineRule="exact"/>
              <w:jc w:val="center"/>
              <w:rPr>
                <w:rFonts w:ascii="宋体" w:hAnsi="宋体"/>
                <w:color w:val="auto"/>
                <w:szCs w:val="21"/>
                <w:highlight w:val="none"/>
              </w:rPr>
            </w:pPr>
          </w:p>
        </w:tc>
      </w:tr>
      <w:tr w14:paraId="0A50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tcBorders>
              <w:top w:val="single" w:color="auto" w:sz="4" w:space="0"/>
              <w:left w:val="single" w:color="auto" w:sz="4" w:space="0"/>
              <w:bottom w:val="single" w:color="auto" w:sz="4" w:space="0"/>
              <w:right w:val="single" w:color="auto" w:sz="4" w:space="0"/>
            </w:tcBorders>
            <w:vAlign w:val="center"/>
          </w:tcPr>
          <w:p w14:paraId="61983C55">
            <w:pPr>
              <w:pStyle w:val="178"/>
              <w:spacing w:line="380" w:lineRule="exact"/>
              <w:rPr>
                <w:rFonts w:ascii="宋体" w:hAnsi="宋体"/>
                <w:color w:val="auto"/>
                <w:szCs w:val="21"/>
                <w:highlight w:val="none"/>
              </w:rPr>
            </w:pPr>
            <w:r>
              <w:rPr>
                <w:rFonts w:hint="eastAsia" w:ascii="宋体" w:hAnsi="宋体" w:cs="宋体"/>
                <w:color w:val="auto"/>
                <w:szCs w:val="21"/>
                <w:highlight w:val="none"/>
              </w:rPr>
              <w:t>说明：投标人在响应招标文件中规定的实质性要求和条件的基础上，可做出其他有利于招标人的承诺。此类承诺可在本表中予以补充填写。</w:t>
            </w:r>
          </w:p>
        </w:tc>
      </w:tr>
    </w:tbl>
    <w:p w14:paraId="6ECE515A">
      <w:pPr>
        <w:pStyle w:val="178"/>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rPr>
        <w:t>投标人（盖单位章）：</w:t>
      </w:r>
    </w:p>
    <w:p w14:paraId="1FDA200D">
      <w:pPr>
        <w:pStyle w:val="178"/>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法人代表</w:t>
      </w:r>
      <w:r>
        <w:rPr>
          <w:rFonts w:hint="eastAsia" w:ascii="宋体" w:hAnsi="宋体" w:cs="宋体"/>
          <w:color w:val="auto"/>
          <w:szCs w:val="21"/>
          <w:highlight w:val="none"/>
          <w:lang w:eastAsia="zh-CN"/>
        </w:rPr>
        <w:t>人</w:t>
      </w:r>
      <w:r>
        <w:rPr>
          <w:rFonts w:hint="eastAsia" w:ascii="宋体" w:hAnsi="宋体" w:cs="宋体"/>
          <w:color w:val="auto"/>
          <w:szCs w:val="21"/>
          <w:highlight w:val="none"/>
        </w:rPr>
        <w:t>（签字或盖章）：</w:t>
      </w:r>
    </w:p>
    <w:p w14:paraId="4C2D8F85">
      <w:pPr>
        <w:pStyle w:val="178"/>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rPr>
        <w:t>日期：</w:t>
      </w:r>
      <w:r>
        <w:rPr>
          <w:rFonts w:ascii="宋体" w:hAnsi="宋体"/>
          <w:color w:val="auto"/>
          <w:szCs w:val="21"/>
          <w:highlight w:val="none"/>
          <w:u w:val="single"/>
        </w:rPr>
        <w:t xml:space="preserve">              </w:t>
      </w:r>
      <w:r>
        <w:rPr>
          <w:rFonts w:hint="eastAsia" w:ascii="宋体" w:hAnsi="宋体" w:cs="宋体"/>
          <w:color w:val="auto"/>
          <w:szCs w:val="21"/>
          <w:highlight w:val="none"/>
        </w:rPr>
        <w:t>年</w:t>
      </w:r>
      <w:r>
        <w:rPr>
          <w:rFonts w:ascii="宋体" w:hAnsi="宋体"/>
          <w:color w:val="auto"/>
          <w:szCs w:val="21"/>
          <w:highlight w:val="none"/>
          <w:u w:val="single"/>
        </w:rPr>
        <w:t xml:space="preserve">      </w:t>
      </w:r>
      <w:r>
        <w:rPr>
          <w:rFonts w:hint="eastAsia" w:ascii="宋体" w:hAnsi="宋体" w:cs="宋体"/>
          <w:color w:val="auto"/>
          <w:szCs w:val="21"/>
          <w:highlight w:val="none"/>
        </w:rPr>
        <w:t>月</w:t>
      </w:r>
      <w:r>
        <w:rPr>
          <w:rFonts w:ascii="宋体" w:hAnsi="宋体"/>
          <w:color w:val="auto"/>
          <w:szCs w:val="21"/>
          <w:highlight w:val="none"/>
          <w:u w:val="single"/>
        </w:rPr>
        <w:t xml:space="preserve">      </w:t>
      </w:r>
      <w:r>
        <w:rPr>
          <w:rFonts w:hint="eastAsia" w:ascii="宋体" w:hAnsi="宋体" w:cs="宋体"/>
          <w:color w:val="auto"/>
          <w:szCs w:val="21"/>
          <w:highlight w:val="none"/>
        </w:rPr>
        <w:t>日</w:t>
      </w:r>
    </w:p>
    <w:p w14:paraId="7358819A">
      <w:pPr>
        <w:pStyle w:val="179"/>
        <w:spacing w:line="400" w:lineRule="exact"/>
        <w:jc w:val="center"/>
        <w:rPr>
          <w:rFonts w:ascii="宋体" w:hAnsi="宋体" w:eastAsia="宋体"/>
          <w:color w:val="auto"/>
          <w:sz w:val="21"/>
          <w:szCs w:val="21"/>
          <w:highlight w:val="none"/>
        </w:rPr>
      </w:pPr>
      <w:bookmarkStart w:id="981" w:name="_Toc17866"/>
      <w:r>
        <w:rPr>
          <w:color w:val="auto"/>
          <w:highlight w:val="none"/>
        </w:rPr>
        <w:br w:type="textWrapping"/>
      </w:r>
      <w:r>
        <w:rPr>
          <w:rFonts w:hint="eastAsia" w:ascii="宋体" w:hAnsi="宋体" w:eastAsia="宋体" w:cs="宋体"/>
          <w:color w:val="auto"/>
          <w:sz w:val="21"/>
          <w:szCs w:val="21"/>
          <w:highlight w:val="none"/>
        </w:rPr>
        <w:t>三、投标报价表</w:t>
      </w:r>
      <w:r>
        <w:rPr>
          <w:color w:val="auto"/>
          <w:highlight w:val="none"/>
        </w:rPr>
        <w:br w:type="textWrapping"/>
      </w:r>
      <w:bookmarkEnd w:id="981"/>
    </w:p>
    <w:p w14:paraId="72547EB9">
      <w:pPr>
        <w:pStyle w:val="178"/>
        <w:spacing w:line="400" w:lineRule="exact"/>
        <w:rPr>
          <w:rFonts w:ascii="宋体" w:hAnsi="宋体"/>
          <w:color w:val="auto"/>
          <w:szCs w:val="21"/>
          <w:highlight w:val="none"/>
        </w:rPr>
      </w:pPr>
    </w:p>
    <w:p w14:paraId="43AA19BA">
      <w:pPr>
        <w:pStyle w:val="178"/>
        <w:spacing w:line="400" w:lineRule="exact"/>
        <w:ind w:left="-178" w:leftChars="-85" w:right="-512" w:rightChars="-244"/>
        <w:jc w:val="left"/>
        <w:rPr>
          <w:rFonts w:ascii="宋体" w:hAnsi="宋体"/>
          <w:color w:val="auto"/>
          <w:szCs w:val="21"/>
          <w:highlight w:val="none"/>
        </w:rPr>
      </w:pPr>
      <w:r>
        <w:rPr>
          <w:rFonts w:hint="eastAsia" w:ascii="宋体" w:hAnsi="宋体" w:cs="宋体"/>
          <w:color w:val="auto"/>
          <w:szCs w:val="21"/>
          <w:highlight w:val="none"/>
        </w:rPr>
        <w:t>项目名称：</w:t>
      </w:r>
      <w:r>
        <w:rPr>
          <w:rFonts w:ascii="宋体" w:hAnsi="宋体"/>
          <w:color w:val="auto"/>
          <w:szCs w:val="21"/>
          <w:highlight w:val="none"/>
        </w:rPr>
        <w:t xml:space="preserve">                                                  </w:t>
      </w:r>
      <w:r>
        <w:rPr>
          <w:rFonts w:hint="eastAsia" w:ascii="宋体" w:hAnsi="宋体" w:cs="宋体"/>
          <w:color w:val="auto"/>
          <w:szCs w:val="21"/>
          <w:highlight w:val="none"/>
        </w:rPr>
        <w:t>币种：人民币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3116"/>
        <w:gridCol w:w="1987"/>
        <w:gridCol w:w="1702"/>
      </w:tblGrid>
      <w:tr w14:paraId="18E59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100" w:type="dxa"/>
            <w:gridSpan w:val="2"/>
            <w:tcBorders>
              <w:top w:val="single" w:color="auto" w:sz="4" w:space="0"/>
              <w:left w:val="single" w:color="auto" w:sz="4" w:space="0"/>
              <w:bottom w:val="single" w:color="auto" w:sz="4" w:space="0"/>
              <w:right w:val="single" w:color="auto" w:sz="4" w:space="0"/>
            </w:tcBorders>
            <w:vAlign w:val="center"/>
          </w:tcPr>
          <w:p w14:paraId="1B74CA93">
            <w:pPr>
              <w:pStyle w:val="178"/>
              <w:widowControl/>
              <w:spacing w:line="400" w:lineRule="exact"/>
              <w:jc w:val="center"/>
              <w:rPr>
                <w:rFonts w:ascii="宋体" w:hAnsi="宋体"/>
                <w:color w:val="auto"/>
                <w:szCs w:val="21"/>
                <w:highlight w:val="none"/>
              </w:rPr>
            </w:pPr>
            <w:r>
              <w:rPr>
                <w:rFonts w:hint="eastAsia" w:ascii="宋体" w:hAnsi="宋体" w:cs="宋体"/>
                <w:color w:val="auto"/>
                <w:szCs w:val="21"/>
                <w:highlight w:val="none"/>
              </w:rPr>
              <w:t>投标总价</w:t>
            </w:r>
          </w:p>
        </w:tc>
        <w:tc>
          <w:tcPr>
            <w:tcW w:w="1987" w:type="dxa"/>
            <w:tcBorders>
              <w:top w:val="single" w:color="auto" w:sz="4" w:space="0"/>
              <w:left w:val="single" w:color="auto" w:sz="4" w:space="0"/>
              <w:bottom w:val="single" w:color="auto" w:sz="4" w:space="0"/>
              <w:right w:val="single" w:color="auto" w:sz="4" w:space="0"/>
            </w:tcBorders>
            <w:vAlign w:val="center"/>
          </w:tcPr>
          <w:p w14:paraId="16A48EDC">
            <w:pPr>
              <w:pStyle w:val="178"/>
              <w:widowControl/>
              <w:spacing w:line="400" w:lineRule="exact"/>
              <w:jc w:val="right"/>
              <w:rPr>
                <w:rFonts w:ascii="宋体" w:hAnsi="宋体"/>
                <w:color w:val="auto"/>
                <w:szCs w:val="21"/>
                <w:highlight w:val="none"/>
              </w:rPr>
            </w:pPr>
            <w:r>
              <w:rPr>
                <w:rFonts w:hint="eastAsia" w:ascii="宋体" w:hAnsi="宋体" w:cs="宋体"/>
                <w:color w:val="auto"/>
                <w:szCs w:val="21"/>
                <w:highlight w:val="none"/>
              </w:rPr>
              <w:t>万元</w:t>
            </w:r>
          </w:p>
        </w:tc>
        <w:tc>
          <w:tcPr>
            <w:tcW w:w="1702" w:type="dxa"/>
            <w:tcBorders>
              <w:top w:val="single" w:color="auto" w:sz="4" w:space="0"/>
              <w:left w:val="single" w:color="auto" w:sz="4" w:space="0"/>
              <w:bottom w:val="single" w:color="auto" w:sz="4" w:space="0"/>
              <w:right w:val="single" w:color="auto" w:sz="4" w:space="0"/>
            </w:tcBorders>
            <w:vAlign w:val="center"/>
          </w:tcPr>
          <w:p w14:paraId="73685CCB">
            <w:pPr>
              <w:pStyle w:val="178"/>
              <w:widowControl/>
              <w:spacing w:line="400" w:lineRule="exact"/>
              <w:jc w:val="center"/>
              <w:rPr>
                <w:rFonts w:ascii="宋体" w:hAnsi="宋体"/>
                <w:color w:val="auto"/>
                <w:szCs w:val="21"/>
                <w:highlight w:val="none"/>
              </w:rPr>
            </w:pPr>
            <w:r>
              <w:rPr>
                <w:rFonts w:hint="eastAsia" w:ascii="宋体" w:hAnsi="宋体" w:cs="宋体"/>
                <w:color w:val="auto"/>
                <w:szCs w:val="21"/>
                <w:highlight w:val="none"/>
              </w:rPr>
              <w:t>备注</w:t>
            </w:r>
          </w:p>
        </w:tc>
      </w:tr>
      <w:tr w14:paraId="64695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84" w:type="dxa"/>
            <w:vMerge w:val="restart"/>
            <w:tcBorders>
              <w:top w:val="single" w:color="auto" w:sz="4" w:space="0"/>
              <w:left w:val="single" w:color="auto" w:sz="4" w:space="0"/>
              <w:bottom w:val="single" w:color="auto" w:sz="4" w:space="0"/>
              <w:right w:val="single" w:color="auto" w:sz="4" w:space="0"/>
            </w:tcBorders>
            <w:vAlign w:val="center"/>
          </w:tcPr>
          <w:p w14:paraId="4BF997D4">
            <w:pPr>
              <w:pStyle w:val="178"/>
              <w:spacing w:line="400" w:lineRule="exact"/>
              <w:jc w:val="center"/>
              <w:rPr>
                <w:rFonts w:ascii="宋体" w:hAnsi="宋体"/>
                <w:color w:val="auto"/>
                <w:szCs w:val="21"/>
                <w:highlight w:val="none"/>
              </w:rPr>
            </w:pPr>
            <w:r>
              <w:rPr>
                <w:rFonts w:hint="eastAsia" w:ascii="宋体" w:hAnsi="宋体" w:cs="宋体"/>
                <w:color w:val="auto"/>
                <w:szCs w:val="21"/>
                <w:highlight w:val="none"/>
              </w:rPr>
              <w:t>其中</w:t>
            </w:r>
          </w:p>
        </w:tc>
        <w:tc>
          <w:tcPr>
            <w:tcW w:w="3116" w:type="dxa"/>
            <w:tcBorders>
              <w:top w:val="single" w:color="auto" w:sz="4" w:space="0"/>
              <w:left w:val="single" w:color="auto" w:sz="4" w:space="0"/>
              <w:bottom w:val="single" w:color="auto" w:sz="4" w:space="0"/>
              <w:right w:val="single" w:color="auto" w:sz="4" w:space="0"/>
            </w:tcBorders>
            <w:vAlign w:val="center"/>
          </w:tcPr>
          <w:p w14:paraId="6007FE2C">
            <w:pPr>
              <w:pStyle w:val="178"/>
              <w:spacing w:line="400" w:lineRule="exact"/>
              <w:jc w:val="center"/>
              <w:rPr>
                <w:rFonts w:ascii="宋体" w:hAnsi="宋体"/>
                <w:color w:val="auto"/>
                <w:szCs w:val="21"/>
                <w:highlight w:val="none"/>
              </w:rPr>
            </w:pPr>
            <w:r>
              <w:rPr>
                <w:rFonts w:hint="eastAsia" w:ascii="宋体" w:hAnsi="宋体" w:cs="宋体"/>
                <w:color w:val="auto"/>
                <w:szCs w:val="21"/>
                <w:highlight w:val="none"/>
              </w:rPr>
              <w:t>安全文明施工费</w:t>
            </w:r>
          </w:p>
        </w:tc>
        <w:tc>
          <w:tcPr>
            <w:tcW w:w="1987" w:type="dxa"/>
            <w:tcBorders>
              <w:top w:val="single" w:color="auto" w:sz="4" w:space="0"/>
              <w:left w:val="single" w:color="auto" w:sz="4" w:space="0"/>
              <w:bottom w:val="single" w:color="auto" w:sz="4" w:space="0"/>
              <w:right w:val="single" w:color="auto" w:sz="4" w:space="0"/>
            </w:tcBorders>
            <w:vAlign w:val="center"/>
          </w:tcPr>
          <w:p w14:paraId="3FFF75E9">
            <w:pPr>
              <w:pStyle w:val="178"/>
              <w:spacing w:line="400" w:lineRule="exact"/>
              <w:jc w:val="right"/>
              <w:rPr>
                <w:rFonts w:ascii="宋体" w:hAnsi="宋体"/>
                <w:color w:val="auto"/>
                <w:szCs w:val="21"/>
                <w:highlight w:val="none"/>
              </w:rPr>
            </w:pPr>
            <w:r>
              <w:rPr>
                <w:rFonts w:hint="eastAsia" w:ascii="宋体" w:hAnsi="宋体" w:cs="宋体"/>
                <w:color w:val="auto"/>
                <w:szCs w:val="21"/>
                <w:highlight w:val="none"/>
              </w:rPr>
              <w:t>万元</w:t>
            </w:r>
          </w:p>
        </w:tc>
        <w:tc>
          <w:tcPr>
            <w:tcW w:w="1702" w:type="dxa"/>
            <w:tcBorders>
              <w:top w:val="single" w:color="auto" w:sz="4" w:space="0"/>
              <w:left w:val="single" w:color="auto" w:sz="4" w:space="0"/>
              <w:bottom w:val="single" w:color="auto" w:sz="4" w:space="0"/>
              <w:right w:val="single" w:color="auto" w:sz="4" w:space="0"/>
            </w:tcBorders>
            <w:vAlign w:val="center"/>
          </w:tcPr>
          <w:p w14:paraId="5A4AAD13">
            <w:pPr>
              <w:pStyle w:val="178"/>
              <w:spacing w:line="400" w:lineRule="exact"/>
              <w:jc w:val="center"/>
              <w:rPr>
                <w:rFonts w:ascii="宋体" w:hAnsi="宋体"/>
                <w:color w:val="auto"/>
                <w:szCs w:val="21"/>
                <w:highlight w:val="none"/>
              </w:rPr>
            </w:pPr>
          </w:p>
        </w:tc>
      </w:tr>
      <w:tr w14:paraId="34E1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tcBorders>
              <w:top w:val="single" w:color="auto" w:sz="4" w:space="0"/>
              <w:left w:val="single" w:color="auto" w:sz="4" w:space="0"/>
              <w:bottom w:val="single" w:color="auto" w:sz="4" w:space="0"/>
              <w:right w:val="single" w:color="auto" w:sz="4" w:space="0"/>
            </w:tcBorders>
            <w:vAlign w:val="center"/>
          </w:tcPr>
          <w:p w14:paraId="28611829">
            <w:pPr>
              <w:pStyle w:val="178"/>
              <w:widowControl/>
              <w:spacing w:line="400" w:lineRule="exact"/>
              <w:jc w:val="center"/>
              <w:rPr>
                <w:rFonts w:ascii="宋体" w:hAnsi="宋体"/>
                <w:color w:val="auto"/>
                <w:szCs w:val="21"/>
                <w:highlight w:val="none"/>
              </w:rPr>
            </w:pPr>
          </w:p>
        </w:tc>
        <w:tc>
          <w:tcPr>
            <w:tcW w:w="3116" w:type="dxa"/>
            <w:tcBorders>
              <w:top w:val="single" w:color="auto" w:sz="4" w:space="0"/>
              <w:left w:val="single" w:color="auto" w:sz="4" w:space="0"/>
              <w:bottom w:val="single" w:color="auto" w:sz="4" w:space="0"/>
              <w:right w:val="single" w:color="auto" w:sz="4" w:space="0"/>
            </w:tcBorders>
            <w:vAlign w:val="center"/>
          </w:tcPr>
          <w:p w14:paraId="63A10F34">
            <w:pPr>
              <w:pStyle w:val="178"/>
              <w:spacing w:line="400" w:lineRule="exact"/>
              <w:jc w:val="center"/>
              <w:rPr>
                <w:rFonts w:ascii="宋体" w:hAnsi="宋体"/>
                <w:color w:val="auto"/>
                <w:szCs w:val="21"/>
                <w:highlight w:val="none"/>
              </w:rPr>
            </w:pPr>
            <w:r>
              <w:rPr>
                <w:rFonts w:hint="eastAsia" w:ascii="宋体" w:hAnsi="宋体" w:cs="宋体"/>
                <w:color w:val="auto"/>
                <w:szCs w:val="21"/>
                <w:highlight w:val="none"/>
              </w:rPr>
              <w:t>发包人提供材料（设备）暂估价（如有）</w:t>
            </w:r>
          </w:p>
        </w:tc>
        <w:tc>
          <w:tcPr>
            <w:tcW w:w="1987" w:type="dxa"/>
            <w:tcBorders>
              <w:top w:val="single" w:color="auto" w:sz="4" w:space="0"/>
              <w:left w:val="single" w:color="auto" w:sz="4" w:space="0"/>
              <w:bottom w:val="single" w:color="auto" w:sz="4" w:space="0"/>
              <w:right w:val="single" w:color="auto" w:sz="4" w:space="0"/>
            </w:tcBorders>
            <w:vAlign w:val="center"/>
          </w:tcPr>
          <w:p w14:paraId="34F7FD28">
            <w:pPr>
              <w:pStyle w:val="178"/>
              <w:widowControl/>
              <w:spacing w:line="400" w:lineRule="exact"/>
              <w:jc w:val="right"/>
              <w:rPr>
                <w:rFonts w:ascii="宋体" w:hAnsi="宋体"/>
                <w:color w:val="auto"/>
                <w:szCs w:val="21"/>
                <w:highlight w:val="none"/>
              </w:rPr>
            </w:pPr>
            <w:r>
              <w:rPr>
                <w:rFonts w:hint="eastAsia" w:ascii="宋体" w:hAnsi="宋体" w:cs="宋体"/>
                <w:color w:val="auto"/>
                <w:szCs w:val="21"/>
                <w:highlight w:val="none"/>
              </w:rPr>
              <w:t>万元</w:t>
            </w:r>
          </w:p>
        </w:tc>
        <w:tc>
          <w:tcPr>
            <w:tcW w:w="1702" w:type="dxa"/>
            <w:tcBorders>
              <w:top w:val="single" w:color="auto" w:sz="4" w:space="0"/>
              <w:left w:val="single" w:color="auto" w:sz="4" w:space="0"/>
              <w:bottom w:val="single" w:color="auto" w:sz="4" w:space="0"/>
              <w:right w:val="single" w:color="auto" w:sz="4" w:space="0"/>
            </w:tcBorders>
            <w:vAlign w:val="top"/>
          </w:tcPr>
          <w:p w14:paraId="5B9F3447">
            <w:pPr>
              <w:pStyle w:val="178"/>
              <w:widowControl/>
              <w:spacing w:line="400" w:lineRule="exact"/>
              <w:ind w:right="480"/>
              <w:rPr>
                <w:rFonts w:ascii="宋体" w:hAnsi="宋体"/>
                <w:color w:val="auto"/>
                <w:szCs w:val="21"/>
                <w:highlight w:val="none"/>
              </w:rPr>
            </w:pPr>
          </w:p>
        </w:tc>
      </w:tr>
      <w:tr w14:paraId="4C5A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tcBorders>
              <w:top w:val="single" w:color="auto" w:sz="4" w:space="0"/>
              <w:left w:val="single" w:color="auto" w:sz="4" w:space="0"/>
              <w:bottom w:val="single" w:color="auto" w:sz="4" w:space="0"/>
              <w:right w:val="single" w:color="auto" w:sz="4" w:space="0"/>
            </w:tcBorders>
            <w:vAlign w:val="center"/>
          </w:tcPr>
          <w:p w14:paraId="76F5E7C4">
            <w:pPr>
              <w:pStyle w:val="178"/>
              <w:widowControl/>
              <w:spacing w:line="400" w:lineRule="exact"/>
              <w:jc w:val="center"/>
              <w:rPr>
                <w:rFonts w:ascii="宋体" w:hAnsi="宋体"/>
                <w:color w:val="auto"/>
                <w:szCs w:val="21"/>
                <w:highlight w:val="none"/>
              </w:rPr>
            </w:pPr>
          </w:p>
        </w:tc>
        <w:tc>
          <w:tcPr>
            <w:tcW w:w="3116" w:type="dxa"/>
            <w:tcBorders>
              <w:top w:val="single" w:color="auto" w:sz="4" w:space="0"/>
              <w:left w:val="single" w:color="auto" w:sz="4" w:space="0"/>
              <w:bottom w:val="single" w:color="auto" w:sz="4" w:space="0"/>
              <w:right w:val="single" w:color="auto" w:sz="4" w:space="0"/>
            </w:tcBorders>
            <w:vAlign w:val="center"/>
          </w:tcPr>
          <w:p w14:paraId="45BDABF0">
            <w:pPr>
              <w:pStyle w:val="178"/>
              <w:widowControl/>
              <w:spacing w:line="400" w:lineRule="exact"/>
              <w:rPr>
                <w:rFonts w:ascii="宋体" w:hAnsi="宋体"/>
                <w:color w:val="auto"/>
                <w:szCs w:val="21"/>
                <w:highlight w:val="none"/>
              </w:rPr>
            </w:pPr>
            <w:r>
              <w:rPr>
                <w:rFonts w:hint="eastAsia" w:ascii="宋体" w:hAnsi="宋体" w:cs="宋体"/>
                <w:color w:val="auto"/>
                <w:szCs w:val="21"/>
                <w:highlight w:val="none"/>
              </w:rPr>
              <w:t>专业工程暂估价（如有）</w:t>
            </w:r>
          </w:p>
        </w:tc>
        <w:tc>
          <w:tcPr>
            <w:tcW w:w="1987" w:type="dxa"/>
            <w:tcBorders>
              <w:top w:val="single" w:color="auto" w:sz="4" w:space="0"/>
              <w:left w:val="single" w:color="auto" w:sz="4" w:space="0"/>
              <w:bottom w:val="single" w:color="auto" w:sz="4" w:space="0"/>
              <w:right w:val="single" w:color="auto" w:sz="4" w:space="0"/>
            </w:tcBorders>
            <w:vAlign w:val="center"/>
          </w:tcPr>
          <w:p w14:paraId="7C449F5A">
            <w:pPr>
              <w:pStyle w:val="178"/>
              <w:widowControl/>
              <w:spacing w:line="400" w:lineRule="exact"/>
              <w:jc w:val="right"/>
              <w:rPr>
                <w:rFonts w:ascii="宋体" w:hAnsi="宋体"/>
                <w:color w:val="auto"/>
                <w:szCs w:val="21"/>
                <w:highlight w:val="none"/>
              </w:rPr>
            </w:pPr>
            <w:r>
              <w:rPr>
                <w:rFonts w:hint="eastAsia" w:ascii="宋体" w:hAnsi="宋体" w:cs="宋体"/>
                <w:color w:val="auto"/>
                <w:szCs w:val="21"/>
                <w:highlight w:val="none"/>
              </w:rPr>
              <w:t>万元</w:t>
            </w:r>
          </w:p>
        </w:tc>
        <w:tc>
          <w:tcPr>
            <w:tcW w:w="1702" w:type="dxa"/>
            <w:tcBorders>
              <w:top w:val="single" w:color="auto" w:sz="4" w:space="0"/>
              <w:left w:val="single" w:color="auto" w:sz="4" w:space="0"/>
              <w:bottom w:val="single" w:color="auto" w:sz="4" w:space="0"/>
              <w:right w:val="single" w:color="auto" w:sz="4" w:space="0"/>
            </w:tcBorders>
            <w:vAlign w:val="top"/>
          </w:tcPr>
          <w:p w14:paraId="4EA1890D">
            <w:pPr>
              <w:pStyle w:val="178"/>
              <w:widowControl/>
              <w:spacing w:line="400" w:lineRule="exact"/>
              <w:ind w:right="480"/>
              <w:rPr>
                <w:rFonts w:ascii="宋体" w:hAnsi="宋体"/>
                <w:color w:val="auto"/>
                <w:szCs w:val="21"/>
                <w:highlight w:val="none"/>
              </w:rPr>
            </w:pPr>
          </w:p>
        </w:tc>
      </w:tr>
      <w:tr w14:paraId="20D6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tcBorders>
              <w:top w:val="single" w:color="auto" w:sz="4" w:space="0"/>
              <w:left w:val="single" w:color="auto" w:sz="4" w:space="0"/>
              <w:bottom w:val="single" w:color="auto" w:sz="4" w:space="0"/>
              <w:right w:val="single" w:color="auto" w:sz="4" w:space="0"/>
            </w:tcBorders>
            <w:vAlign w:val="center"/>
          </w:tcPr>
          <w:p w14:paraId="47D1BCE1">
            <w:pPr>
              <w:pStyle w:val="178"/>
              <w:widowControl/>
              <w:spacing w:line="400" w:lineRule="exact"/>
              <w:jc w:val="center"/>
              <w:rPr>
                <w:rFonts w:ascii="宋体" w:hAnsi="宋体"/>
                <w:color w:val="auto"/>
                <w:szCs w:val="21"/>
                <w:highlight w:val="none"/>
              </w:rPr>
            </w:pPr>
          </w:p>
        </w:tc>
        <w:tc>
          <w:tcPr>
            <w:tcW w:w="3116" w:type="dxa"/>
            <w:tcBorders>
              <w:top w:val="single" w:color="auto" w:sz="4" w:space="0"/>
              <w:left w:val="single" w:color="auto" w:sz="4" w:space="0"/>
              <w:bottom w:val="single" w:color="auto" w:sz="4" w:space="0"/>
              <w:right w:val="single" w:color="auto" w:sz="4" w:space="0"/>
            </w:tcBorders>
            <w:vAlign w:val="center"/>
          </w:tcPr>
          <w:p w14:paraId="54AD682E">
            <w:pPr>
              <w:pStyle w:val="178"/>
              <w:widowControl/>
              <w:spacing w:line="400" w:lineRule="exact"/>
              <w:ind w:firstLine="945" w:firstLineChars="450"/>
              <w:rPr>
                <w:rFonts w:ascii="宋体" w:hAnsi="宋体"/>
                <w:color w:val="auto"/>
                <w:szCs w:val="21"/>
                <w:highlight w:val="none"/>
              </w:rPr>
            </w:pPr>
            <w:r>
              <w:rPr>
                <w:rFonts w:hint="eastAsia" w:ascii="宋体" w:hAnsi="宋体" w:cs="宋体"/>
                <w:color w:val="auto"/>
                <w:szCs w:val="21"/>
                <w:highlight w:val="none"/>
              </w:rPr>
              <w:t>暂列金额（如有）</w:t>
            </w:r>
          </w:p>
        </w:tc>
        <w:tc>
          <w:tcPr>
            <w:tcW w:w="1987" w:type="dxa"/>
            <w:tcBorders>
              <w:top w:val="single" w:color="auto" w:sz="4" w:space="0"/>
              <w:left w:val="single" w:color="auto" w:sz="4" w:space="0"/>
              <w:bottom w:val="single" w:color="auto" w:sz="4" w:space="0"/>
              <w:right w:val="single" w:color="auto" w:sz="4" w:space="0"/>
            </w:tcBorders>
            <w:vAlign w:val="center"/>
          </w:tcPr>
          <w:p w14:paraId="268B39A9">
            <w:pPr>
              <w:pStyle w:val="178"/>
              <w:widowControl/>
              <w:spacing w:line="400" w:lineRule="exact"/>
              <w:jc w:val="right"/>
              <w:rPr>
                <w:rFonts w:ascii="宋体" w:hAnsi="宋体"/>
                <w:color w:val="auto"/>
                <w:szCs w:val="21"/>
                <w:highlight w:val="none"/>
              </w:rPr>
            </w:pPr>
            <w:r>
              <w:rPr>
                <w:rFonts w:hint="eastAsia" w:ascii="宋体" w:hAnsi="宋体" w:cs="宋体"/>
                <w:color w:val="auto"/>
                <w:szCs w:val="21"/>
                <w:highlight w:val="none"/>
              </w:rPr>
              <w:t>万元</w:t>
            </w:r>
          </w:p>
        </w:tc>
        <w:tc>
          <w:tcPr>
            <w:tcW w:w="1702" w:type="dxa"/>
            <w:tcBorders>
              <w:top w:val="single" w:color="auto" w:sz="4" w:space="0"/>
              <w:left w:val="single" w:color="auto" w:sz="4" w:space="0"/>
              <w:bottom w:val="single" w:color="auto" w:sz="4" w:space="0"/>
              <w:right w:val="single" w:color="auto" w:sz="4" w:space="0"/>
            </w:tcBorders>
            <w:vAlign w:val="top"/>
          </w:tcPr>
          <w:p w14:paraId="52F3C870">
            <w:pPr>
              <w:pStyle w:val="178"/>
              <w:widowControl/>
              <w:spacing w:line="400" w:lineRule="exact"/>
              <w:ind w:right="480"/>
              <w:rPr>
                <w:rFonts w:ascii="宋体" w:hAnsi="宋体"/>
                <w:color w:val="auto"/>
                <w:szCs w:val="21"/>
                <w:highlight w:val="none"/>
              </w:rPr>
            </w:pPr>
          </w:p>
        </w:tc>
      </w:tr>
      <w:tr w14:paraId="631B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984" w:type="dxa"/>
            <w:vMerge w:val="restart"/>
            <w:tcBorders>
              <w:top w:val="single" w:color="auto" w:sz="4" w:space="0"/>
              <w:left w:val="single" w:color="auto" w:sz="4" w:space="0"/>
              <w:bottom w:val="single" w:color="auto" w:sz="4" w:space="0"/>
              <w:right w:val="single" w:color="auto" w:sz="4" w:space="0"/>
            </w:tcBorders>
            <w:vAlign w:val="center"/>
          </w:tcPr>
          <w:p w14:paraId="02E4B6B8">
            <w:pPr>
              <w:pStyle w:val="178"/>
              <w:widowControl/>
              <w:spacing w:line="400" w:lineRule="exact"/>
              <w:jc w:val="center"/>
              <w:rPr>
                <w:rFonts w:ascii="宋体" w:hAnsi="宋体"/>
                <w:color w:val="auto"/>
                <w:szCs w:val="21"/>
                <w:highlight w:val="none"/>
              </w:rPr>
            </w:pPr>
            <w:r>
              <w:rPr>
                <w:rFonts w:hint="eastAsia" w:ascii="宋体" w:hAnsi="宋体" w:cs="宋体"/>
                <w:color w:val="auto"/>
                <w:szCs w:val="21"/>
                <w:highlight w:val="none"/>
              </w:rPr>
              <w:t>主要材料</w:t>
            </w:r>
          </w:p>
        </w:tc>
        <w:tc>
          <w:tcPr>
            <w:tcW w:w="3116" w:type="dxa"/>
            <w:tcBorders>
              <w:top w:val="single" w:color="auto" w:sz="4" w:space="0"/>
              <w:left w:val="single" w:color="auto" w:sz="4" w:space="0"/>
              <w:bottom w:val="single" w:color="auto" w:sz="4" w:space="0"/>
              <w:right w:val="single" w:color="auto" w:sz="4" w:space="0"/>
            </w:tcBorders>
            <w:vAlign w:val="center"/>
          </w:tcPr>
          <w:p w14:paraId="6DE0AB24">
            <w:pPr>
              <w:pStyle w:val="178"/>
              <w:widowControl/>
              <w:spacing w:line="400" w:lineRule="exact"/>
              <w:jc w:val="center"/>
              <w:rPr>
                <w:rFonts w:ascii="宋体" w:hAnsi="宋体"/>
                <w:color w:val="auto"/>
                <w:szCs w:val="21"/>
                <w:highlight w:val="none"/>
              </w:rPr>
            </w:pPr>
            <w:r>
              <w:rPr>
                <w:rFonts w:hint="eastAsia" w:ascii="宋体" w:hAnsi="宋体" w:cs="宋体"/>
                <w:color w:val="auto"/>
                <w:szCs w:val="21"/>
                <w:highlight w:val="none"/>
              </w:rPr>
              <w:t>钢筋</w:t>
            </w:r>
          </w:p>
        </w:tc>
        <w:tc>
          <w:tcPr>
            <w:tcW w:w="1987" w:type="dxa"/>
            <w:tcBorders>
              <w:top w:val="single" w:color="auto" w:sz="4" w:space="0"/>
              <w:left w:val="single" w:color="auto" w:sz="4" w:space="0"/>
              <w:bottom w:val="single" w:color="auto" w:sz="4" w:space="0"/>
              <w:right w:val="single" w:color="auto" w:sz="4" w:space="0"/>
            </w:tcBorders>
            <w:vAlign w:val="center"/>
          </w:tcPr>
          <w:p w14:paraId="690BCC7B">
            <w:pPr>
              <w:pStyle w:val="178"/>
              <w:widowControl/>
              <w:spacing w:line="400" w:lineRule="exact"/>
              <w:jc w:val="right"/>
              <w:rPr>
                <w:rFonts w:ascii="宋体" w:hAnsi="宋体"/>
                <w:color w:val="auto"/>
                <w:szCs w:val="21"/>
                <w:highlight w:val="none"/>
              </w:rPr>
            </w:pPr>
            <w:r>
              <w:rPr>
                <w:rFonts w:hint="eastAsia" w:ascii="宋体" w:hAnsi="宋体" w:cs="宋体"/>
                <w:color w:val="auto"/>
                <w:szCs w:val="21"/>
                <w:highlight w:val="none"/>
              </w:rPr>
              <w:t>吨</w:t>
            </w:r>
          </w:p>
        </w:tc>
        <w:tc>
          <w:tcPr>
            <w:tcW w:w="1702" w:type="dxa"/>
            <w:tcBorders>
              <w:top w:val="single" w:color="auto" w:sz="4" w:space="0"/>
              <w:left w:val="single" w:color="auto" w:sz="4" w:space="0"/>
              <w:bottom w:val="single" w:color="auto" w:sz="4" w:space="0"/>
              <w:right w:val="single" w:color="auto" w:sz="4" w:space="0"/>
            </w:tcBorders>
            <w:vAlign w:val="top"/>
          </w:tcPr>
          <w:p w14:paraId="7CF4BD39">
            <w:pPr>
              <w:pStyle w:val="178"/>
              <w:widowControl/>
              <w:spacing w:line="400" w:lineRule="exact"/>
              <w:jc w:val="right"/>
              <w:rPr>
                <w:rFonts w:ascii="宋体" w:hAnsi="宋体"/>
                <w:color w:val="auto"/>
                <w:szCs w:val="21"/>
                <w:highlight w:val="none"/>
              </w:rPr>
            </w:pPr>
          </w:p>
        </w:tc>
      </w:tr>
      <w:tr w14:paraId="2408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84" w:type="dxa"/>
            <w:vMerge w:val="continue"/>
            <w:tcBorders>
              <w:top w:val="single" w:color="auto" w:sz="4" w:space="0"/>
              <w:left w:val="single" w:color="auto" w:sz="4" w:space="0"/>
              <w:bottom w:val="single" w:color="auto" w:sz="4" w:space="0"/>
              <w:right w:val="single" w:color="auto" w:sz="4" w:space="0"/>
            </w:tcBorders>
            <w:vAlign w:val="center"/>
          </w:tcPr>
          <w:p w14:paraId="0ACF35A0">
            <w:pPr>
              <w:pStyle w:val="178"/>
              <w:widowControl/>
              <w:spacing w:line="400" w:lineRule="exact"/>
              <w:jc w:val="center"/>
              <w:rPr>
                <w:rFonts w:ascii="宋体" w:hAnsi="宋体"/>
                <w:color w:val="auto"/>
                <w:szCs w:val="21"/>
                <w:highlight w:val="none"/>
              </w:rPr>
            </w:pPr>
          </w:p>
        </w:tc>
        <w:tc>
          <w:tcPr>
            <w:tcW w:w="3116" w:type="dxa"/>
            <w:tcBorders>
              <w:top w:val="single" w:color="auto" w:sz="4" w:space="0"/>
              <w:left w:val="single" w:color="auto" w:sz="4" w:space="0"/>
              <w:bottom w:val="single" w:color="auto" w:sz="4" w:space="0"/>
              <w:right w:val="single" w:color="auto" w:sz="4" w:space="0"/>
            </w:tcBorders>
            <w:vAlign w:val="center"/>
          </w:tcPr>
          <w:p w14:paraId="73BDE448">
            <w:pPr>
              <w:pStyle w:val="178"/>
              <w:widowControl/>
              <w:spacing w:line="400" w:lineRule="exact"/>
              <w:jc w:val="center"/>
              <w:rPr>
                <w:rFonts w:ascii="宋体" w:hAnsi="宋体"/>
                <w:color w:val="auto"/>
                <w:szCs w:val="21"/>
                <w:highlight w:val="none"/>
              </w:rPr>
            </w:pPr>
            <w:r>
              <w:rPr>
                <w:rFonts w:hint="eastAsia" w:ascii="宋体" w:hAnsi="宋体" w:cs="宋体"/>
                <w:color w:val="auto"/>
                <w:szCs w:val="21"/>
                <w:highlight w:val="none"/>
              </w:rPr>
              <w:t>水泥（不含商品混凝土用量）</w:t>
            </w:r>
          </w:p>
        </w:tc>
        <w:tc>
          <w:tcPr>
            <w:tcW w:w="1987" w:type="dxa"/>
            <w:tcBorders>
              <w:top w:val="single" w:color="auto" w:sz="4" w:space="0"/>
              <w:left w:val="single" w:color="auto" w:sz="4" w:space="0"/>
              <w:bottom w:val="single" w:color="auto" w:sz="4" w:space="0"/>
              <w:right w:val="single" w:color="auto" w:sz="4" w:space="0"/>
            </w:tcBorders>
            <w:vAlign w:val="center"/>
          </w:tcPr>
          <w:p w14:paraId="3D9158EA">
            <w:pPr>
              <w:pStyle w:val="178"/>
              <w:widowControl/>
              <w:tabs>
                <w:tab w:val="left" w:pos="2398"/>
              </w:tabs>
              <w:spacing w:line="400" w:lineRule="exact"/>
              <w:ind w:right="18"/>
              <w:jc w:val="right"/>
              <w:rPr>
                <w:rFonts w:ascii="宋体" w:hAnsi="宋体"/>
                <w:color w:val="auto"/>
                <w:szCs w:val="21"/>
                <w:highlight w:val="none"/>
              </w:rPr>
            </w:pPr>
            <w:r>
              <w:rPr>
                <w:rFonts w:hint="eastAsia" w:ascii="宋体" w:hAnsi="宋体" w:cs="宋体"/>
                <w:color w:val="auto"/>
                <w:szCs w:val="21"/>
                <w:highlight w:val="none"/>
              </w:rPr>
              <w:t>吨</w:t>
            </w:r>
          </w:p>
        </w:tc>
        <w:tc>
          <w:tcPr>
            <w:tcW w:w="1702" w:type="dxa"/>
            <w:tcBorders>
              <w:top w:val="single" w:color="auto" w:sz="4" w:space="0"/>
              <w:left w:val="single" w:color="auto" w:sz="4" w:space="0"/>
              <w:bottom w:val="single" w:color="auto" w:sz="4" w:space="0"/>
              <w:right w:val="single" w:color="auto" w:sz="4" w:space="0"/>
            </w:tcBorders>
            <w:vAlign w:val="top"/>
          </w:tcPr>
          <w:p w14:paraId="0B33950C">
            <w:pPr>
              <w:pStyle w:val="178"/>
              <w:widowControl/>
              <w:spacing w:line="400" w:lineRule="exact"/>
              <w:jc w:val="right"/>
              <w:rPr>
                <w:rFonts w:ascii="宋体" w:hAnsi="宋体"/>
                <w:color w:val="auto"/>
                <w:szCs w:val="21"/>
                <w:highlight w:val="none"/>
              </w:rPr>
            </w:pPr>
          </w:p>
        </w:tc>
      </w:tr>
      <w:tr w14:paraId="4153C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84" w:type="dxa"/>
            <w:vMerge w:val="continue"/>
            <w:tcBorders>
              <w:top w:val="single" w:color="auto" w:sz="4" w:space="0"/>
              <w:left w:val="single" w:color="auto" w:sz="4" w:space="0"/>
              <w:bottom w:val="single" w:color="auto" w:sz="4" w:space="0"/>
              <w:right w:val="single" w:color="auto" w:sz="4" w:space="0"/>
            </w:tcBorders>
            <w:vAlign w:val="center"/>
          </w:tcPr>
          <w:p w14:paraId="277DC67F">
            <w:pPr>
              <w:pStyle w:val="178"/>
              <w:widowControl/>
              <w:spacing w:line="400" w:lineRule="exact"/>
              <w:jc w:val="center"/>
              <w:rPr>
                <w:rFonts w:ascii="宋体" w:hAnsi="宋体"/>
                <w:color w:val="auto"/>
                <w:szCs w:val="21"/>
                <w:highlight w:val="none"/>
              </w:rPr>
            </w:pPr>
          </w:p>
        </w:tc>
        <w:tc>
          <w:tcPr>
            <w:tcW w:w="3116" w:type="dxa"/>
            <w:tcBorders>
              <w:top w:val="single" w:color="auto" w:sz="4" w:space="0"/>
              <w:left w:val="single" w:color="auto" w:sz="4" w:space="0"/>
              <w:bottom w:val="single" w:color="auto" w:sz="4" w:space="0"/>
              <w:right w:val="single" w:color="auto" w:sz="4" w:space="0"/>
            </w:tcBorders>
            <w:vAlign w:val="center"/>
          </w:tcPr>
          <w:p w14:paraId="706D36D7">
            <w:pPr>
              <w:pStyle w:val="178"/>
              <w:widowControl/>
              <w:spacing w:line="400" w:lineRule="exact"/>
              <w:jc w:val="center"/>
              <w:rPr>
                <w:rFonts w:ascii="宋体" w:hAnsi="宋体"/>
                <w:color w:val="auto"/>
                <w:szCs w:val="21"/>
                <w:highlight w:val="none"/>
              </w:rPr>
            </w:pPr>
            <w:r>
              <w:rPr>
                <w:rFonts w:hint="eastAsia" w:ascii="宋体" w:hAnsi="宋体" w:cs="宋体"/>
                <w:color w:val="auto"/>
                <w:szCs w:val="21"/>
                <w:highlight w:val="none"/>
              </w:rPr>
              <w:t>商品混凝土</w:t>
            </w:r>
          </w:p>
        </w:tc>
        <w:tc>
          <w:tcPr>
            <w:tcW w:w="1987" w:type="dxa"/>
            <w:tcBorders>
              <w:top w:val="single" w:color="auto" w:sz="4" w:space="0"/>
              <w:left w:val="single" w:color="auto" w:sz="4" w:space="0"/>
              <w:bottom w:val="single" w:color="auto" w:sz="4" w:space="0"/>
              <w:right w:val="single" w:color="auto" w:sz="4" w:space="0"/>
            </w:tcBorders>
            <w:vAlign w:val="center"/>
          </w:tcPr>
          <w:p w14:paraId="00DD4EFA">
            <w:pPr>
              <w:pStyle w:val="178"/>
              <w:widowControl/>
              <w:spacing w:line="400" w:lineRule="exact"/>
              <w:jc w:val="right"/>
              <w:rPr>
                <w:rFonts w:ascii="宋体" w:hAnsi="宋体"/>
                <w:color w:val="auto"/>
                <w:szCs w:val="21"/>
                <w:highlight w:val="none"/>
              </w:rPr>
            </w:pPr>
            <w:r>
              <w:rPr>
                <w:rFonts w:ascii="宋体" w:hAnsi="宋体"/>
                <w:color w:val="auto"/>
                <w:szCs w:val="21"/>
                <w:highlight w:val="none"/>
              </w:rPr>
              <w:t>m³</w:t>
            </w:r>
          </w:p>
        </w:tc>
        <w:tc>
          <w:tcPr>
            <w:tcW w:w="1702" w:type="dxa"/>
            <w:tcBorders>
              <w:top w:val="single" w:color="auto" w:sz="4" w:space="0"/>
              <w:left w:val="single" w:color="auto" w:sz="4" w:space="0"/>
              <w:bottom w:val="single" w:color="auto" w:sz="4" w:space="0"/>
              <w:right w:val="single" w:color="auto" w:sz="4" w:space="0"/>
            </w:tcBorders>
            <w:vAlign w:val="top"/>
          </w:tcPr>
          <w:p w14:paraId="06D4FE9C">
            <w:pPr>
              <w:pStyle w:val="178"/>
              <w:widowControl/>
              <w:spacing w:line="400" w:lineRule="exact"/>
              <w:jc w:val="right"/>
              <w:rPr>
                <w:rFonts w:ascii="宋体" w:hAnsi="宋体"/>
                <w:color w:val="auto"/>
                <w:szCs w:val="21"/>
                <w:highlight w:val="none"/>
              </w:rPr>
            </w:pPr>
          </w:p>
        </w:tc>
      </w:tr>
    </w:tbl>
    <w:p w14:paraId="401A2040">
      <w:pPr>
        <w:pStyle w:val="178"/>
        <w:spacing w:line="400" w:lineRule="exact"/>
        <w:ind w:left="-178" w:leftChars="-85" w:firstLine="155" w:firstLineChars="74"/>
        <w:rPr>
          <w:rFonts w:ascii="宋体" w:hAnsi="宋体"/>
          <w:color w:val="auto"/>
          <w:szCs w:val="21"/>
          <w:highlight w:val="none"/>
        </w:rPr>
      </w:pPr>
    </w:p>
    <w:p w14:paraId="70A9ABE1">
      <w:pPr>
        <w:pStyle w:val="178"/>
        <w:spacing w:line="400" w:lineRule="exact"/>
        <w:rPr>
          <w:rFonts w:ascii="宋体" w:hAnsi="宋体"/>
          <w:color w:val="auto"/>
          <w:szCs w:val="21"/>
          <w:highlight w:val="none"/>
        </w:rPr>
      </w:pPr>
    </w:p>
    <w:p w14:paraId="18F6BB46">
      <w:pPr>
        <w:pStyle w:val="178"/>
        <w:spacing w:line="400" w:lineRule="exact"/>
        <w:rPr>
          <w:rFonts w:ascii="宋体" w:hAnsi="宋体"/>
          <w:color w:val="auto"/>
          <w:szCs w:val="21"/>
          <w:highlight w:val="none"/>
        </w:rPr>
      </w:pPr>
    </w:p>
    <w:p w14:paraId="402E4BEB">
      <w:pPr>
        <w:pStyle w:val="178"/>
        <w:spacing w:line="400" w:lineRule="exact"/>
        <w:rPr>
          <w:rFonts w:ascii="宋体" w:hAnsi="宋体"/>
          <w:color w:val="auto"/>
          <w:szCs w:val="21"/>
          <w:highlight w:val="none"/>
        </w:rPr>
      </w:pPr>
    </w:p>
    <w:p w14:paraId="3D220A28">
      <w:pPr>
        <w:pStyle w:val="178"/>
        <w:spacing w:line="400" w:lineRule="exact"/>
        <w:ind w:firstLine="210" w:firstLineChars="100"/>
        <w:rPr>
          <w:rFonts w:ascii="宋体" w:hAnsi="宋体"/>
          <w:color w:val="auto"/>
          <w:szCs w:val="21"/>
          <w:highlight w:val="none"/>
        </w:rPr>
      </w:pPr>
      <w:r>
        <w:rPr>
          <w:rFonts w:hint="eastAsia" w:ascii="宋体" w:hAnsi="宋体" w:cs="宋体"/>
          <w:color w:val="auto"/>
          <w:szCs w:val="21"/>
          <w:highlight w:val="none"/>
        </w:rPr>
        <w:t>投标人（盖单位章）：</w:t>
      </w:r>
    </w:p>
    <w:p w14:paraId="49B8715D">
      <w:pPr>
        <w:pStyle w:val="178"/>
        <w:spacing w:line="400" w:lineRule="exact"/>
        <w:ind w:firstLine="210" w:firstLineChars="100"/>
        <w:rPr>
          <w:rFonts w:ascii="宋体" w:hAnsi="宋体"/>
          <w:color w:val="auto"/>
          <w:szCs w:val="21"/>
          <w:highlight w:val="none"/>
        </w:rPr>
      </w:pPr>
      <w:r>
        <w:rPr>
          <w:rFonts w:hint="eastAsia" w:ascii="宋体" w:hAnsi="宋体" w:cs="宋体"/>
          <w:color w:val="auto"/>
          <w:szCs w:val="21"/>
          <w:highlight w:val="none"/>
        </w:rPr>
        <w:t>法定代表人（签字或盖章）：</w:t>
      </w:r>
    </w:p>
    <w:p w14:paraId="6AB290D9">
      <w:pPr>
        <w:pStyle w:val="178"/>
        <w:spacing w:line="400" w:lineRule="exact"/>
        <w:ind w:firstLine="210" w:firstLineChars="100"/>
        <w:rPr>
          <w:rFonts w:ascii="宋体" w:hAnsi="宋体"/>
          <w:color w:val="auto"/>
          <w:szCs w:val="21"/>
          <w:highlight w:val="none"/>
        </w:rPr>
      </w:pPr>
      <w:r>
        <w:rPr>
          <w:rFonts w:hint="eastAsia" w:ascii="宋体" w:hAnsi="宋体" w:cs="宋体"/>
          <w:color w:val="auto"/>
          <w:szCs w:val="21"/>
          <w:highlight w:val="none"/>
        </w:rPr>
        <w:t>日期：</w:t>
      </w:r>
      <w:r>
        <w:rPr>
          <w:rFonts w:ascii="宋体" w:hAnsi="宋体"/>
          <w:color w:val="auto"/>
          <w:szCs w:val="21"/>
          <w:highlight w:val="none"/>
          <w:u w:val="single"/>
        </w:rPr>
        <w:t xml:space="preserve">              </w:t>
      </w:r>
      <w:r>
        <w:rPr>
          <w:rFonts w:hint="eastAsia" w:ascii="宋体" w:hAnsi="宋体" w:cs="宋体"/>
          <w:color w:val="auto"/>
          <w:szCs w:val="21"/>
          <w:highlight w:val="none"/>
        </w:rPr>
        <w:t>年</w:t>
      </w:r>
      <w:r>
        <w:rPr>
          <w:rFonts w:ascii="宋体" w:hAnsi="宋体"/>
          <w:color w:val="auto"/>
          <w:szCs w:val="21"/>
          <w:highlight w:val="none"/>
          <w:u w:val="single"/>
        </w:rPr>
        <w:t xml:space="preserve">      </w:t>
      </w:r>
      <w:r>
        <w:rPr>
          <w:rFonts w:hint="eastAsia" w:ascii="宋体" w:hAnsi="宋体" w:cs="宋体"/>
          <w:color w:val="auto"/>
          <w:szCs w:val="21"/>
          <w:highlight w:val="none"/>
        </w:rPr>
        <w:t>月</w:t>
      </w:r>
      <w:r>
        <w:rPr>
          <w:rFonts w:ascii="宋体" w:hAnsi="宋体"/>
          <w:color w:val="auto"/>
          <w:szCs w:val="21"/>
          <w:highlight w:val="none"/>
          <w:u w:val="single"/>
        </w:rPr>
        <w:t xml:space="preserve">      </w:t>
      </w:r>
      <w:r>
        <w:rPr>
          <w:rFonts w:hint="eastAsia" w:ascii="宋体" w:hAnsi="宋体" w:cs="宋体"/>
          <w:color w:val="auto"/>
          <w:szCs w:val="21"/>
          <w:highlight w:val="none"/>
        </w:rPr>
        <w:t>日</w:t>
      </w:r>
    </w:p>
    <w:p w14:paraId="2CDDE1FB">
      <w:pPr>
        <w:pStyle w:val="178"/>
        <w:spacing w:line="400" w:lineRule="exact"/>
        <w:ind w:firstLine="210" w:firstLineChars="100"/>
        <w:rPr>
          <w:rFonts w:ascii="宋体" w:hAnsi="宋体"/>
          <w:color w:val="auto"/>
          <w:szCs w:val="21"/>
          <w:highlight w:val="none"/>
        </w:rPr>
      </w:pPr>
    </w:p>
    <w:p w14:paraId="0081011C">
      <w:pPr>
        <w:pStyle w:val="178"/>
        <w:spacing w:line="400" w:lineRule="exact"/>
        <w:ind w:firstLine="210" w:firstLineChars="100"/>
        <w:rPr>
          <w:rFonts w:ascii="宋体" w:hAnsi="宋体"/>
          <w:color w:val="auto"/>
          <w:szCs w:val="21"/>
          <w:highlight w:val="none"/>
        </w:rPr>
      </w:pPr>
    </w:p>
    <w:p w14:paraId="3A2A1ABE">
      <w:pPr>
        <w:pStyle w:val="178"/>
        <w:spacing w:line="400" w:lineRule="exact"/>
        <w:ind w:firstLine="210" w:firstLineChars="100"/>
        <w:rPr>
          <w:rFonts w:ascii="宋体" w:hAnsi="宋体"/>
          <w:color w:val="auto"/>
          <w:szCs w:val="21"/>
          <w:highlight w:val="none"/>
        </w:rPr>
      </w:pPr>
    </w:p>
    <w:p w14:paraId="0A75D305">
      <w:pPr>
        <w:pStyle w:val="178"/>
        <w:spacing w:line="400" w:lineRule="exact"/>
        <w:ind w:firstLine="210" w:firstLineChars="100"/>
        <w:rPr>
          <w:rFonts w:ascii="宋体" w:hAnsi="宋体"/>
          <w:color w:val="auto"/>
          <w:szCs w:val="21"/>
          <w:highlight w:val="none"/>
        </w:rPr>
      </w:pPr>
    </w:p>
    <w:p w14:paraId="15F38026">
      <w:pPr>
        <w:pStyle w:val="178"/>
        <w:spacing w:line="400" w:lineRule="exact"/>
        <w:ind w:firstLine="210" w:firstLineChars="100"/>
        <w:rPr>
          <w:rFonts w:ascii="宋体" w:hAnsi="宋体"/>
          <w:color w:val="auto"/>
          <w:szCs w:val="21"/>
          <w:highlight w:val="none"/>
        </w:rPr>
      </w:pPr>
    </w:p>
    <w:p w14:paraId="360B8AAD">
      <w:pPr>
        <w:pStyle w:val="178"/>
        <w:spacing w:line="400" w:lineRule="exact"/>
        <w:ind w:firstLine="210" w:firstLineChars="100"/>
        <w:rPr>
          <w:rFonts w:ascii="宋体" w:hAnsi="宋体"/>
          <w:color w:val="auto"/>
          <w:szCs w:val="21"/>
          <w:highlight w:val="none"/>
        </w:rPr>
      </w:pPr>
    </w:p>
    <w:p w14:paraId="4BB7E84E">
      <w:pPr>
        <w:pStyle w:val="178"/>
        <w:spacing w:line="400" w:lineRule="exact"/>
        <w:ind w:firstLine="210" w:firstLineChars="100"/>
        <w:rPr>
          <w:rFonts w:ascii="宋体" w:hAnsi="宋体"/>
          <w:color w:val="auto"/>
          <w:szCs w:val="21"/>
          <w:highlight w:val="none"/>
        </w:rPr>
      </w:pPr>
    </w:p>
    <w:p w14:paraId="48650F87">
      <w:pPr>
        <w:pStyle w:val="178"/>
        <w:spacing w:line="400" w:lineRule="exact"/>
        <w:ind w:firstLine="210" w:firstLineChars="100"/>
        <w:rPr>
          <w:rFonts w:ascii="宋体" w:hAnsi="宋体"/>
          <w:color w:val="auto"/>
          <w:szCs w:val="21"/>
          <w:highlight w:val="none"/>
        </w:rPr>
      </w:pPr>
    </w:p>
    <w:p w14:paraId="3BDEEFC8">
      <w:pPr>
        <w:pStyle w:val="178"/>
        <w:spacing w:line="400" w:lineRule="exact"/>
        <w:ind w:firstLine="210" w:firstLineChars="100"/>
        <w:rPr>
          <w:rFonts w:ascii="宋体" w:hAnsi="宋体"/>
          <w:color w:val="auto"/>
          <w:szCs w:val="21"/>
          <w:highlight w:val="none"/>
        </w:rPr>
      </w:pPr>
    </w:p>
    <w:p w14:paraId="26D3E177">
      <w:pPr>
        <w:pStyle w:val="178"/>
        <w:spacing w:line="400" w:lineRule="exact"/>
        <w:ind w:firstLine="210" w:firstLineChars="100"/>
        <w:rPr>
          <w:rFonts w:ascii="宋体" w:hAnsi="宋体"/>
          <w:color w:val="auto"/>
          <w:szCs w:val="21"/>
          <w:highlight w:val="none"/>
        </w:rPr>
      </w:pPr>
    </w:p>
    <w:p w14:paraId="4BA6693C">
      <w:pPr>
        <w:pStyle w:val="179"/>
        <w:spacing w:line="400" w:lineRule="exact"/>
        <w:jc w:val="center"/>
        <w:rPr>
          <w:rFonts w:ascii="宋体" w:hAnsi="宋体" w:eastAsia="宋体"/>
          <w:color w:val="auto"/>
          <w:sz w:val="21"/>
          <w:szCs w:val="21"/>
          <w:highlight w:val="none"/>
        </w:rPr>
      </w:pPr>
      <w:bookmarkStart w:id="982" w:name="_Toc31383"/>
      <w:r>
        <w:rPr>
          <w:rFonts w:hint="eastAsia" w:ascii="宋体" w:hAnsi="宋体" w:eastAsia="宋体"/>
          <w:color w:val="auto"/>
          <w:sz w:val="21"/>
          <w:szCs w:val="21"/>
          <w:highlight w:val="none"/>
        </w:rPr>
        <w:t>四、已标价工程量清单</w:t>
      </w:r>
      <w:bookmarkEnd w:id="982"/>
    </w:p>
    <w:p w14:paraId="2F8E08FC">
      <w:pPr>
        <w:pStyle w:val="182"/>
        <w:spacing w:line="400" w:lineRule="exact"/>
        <w:jc w:val="center"/>
        <w:rPr>
          <w:rFonts w:ascii="宋体" w:hAnsi="宋体"/>
          <w:b/>
          <w:bCs/>
          <w:color w:val="auto"/>
          <w:szCs w:val="21"/>
          <w:highlight w:val="none"/>
        </w:rPr>
      </w:pPr>
    </w:p>
    <w:p w14:paraId="3C1A80AE">
      <w:pPr>
        <w:pStyle w:val="178"/>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1. </w:t>
      </w:r>
      <w:r>
        <w:rPr>
          <w:rFonts w:hint="eastAsia" w:ascii="宋体" w:hAnsi="宋体" w:cs="宋体"/>
          <w:color w:val="auto"/>
          <w:szCs w:val="21"/>
          <w:highlight w:val="none"/>
        </w:rPr>
        <w:t>已标价工程量清单应按第五章</w:t>
      </w:r>
      <w:r>
        <w:rPr>
          <w:rFonts w:ascii="宋体" w:hAnsi="宋体"/>
          <w:color w:val="auto"/>
          <w:szCs w:val="21"/>
          <w:highlight w:val="none"/>
        </w:rPr>
        <w:t>“</w:t>
      </w:r>
      <w:r>
        <w:rPr>
          <w:rFonts w:hint="eastAsia" w:ascii="宋体" w:hAnsi="宋体" w:cs="宋体"/>
          <w:color w:val="auto"/>
          <w:szCs w:val="21"/>
          <w:highlight w:val="none"/>
        </w:rPr>
        <w:t>工程量清单</w:t>
      </w:r>
      <w:r>
        <w:rPr>
          <w:rFonts w:ascii="宋体" w:hAnsi="宋体"/>
          <w:color w:val="auto"/>
          <w:szCs w:val="21"/>
          <w:highlight w:val="none"/>
        </w:rPr>
        <w:t>”</w:t>
      </w:r>
      <w:r>
        <w:rPr>
          <w:rFonts w:hint="eastAsia" w:ascii="宋体" w:hAnsi="宋体" w:cs="宋体"/>
          <w:color w:val="auto"/>
          <w:szCs w:val="21"/>
          <w:highlight w:val="none"/>
        </w:rPr>
        <w:t>中的相关表格及投标报价说明填写。构成合同文件的已标价工程量清单包括第五章</w:t>
      </w:r>
      <w:r>
        <w:rPr>
          <w:rFonts w:ascii="宋体" w:hAnsi="宋体"/>
          <w:color w:val="auto"/>
          <w:szCs w:val="21"/>
          <w:highlight w:val="none"/>
        </w:rPr>
        <w:t>“</w:t>
      </w:r>
      <w:r>
        <w:rPr>
          <w:rFonts w:hint="eastAsia" w:ascii="宋体" w:hAnsi="宋体" w:cs="宋体"/>
          <w:color w:val="auto"/>
          <w:szCs w:val="21"/>
          <w:highlight w:val="none"/>
        </w:rPr>
        <w:t>工程量清单</w:t>
      </w:r>
      <w:r>
        <w:rPr>
          <w:rFonts w:ascii="宋体" w:hAnsi="宋体"/>
          <w:color w:val="auto"/>
          <w:szCs w:val="21"/>
          <w:highlight w:val="none"/>
        </w:rPr>
        <w:t>”</w:t>
      </w:r>
      <w:r>
        <w:rPr>
          <w:rFonts w:hint="eastAsia" w:ascii="宋体" w:hAnsi="宋体" w:cs="宋体"/>
          <w:color w:val="auto"/>
          <w:szCs w:val="21"/>
          <w:highlight w:val="none"/>
        </w:rPr>
        <w:t>有关工程量清单、投标报价以及其他说明的内容。</w:t>
      </w:r>
    </w:p>
    <w:p w14:paraId="6603AE2B">
      <w:pPr>
        <w:pStyle w:val="178"/>
        <w:spacing w:line="360" w:lineRule="auto"/>
        <w:ind w:firstLine="945" w:firstLineChars="450"/>
        <w:rPr>
          <w:rFonts w:hint="eastAsia"/>
          <w:color w:val="auto"/>
          <w:highlight w:val="none"/>
        </w:rPr>
      </w:pPr>
    </w:p>
    <w:p w14:paraId="6F22D6C5">
      <w:pPr>
        <w:pStyle w:val="178"/>
        <w:spacing w:line="360" w:lineRule="auto"/>
        <w:ind w:firstLine="945" w:firstLineChars="450"/>
        <w:rPr>
          <w:color w:val="auto"/>
          <w:highlight w:val="none"/>
        </w:rPr>
      </w:pPr>
    </w:p>
    <w:p w14:paraId="6F4E9253">
      <w:pPr>
        <w:pStyle w:val="179"/>
        <w:spacing w:line="400" w:lineRule="exact"/>
        <w:jc w:val="center"/>
        <w:rPr>
          <w:rFonts w:hint="eastAsia" w:ascii="宋体" w:hAnsi="宋体" w:eastAsia="宋体"/>
          <w:color w:val="auto"/>
          <w:sz w:val="21"/>
          <w:szCs w:val="21"/>
          <w:highlight w:val="none"/>
        </w:rPr>
      </w:pPr>
      <w:bookmarkStart w:id="983" w:name="_Toc6287"/>
      <w:r>
        <w:rPr>
          <w:rFonts w:hint="eastAsia" w:ascii="宋体" w:hAnsi="宋体" w:eastAsia="宋体"/>
          <w:color w:val="auto"/>
          <w:sz w:val="21"/>
          <w:szCs w:val="21"/>
          <w:highlight w:val="none"/>
        </w:rPr>
        <w:t>五、企业信誉材料（如有）；</w:t>
      </w:r>
      <w:bookmarkEnd w:id="983"/>
    </w:p>
    <w:p w14:paraId="23F9F646">
      <w:pPr>
        <w:pStyle w:val="178"/>
        <w:rPr>
          <w:rFonts w:hint="eastAsia"/>
          <w:color w:val="auto"/>
          <w:highlight w:val="none"/>
        </w:rPr>
      </w:pPr>
    </w:p>
    <w:p w14:paraId="02E44069">
      <w:pPr>
        <w:pStyle w:val="178"/>
        <w:rPr>
          <w:rFonts w:hint="eastAsia"/>
          <w:color w:val="auto"/>
          <w:highlight w:val="none"/>
        </w:rPr>
      </w:pPr>
    </w:p>
    <w:p w14:paraId="16557DB8">
      <w:pPr>
        <w:pStyle w:val="178"/>
        <w:rPr>
          <w:rFonts w:hint="eastAsia"/>
          <w:color w:val="auto"/>
          <w:highlight w:val="none"/>
        </w:rPr>
      </w:pPr>
    </w:p>
    <w:p w14:paraId="23BC74DA">
      <w:pPr>
        <w:pStyle w:val="178"/>
        <w:rPr>
          <w:rFonts w:hint="eastAsia"/>
          <w:color w:val="auto"/>
          <w:highlight w:val="none"/>
        </w:rPr>
      </w:pPr>
    </w:p>
    <w:p w14:paraId="06742299">
      <w:pPr>
        <w:pStyle w:val="178"/>
        <w:rPr>
          <w:color w:val="auto"/>
          <w:highlight w:val="none"/>
        </w:rPr>
      </w:pPr>
    </w:p>
    <w:p w14:paraId="7E75DD4E">
      <w:pPr>
        <w:pStyle w:val="149"/>
        <w:ind w:firstLine="422"/>
        <w:jc w:val="center"/>
        <w:outlineLvl w:val="0"/>
        <w:rPr>
          <w:rFonts w:hint="eastAsia"/>
          <w:color w:val="auto"/>
          <w:highlight w:val="none"/>
        </w:rPr>
      </w:pPr>
      <w:r>
        <w:rPr>
          <w:rFonts w:hint="eastAsia" w:cs="宋体"/>
          <w:b/>
          <w:bCs/>
          <w:color w:val="auto"/>
          <w:sz w:val="24"/>
          <w:szCs w:val="24"/>
          <w:highlight w:val="none"/>
          <w:lang w:eastAsia="zh-CN"/>
        </w:rPr>
        <w:t>六</w:t>
      </w:r>
      <w:r>
        <w:rPr>
          <w:rFonts w:hint="eastAsia" w:cs="宋体"/>
          <w:b/>
          <w:bCs/>
          <w:color w:val="auto"/>
          <w:sz w:val="24"/>
          <w:szCs w:val="24"/>
          <w:highlight w:val="none"/>
        </w:rPr>
        <w:t>、建筑材料和设备节能环保要求承诺书（政府采购工程项目须提供）</w:t>
      </w:r>
    </w:p>
    <w:p w14:paraId="5D8C1674">
      <w:pPr>
        <w:spacing w:line="520" w:lineRule="exact"/>
        <w:ind w:left="-10" w:firstLine="455" w:firstLineChars="217"/>
        <w:jc w:val="left"/>
        <w:rPr>
          <w:rFonts w:hint="eastAsia"/>
          <w:color w:val="auto"/>
          <w:highlight w:val="none"/>
        </w:rPr>
      </w:pPr>
      <w:r>
        <w:rPr>
          <w:rFonts w:hint="eastAsia"/>
          <w:color w:val="auto"/>
          <w:highlight w:val="none"/>
        </w:rPr>
        <w:t>我方承诺，一旦中标，我方保证严格执行</w:t>
      </w:r>
      <w:r>
        <w:rPr>
          <w:rFonts w:hint="eastAsia" w:cs="宋体"/>
          <w:color w:val="auto"/>
          <w:highlight w:val="none"/>
        </w:rPr>
        <w:t>《财政部 发展改革委 生态环境部 市场监管总局关于调整优化节能产品、环境标志产品政府采购执行机制的通知》（财库〔2019〕9号）和《关于印发节能产品政府采购品目清单的通知》（财库〔2019〕19号）的规定，所有工程中涉及的建筑材料和设备如属于财库〔2019〕19号文中《节能产品政府采购品目清单》内标注“★”的产品，都使用政府强制采购的节能产品。</w:t>
      </w:r>
      <w:r>
        <w:rPr>
          <w:color w:val="auto"/>
          <w:highlight w:val="none"/>
        </w:rPr>
        <w:t>如我方在该项目的承包中出现未按规定执行的情形，我方愿意按照相关规定接受建设单位及有关主管部门的处罚。</w:t>
      </w:r>
    </w:p>
    <w:p w14:paraId="7EC52FFE">
      <w:pPr>
        <w:spacing w:line="520" w:lineRule="exact"/>
        <w:ind w:left="-10" w:firstLine="455" w:firstLineChars="217"/>
        <w:jc w:val="left"/>
        <w:rPr>
          <w:rFonts w:hint="eastAsia"/>
          <w:color w:val="auto"/>
          <w:highlight w:val="none"/>
        </w:rPr>
      </w:pPr>
      <w:r>
        <w:rPr>
          <w:rFonts w:hint="eastAsia"/>
          <w:color w:val="auto"/>
          <w:highlight w:val="none"/>
        </w:rPr>
        <w:t>备注：附拟投标的政府强制采购的节能产品认证证书原件扫描件（如有）</w:t>
      </w:r>
    </w:p>
    <w:p w14:paraId="2FDADCEA">
      <w:pPr>
        <w:spacing w:line="520" w:lineRule="exact"/>
        <w:ind w:left="-10" w:firstLine="455" w:firstLineChars="217"/>
        <w:jc w:val="left"/>
        <w:rPr>
          <w:rFonts w:hint="eastAsia"/>
          <w:color w:val="auto"/>
          <w:highlight w:val="none"/>
        </w:rPr>
      </w:pPr>
    </w:p>
    <w:p w14:paraId="6094414B">
      <w:pPr>
        <w:spacing w:line="520" w:lineRule="exact"/>
        <w:ind w:left="-10" w:firstLine="455" w:firstLineChars="217"/>
        <w:jc w:val="left"/>
        <w:rPr>
          <w:rFonts w:hint="eastAsia"/>
          <w:color w:val="auto"/>
          <w:highlight w:val="none"/>
        </w:rPr>
      </w:pPr>
    </w:p>
    <w:p w14:paraId="364C687A">
      <w:pPr>
        <w:tabs>
          <w:tab w:val="left" w:pos="4860"/>
        </w:tabs>
        <w:spacing w:line="360" w:lineRule="auto"/>
        <w:ind w:right="1560" w:firstLine="444" w:firstLineChars="200"/>
        <w:contextualSpacing/>
        <w:jc w:val="right"/>
        <w:rPr>
          <w:rFonts w:hint="eastAsia" w:ascii="宋体" w:hAnsi="宋体"/>
          <w:color w:val="auto"/>
          <w:spacing w:val="6"/>
          <w:highlight w:val="none"/>
        </w:rPr>
      </w:pPr>
      <w:r>
        <w:rPr>
          <w:rFonts w:hint="eastAsia" w:ascii="宋体" w:hAnsi="宋体"/>
          <w:color w:val="auto"/>
          <w:spacing w:val="6"/>
          <w:highlight w:val="none"/>
        </w:rPr>
        <w:t xml:space="preserve">                        单位名称（盖法人单位电子印章）：</w:t>
      </w:r>
    </w:p>
    <w:p w14:paraId="2EDC0E6A">
      <w:pPr>
        <w:ind w:firstLine="444" w:firstLineChars="200"/>
        <w:jc w:val="right"/>
        <w:rPr>
          <w:rFonts w:hint="eastAsia" w:ascii="宋体" w:hAnsi="宋体"/>
          <w:color w:val="auto"/>
          <w:spacing w:val="6"/>
          <w:highlight w:val="none"/>
        </w:rPr>
      </w:pPr>
      <w:r>
        <w:rPr>
          <w:rFonts w:hint="eastAsia" w:ascii="宋体" w:hAnsi="宋体"/>
          <w:color w:val="auto"/>
          <w:spacing w:val="6"/>
          <w:highlight w:val="none"/>
        </w:rPr>
        <w:t xml:space="preserve">                                     日  期：</w:t>
      </w:r>
    </w:p>
    <w:p w14:paraId="156BECF9">
      <w:pPr>
        <w:spacing w:line="480" w:lineRule="auto"/>
        <w:ind w:firstLine="525" w:firstLineChars="250"/>
        <w:rPr>
          <w:color w:val="auto"/>
          <w:highlight w:val="none"/>
        </w:rPr>
      </w:pPr>
    </w:p>
    <w:p w14:paraId="331DB6EC">
      <w:pPr>
        <w:spacing w:line="480" w:lineRule="auto"/>
        <w:ind w:firstLine="525" w:firstLineChars="250"/>
        <w:rPr>
          <w:color w:val="auto"/>
          <w:highlight w:val="none"/>
        </w:rPr>
      </w:pPr>
    </w:p>
    <w:p w14:paraId="17119825">
      <w:pPr>
        <w:jc w:val="center"/>
        <w:rPr>
          <w:color w:val="auto"/>
          <w:highlight w:val="none"/>
        </w:rPr>
      </w:pPr>
    </w:p>
    <w:p w14:paraId="691F4E0A">
      <w:pPr>
        <w:jc w:val="center"/>
        <w:rPr>
          <w:color w:val="auto"/>
          <w:highlight w:val="none"/>
        </w:rPr>
      </w:pPr>
    </w:p>
    <w:p w14:paraId="41772C04">
      <w:pPr>
        <w:jc w:val="center"/>
        <w:rPr>
          <w:color w:val="auto"/>
          <w:highlight w:val="none"/>
        </w:rPr>
      </w:pPr>
    </w:p>
    <w:p w14:paraId="20D3761E">
      <w:pPr>
        <w:jc w:val="center"/>
        <w:rPr>
          <w:color w:val="auto"/>
          <w:highlight w:val="none"/>
        </w:rPr>
      </w:pPr>
    </w:p>
    <w:p w14:paraId="2CA4C99C">
      <w:pPr>
        <w:jc w:val="center"/>
        <w:rPr>
          <w:color w:val="auto"/>
          <w:highlight w:val="none"/>
        </w:rPr>
      </w:pPr>
    </w:p>
    <w:p w14:paraId="2D0DBFD6">
      <w:pPr>
        <w:jc w:val="center"/>
        <w:rPr>
          <w:color w:val="auto"/>
          <w:highlight w:val="none"/>
        </w:rPr>
      </w:pPr>
    </w:p>
    <w:p w14:paraId="7B1FA4B3">
      <w:pPr>
        <w:jc w:val="center"/>
        <w:rPr>
          <w:color w:val="auto"/>
          <w:highlight w:val="none"/>
        </w:rPr>
      </w:pPr>
    </w:p>
    <w:p w14:paraId="4DD2EDDD">
      <w:pPr>
        <w:jc w:val="center"/>
        <w:rPr>
          <w:color w:val="auto"/>
          <w:highlight w:val="none"/>
        </w:rPr>
      </w:pPr>
    </w:p>
    <w:p w14:paraId="4353049A">
      <w:pPr>
        <w:jc w:val="center"/>
        <w:rPr>
          <w:color w:val="auto"/>
          <w:highlight w:val="none"/>
        </w:rPr>
      </w:pPr>
    </w:p>
    <w:p w14:paraId="5C146EAC">
      <w:pPr>
        <w:jc w:val="center"/>
        <w:rPr>
          <w:color w:val="auto"/>
          <w:highlight w:val="none"/>
        </w:rPr>
      </w:pPr>
    </w:p>
    <w:p w14:paraId="29E167D8">
      <w:pPr>
        <w:jc w:val="center"/>
        <w:rPr>
          <w:color w:val="auto"/>
          <w:highlight w:val="none"/>
        </w:rPr>
      </w:pPr>
    </w:p>
    <w:p w14:paraId="15425FF8">
      <w:pPr>
        <w:jc w:val="center"/>
        <w:rPr>
          <w:color w:val="auto"/>
          <w:highlight w:val="none"/>
        </w:rPr>
      </w:pPr>
    </w:p>
    <w:p w14:paraId="7429C8FA">
      <w:pPr>
        <w:spacing w:line="360" w:lineRule="auto"/>
        <w:ind w:firstLine="562" w:firstLineChars="200"/>
        <w:rPr>
          <w:rFonts w:hint="eastAsia" w:cs="宋体"/>
          <w:b/>
          <w:bCs/>
          <w:color w:val="auto"/>
          <w:sz w:val="28"/>
          <w:szCs w:val="28"/>
          <w:highlight w:val="none"/>
        </w:rPr>
      </w:pPr>
      <w:r>
        <w:rPr>
          <w:rFonts w:hint="eastAsia" w:cs="宋体"/>
          <w:b/>
          <w:bCs/>
          <w:color w:val="auto"/>
          <w:sz w:val="28"/>
          <w:szCs w:val="28"/>
          <w:highlight w:val="none"/>
          <w:lang w:eastAsia="zh-CN"/>
        </w:rPr>
        <w:t>七、</w:t>
      </w:r>
      <w:r>
        <w:rPr>
          <w:rFonts w:hint="eastAsia" w:cs="宋体"/>
          <w:b/>
          <w:bCs/>
          <w:color w:val="auto"/>
          <w:sz w:val="28"/>
          <w:szCs w:val="28"/>
          <w:highlight w:val="none"/>
        </w:rPr>
        <w:t>中小企业声明函</w:t>
      </w:r>
    </w:p>
    <w:p w14:paraId="73C9714A">
      <w:pPr>
        <w:pStyle w:val="4"/>
        <w:snapToGrid w:val="0"/>
        <w:spacing w:line="300" w:lineRule="auto"/>
        <w:jc w:val="center"/>
        <w:rPr>
          <w:rFonts w:cs="黑体"/>
          <w:b/>
          <w:snapToGrid w:val="0"/>
          <w:color w:val="auto"/>
          <w:highlight w:val="none"/>
        </w:rPr>
      </w:pPr>
      <w:r>
        <w:rPr>
          <w:rFonts w:hint="eastAsia" w:cs="黑体"/>
          <w:b/>
          <w:snapToGrid w:val="0"/>
          <w:color w:val="auto"/>
          <w:highlight w:val="none"/>
        </w:rPr>
        <w:t>中小企业声明函（工程）</w:t>
      </w:r>
    </w:p>
    <w:p w14:paraId="4EB5D1FF">
      <w:pPr>
        <w:spacing w:line="360" w:lineRule="auto"/>
        <w:ind w:firstLine="420"/>
        <w:rPr>
          <w:rFonts w:hint="eastAsia"/>
          <w:bCs/>
          <w:color w:val="auto"/>
          <w:highlight w:val="none"/>
        </w:rPr>
      </w:pPr>
      <w:r>
        <w:rPr>
          <w:rFonts w:hint="eastAsia"/>
          <w:bCs/>
          <w:color w:val="auto"/>
          <w:highlight w:val="none"/>
        </w:rPr>
        <w:t>本公司（联合体）郑重声明，根据《政府采购促进中小企业发展管理办法》（财库﹝</w:t>
      </w:r>
      <w:r>
        <w:rPr>
          <w:bCs/>
          <w:color w:val="auto"/>
          <w:highlight w:val="none"/>
        </w:rPr>
        <w:t>2020</w:t>
      </w:r>
      <w:r>
        <w:rPr>
          <w:rFonts w:hint="eastAsia"/>
          <w:bCs/>
          <w:color w:val="auto"/>
          <w:highlight w:val="none"/>
        </w:rPr>
        <w:t>﹞</w:t>
      </w:r>
      <w:r>
        <w:rPr>
          <w:bCs/>
          <w:color w:val="auto"/>
          <w:highlight w:val="none"/>
        </w:rPr>
        <w:t xml:space="preserve">46 </w:t>
      </w:r>
      <w:r>
        <w:rPr>
          <w:rFonts w:hint="eastAsia"/>
          <w:bCs/>
          <w:color w:val="auto"/>
          <w:highlight w:val="none"/>
        </w:rPr>
        <w:t>号）的规定，本公司（联合体）参加</w:t>
      </w:r>
      <w:r>
        <w:rPr>
          <w:rFonts w:hint="eastAsia"/>
          <w:bCs/>
          <w:color w:val="auto"/>
          <w:highlight w:val="none"/>
          <w:u w:val="single"/>
        </w:rPr>
        <w:t>（单位名称）</w:t>
      </w:r>
      <w:r>
        <w:rPr>
          <w:rFonts w:hint="eastAsia"/>
          <w:bCs/>
          <w:color w:val="auto"/>
          <w:highlight w:val="none"/>
        </w:rPr>
        <w:t>的</w:t>
      </w:r>
      <w:r>
        <w:rPr>
          <w:rFonts w:hint="eastAsia"/>
          <w:bCs/>
          <w:color w:val="auto"/>
          <w:highlight w:val="none"/>
          <w:u w:val="single"/>
        </w:rPr>
        <w:t>（项目名称）</w:t>
      </w:r>
      <w:r>
        <w:rPr>
          <w:rFonts w:hint="eastAsia"/>
          <w:bCs/>
          <w:color w:val="auto"/>
          <w:highlight w:val="none"/>
        </w:rPr>
        <w:t>采购活动，工程的施工单位全部为符合政策要求的中小企业。相关企业（含联合体中的中小企业、签订分包意向协议的中小企业）的具体情况如下：</w:t>
      </w:r>
    </w:p>
    <w:p w14:paraId="1F168CDE">
      <w:pPr>
        <w:spacing w:line="360" w:lineRule="auto"/>
        <w:ind w:firstLine="420"/>
        <w:rPr>
          <w:bCs/>
          <w:color w:val="auto"/>
          <w:highlight w:val="none"/>
        </w:rPr>
      </w:pPr>
      <w:r>
        <w:rPr>
          <w:bCs/>
          <w:color w:val="auto"/>
          <w:highlight w:val="none"/>
        </w:rPr>
        <w:t>1.</w:t>
      </w:r>
      <w:r>
        <w:rPr>
          <w:rFonts w:hint="eastAsia"/>
          <w:bCs/>
          <w:color w:val="auto"/>
          <w:highlight w:val="none"/>
          <w:u w:val="single"/>
        </w:rPr>
        <w:t>（标的名称）</w:t>
      </w:r>
      <w:r>
        <w:rPr>
          <w:rFonts w:hint="eastAsia"/>
          <w:bCs/>
          <w:color w:val="auto"/>
          <w:highlight w:val="none"/>
        </w:rPr>
        <w:t>，属于</w:t>
      </w:r>
      <w:r>
        <w:rPr>
          <w:rFonts w:hint="eastAsia"/>
          <w:bCs/>
          <w:color w:val="auto"/>
          <w:highlight w:val="none"/>
          <w:u w:val="single"/>
        </w:rPr>
        <w:t>（第二章“投标人须知前附表”</w:t>
      </w:r>
      <w:r>
        <w:rPr>
          <w:bCs/>
          <w:color w:val="auto"/>
          <w:highlight w:val="none"/>
          <w:u w:val="single"/>
        </w:rPr>
        <w:t>10.1.5</w:t>
      </w:r>
      <w:r>
        <w:rPr>
          <w:rFonts w:hint="eastAsia"/>
          <w:bCs/>
          <w:color w:val="auto"/>
          <w:highlight w:val="none"/>
          <w:u w:val="single"/>
        </w:rPr>
        <w:t>中明确的所属行业）</w:t>
      </w:r>
      <w:r>
        <w:rPr>
          <w:rFonts w:hint="eastAsia"/>
          <w:bCs/>
          <w:color w:val="auto"/>
          <w:highlight w:val="none"/>
        </w:rPr>
        <w:t>行业；承建企业为</w:t>
      </w:r>
      <w:r>
        <w:rPr>
          <w:rFonts w:hint="eastAsia"/>
          <w:bCs/>
          <w:color w:val="auto"/>
          <w:highlight w:val="none"/>
          <w:u w:val="single"/>
        </w:rPr>
        <w:t>（企业名称）</w:t>
      </w:r>
      <w:r>
        <w:rPr>
          <w:rFonts w:hint="eastAsia"/>
          <w:bCs/>
          <w:color w:val="auto"/>
          <w:highlight w:val="none"/>
        </w:rPr>
        <w:t>，从业人员</w:t>
      </w:r>
      <w:r>
        <w:rPr>
          <w:bCs/>
          <w:color w:val="auto"/>
          <w:highlight w:val="none"/>
          <w:u w:val="single"/>
        </w:rPr>
        <w:t xml:space="preserve">    </w:t>
      </w:r>
      <w:r>
        <w:rPr>
          <w:rFonts w:hint="eastAsia"/>
          <w:bCs/>
          <w:color w:val="auto"/>
          <w:highlight w:val="none"/>
        </w:rPr>
        <w:t>人，营业收入为</w:t>
      </w:r>
      <w:r>
        <w:rPr>
          <w:bCs/>
          <w:color w:val="auto"/>
          <w:highlight w:val="none"/>
          <w:u w:val="single"/>
        </w:rPr>
        <w:t xml:space="preserve">    </w:t>
      </w:r>
      <w:r>
        <w:rPr>
          <w:rFonts w:hint="eastAsia"/>
          <w:bCs/>
          <w:color w:val="auto"/>
          <w:highlight w:val="none"/>
        </w:rPr>
        <w:t>万元，资产总额为</w:t>
      </w:r>
      <w:r>
        <w:rPr>
          <w:bCs/>
          <w:color w:val="auto"/>
          <w:highlight w:val="none"/>
          <w:u w:val="single"/>
        </w:rPr>
        <w:t xml:space="preserve">    </w:t>
      </w:r>
      <w:r>
        <w:rPr>
          <w:rFonts w:hint="eastAsia"/>
          <w:bCs/>
          <w:color w:val="auto"/>
          <w:highlight w:val="none"/>
        </w:rPr>
        <w:t>万元，属于</w:t>
      </w:r>
      <w:r>
        <w:rPr>
          <w:rFonts w:hint="eastAsia"/>
          <w:bCs/>
          <w:color w:val="auto"/>
          <w:highlight w:val="none"/>
          <w:u w:val="single"/>
        </w:rPr>
        <w:t>（中型企业、小型企业、微型企业）</w:t>
      </w:r>
      <w:r>
        <w:rPr>
          <w:rFonts w:hint="eastAsia"/>
          <w:bCs/>
          <w:color w:val="auto"/>
          <w:highlight w:val="none"/>
        </w:rPr>
        <w:t>；</w:t>
      </w:r>
    </w:p>
    <w:p w14:paraId="5BF6D732">
      <w:pPr>
        <w:spacing w:line="360" w:lineRule="auto"/>
        <w:ind w:firstLine="420"/>
        <w:rPr>
          <w:bCs/>
          <w:color w:val="auto"/>
          <w:highlight w:val="none"/>
        </w:rPr>
      </w:pPr>
      <w:r>
        <w:rPr>
          <w:bCs/>
          <w:color w:val="auto"/>
          <w:highlight w:val="none"/>
        </w:rPr>
        <w:t>2.</w:t>
      </w:r>
      <w:r>
        <w:rPr>
          <w:rFonts w:hint="eastAsia"/>
          <w:bCs/>
          <w:color w:val="auto"/>
          <w:highlight w:val="none"/>
          <w:u w:val="single"/>
        </w:rPr>
        <w:t>（标的名称）</w:t>
      </w:r>
      <w:r>
        <w:rPr>
          <w:rFonts w:hint="eastAsia"/>
          <w:bCs/>
          <w:color w:val="auto"/>
          <w:highlight w:val="none"/>
        </w:rPr>
        <w:t>，属于</w:t>
      </w:r>
      <w:r>
        <w:rPr>
          <w:rFonts w:hint="eastAsia"/>
          <w:bCs/>
          <w:color w:val="auto"/>
          <w:highlight w:val="none"/>
          <w:u w:val="single"/>
        </w:rPr>
        <w:t>（第二章“投标人须知前附表”</w:t>
      </w:r>
      <w:r>
        <w:rPr>
          <w:bCs/>
          <w:color w:val="auto"/>
          <w:highlight w:val="none"/>
          <w:u w:val="single"/>
        </w:rPr>
        <w:t>10.1.5</w:t>
      </w:r>
      <w:r>
        <w:rPr>
          <w:rFonts w:hint="eastAsia"/>
          <w:bCs/>
          <w:color w:val="auto"/>
          <w:highlight w:val="none"/>
          <w:u w:val="single"/>
        </w:rPr>
        <w:t>中明确的所属行业）</w:t>
      </w:r>
      <w:r>
        <w:rPr>
          <w:rFonts w:hint="eastAsia"/>
          <w:bCs/>
          <w:color w:val="auto"/>
          <w:highlight w:val="none"/>
        </w:rPr>
        <w:t>行业；承建企业为</w:t>
      </w:r>
      <w:r>
        <w:rPr>
          <w:rFonts w:hint="eastAsia"/>
          <w:bCs/>
          <w:color w:val="auto"/>
          <w:highlight w:val="none"/>
          <w:u w:val="single"/>
        </w:rPr>
        <w:t>（企业名称）</w:t>
      </w:r>
      <w:r>
        <w:rPr>
          <w:rFonts w:hint="eastAsia"/>
          <w:bCs/>
          <w:color w:val="auto"/>
          <w:highlight w:val="none"/>
        </w:rPr>
        <w:t>，从业人员</w:t>
      </w:r>
      <w:r>
        <w:rPr>
          <w:bCs/>
          <w:color w:val="auto"/>
          <w:highlight w:val="none"/>
          <w:u w:val="single"/>
        </w:rPr>
        <w:t xml:space="preserve">    </w:t>
      </w:r>
      <w:r>
        <w:rPr>
          <w:rFonts w:hint="eastAsia"/>
          <w:bCs/>
          <w:color w:val="auto"/>
          <w:highlight w:val="none"/>
        </w:rPr>
        <w:t>人，营业收入为</w:t>
      </w:r>
      <w:r>
        <w:rPr>
          <w:bCs/>
          <w:color w:val="auto"/>
          <w:highlight w:val="none"/>
          <w:u w:val="single"/>
        </w:rPr>
        <w:t xml:space="preserve">    </w:t>
      </w:r>
      <w:r>
        <w:rPr>
          <w:rFonts w:hint="eastAsia"/>
          <w:bCs/>
          <w:color w:val="auto"/>
          <w:highlight w:val="none"/>
        </w:rPr>
        <w:t>万元，资产总额为</w:t>
      </w:r>
      <w:r>
        <w:rPr>
          <w:bCs/>
          <w:color w:val="auto"/>
          <w:highlight w:val="none"/>
          <w:u w:val="single"/>
        </w:rPr>
        <w:t xml:space="preserve">    </w:t>
      </w:r>
      <w:r>
        <w:rPr>
          <w:rFonts w:hint="eastAsia"/>
          <w:bCs/>
          <w:color w:val="auto"/>
          <w:highlight w:val="none"/>
        </w:rPr>
        <w:t>万元，属于</w:t>
      </w:r>
      <w:r>
        <w:rPr>
          <w:rFonts w:hint="eastAsia"/>
          <w:bCs/>
          <w:color w:val="auto"/>
          <w:highlight w:val="none"/>
          <w:u w:val="single"/>
        </w:rPr>
        <w:t>（中型企业、小型企业、微型企业）</w:t>
      </w:r>
      <w:r>
        <w:rPr>
          <w:rFonts w:hint="eastAsia"/>
          <w:bCs/>
          <w:color w:val="auto"/>
          <w:highlight w:val="none"/>
        </w:rPr>
        <w:t>；</w:t>
      </w:r>
    </w:p>
    <w:p w14:paraId="658F0C10">
      <w:pPr>
        <w:spacing w:line="360" w:lineRule="auto"/>
        <w:ind w:firstLine="420"/>
        <w:rPr>
          <w:bCs/>
          <w:color w:val="auto"/>
          <w:highlight w:val="none"/>
        </w:rPr>
      </w:pPr>
      <w:r>
        <w:rPr>
          <w:rFonts w:hint="eastAsia"/>
          <w:bCs/>
          <w:color w:val="auto"/>
          <w:highlight w:val="none"/>
        </w:rPr>
        <w:t>……</w:t>
      </w:r>
    </w:p>
    <w:p w14:paraId="39133B0C">
      <w:pPr>
        <w:spacing w:line="360" w:lineRule="auto"/>
        <w:ind w:firstLine="420"/>
        <w:rPr>
          <w:bCs/>
          <w:color w:val="auto"/>
          <w:highlight w:val="none"/>
        </w:rPr>
      </w:pPr>
      <w:r>
        <w:rPr>
          <w:rFonts w:hint="eastAsia"/>
          <w:bCs/>
          <w:color w:val="auto"/>
          <w:highlight w:val="none"/>
        </w:rPr>
        <w:t>以上企业，不属于大企业的分支机构，不存在控股股东为大企业的情形，也不存在与大企业的负责人为同一人的情形。</w:t>
      </w:r>
    </w:p>
    <w:p w14:paraId="69493C72">
      <w:pPr>
        <w:spacing w:line="360" w:lineRule="auto"/>
        <w:ind w:firstLine="420"/>
        <w:rPr>
          <w:bCs/>
          <w:color w:val="auto"/>
          <w:highlight w:val="none"/>
        </w:rPr>
      </w:pPr>
      <w:r>
        <w:rPr>
          <w:rFonts w:hint="eastAsia"/>
          <w:bCs/>
          <w:color w:val="auto"/>
          <w:highlight w:val="none"/>
        </w:rPr>
        <w:t>本企业对上述声明内容的真实性负责。如有虚假，将依法承担相应责任。</w:t>
      </w:r>
    </w:p>
    <w:p w14:paraId="6D6DA029">
      <w:pPr>
        <w:spacing w:line="360" w:lineRule="auto"/>
        <w:ind w:firstLine="3150" w:firstLineChars="1500"/>
        <w:rPr>
          <w:bCs/>
          <w:color w:val="auto"/>
          <w:highlight w:val="none"/>
        </w:rPr>
      </w:pPr>
      <w:r>
        <w:rPr>
          <w:rFonts w:hint="eastAsia"/>
          <w:bCs/>
          <w:color w:val="auto"/>
          <w:highlight w:val="none"/>
        </w:rPr>
        <w:t>企业名称（盖章）：</w:t>
      </w:r>
    </w:p>
    <w:p w14:paraId="38FEDE2C">
      <w:pPr>
        <w:spacing w:line="360" w:lineRule="auto"/>
        <w:ind w:firstLine="3150" w:firstLineChars="1500"/>
        <w:rPr>
          <w:bCs/>
          <w:color w:val="auto"/>
          <w:highlight w:val="none"/>
        </w:rPr>
      </w:pPr>
      <w:r>
        <w:rPr>
          <w:rFonts w:hint="eastAsia"/>
          <w:bCs/>
          <w:color w:val="auto"/>
          <w:highlight w:val="none"/>
        </w:rPr>
        <w:t>日期：</w:t>
      </w:r>
    </w:p>
    <w:p w14:paraId="67B117BE">
      <w:pPr>
        <w:spacing w:line="360" w:lineRule="auto"/>
        <w:jc w:val="left"/>
        <w:rPr>
          <w:bCs/>
          <w:color w:val="auto"/>
          <w:highlight w:val="none"/>
        </w:rPr>
      </w:pPr>
    </w:p>
    <w:p w14:paraId="2EFF22F8">
      <w:pPr>
        <w:spacing w:line="360" w:lineRule="auto"/>
        <w:jc w:val="left"/>
        <w:rPr>
          <w:bCs/>
          <w:color w:val="auto"/>
          <w:highlight w:val="none"/>
        </w:rPr>
      </w:pPr>
      <w:r>
        <w:rPr>
          <w:rFonts w:hint="eastAsia"/>
          <w:bCs/>
          <w:color w:val="auto"/>
          <w:highlight w:val="none"/>
        </w:rPr>
        <w:t>注：（</w:t>
      </w:r>
      <w:r>
        <w:rPr>
          <w:bCs/>
          <w:color w:val="auto"/>
          <w:highlight w:val="none"/>
        </w:rPr>
        <w:t>1</w:t>
      </w:r>
      <w:r>
        <w:rPr>
          <w:rFonts w:hint="eastAsia"/>
          <w:bCs/>
          <w:color w:val="auto"/>
          <w:highlight w:val="none"/>
        </w:rPr>
        <w:t>）如投标人为联合体或分包的，声明函中“项目名称”应填写联合体中中小企业承担的具体内容或者中小企业具体分包内容。</w:t>
      </w:r>
    </w:p>
    <w:p w14:paraId="75337243">
      <w:pPr>
        <w:spacing w:line="360" w:lineRule="auto"/>
        <w:jc w:val="left"/>
        <w:rPr>
          <w:bCs/>
          <w:color w:val="auto"/>
          <w:highlight w:val="none"/>
        </w:rPr>
      </w:pPr>
      <w:r>
        <w:rPr>
          <w:rFonts w:hint="eastAsia"/>
          <w:bCs/>
          <w:color w:val="auto"/>
          <w:highlight w:val="none"/>
        </w:rPr>
        <w:t>（</w:t>
      </w:r>
      <w:r>
        <w:rPr>
          <w:bCs/>
          <w:color w:val="auto"/>
          <w:highlight w:val="none"/>
        </w:rPr>
        <w:t>2</w:t>
      </w:r>
      <w:r>
        <w:rPr>
          <w:rFonts w:hint="eastAsia"/>
          <w:bCs/>
          <w:color w:val="auto"/>
          <w:highlight w:val="none"/>
        </w:rPr>
        <w:t>）请根据真实情况出具《中小企业声明函》。</w:t>
      </w:r>
      <w:r>
        <w:rPr>
          <w:rFonts w:hint="eastAsia"/>
          <w:color w:val="auto"/>
          <w:highlight w:val="none"/>
        </w:rPr>
        <w:t>中标候选人享受《政府采购促进中小企业发展管理办法》（财库〔2020〕46号）规定的中小企业扶持政策的，招标人</w:t>
      </w:r>
      <w:r>
        <w:rPr>
          <w:rFonts w:hint="eastAsia" w:cs="宋体"/>
          <w:color w:val="auto"/>
          <w:highlight w:val="none"/>
        </w:rPr>
        <w:t>或者其委托的招标代理机构</w:t>
      </w:r>
      <w:r>
        <w:rPr>
          <w:rFonts w:hint="eastAsia"/>
          <w:color w:val="auto"/>
          <w:highlight w:val="none"/>
        </w:rPr>
        <w:t>应当在公示中标候选人时公开中标候选人的《中小企业声明函》</w:t>
      </w:r>
      <w:r>
        <w:rPr>
          <w:rFonts w:hint="eastAsia"/>
          <w:bCs/>
          <w:color w:val="auto"/>
          <w:highlight w:val="none"/>
        </w:rPr>
        <w:t>，接受社会监督。</w:t>
      </w:r>
    </w:p>
    <w:p w14:paraId="0E8A7826">
      <w:pPr>
        <w:spacing w:line="360" w:lineRule="auto"/>
        <w:rPr>
          <w:rFonts w:hint="eastAsia"/>
          <w:bCs/>
          <w:color w:val="auto"/>
          <w:highlight w:val="none"/>
        </w:rPr>
      </w:pPr>
      <w:r>
        <w:rPr>
          <w:rFonts w:hint="eastAsia"/>
          <w:bCs/>
          <w:color w:val="auto"/>
          <w:highlight w:val="none"/>
        </w:rPr>
        <w:t>（</w:t>
      </w:r>
      <w:r>
        <w:rPr>
          <w:bCs/>
          <w:color w:val="auto"/>
          <w:highlight w:val="none"/>
        </w:rPr>
        <w:t>3</w:t>
      </w:r>
      <w:r>
        <w:rPr>
          <w:rFonts w:hint="eastAsia"/>
          <w:bCs/>
          <w:color w:val="auto"/>
          <w:highlight w:val="none"/>
        </w:rPr>
        <w:t>）从业人员、营业收入、资产总额填报上一年度数据，无上一年度数据的新成立企业可不填报。</w:t>
      </w:r>
    </w:p>
    <w:p w14:paraId="2094A344">
      <w:pPr>
        <w:spacing w:line="360" w:lineRule="auto"/>
        <w:rPr>
          <w:rFonts w:hint="eastAsia"/>
          <w:bCs/>
          <w:color w:val="auto"/>
          <w:highlight w:val="none"/>
        </w:rPr>
      </w:pPr>
    </w:p>
    <w:p w14:paraId="192AF762">
      <w:pPr>
        <w:spacing w:line="360" w:lineRule="auto"/>
        <w:ind w:firstLine="420" w:firstLineChars="200"/>
        <w:rPr>
          <w:rFonts w:hint="eastAsia" w:cs="宋体"/>
          <w:b/>
          <w:bCs/>
          <w:color w:val="auto"/>
          <w:sz w:val="28"/>
          <w:szCs w:val="28"/>
          <w:highlight w:val="none"/>
        </w:rPr>
      </w:pPr>
      <w:r>
        <w:rPr>
          <w:color w:val="auto"/>
          <w:highlight w:val="none"/>
        </w:rPr>
        <w:br w:type="page"/>
      </w:r>
      <w:r>
        <w:rPr>
          <w:rFonts w:hint="eastAsia" w:cs="宋体"/>
          <w:b/>
          <w:bCs/>
          <w:color w:val="auto"/>
          <w:sz w:val="28"/>
          <w:szCs w:val="28"/>
          <w:highlight w:val="none"/>
        </w:rPr>
        <w:t>（</w:t>
      </w:r>
      <w:r>
        <w:rPr>
          <w:rFonts w:cs="宋体"/>
          <w:b/>
          <w:bCs/>
          <w:color w:val="auto"/>
          <w:sz w:val="28"/>
          <w:szCs w:val="28"/>
          <w:highlight w:val="none"/>
        </w:rPr>
        <w:t>8</w:t>
      </w:r>
      <w:r>
        <w:rPr>
          <w:rFonts w:hint="eastAsia" w:cs="宋体"/>
          <w:b/>
          <w:bCs/>
          <w:color w:val="auto"/>
          <w:sz w:val="28"/>
          <w:szCs w:val="28"/>
          <w:highlight w:val="none"/>
        </w:rPr>
        <w:t>）残疾人福利性单位声明函</w:t>
      </w:r>
    </w:p>
    <w:p w14:paraId="16D11A74">
      <w:pPr>
        <w:spacing w:line="360" w:lineRule="auto"/>
        <w:rPr>
          <w:color w:val="auto"/>
          <w:highlight w:val="none"/>
        </w:rPr>
      </w:pPr>
    </w:p>
    <w:p w14:paraId="55F7ABEA">
      <w:pPr>
        <w:spacing w:line="588" w:lineRule="exact"/>
        <w:jc w:val="center"/>
        <w:rPr>
          <w:rFonts w:ascii="宋体" w:hAnsi="宋体" w:cs="方正小标宋简体"/>
          <w:b/>
          <w:bCs/>
          <w:color w:val="auto"/>
          <w:spacing w:val="6"/>
          <w:sz w:val="24"/>
          <w:szCs w:val="24"/>
          <w:highlight w:val="none"/>
        </w:rPr>
      </w:pPr>
      <w:r>
        <w:rPr>
          <w:rFonts w:hint="eastAsia" w:ascii="宋体" w:hAnsi="宋体" w:cs="方正小标宋简体"/>
          <w:b/>
          <w:bCs/>
          <w:color w:val="auto"/>
          <w:spacing w:val="6"/>
          <w:sz w:val="24"/>
          <w:szCs w:val="24"/>
          <w:highlight w:val="none"/>
        </w:rPr>
        <w:t>残疾人福利性单位声明函</w:t>
      </w:r>
    </w:p>
    <w:p w14:paraId="374F99F2">
      <w:pPr>
        <w:spacing w:line="360" w:lineRule="auto"/>
        <w:rPr>
          <w:rFonts w:hint="eastAsia" w:ascii="仿宋_GB2312" w:eastAsia="仿宋_GB2312"/>
          <w:bCs/>
          <w:color w:val="auto"/>
          <w:spacing w:val="6"/>
          <w:sz w:val="30"/>
          <w:szCs w:val="30"/>
          <w:highlight w:val="none"/>
        </w:rPr>
      </w:pPr>
    </w:p>
    <w:p w14:paraId="6B08ABD0">
      <w:pPr>
        <w:spacing w:line="360" w:lineRule="auto"/>
        <w:ind w:firstLine="444" w:firstLineChars="200"/>
        <w:rPr>
          <w:rFonts w:hint="eastAsia" w:ascii="宋体" w:hAnsi="宋体"/>
          <w:color w:val="auto"/>
          <w:spacing w:val="6"/>
          <w:highlight w:val="none"/>
        </w:rPr>
      </w:pPr>
      <w:r>
        <w:rPr>
          <w:rFonts w:hint="eastAsia" w:ascii="宋体" w:hAnsi="宋体"/>
          <w:color w:val="auto"/>
          <w:spacing w:val="6"/>
          <w:highlight w:val="none"/>
        </w:rPr>
        <w:t>本单位郑重声明，根据《财政部 民政部 中国残疾人联合会关于促进残疾人就业政府采购政策的通知》（财库</w:t>
      </w:r>
      <w:r>
        <w:rPr>
          <w:rFonts w:hint="eastAsia" w:ascii="宋体" w:hAnsi="宋体"/>
          <w:color w:val="auto"/>
          <w:highlight w:val="none"/>
        </w:rPr>
        <w:t>〔2017〕 141</w:t>
      </w:r>
      <w:r>
        <w:rPr>
          <w:rFonts w:hint="eastAsia" w:ascii="宋体" w:hAnsi="宋体"/>
          <w:color w:val="auto"/>
          <w:spacing w:val="6"/>
          <w:highlight w:val="none"/>
        </w:rPr>
        <w:t>号）的规定，本单位为符合条件的残疾人福利性单位，且本单位参加</w:t>
      </w:r>
      <w:r>
        <w:rPr>
          <w:rFonts w:hint="eastAsia" w:ascii="宋体" w:hAnsi="宋体"/>
          <w:color w:val="auto"/>
          <w:spacing w:val="6"/>
          <w:highlight w:val="none"/>
          <w:u w:val="single"/>
        </w:rPr>
        <w:t>______</w:t>
      </w:r>
      <w:r>
        <w:rPr>
          <w:rFonts w:hint="eastAsia" w:ascii="宋体" w:hAnsi="宋体"/>
          <w:color w:val="auto"/>
          <w:spacing w:val="6"/>
          <w:highlight w:val="none"/>
        </w:rPr>
        <w:t>单位的</w:t>
      </w:r>
      <w:r>
        <w:rPr>
          <w:rFonts w:hint="eastAsia" w:ascii="宋体" w:hAnsi="宋体"/>
          <w:color w:val="auto"/>
          <w:spacing w:val="6"/>
          <w:highlight w:val="none"/>
          <w:u w:val="single"/>
        </w:rPr>
        <w:t>______</w:t>
      </w:r>
      <w:r>
        <w:rPr>
          <w:rFonts w:hint="eastAsia" w:ascii="宋体" w:hAnsi="宋体"/>
          <w:color w:val="auto"/>
          <w:spacing w:val="6"/>
          <w:highlight w:val="none"/>
        </w:rPr>
        <w:t>项目招标活动由本单位承担工程</w:t>
      </w:r>
      <w:r>
        <w:rPr>
          <w:rFonts w:hint="eastAsia" w:ascii="宋体" w:hAnsi="宋体"/>
          <w:color w:val="auto"/>
          <w:spacing w:val="-6"/>
          <w:highlight w:val="none"/>
        </w:rPr>
        <w:t>。</w:t>
      </w:r>
    </w:p>
    <w:p w14:paraId="0707758F">
      <w:pPr>
        <w:spacing w:line="360" w:lineRule="auto"/>
        <w:ind w:firstLine="444" w:firstLineChars="200"/>
        <w:rPr>
          <w:rFonts w:hint="eastAsia" w:ascii="宋体" w:hAnsi="宋体"/>
          <w:color w:val="auto"/>
          <w:spacing w:val="6"/>
          <w:highlight w:val="none"/>
        </w:rPr>
      </w:pPr>
      <w:r>
        <w:rPr>
          <w:rFonts w:hint="eastAsia" w:ascii="宋体" w:hAnsi="宋体"/>
          <w:color w:val="auto"/>
          <w:spacing w:val="6"/>
          <w:highlight w:val="none"/>
        </w:rPr>
        <w:t>本单位对上述声明的真实性负责。如有虚假，将依法承担相应责任。</w:t>
      </w:r>
    </w:p>
    <w:p w14:paraId="3CA0FF9A">
      <w:pPr>
        <w:spacing w:line="360" w:lineRule="auto"/>
        <w:ind w:firstLine="444" w:firstLineChars="200"/>
        <w:rPr>
          <w:rFonts w:hint="eastAsia" w:ascii="宋体" w:hAnsi="宋体"/>
          <w:color w:val="auto"/>
          <w:spacing w:val="6"/>
          <w:highlight w:val="none"/>
        </w:rPr>
      </w:pPr>
    </w:p>
    <w:p w14:paraId="44A3B41B">
      <w:pPr>
        <w:spacing w:line="360" w:lineRule="auto"/>
        <w:ind w:firstLine="444" w:firstLineChars="200"/>
        <w:rPr>
          <w:rFonts w:hint="eastAsia" w:ascii="宋体" w:hAnsi="宋体"/>
          <w:color w:val="auto"/>
          <w:spacing w:val="6"/>
          <w:highlight w:val="none"/>
        </w:rPr>
      </w:pPr>
    </w:p>
    <w:p w14:paraId="24CE83B5">
      <w:pPr>
        <w:tabs>
          <w:tab w:val="left" w:pos="4860"/>
        </w:tabs>
        <w:spacing w:line="360" w:lineRule="auto"/>
        <w:ind w:right="1560" w:firstLine="444" w:firstLineChars="200"/>
        <w:contextualSpacing/>
        <w:jc w:val="center"/>
        <w:rPr>
          <w:rFonts w:hint="eastAsia" w:ascii="宋体" w:hAnsi="宋体"/>
          <w:color w:val="auto"/>
          <w:spacing w:val="6"/>
          <w:highlight w:val="none"/>
        </w:rPr>
      </w:pPr>
      <w:r>
        <w:rPr>
          <w:rFonts w:hint="eastAsia" w:ascii="宋体" w:hAnsi="宋体"/>
          <w:color w:val="auto"/>
          <w:spacing w:val="6"/>
          <w:highlight w:val="none"/>
        </w:rPr>
        <w:t xml:space="preserve">                                       单位名称（盖公章）：</w:t>
      </w:r>
    </w:p>
    <w:p w14:paraId="618AE902">
      <w:pPr>
        <w:tabs>
          <w:tab w:val="left" w:pos="4860"/>
        </w:tabs>
        <w:spacing w:line="360" w:lineRule="auto"/>
        <w:ind w:right="1560" w:firstLine="5328" w:firstLineChars="2400"/>
        <w:contextualSpacing/>
        <w:jc w:val="center"/>
        <w:rPr>
          <w:rFonts w:hint="eastAsia" w:ascii="宋体" w:hAnsi="宋体"/>
          <w:color w:val="auto"/>
          <w:spacing w:val="6"/>
          <w:highlight w:val="none"/>
        </w:rPr>
      </w:pPr>
      <w:r>
        <w:rPr>
          <w:rFonts w:hint="eastAsia" w:ascii="宋体" w:hAnsi="宋体"/>
          <w:color w:val="auto"/>
          <w:spacing w:val="6"/>
          <w:highlight w:val="none"/>
        </w:rPr>
        <w:t>日  期：</w:t>
      </w:r>
    </w:p>
    <w:p w14:paraId="6150853B">
      <w:pPr>
        <w:tabs>
          <w:tab w:val="left" w:pos="4860"/>
        </w:tabs>
        <w:spacing w:line="360" w:lineRule="auto"/>
        <w:ind w:right="1560" w:firstLine="5328" w:firstLineChars="2400"/>
        <w:contextualSpacing/>
        <w:jc w:val="center"/>
        <w:rPr>
          <w:rFonts w:hint="eastAsia" w:ascii="宋体" w:hAnsi="宋体"/>
          <w:color w:val="auto"/>
          <w:spacing w:val="6"/>
          <w:highlight w:val="none"/>
        </w:rPr>
      </w:pPr>
    </w:p>
    <w:p w14:paraId="7547DE8A">
      <w:pPr>
        <w:tabs>
          <w:tab w:val="left" w:pos="4860"/>
        </w:tabs>
        <w:spacing w:line="360" w:lineRule="auto"/>
        <w:ind w:right="1560" w:firstLine="5328" w:firstLineChars="2400"/>
        <w:contextualSpacing/>
        <w:jc w:val="center"/>
        <w:rPr>
          <w:rFonts w:hint="eastAsia" w:ascii="宋体" w:hAnsi="宋体"/>
          <w:color w:val="auto"/>
          <w:spacing w:val="6"/>
          <w:highlight w:val="none"/>
        </w:rPr>
      </w:pPr>
    </w:p>
    <w:p w14:paraId="44E4CF6C">
      <w:pPr>
        <w:tabs>
          <w:tab w:val="left" w:pos="4860"/>
        </w:tabs>
        <w:spacing w:line="360" w:lineRule="auto"/>
        <w:ind w:right="1560" w:firstLine="5328" w:firstLineChars="2400"/>
        <w:contextualSpacing/>
        <w:jc w:val="center"/>
        <w:rPr>
          <w:rFonts w:hint="eastAsia" w:ascii="宋体" w:hAnsi="宋体"/>
          <w:color w:val="auto"/>
          <w:spacing w:val="6"/>
          <w:highlight w:val="none"/>
        </w:rPr>
      </w:pPr>
    </w:p>
    <w:p w14:paraId="3CCA95EC">
      <w:pPr>
        <w:tabs>
          <w:tab w:val="left" w:pos="4860"/>
        </w:tabs>
        <w:spacing w:line="360" w:lineRule="auto"/>
        <w:ind w:right="1560" w:firstLine="5328" w:firstLineChars="2400"/>
        <w:contextualSpacing/>
        <w:jc w:val="center"/>
        <w:rPr>
          <w:rFonts w:hint="eastAsia" w:ascii="宋体" w:hAnsi="宋体"/>
          <w:color w:val="auto"/>
          <w:spacing w:val="6"/>
          <w:highlight w:val="none"/>
        </w:rPr>
      </w:pPr>
    </w:p>
    <w:p w14:paraId="506C899A">
      <w:pPr>
        <w:tabs>
          <w:tab w:val="left" w:pos="4860"/>
        </w:tabs>
        <w:spacing w:line="360" w:lineRule="auto"/>
        <w:ind w:right="1560" w:firstLine="5328" w:firstLineChars="2400"/>
        <w:contextualSpacing/>
        <w:jc w:val="center"/>
        <w:rPr>
          <w:rFonts w:hint="eastAsia" w:ascii="宋体" w:hAnsi="宋体"/>
          <w:color w:val="auto"/>
          <w:spacing w:val="6"/>
          <w:highlight w:val="none"/>
        </w:rPr>
      </w:pPr>
    </w:p>
    <w:p w14:paraId="726DBA56">
      <w:pPr>
        <w:tabs>
          <w:tab w:val="left" w:pos="4860"/>
        </w:tabs>
        <w:spacing w:line="360" w:lineRule="auto"/>
        <w:ind w:right="1560" w:firstLine="5328" w:firstLineChars="2400"/>
        <w:contextualSpacing/>
        <w:jc w:val="center"/>
        <w:rPr>
          <w:rFonts w:hint="eastAsia" w:ascii="宋体" w:hAnsi="宋体"/>
          <w:color w:val="auto"/>
          <w:spacing w:val="6"/>
          <w:highlight w:val="none"/>
        </w:rPr>
      </w:pPr>
    </w:p>
    <w:p w14:paraId="1B3FA77D">
      <w:pPr>
        <w:tabs>
          <w:tab w:val="left" w:pos="4860"/>
        </w:tabs>
        <w:spacing w:line="360" w:lineRule="auto"/>
        <w:ind w:right="1560" w:firstLine="5328" w:firstLineChars="2400"/>
        <w:contextualSpacing/>
        <w:jc w:val="center"/>
        <w:rPr>
          <w:rFonts w:hint="eastAsia" w:ascii="宋体" w:hAnsi="宋体"/>
          <w:color w:val="auto"/>
          <w:spacing w:val="6"/>
          <w:highlight w:val="none"/>
        </w:rPr>
      </w:pPr>
    </w:p>
    <w:p w14:paraId="00346151">
      <w:pPr>
        <w:tabs>
          <w:tab w:val="left" w:pos="4860"/>
        </w:tabs>
        <w:spacing w:line="360" w:lineRule="auto"/>
        <w:ind w:right="1560" w:firstLine="5328" w:firstLineChars="2400"/>
        <w:contextualSpacing/>
        <w:jc w:val="center"/>
        <w:rPr>
          <w:rFonts w:hint="eastAsia" w:ascii="宋体" w:hAnsi="宋体"/>
          <w:color w:val="auto"/>
          <w:spacing w:val="6"/>
          <w:highlight w:val="none"/>
        </w:rPr>
      </w:pPr>
    </w:p>
    <w:p w14:paraId="4ED6E4BD">
      <w:pPr>
        <w:tabs>
          <w:tab w:val="left" w:pos="4860"/>
        </w:tabs>
        <w:spacing w:line="360" w:lineRule="auto"/>
        <w:ind w:right="1560" w:firstLine="5328" w:firstLineChars="2400"/>
        <w:contextualSpacing/>
        <w:jc w:val="center"/>
        <w:rPr>
          <w:rFonts w:hint="eastAsia" w:ascii="宋体" w:hAnsi="宋体"/>
          <w:color w:val="auto"/>
          <w:spacing w:val="6"/>
          <w:highlight w:val="none"/>
        </w:rPr>
      </w:pPr>
    </w:p>
    <w:p w14:paraId="5A084EB0">
      <w:pPr>
        <w:tabs>
          <w:tab w:val="left" w:pos="4860"/>
        </w:tabs>
        <w:spacing w:line="360" w:lineRule="auto"/>
        <w:ind w:right="1560" w:firstLine="5328" w:firstLineChars="2400"/>
        <w:contextualSpacing/>
        <w:jc w:val="center"/>
        <w:rPr>
          <w:rFonts w:hint="eastAsia" w:ascii="宋体" w:hAnsi="宋体"/>
          <w:color w:val="auto"/>
          <w:spacing w:val="6"/>
          <w:highlight w:val="none"/>
        </w:rPr>
      </w:pPr>
    </w:p>
    <w:p w14:paraId="5CC79E2E">
      <w:pPr>
        <w:tabs>
          <w:tab w:val="left" w:pos="4860"/>
        </w:tabs>
        <w:spacing w:line="360" w:lineRule="auto"/>
        <w:ind w:right="1560" w:firstLine="5328" w:firstLineChars="2400"/>
        <w:contextualSpacing/>
        <w:jc w:val="center"/>
        <w:rPr>
          <w:rFonts w:hint="eastAsia" w:ascii="宋体" w:hAnsi="宋体"/>
          <w:color w:val="auto"/>
          <w:spacing w:val="6"/>
          <w:highlight w:val="none"/>
        </w:rPr>
      </w:pPr>
    </w:p>
    <w:p w14:paraId="3209C32E">
      <w:pPr>
        <w:tabs>
          <w:tab w:val="left" w:pos="4860"/>
        </w:tabs>
        <w:spacing w:line="360" w:lineRule="auto"/>
        <w:ind w:right="1560" w:firstLine="5328" w:firstLineChars="2400"/>
        <w:contextualSpacing/>
        <w:jc w:val="center"/>
        <w:rPr>
          <w:rFonts w:hint="eastAsia" w:ascii="宋体" w:hAnsi="宋体"/>
          <w:color w:val="auto"/>
          <w:spacing w:val="6"/>
          <w:highlight w:val="none"/>
        </w:rPr>
      </w:pPr>
    </w:p>
    <w:p w14:paraId="11EDD791">
      <w:pPr>
        <w:tabs>
          <w:tab w:val="left" w:pos="4860"/>
        </w:tabs>
        <w:spacing w:line="360" w:lineRule="auto"/>
        <w:ind w:right="1560" w:firstLine="5328" w:firstLineChars="2400"/>
        <w:contextualSpacing/>
        <w:jc w:val="center"/>
        <w:rPr>
          <w:rFonts w:hint="eastAsia" w:ascii="宋体" w:hAnsi="宋体"/>
          <w:color w:val="auto"/>
          <w:spacing w:val="6"/>
          <w:highlight w:val="none"/>
        </w:rPr>
      </w:pPr>
    </w:p>
    <w:p w14:paraId="61C2DE1A">
      <w:pPr>
        <w:tabs>
          <w:tab w:val="left" w:pos="4860"/>
        </w:tabs>
        <w:spacing w:line="360" w:lineRule="auto"/>
        <w:ind w:right="1560" w:firstLine="5328" w:firstLineChars="2400"/>
        <w:contextualSpacing/>
        <w:jc w:val="center"/>
        <w:rPr>
          <w:rFonts w:hint="eastAsia" w:ascii="宋体" w:hAnsi="宋体"/>
          <w:color w:val="auto"/>
          <w:spacing w:val="6"/>
          <w:highlight w:val="none"/>
        </w:rPr>
      </w:pPr>
    </w:p>
    <w:p w14:paraId="67A66F39">
      <w:pPr>
        <w:tabs>
          <w:tab w:val="left" w:pos="4860"/>
        </w:tabs>
        <w:spacing w:line="360" w:lineRule="auto"/>
        <w:ind w:right="1560" w:firstLine="5328" w:firstLineChars="2400"/>
        <w:contextualSpacing/>
        <w:jc w:val="center"/>
        <w:rPr>
          <w:rFonts w:hint="eastAsia" w:ascii="宋体" w:hAnsi="宋体"/>
          <w:color w:val="auto"/>
          <w:spacing w:val="6"/>
          <w:highlight w:val="none"/>
        </w:rPr>
      </w:pPr>
    </w:p>
    <w:p w14:paraId="56CC186B">
      <w:pPr>
        <w:tabs>
          <w:tab w:val="left" w:pos="4860"/>
        </w:tabs>
        <w:spacing w:line="360" w:lineRule="auto"/>
        <w:ind w:right="1560" w:firstLine="5328" w:firstLineChars="2400"/>
        <w:contextualSpacing/>
        <w:jc w:val="center"/>
        <w:rPr>
          <w:rFonts w:hint="eastAsia" w:ascii="宋体" w:hAnsi="宋体"/>
          <w:color w:val="auto"/>
          <w:spacing w:val="6"/>
          <w:highlight w:val="none"/>
        </w:rPr>
      </w:pPr>
    </w:p>
    <w:p w14:paraId="2FFDD57F">
      <w:pPr>
        <w:tabs>
          <w:tab w:val="left" w:pos="4860"/>
        </w:tabs>
        <w:spacing w:line="360" w:lineRule="auto"/>
        <w:ind w:right="1560" w:firstLine="5328" w:firstLineChars="2400"/>
        <w:contextualSpacing/>
        <w:jc w:val="center"/>
        <w:rPr>
          <w:rFonts w:hint="eastAsia" w:ascii="宋体" w:hAnsi="宋体"/>
          <w:color w:val="auto"/>
          <w:spacing w:val="6"/>
          <w:highlight w:val="none"/>
        </w:rPr>
      </w:pPr>
    </w:p>
    <w:p w14:paraId="4AF4FD0B">
      <w:pPr>
        <w:tabs>
          <w:tab w:val="left" w:pos="4860"/>
        </w:tabs>
        <w:spacing w:line="360" w:lineRule="auto"/>
        <w:ind w:right="1560" w:firstLine="5328" w:firstLineChars="2400"/>
        <w:contextualSpacing/>
        <w:jc w:val="center"/>
        <w:rPr>
          <w:rFonts w:hint="eastAsia" w:ascii="宋体" w:hAnsi="宋体"/>
          <w:color w:val="auto"/>
          <w:spacing w:val="6"/>
          <w:highlight w:val="none"/>
        </w:rPr>
      </w:pPr>
    </w:p>
    <w:p w14:paraId="76084CAD">
      <w:pPr>
        <w:tabs>
          <w:tab w:val="left" w:pos="4860"/>
        </w:tabs>
        <w:spacing w:line="360" w:lineRule="auto"/>
        <w:ind w:right="1560" w:firstLine="5328" w:firstLineChars="2400"/>
        <w:contextualSpacing/>
        <w:jc w:val="center"/>
        <w:rPr>
          <w:rFonts w:hint="eastAsia" w:ascii="宋体" w:hAnsi="宋体"/>
          <w:color w:val="auto"/>
          <w:spacing w:val="6"/>
          <w:highlight w:val="none"/>
        </w:rPr>
      </w:pPr>
    </w:p>
    <w:p w14:paraId="5D20DB5A">
      <w:pPr>
        <w:jc w:val="center"/>
        <w:rPr>
          <w:color w:val="auto"/>
          <w:sz w:val="32"/>
          <w:szCs w:val="32"/>
          <w:highlight w:val="none"/>
        </w:rPr>
      </w:pPr>
      <w:r>
        <w:rPr>
          <w:color w:val="auto"/>
          <w:highlight w:val="none"/>
        </w:rPr>
        <w:br w:type="textWrapping"/>
      </w:r>
    </w:p>
    <w:p w14:paraId="4C59549D">
      <w:pPr>
        <w:jc w:val="center"/>
        <w:rPr>
          <w:color w:val="auto"/>
          <w:sz w:val="28"/>
          <w:szCs w:val="28"/>
          <w:highlight w:val="none"/>
        </w:rPr>
      </w:pPr>
      <w:r>
        <w:rPr>
          <w:color w:val="auto"/>
          <w:sz w:val="32"/>
          <w:szCs w:val="32"/>
          <w:highlight w:val="none"/>
          <w:u w:val="single"/>
        </w:rPr>
        <w:t xml:space="preserve">             </w:t>
      </w:r>
      <w:r>
        <w:rPr>
          <w:rFonts w:hint="eastAsia" w:cs="宋体"/>
          <w:color w:val="auto"/>
          <w:sz w:val="28"/>
          <w:szCs w:val="28"/>
          <w:highlight w:val="none"/>
        </w:rPr>
        <w:t>（项目名称）施工招标</w:t>
      </w:r>
    </w:p>
    <w:p w14:paraId="6E26E6AB">
      <w:pPr>
        <w:jc w:val="center"/>
        <w:rPr>
          <w:color w:val="auto"/>
          <w:sz w:val="28"/>
          <w:szCs w:val="28"/>
          <w:highlight w:val="none"/>
        </w:rPr>
      </w:pPr>
    </w:p>
    <w:p w14:paraId="2192654E">
      <w:pPr>
        <w:spacing w:before="240"/>
        <w:jc w:val="center"/>
        <w:rPr>
          <w:color w:val="auto"/>
          <w:sz w:val="52"/>
          <w:szCs w:val="52"/>
          <w:highlight w:val="none"/>
        </w:rPr>
      </w:pPr>
      <w:r>
        <w:rPr>
          <w:rFonts w:hint="eastAsia" w:cs="宋体"/>
          <w:color w:val="auto"/>
          <w:sz w:val="52"/>
          <w:szCs w:val="52"/>
          <w:highlight w:val="none"/>
        </w:rPr>
        <w:t>投</w:t>
      </w:r>
      <w:r>
        <w:rPr>
          <w:color w:val="auto"/>
          <w:sz w:val="52"/>
          <w:szCs w:val="52"/>
          <w:highlight w:val="none"/>
        </w:rPr>
        <w:t xml:space="preserve">  </w:t>
      </w:r>
      <w:r>
        <w:rPr>
          <w:rFonts w:hint="eastAsia" w:cs="宋体"/>
          <w:color w:val="auto"/>
          <w:sz w:val="52"/>
          <w:szCs w:val="52"/>
          <w:highlight w:val="none"/>
        </w:rPr>
        <w:t>标</w:t>
      </w:r>
      <w:r>
        <w:rPr>
          <w:color w:val="auto"/>
          <w:sz w:val="52"/>
          <w:szCs w:val="52"/>
          <w:highlight w:val="none"/>
        </w:rPr>
        <w:t xml:space="preserve">  </w:t>
      </w:r>
      <w:r>
        <w:rPr>
          <w:rFonts w:hint="eastAsia" w:cs="宋体"/>
          <w:color w:val="auto"/>
          <w:sz w:val="52"/>
          <w:szCs w:val="52"/>
          <w:highlight w:val="none"/>
        </w:rPr>
        <w:t>文</w:t>
      </w:r>
      <w:r>
        <w:rPr>
          <w:color w:val="auto"/>
          <w:sz w:val="52"/>
          <w:szCs w:val="52"/>
          <w:highlight w:val="none"/>
        </w:rPr>
        <w:t xml:space="preserve">  </w:t>
      </w:r>
      <w:r>
        <w:rPr>
          <w:rFonts w:hint="eastAsia" w:cs="宋体"/>
          <w:color w:val="auto"/>
          <w:sz w:val="52"/>
          <w:szCs w:val="52"/>
          <w:highlight w:val="none"/>
        </w:rPr>
        <w:t>件</w:t>
      </w:r>
    </w:p>
    <w:p w14:paraId="12A8FC5E">
      <w:pPr>
        <w:jc w:val="center"/>
        <w:rPr>
          <w:color w:val="auto"/>
          <w:sz w:val="32"/>
          <w:szCs w:val="32"/>
          <w:highlight w:val="none"/>
        </w:rPr>
      </w:pPr>
    </w:p>
    <w:p w14:paraId="6CB1C2ED">
      <w:pPr>
        <w:jc w:val="center"/>
        <w:rPr>
          <w:color w:val="auto"/>
          <w:sz w:val="32"/>
          <w:szCs w:val="32"/>
          <w:highlight w:val="none"/>
        </w:rPr>
      </w:pPr>
    </w:p>
    <w:p w14:paraId="2ED273BB">
      <w:pPr>
        <w:jc w:val="center"/>
        <w:rPr>
          <w:color w:val="auto"/>
          <w:sz w:val="32"/>
          <w:szCs w:val="32"/>
          <w:highlight w:val="none"/>
        </w:rPr>
      </w:pPr>
    </w:p>
    <w:p w14:paraId="54B737D3">
      <w:pPr>
        <w:jc w:val="center"/>
        <w:rPr>
          <w:color w:val="auto"/>
          <w:sz w:val="32"/>
          <w:szCs w:val="32"/>
          <w:highlight w:val="none"/>
        </w:rPr>
      </w:pPr>
    </w:p>
    <w:p w14:paraId="3D95AC33">
      <w:pPr>
        <w:spacing w:line="360" w:lineRule="auto"/>
        <w:ind w:firstLine="2380" w:firstLineChars="850"/>
        <w:rPr>
          <w:color w:val="auto"/>
          <w:sz w:val="28"/>
          <w:szCs w:val="28"/>
          <w:highlight w:val="none"/>
          <w:u w:val="single"/>
        </w:rPr>
      </w:pPr>
      <w:r>
        <w:rPr>
          <w:rFonts w:hint="eastAsia" w:cs="宋体"/>
          <w:color w:val="auto"/>
          <w:sz w:val="28"/>
          <w:szCs w:val="28"/>
          <w:highlight w:val="none"/>
        </w:rPr>
        <w:t>项目招标编号：</w:t>
      </w:r>
      <w:r>
        <w:rPr>
          <w:color w:val="auto"/>
          <w:sz w:val="28"/>
          <w:szCs w:val="28"/>
          <w:highlight w:val="none"/>
          <w:u w:val="single"/>
        </w:rPr>
        <w:t xml:space="preserve">                   </w:t>
      </w:r>
    </w:p>
    <w:p w14:paraId="4DE884A1">
      <w:pPr>
        <w:jc w:val="center"/>
        <w:rPr>
          <w:color w:val="auto"/>
          <w:sz w:val="32"/>
          <w:szCs w:val="32"/>
          <w:highlight w:val="none"/>
        </w:rPr>
      </w:pPr>
    </w:p>
    <w:p w14:paraId="7857CB4A">
      <w:pPr>
        <w:jc w:val="center"/>
        <w:rPr>
          <w:color w:val="auto"/>
          <w:sz w:val="32"/>
          <w:szCs w:val="32"/>
          <w:highlight w:val="none"/>
        </w:rPr>
      </w:pPr>
    </w:p>
    <w:p w14:paraId="415BD5E6">
      <w:pPr>
        <w:jc w:val="center"/>
        <w:rPr>
          <w:color w:val="auto"/>
          <w:sz w:val="32"/>
          <w:szCs w:val="32"/>
          <w:highlight w:val="none"/>
        </w:rPr>
      </w:pPr>
    </w:p>
    <w:p w14:paraId="5266EA42">
      <w:pPr>
        <w:jc w:val="center"/>
        <w:rPr>
          <w:color w:val="auto"/>
          <w:sz w:val="32"/>
          <w:szCs w:val="32"/>
          <w:highlight w:val="none"/>
        </w:rPr>
      </w:pPr>
    </w:p>
    <w:p w14:paraId="22D22A7D">
      <w:pPr>
        <w:jc w:val="center"/>
        <w:rPr>
          <w:color w:val="auto"/>
          <w:sz w:val="32"/>
          <w:szCs w:val="32"/>
          <w:highlight w:val="none"/>
        </w:rPr>
      </w:pPr>
    </w:p>
    <w:p w14:paraId="7C09F92C">
      <w:pPr>
        <w:jc w:val="center"/>
        <w:rPr>
          <w:color w:val="auto"/>
          <w:sz w:val="32"/>
          <w:szCs w:val="32"/>
          <w:highlight w:val="none"/>
        </w:rPr>
      </w:pPr>
    </w:p>
    <w:p w14:paraId="4921C654">
      <w:pPr>
        <w:jc w:val="center"/>
        <w:rPr>
          <w:color w:val="auto"/>
          <w:sz w:val="32"/>
          <w:szCs w:val="32"/>
          <w:highlight w:val="none"/>
        </w:rPr>
      </w:pPr>
    </w:p>
    <w:p w14:paraId="592AE530">
      <w:pPr>
        <w:jc w:val="center"/>
        <w:rPr>
          <w:color w:val="auto"/>
          <w:sz w:val="32"/>
          <w:szCs w:val="32"/>
          <w:highlight w:val="none"/>
        </w:rPr>
      </w:pPr>
    </w:p>
    <w:p w14:paraId="4154CF87">
      <w:pPr>
        <w:jc w:val="center"/>
        <w:rPr>
          <w:color w:val="auto"/>
          <w:sz w:val="32"/>
          <w:szCs w:val="32"/>
          <w:highlight w:val="none"/>
        </w:rPr>
      </w:pPr>
    </w:p>
    <w:p w14:paraId="5A02994F">
      <w:pPr>
        <w:jc w:val="center"/>
        <w:rPr>
          <w:color w:val="auto"/>
          <w:sz w:val="32"/>
          <w:szCs w:val="32"/>
          <w:highlight w:val="none"/>
        </w:rPr>
      </w:pPr>
    </w:p>
    <w:p w14:paraId="42B76AD6">
      <w:pPr>
        <w:jc w:val="center"/>
        <w:rPr>
          <w:color w:val="auto"/>
          <w:sz w:val="32"/>
          <w:szCs w:val="32"/>
          <w:highlight w:val="none"/>
        </w:rPr>
      </w:pPr>
    </w:p>
    <w:p w14:paraId="365297AE">
      <w:pPr>
        <w:jc w:val="center"/>
        <w:rPr>
          <w:color w:val="auto"/>
          <w:sz w:val="32"/>
          <w:szCs w:val="32"/>
          <w:highlight w:val="none"/>
        </w:rPr>
      </w:pPr>
    </w:p>
    <w:p w14:paraId="2BDC4F94">
      <w:pPr>
        <w:jc w:val="center"/>
        <w:rPr>
          <w:color w:val="auto"/>
          <w:sz w:val="32"/>
          <w:szCs w:val="32"/>
          <w:highlight w:val="none"/>
        </w:rPr>
      </w:pPr>
    </w:p>
    <w:p w14:paraId="1D34DB02">
      <w:pPr>
        <w:jc w:val="center"/>
        <w:rPr>
          <w:color w:val="auto"/>
          <w:sz w:val="32"/>
          <w:szCs w:val="32"/>
          <w:highlight w:val="none"/>
        </w:rPr>
      </w:pPr>
    </w:p>
    <w:p w14:paraId="6D56CC41">
      <w:pPr>
        <w:jc w:val="center"/>
        <w:rPr>
          <w:color w:val="auto"/>
          <w:sz w:val="32"/>
          <w:szCs w:val="32"/>
          <w:highlight w:val="none"/>
        </w:rPr>
      </w:pPr>
    </w:p>
    <w:p w14:paraId="53B988DF">
      <w:pPr>
        <w:jc w:val="center"/>
        <w:rPr>
          <w:color w:val="auto"/>
          <w:sz w:val="32"/>
          <w:szCs w:val="32"/>
          <w:highlight w:val="none"/>
        </w:rPr>
      </w:pPr>
    </w:p>
    <w:p w14:paraId="09AB3675">
      <w:pPr>
        <w:jc w:val="center"/>
        <w:rPr>
          <w:color w:val="auto"/>
          <w:sz w:val="32"/>
          <w:szCs w:val="32"/>
          <w:highlight w:val="none"/>
        </w:rPr>
      </w:pPr>
    </w:p>
    <w:p w14:paraId="7E232A8E">
      <w:pPr>
        <w:jc w:val="center"/>
        <w:rPr>
          <w:color w:val="auto"/>
          <w:sz w:val="32"/>
          <w:szCs w:val="32"/>
          <w:highlight w:val="none"/>
        </w:rPr>
      </w:pPr>
    </w:p>
    <w:p w14:paraId="52C78B86">
      <w:pPr>
        <w:spacing w:line="360" w:lineRule="auto"/>
        <w:ind w:firstLine="980" w:firstLineChars="350"/>
        <w:rPr>
          <w:color w:val="auto"/>
          <w:sz w:val="28"/>
          <w:szCs w:val="28"/>
          <w:highlight w:val="none"/>
          <w:u w:val="single"/>
        </w:rPr>
      </w:pPr>
      <w:r>
        <w:rPr>
          <w:rFonts w:hint="eastAsia" w:cs="宋体"/>
          <w:color w:val="auto"/>
          <w:sz w:val="28"/>
          <w:szCs w:val="28"/>
          <w:highlight w:val="none"/>
        </w:rPr>
        <w:t>投标内容：</w:t>
      </w:r>
      <w:r>
        <w:rPr>
          <w:color w:val="auto"/>
          <w:sz w:val="28"/>
          <w:szCs w:val="28"/>
          <w:highlight w:val="none"/>
          <w:u w:val="single"/>
        </w:rPr>
        <w:t xml:space="preserve">            </w:t>
      </w:r>
      <w:r>
        <w:rPr>
          <w:rFonts w:hint="eastAsia" w:cs="宋体"/>
          <w:color w:val="auto"/>
          <w:sz w:val="28"/>
          <w:szCs w:val="28"/>
          <w:highlight w:val="none"/>
          <w:u w:val="single"/>
        </w:rPr>
        <w:t>技术标部分</w:t>
      </w:r>
      <w:r>
        <w:rPr>
          <w:color w:val="auto"/>
          <w:sz w:val="28"/>
          <w:szCs w:val="28"/>
          <w:highlight w:val="none"/>
          <w:u w:val="single"/>
        </w:rPr>
        <w:t xml:space="preserve">           </w:t>
      </w:r>
    </w:p>
    <w:p w14:paraId="2EEA495E">
      <w:pPr>
        <w:spacing w:line="360" w:lineRule="auto"/>
        <w:ind w:firstLine="980" w:firstLineChars="350"/>
        <w:rPr>
          <w:color w:val="auto"/>
          <w:sz w:val="28"/>
          <w:szCs w:val="28"/>
          <w:highlight w:val="none"/>
        </w:rPr>
      </w:pPr>
      <w:r>
        <w:rPr>
          <w:rFonts w:hint="eastAsia" w:cs="宋体"/>
          <w:color w:val="auto"/>
          <w:sz w:val="28"/>
          <w:szCs w:val="28"/>
          <w:highlight w:val="none"/>
        </w:rPr>
        <w:t>投标人：</w:t>
      </w:r>
      <w:r>
        <w:rPr>
          <w:color w:val="auto"/>
          <w:sz w:val="28"/>
          <w:szCs w:val="28"/>
          <w:highlight w:val="none"/>
          <w:u w:val="single"/>
        </w:rPr>
        <w:t xml:space="preserve">            （盖法人单位电子印章） </w:t>
      </w:r>
    </w:p>
    <w:p w14:paraId="762A7F47">
      <w:pPr>
        <w:jc w:val="center"/>
        <w:rPr>
          <w:color w:val="auto"/>
          <w:sz w:val="28"/>
          <w:szCs w:val="28"/>
          <w:highlight w:val="none"/>
        </w:rPr>
      </w:pPr>
    </w:p>
    <w:p w14:paraId="7E8CDAC7">
      <w:pPr>
        <w:jc w:val="center"/>
        <w:rPr>
          <w:color w:val="auto"/>
          <w:sz w:val="28"/>
          <w:szCs w:val="28"/>
          <w:highlight w:val="none"/>
        </w:rPr>
      </w:pPr>
    </w:p>
    <w:p w14:paraId="3E63F5A4">
      <w:pPr>
        <w:jc w:val="center"/>
        <w:rPr>
          <w:rFonts w:hint="eastAsia" w:cs="宋体"/>
          <w:color w:val="auto"/>
          <w:sz w:val="28"/>
          <w:szCs w:val="28"/>
          <w:highlight w:val="none"/>
        </w:rPr>
      </w:pPr>
      <w:r>
        <w:rPr>
          <w:color w:val="auto"/>
          <w:sz w:val="28"/>
          <w:szCs w:val="28"/>
          <w:highlight w:val="none"/>
          <w:u w:val="single"/>
        </w:rPr>
        <w:t xml:space="preserve">         </w:t>
      </w:r>
      <w:r>
        <w:rPr>
          <w:rFonts w:hint="eastAsia" w:cs="宋体"/>
          <w:color w:val="auto"/>
          <w:sz w:val="28"/>
          <w:szCs w:val="28"/>
          <w:highlight w:val="none"/>
        </w:rPr>
        <w:t>年</w:t>
      </w:r>
      <w:r>
        <w:rPr>
          <w:color w:val="auto"/>
          <w:sz w:val="28"/>
          <w:szCs w:val="28"/>
          <w:highlight w:val="none"/>
          <w:u w:val="single"/>
        </w:rPr>
        <w:t xml:space="preserve">         </w:t>
      </w:r>
      <w:r>
        <w:rPr>
          <w:rFonts w:hint="eastAsia" w:cs="宋体"/>
          <w:color w:val="auto"/>
          <w:sz w:val="28"/>
          <w:szCs w:val="28"/>
          <w:highlight w:val="none"/>
        </w:rPr>
        <w:t>月</w:t>
      </w:r>
      <w:r>
        <w:rPr>
          <w:color w:val="auto"/>
          <w:sz w:val="28"/>
          <w:szCs w:val="28"/>
          <w:highlight w:val="none"/>
          <w:u w:val="single"/>
        </w:rPr>
        <w:t xml:space="preserve">         </w:t>
      </w:r>
      <w:r>
        <w:rPr>
          <w:rFonts w:hint="eastAsia" w:cs="宋体"/>
          <w:color w:val="auto"/>
          <w:sz w:val="28"/>
          <w:szCs w:val="28"/>
          <w:highlight w:val="none"/>
        </w:rPr>
        <w:t>日</w:t>
      </w:r>
    </w:p>
    <w:p w14:paraId="1AE63225">
      <w:pPr>
        <w:jc w:val="center"/>
        <w:rPr>
          <w:rFonts w:hint="eastAsia" w:cs="宋体"/>
          <w:color w:val="auto"/>
          <w:sz w:val="28"/>
          <w:szCs w:val="28"/>
          <w:highlight w:val="none"/>
        </w:rPr>
      </w:pPr>
    </w:p>
    <w:p w14:paraId="68540C9C">
      <w:pPr>
        <w:jc w:val="center"/>
        <w:rPr>
          <w:rFonts w:hint="eastAsia" w:cs="宋体"/>
          <w:color w:val="auto"/>
          <w:sz w:val="28"/>
          <w:szCs w:val="28"/>
          <w:highlight w:val="none"/>
        </w:rPr>
      </w:pPr>
    </w:p>
    <w:p w14:paraId="065C3C99">
      <w:pPr>
        <w:jc w:val="center"/>
        <w:rPr>
          <w:rFonts w:hint="eastAsia" w:cs="宋体"/>
          <w:color w:val="auto"/>
          <w:sz w:val="28"/>
          <w:szCs w:val="28"/>
          <w:highlight w:val="none"/>
        </w:rPr>
      </w:pPr>
    </w:p>
    <w:p w14:paraId="158E53A7">
      <w:pPr>
        <w:jc w:val="center"/>
        <w:rPr>
          <w:rFonts w:hint="eastAsia" w:cs="宋体"/>
          <w:color w:val="auto"/>
          <w:sz w:val="28"/>
          <w:szCs w:val="28"/>
          <w:highlight w:val="none"/>
        </w:rPr>
      </w:pPr>
    </w:p>
    <w:p w14:paraId="5F718E78">
      <w:pPr>
        <w:jc w:val="center"/>
        <w:rPr>
          <w:rFonts w:hint="eastAsia" w:cs="宋体"/>
          <w:color w:val="auto"/>
          <w:sz w:val="28"/>
          <w:szCs w:val="28"/>
          <w:highlight w:val="none"/>
        </w:rPr>
      </w:pPr>
    </w:p>
    <w:p w14:paraId="238F9BE3">
      <w:pPr>
        <w:jc w:val="center"/>
        <w:rPr>
          <w:rFonts w:hint="eastAsia" w:cs="宋体"/>
          <w:color w:val="auto"/>
          <w:sz w:val="28"/>
          <w:szCs w:val="28"/>
          <w:highlight w:val="none"/>
        </w:rPr>
      </w:pPr>
    </w:p>
    <w:p w14:paraId="59485F4D">
      <w:pPr>
        <w:spacing w:line="360" w:lineRule="exact"/>
        <w:ind w:firstLine="420" w:firstLineChars="200"/>
        <w:jc w:val="center"/>
        <w:rPr>
          <w:b/>
          <w:bCs/>
          <w:color w:val="auto"/>
          <w:sz w:val="28"/>
          <w:szCs w:val="28"/>
          <w:highlight w:val="none"/>
        </w:rPr>
      </w:pPr>
      <w:r>
        <w:rPr>
          <w:color w:val="auto"/>
          <w:highlight w:val="none"/>
        </w:rPr>
        <w:br w:type="textWrapping"/>
      </w:r>
      <w:r>
        <w:rPr>
          <w:rFonts w:hint="eastAsia" w:cs="宋体"/>
          <w:b/>
          <w:bCs/>
          <w:color w:val="auto"/>
          <w:sz w:val="28"/>
          <w:szCs w:val="28"/>
          <w:highlight w:val="none"/>
        </w:rPr>
        <w:t>目</w:t>
      </w:r>
      <w:r>
        <w:rPr>
          <w:b/>
          <w:bCs/>
          <w:color w:val="auto"/>
          <w:sz w:val="28"/>
          <w:szCs w:val="28"/>
          <w:highlight w:val="none"/>
        </w:rPr>
        <w:t xml:space="preserve">   </w:t>
      </w:r>
      <w:r>
        <w:rPr>
          <w:rFonts w:hint="eastAsia" w:cs="宋体"/>
          <w:b/>
          <w:bCs/>
          <w:color w:val="auto"/>
          <w:sz w:val="28"/>
          <w:szCs w:val="28"/>
          <w:highlight w:val="none"/>
        </w:rPr>
        <w:t>录</w:t>
      </w:r>
      <w:r>
        <w:rPr>
          <w:color w:val="auto"/>
          <w:highlight w:val="none"/>
        </w:rPr>
        <w:br w:type="textWrapping"/>
      </w:r>
    </w:p>
    <w:p w14:paraId="5812000F">
      <w:pPr>
        <w:spacing w:line="360" w:lineRule="exact"/>
        <w:ind w:firstLine="640" w:firstLineChars="200"/>
        <w:rPr>
          <w:color w:val="auto"/>
          <w:sz w:val="32"/>
          <w:szCs w:val="32"/>
          <w:highlight w:val="none"/>
        </w:rPr>
      </w:pPr>
    </w:p>
    <w:p w14:paraId="5111ABFA">
      <w:pPr>
        <w:pStyle w:val="182"/>
        <w:spacing w:line="460" w:lineRule="exact"/>
        <w:rPr>
          <w:color w:val="auto"/>
          <w:highlight w:val="none"/>
        </w:rPr>
      </w:pPr>
      <w:r>
        <w:rPr>
          <w:rFonts w:hint="eastAsia"/>
          <w:color w:val="auto"/>
          <w:highlight w:val="none"/>
        </w:rPr>
        <w:t>一</w:t>
      </w:r>
      <w:r>
        <w:rPr>
          <w:rFonts w:hint="eastAsia" w:cs="宋体"/>
          <w:color w:val="auto"/>
          <w:highlight w:val="none"/>
        </w:rPr>
        <w:t>、施工组织设计；</w:t>
      </w:r>
    </w:p>
    <w:p w14:paraId="6AE8008A">
      <w:pPr>
        <w:pStyle w:val="183"/>
        <w:spacing w:line="460" w:lineRule="exact"/>
        <w:rPr>
          <w:color w:val="auto"/>
          <w:highlight w:val="none"/>
        </w:rPr>
      </w:pPr>
      <w:r>
        <w:rPr>
          <w:rFonts w:hint="eastAsia"/>
          <w:color w:val="auto"/>
          <w:highlight w:val="none"/>
        </w:rPr>
        <w:t>二</w:t>
      </w:r>
      <w:r>
        <w:rPr>
          <w:rFonts w:hint="eastAsia" w:cs="宋体"/>
          <w:color w:val="auto"/>
          <w:highlight w:val="none"/>
        </w:rPr>
        <w:t>、项目管理机构。</w:t>
      </w:r>
    </w:p>
    <w:p w14:paraId="5C024001">
      <w:pPr>
        <w:pStyle w:val="149"/>
        <w:rPr>
          <w:b/>
          <w:bCs/>
          <w:color w:val="auto"/>
          <w:highlight w:val="none"/>
        </w:rPr>
      </w:pPr>
    </w:p>
    <w:p w14:paraId="63EE11D4">
      <w:pPr>
        <w:pStyle w:val="149"/>
        <w:rPr>
          <w:b/>
          <w:bCs/>
          <w:color w:val="auto"/>
          <w:highlight w:val="none"/>
        </w:rPr>
      </w:pPr>
    </w:p>
    <w:p w14:paraId="3D9A0B98">
      <w:pPr>
        <w:spacing w:line="360" w:lineRule="exact"/>
        <w:ind w:firstLine="560" w:firstLineChars="200"/>
        <w:rPr>
          <w:color w:val="auto"/>
          <w:sz w:val="28"/>
          <w:szCs w:val="28"/>
          <w:highlight w:val="none"/>
        </w:rPr>
      </w:pPr>
    </w:p>
    <w:p w14:paraId="51A4985A">
      <w:pPr>
        <w:spacing w:line="360" w:lineRule="exact"/>
        <w:ind w:firstLine="560" w:firstLineChars="200"/>
        <w:rPr>
          <w:color w:val="auto"/>
          <w:sz w:val="28"/>
          <w:szCs w:val="28"/>
          <w:highlight w:val="none"/>
        </w:rPr>
      </w:pPr>
    </w:p>
    <w:p w14:paraId="272079E9">
      <w:pPr>
        <w:spacing w:line="360" w:lineRule="exact"/>
        <w:ind w:firstLine="560" w:firstLineChars="200"/>
        <w:rPr>
          <w:color w:val="auto"/>
          <w:sz w:val="28"/>
          <w:szCs w:val="28"/>
          <w:highlight w:val="none"/>
        </w:rPr>
      </w:pPr>
    </w:p>
    <w:p w14:paraId="65FA1AF5">
      <w:pPr>
        <w:spacing w:line="360" w:lineRule="exact"/>
        <w:ind w:firstLine="560" w:firstLineChars="200"/>
        <w:rPr>
          <w:color w:val="auto"/>
          <w:sz w:val="28"/>
          <w:szCs w:val="28"/>
          <w:highlight w:val="none"/>
        </w:rPr>
      </w:pPr>
    </w:p>
    <w:p w14:paraId="1574E8AB">
      <w:pPr>
        <w:spacing w:line="360" w:lineRule="exact"/>
        <w:ind w:firstLine="560" w:firstLineChars="200"/>
        <w:rPr>
          <w:color w:val="auto"/>
          <w:sz w:val="28"/>
          <w:szCs w:val="28"/>
          <w:highlight w:val="none"/>
        </w:rPr>
      </w:pPr>
    </w:p>
    <w:p w14:paraId="7A6E50DF">
      <w:pPr>
        <w:spacing w:line="360" w:lineRule="exact"/>
        <w:ind w:firstLine="560" w:firstLineChars="200"/>
        <w:rPr>
          <w:color w:val="auto"/>
          <w:sz w:val="28"/>
          <w:szCs w:val="28"/>
          <w:highlight w:val="none"/>
        </w:rPr>
      </w:pPr>
    </w:p>
    <w:p w14:paraId="153C26A6">
      <w:pPr>
        <w:spacing w:line="360" w:lineRule="exact"/>
        <w:ind w:firstLine="560" w:firstLineChars="200"/>
        <w:rPr>
          <w:color w:val="auto"/>
          <w:sz w:val="28"/>
          <w:szCs w:val="28"/>
          <w:highlight w:val="none"/>
        </w:rPr>
      </w:pPr>
    </w:p>
    <w:p w14:paraId="6C1D2654">
      <w:pPr>
        <w:spacing w:line="360" w:lineRule="exact"/>
        <w:ind w:firstLine="560" w:firstLineChars="200"/>
        <w:rPr>
          <w:color w:val="auto"/>
          <w:sz w:val="28"/>
          <w:szCs w:val="28"/>
          <w:highlight w:val="none"/>
        </w:rPr>
      </w:pPr>
    </w:p>
    <w:p w14:paraId="5883C0EA">
      <w:pPr>
        <w:spacing w:line="360" w:lineRule="exact"/>
        <w:ind w:firstLine="560" w:firstLineChars="200"/>
        <w:rPr>
          <w:color w:val="auto"/>
          <w:sz w:val="28"/>
          <w:szCs w:val="28"/>
          <w:highlight w:val="none"/>
        </w:rPr>
      </w:pPr>
    </w:p>
    <w:p w14:paraId="0673303B">
      <w:pPr>
        <w:spacing w:line="360" w:lineRule="exact"/>
        <w:ind w:firstLine="560" w:firstLineChars="200"/>
        <w:rPr>
          <w:color w:val="auto"/>
          <w:sz w:val="28"/>
          <w:szCs w:val="28"/>
          <w:highlight w:val="none"/>
        </w:rPr>
      </w:pPr>
    </w:p>
    <w:p w14:paraId="6D2ED684">
      <w:pPr>
        <w:spacing w:line="360" w:lineRule="exact"/>
        <w:ind w:firstLine="560" w:firstLineChars="200"/>
        <w:rPr>
          <w:color w:val="auto"/>
          <w:sz w:val="28"/>
          <w:szCs w:val="28"/>
          <w:highlight w:val="none"/>
        </w:rPr>
      </w:pPr>
    </w:p>
    <w:p w14:paraId="37B2165D">
      <w:pPr>
        <w:spacing w:line="360" w:lineRule="exact"/>
        <w:ind w:firstLine="560" w:firstLineChars="200"/>
        <w:rPr>
          <w:color w:val="auto"/>
          <w:sz w:val="28"/>
          <w:szCs w:val="28"/>
          <w:highlight w:val="none"/>
        </w:rPr>
      </w:pPr>
    </w:p>
    <w:p w14:paraId="40EDCF61">
      <w:pPr>
        <w:spacing w:line="360" w:lineRule="exact"/>
        <w:ind w:firstLine="560" w:firstLineChars="200"/>
        <w:rPr>
          <w:color w:val="auto"/>
          <w:sz w:val="28"/>
          <w:szCs w:val="28"/>
          <w:highlight w:val="none"/>
        </w:rPr>
      </w:pPr>
    </w:p>
    <w:p w14:paraId="51927BB1">
      <w:pPr>
        <w:spacing w:line="360" w:lineRule="exact"/>
        <w:ind w:firstLine="560" w:firstLineChars="200"/>
        <w:rPr>
          <w:color w:val="auto"/>
          <w:sz w:val="28"/>
          <w:szCs w:val="28"/>
          <w:highlight w:val="none"/>
        </w:rPr>
      </w:pPr>
    </w:p>
    <w:p w14:paraId="0B6A64E0">
      <w:pPr>
        <w:spacing w:line="360" w:lineRule="exact"/>
        <w:ind w:firstLine="560" w:firstLineChars="200"/>
        <w:rPr>
          <w:color w:val="auto"/>
          <w:sz w:val="28"/>
          <w:szCs w:val="28"/>
          <w:highlight w:val="none"/>
        </w:rPr>
      </w:pPr>
    </w:p>
    <w:p w14:paraId="230BC516">
      <w:pPr>
        <w:spacing w:line="360" w:lineRule="exact"/>
        <w:ind w:firstLine="560" w:firstLineChars="200"/>
        <w:rPr>
          <w:color w:val="auto"/>
          <w:sz w:val="28"/>
          <w:szCs w:val="28"/>
          <w:highlight w:val="none"/>
        </w:rPr>
      </w:pPr>
    </w:p>
    <w:p w14:paraId="16B4A9C7">
      <w:pPr>
        <w:spacing w:line="360" w:lineRule="exact"/>
        <w:ind w:firstLine="560" w:firstLineChars="200"/>
        <w:rPr>
          <w:color w:val="auto"/>
          <w:sz w:val="28"/>
          <w:szCs w:val="28"/>
          <w:highlight w:val="none"/>
        </w:rPr>
      </w:pPr>
    </w:p>
    <w:p w14:paraId="351BAF82">
      <w:pPr>
        <w:spacing w:line="360" w:lineRule="exact"/>
        <w:ind w:firstLine="560" w:firstLineChars="200"/>
        <w:rPr>
          <w:color w:val="auto"/>
          <w:sz w:val="28"/>
          <w:szCs w:val="28"/>
          <w:highlight w:val="none"/>
        </w:rPr>
      </w:pPr>
    </w:p>
    <w:p w14:paraId="0BCA423F">
      <w:pPr>
        <w:spacing w:line="360" w:lineRule="exact"/>
        <w:ind w:firstLine="560" w:firstLineChars="200"/>
        <w:rPr>
          <w:color w:val="auto"/>
          <w:sz w:val="28"/>
          <w:szCs w:val="28"/>
          <w:highlight w:val="none"/>
        </w:rPr>
      </w:pPr>
    </w:p>
    <w:p w14:paraId="1C59EFC0">
      <w:pPr>
        <w:spacing w:line="360" w:lineRule="exact"/>
        <w:ind w:firstLine="560" w:firstLineChars="200"/>
        <w:rPr>
          <w:color w:val="auto"/>
          <w:sz w:val="28"/>
          <w:szCs w:val="28"/>
          <w:highlight w:val="none"/>
        </w:rPr>
      </w:pPr>
    </w:p>
    <w:p w14:paraId="3C7B7A87">
      <w:pPr>
        <w:spacing w:line="360" w:lineRule="exact"/>
        <w:ind w:firstLine="560" w:firstLineChars="200"/>
        <w:rPr>
          <w:color w:val="auto"/>
          <w:sz w:val="28"/>
          <w:szCs w:val="28"/>
          <w:highlight w:val="none"/>
        </w:rPr>
      </w:pPr>
    </w:p>
    <w:p w14:paraId="18F5B6DA">
      <w:pPr>
        <w:spacing w:line="360" w:lineRule="exact"/>
        <w:ind w:firstLine="560" w:firstLineChars="200"/>
        <w:rPr>
          <w:color w:val="auto"/>
          <w:sz w:val="28"/>
          <w:szCs w:val="28"/>
          <w:highlight w:val="none"/>
        </w:rPr>
      </w:pPr>
    </w:p>
    <w:p w14:paraId="37335719">
      <w:pPr>
        <w:spacing w:line="360" w:lineRule="exact"/>
        <w:ind w:firstLine="560" w:firstLineChars="200"/>
        <w:rPr>
          <w:color w:val="auto"/>
          <w:sz w:val="28"/>
          <w:szCs w:val="28"/>
          <w:highlight w:val="none"/>
        </w:rPr>
      </w:pPr>
    </w:p>
    <w:p w14:paraId="35C66338">
      <w:pPr>
        <w:spacing w:line="360" w:lineRule="exact"/>
        <w:ind w:firstLine="560" w:firstLineChars="200"/>
        <w:rPr>
          <w:color w:val="auto"/>
          <w:sz w:val="28"/>
          <w:szCs w:val="28"/>
          <w:highlight w:val="none"/>
        </w:rPr>
      </w:pPr>
    </w:p>
    <w:p w14:paraId="2D06E894">
      <w:pPr>
        <w:spacing w:line="360" w:lineRule="exact"/>
        <w:ind w:firstLine="560" w:firstLineChars="200"/>
        <w:rPr>
          <w:rFonts w:hint="eastAsia"/>
          <w:color w:val="auto"/>
          <w:sz w:val="28"/>
          <w:szCs w:val="28"/>
          <w:highlight w:val="none"/>
        </w:rPr>
      </w:pPr>
    </w:p>
    <w:p w14:paraId="6E98287A">
      <w:pPr>
        <w:spacing w:line="360" w:lineRule="exact"/>
        <w:ind w:firstLine="560" w:firstLineChars="200"/>
        <w:rPr>
          <w:rFonts w:hint="eastAsia"/>
          <w:color w:val="auto"/>
          <w:sz w:val="28"/>
          <w:szCs w:val="28"/>
          <w:highlight w:val="none"/>
        </w:rPr>
      </w:pPr>
    </w:p>
    <w:p w14:paraId="6082DA70">
      <w:pPr>
        <w:spacing w:line="360" w:lineRule="exact"/>
        <w:ind w:firstLine="560" w:firstLineChars="200"/>
        <w:rPr>
          <w:rFonts w:hint="eastAsia"/>
          <w:color w:val="auto"/>
          <w:sz w:val="28"/>
          <w:szCs w:val="28"/>
          <w:highlight w:val="none"/>
        </w:rPr>
      </w:pPr>
    </w:p>
    <w:p w14:paraId="33CD0FE8">
      <w:pPr>
        <w:spacing w:line="360" w:lineRule="exact"/>
        <w:ind w:firstLine="560" w:firstLineChars="200"/>
        <w:rPr>
          <w:rFonts w:hint="eastAsia"/>
          <w:color w:val="auto"/>
          <w:sz w:val="28"/>
          <w:szCs w:val="28"/>
          <w:highlight w:val="none"/>
        </w:rPr>
      </w:pPr>
    </w:p>
    <w:p w14:paraId="1F3A0B3B">
      <w:pPr>
        <w:spacing w:line="360" w:lineRule="exact"/>
        <w:ind w:firstLine="560" w:firstLineChars="200"/>
        <w:rPr>
          <w:color w:val="auto"/>
          <w:sz w:val="28"/>
          <w:szCs w:val="28"/>
          <w:highlight w:val="none"/>
        </w:rPr>
      </w:pPr>
    </w:p>
    <w:p w14:paraId="63869BEA">
      <w:pPr>
        <w:spacing w:line="360" w:lineRule="exact"/>
        <w:ind w:firstLine="560" w:firstLineChars="200"/>
        <w:rPr>
          <w:rFonts w:hint="eastAsia"/>
          <w:color w:val="auto"/>
          <w:sz w:val="28"/>
          <w:szCs w:val="28"/>
          <w:highlight w:val="none"/>
        </w:rPr>
      </w:pPr>
    </w:p>
    <w:p w14:paraId="3BE0CCC1">
      <w:pPr>
        <w:spacing w:line="360" w:lineRule="exact"/>
        <w:ind w:firstLine="560" w:firstLineChars="200"/>
        <w:rPr>
          <w:rFonts w:hint="eastAsia"/>
          <w:color w:val="auto"/>
          <w:sz w:val="28"/>
          <w:szCs w:val="28"/>
          <w:highlight w:val="none"/>
        </w:rPr>
      </w:pPr>
    </w:p>
    <w:p w14:paraId="5D105FEC">
      <w:pPr>
        <w:spacing w:line="360" w:lineRule="exact"/>
        <w:ind w:firstLine="560" w:firstLineChars="200"/>
        <w:rPr>
          <w:rFonts w:hint="eastAsia"/>
          <w:color w:val="auto"/>
          <w:sz w:val="28"/>
          <w:szCs w:val="28"/>
          <w:highlight w:val="none"/>
        </w:rPr>
      </w:pPr>
    </w:p>
    <w:p w14:paraId="0BAEE839">
      <w:pPr>
        <w:rPr>
          <w:rFonts w:hint="eastAsia" w:ascii="宋体" w:hAnsi="宋体"/>
          <w:color w:val="auto"/>
          <w:highlight w:val="none"/>
        </w:rPr>
      </w:pPr>
    </w:p>
    <w:p w14:paraId="0A2F22B9">
      <w:pPr>
        <w:pStyle w:val="149"/>
        <w:jc w:val="center"/>
        <w:outlineLvl w:val="0"/>
        <w:rPr>
          <w:b/>
          <w:bCs/>
          <w:color w:val="auto"/>
          <w:sz w:val="24"/>
          <w:szCs w:val="24"/>
          <w:highlight w:val="none"/>
        </w:rPr>
      </w:pPr>
      <w:r>
        <w:rPr>
          <w:rFonts w:hint="eastAsia" w:cs="宋体"/>
          <w:b/>
          <w:bCs/>
          <w:color w:val="auto"/>
          <w:sz w:val="24"/>
          <w:szCs w:val="24"/>
          <w:highlight w:val="none"/>
        </w:rPr>
        <w:t>一、施工组织设计</w:t>
      </w:r>
    </w:p>
    <w:p w14:paraId="048878FF">
      <w:pPr>
        <w:rPr>
          <w:color w:val="auto"/>
          <w:highlight w:val="none"/>
        </w:rPr>
      </w:pPr>
    </w:p>
    <w:p w14:paraId="33C0512B">
      <w:pPr>
        <w:spacing w:line="460" w:lineRule="exact"/>
        <w:ind w:firstLine="420" w:firstLineChars="200"/>
        <w:rPr>
          <w:rFonts w:hint="eastAsia"/>
          <w:color w:val="auto"/>
          <w:szCs w:val="21"/>
          <w:highlight w:val="none"/>
        </w:rPr>
      </w:pPr>
      <w:r>
        <w:rPr>
          <w:rFonts w:hint="eastAsia"/>
          <w:color w:val="auto"/>
          <w:szCs w:val="21"/>
          <w:highlight w:val="none"/>
        </w:rPr>
        <w:t>1、技术标</w:t>
      </w:r>
      <w:r>
        <w:rPr>
          <w:color w:val="auto"/>
          <w:szCs w:val="21"/>
          <w:highlight w:val="none"/>
        </w:rPr>
        <w:t>施工组织</w:t>
      </w:r>
      <w:r>
        <w:rPr>
          <w:rFonts w:hint="eastAsia"/>
          <w:color w:val="auto"/>
          <w:szCs w:val="21"/>
          <w:highlight w:val="none"/>
        </w:rPr>
        <w:t>设计应按投标人须知3.1.</w:t>
      </w:r>
      <w:r>
        <w:rPr>
          <w:color w:val="auto"/>
          <w:szCs w:val="21"/>
          <w:highlight w:val="none"/>
        </w:rPr>
        <w:t>1</w:t>
      </w:r>
      <w:r>
        <w:rPr>
          <w:rFonts w:hint="eastAsia"/>
          <w:color w:val="auto"/>
          <w:szCs w:val="21"/>
          <w:highlight w:val="none"/>
        </w:rPr>
        <w:t>.3</w:t>
      </w:r>
      <w:r>
        <w:rPr>
          <w:color w:val="auto"/>
          <w:szCs w:val="21"/>
          <w:highlight w:val="none"/>
        </w:rPr>
        <w:t>施工组织</w:t>
      </w:r>
      <w:r>
        <w:rPr>
          <w:rFonts w:hint="eastAsia"/>
          <w:color w:val="auto"/>
          <w:szCs w:val="21"/>
          <w:highlight w:val="none"/>
        </w:rPr>
        <w:t>设计要求的内容顺序编制，可采用文字并结合图表形式说明施工方法。</w:t>
      </w:r>
    </w:p>
    <w:p w14:paraId="65FA44D2">
      <w:pPr>
        <w:spacing w:line="460" w:lineRule="exact"/>
        <w:ind w:firstLine="420" w:firstLineChars="200"/>
        <w:rPr>
          <w:color w:val="auto"/>
          <w:szCs w:val="21"/>
          <w:highlight w:val="none"/>
        </w:rPr>
      </w:pPr>
      <w:r>
        <w:rPr>
          <w:rFonts w:hint="eastAsia"/>
          <w:color w:val="auto"/>
          <w:szCs w:val="21"/>
          <w:highlight w:val="none"/>
        </w:rPr>
        <w:t>2、技术标</w:t>
      </w:r>
      <w:r>
        <w:rPr>
          <w:color w:val="auto"/>
          <w:szCs w:val="21"/>
          <w:highlight w:val="none"/>
        </w:rPr>
        <w:t>施工组织</w:t>
      </w:r>
      <w:r>
        <w:rPr>
          <w:rFonts w:hint="eastAsia"/>
          <w:color w:val="auto"/>
          <w:szCs w:val="21"/>
          <w:highlight w:val="none"/>
        </w:rPr>
        <w:t>设计除采用文字表述外可附下列图表，图表及格式要求附后。</w:t>
      </w:r>
    </w:p>
    <w:p w14:paraId="19ABB023">
      <w:pPr>
        <w:spacing w:line="460" w:lineRule="exact"/>
        <w:ind w:firstLine="420" w:firstLineChars="200"/>
        <w:rPr>
          <w:color w:val="auto"/>
          <w:szCs w:val="21"/>
          <w:highlight w:val="none"/>
        </w:rPr>
      </w:pPr>
      <w:r>
        <w:rPr>
          <w:rFonts w:hint="eastAsia"/>
          <w:color w:val="auto"/>
          <w:szCs w:val="21"/>
          <w:highlight w:val="none"/>
        </w:rPr>
        <w:t>附表一</w:t>
      </w:r>
      <w:r>
        <w:rPr>
          <w:color w:val="auto"/>
          <w:szCs w:val="21"/>
          <w:highlight w:val="none"/>
        </w:rPr>
        <w:t xml:space="preserve">  </w:t>
      </w:r>
      <w:r>
        <w:rPr>
          <w:rFonts w:hint="eastAsia"/>
          <w:color w:val="auto"/>
          <w:szCs w:val="21"/>
          <w:highlight w:val="none"/>
        </w:rPr>
        <w:t>拟投入本工程的主要施工设备表</w:t>
      </w:r>
    </w:p>
    <w:p w14:paraId="12FBA26F">
      <w:pPr>
        <w:spacing w:line="460" w:lineRule="exact"/>
        <w:ind w:firstLine="420" w:firstLineChars="200"/>
        <w:rPr>
          <w:color w:val="auto"/>
          <w:szCs w:val="21"/>
          <w:highlight w:val="none"/>
        </w:rPr>
      </w:pPr>
      <w:r>
        <w:rPr>
          <w:rFonts w:hint="eastAsia"/>
          <w:color w:val="auto"/>
          <w:szCs w:val="21"/>
          <w:highlight w:val="none"/>
        </w:rPr>
        <w:t>附表二</w:t>
      </w:r>
      <w:r>
        <w:rPr>
          <w:color w:val="auto"/>
          <w:szCs w:val="21"/>
          <w:highlight w:val="none"/>
        </w:rPr>
        <w:t xml:space="preserve">  </w:t>
      </w:r>
      <w:r>
        <w:rPr>
          <w:rFonts w:hint="eastAsia"/>
          <w:color w:val="auto"/>
          <w:szCs w:val="21"/>
          <w:highlight w:val="none"/>
        </w:rPr>
        <w:t>拟配备本工程的试验和检测仪器设备表</w:t>
      </w:r>
    </w:p>
    <w:p w14:paraId="4F9ED1FE">
      <w:pPr>
        <w:spacing w:line="460" w:lineRule="exact"/>
        <w:ind w:firstLine="420" w:firstLineChars="200"/>
        <w:rPr>
          <w:color w:val="auto"/>
          <w:szCs w:val="21"/>
          <w:highlight w:val="none"/>
        </w:rPr>
      </w:pPr>
      <w:r>
        <w:rPr>
          <w:rFonts w:hint="eastAsia"/>
          <w:color w:val="auto"/>
          <w:szCs w:val="21"/>
          <w:highlight w:val="none"/>
        </w:rPr>
        <w:t>附表三</w:t>
      </w:r>
      <w:r>
        <w:rPr>
          <w:color w:val="auto"/>
          <w:szCs w:val="21"/>
          <w:highlight w:val="none"/>
        </w:rPr>
        <w:t xml:space="preserve">  </w:t>
      </w:r>
      <w:r>
        <w:rPr>
          <w:rFonts w:hint="eastAsia"/>
          <w:color w:val="auto"/>
          <w:szCs w:val="21"/>
          <w:highlight w:val="none"/>
        </w:rPr>
        <w:t>劳动力计划表</w:t>
      </w:r>
    </w:p>
    <w:p w14:paraId="256AB1B1">
      <w:pPr>
        <w:spacing w:line="460" w:lineRule="exact"/>
        <w:ind w:firstLine="420" w:firstLineChars="200"/>
        <w:rPr>
          <w:color w:val="auto"/>
          <w:szCs w:val="21"/>
          <w:highlight w:val="none"/>
        </w:rPr>
      </w:pPr>
      <w:r>
        <w:rPr>
          <w:rFonts w:hint="eastAsia"/>
          <w:color w:val="auto"/>
          <w:szCs w:val="21"/>
          <w:highlight w:val="none"/>
        </w:rPr>
        <w:t>附表四</w:t>
      </w:r>
      <w:r>
        <w:rPr>
          <w:color w:val="auto"/>
          <w:szCs w:val="21"/>
          <w:highlight w:val="none"/>
        </w:rPr>
        <w:t xml:space="preserve">  </w:t>
      </w:r>
      <w:r>
        <w:rPr>
          <w:rFonts w:hint="eastAsia"/>
          <w:color w:val="auto"/>
          <w:szCs w:val="21"/>
          <w:highlight w:val="none"/>
        </w:rPr>
        <w:t>计划开、竣工日期和施工进度网络图</w:t>
      </w:r>
    </w:p>
    <w:p w14:paraId="38218008">
      <w:pPr>
        <w:spacing w:line="460" w:lineRule="exact"/>
        <w:ind w:firstLine="420" w:firstLineChars="200"/>
        <w:rPr>
          <w:color w:val="auto"/>
          <w:szCs w:val="21"/>
          <w:highlight w:val="none"/>
        </w:rPr>
      </w:pPr>
      <w:r>
        <w:rPr>
          <w:rFonts w:hint="eastAsia"/>
          <w:color w:val="auto"/>
          <w:szCs w:val="21"/>
          <w:highlight w:val="none"/>
        </w:rPr>
        <w:t>附表五</w:t>
      </w:r>
      <w:r>
        <w:rPr>
          <w:color w:val="auto"/>
          <w:szCs w:val="21"/>
          <w:highlight w:val="none"/>
        </w:rPr>
        <w:t xml:space="preserve">  </w:t>
      </w:r>
      <w:r>
        <w:rPr>
          <w:rFonts w:hint="eastAsia"/>
          <w:color w:val="auto"/>
          <w:szCs w:val="21"/>
          <w:highlight w:val="none"/>
        </w:rPr>
        <w:t>施工总平面图</w:t>
      </w:r>
    </w:p>
    <w:p w14:paraId="60CDAACE">
      <w:pPr>
        <w:spacing w:line="460" w:lineRule="exact"/>
        <w:ind w:firstLine="420" w:firstLineChars="200"/>
        <w:rPr>
          <w:rFonts w:hint="eastAsia"/>
          <w:color w:val="auto"/>
          <w:szCs w:val="21"/>
          <w:highlight w:val="none"/>
        </w:rPr>
      </w:pPr>
      <w:r>
        <w:rPr>
          <w:rFonts w:hint="eastAsia"/>
          <w:color w:val="auto"/>
          <w:szCs w:val="21"/>
          <w:highlight w:val="none"/>
        </w:rPr>
        <w:t>附表六</w:t>
      </w:r>
      <w:r>
        <w:rPr>
          <w:color w:val="auto"/>
          <w:szCs w:val="21"/>
          <w:highlight w:val="none"/>
        </w:rPr>
        <w:t xml:space="preserve">  </w:t>
      </w:r>
      <w:r>
        <w:rPr>
          <w:rFonts w:hint="eastAsia"/>
          <w:color w:val="auto"/>
          <w:szCs w:val="21"/>
          <w:highlight w:val="none"/>
        </w:rPr>
        <w:t>临时用地表</w:t>
      </w:r>
    </w:p>
    <w:p w14:paraId="0649D9A5">
      <w:pPr>
        <w:spacing w:line="460" w:lineRule="exact"/>
        <w:ind w:firstLine="420" w:firstLineChars="200"/>
        <w:rPr>
          <w:color w:val="auto"/>
          <w:szCs w:val="21"/>
          <w:highlight w:val="none"/>
        </w:rPr>
      </w:pPr>
    </w:p>
    <w:p w14:paraId="3F92E2A9">
      <w:pPr>
        <w:rPr>
          <w:color w:val="auto"/>
          <w:szCs w:val="21"/>
          <w:highlight w:val="none"/>
        </w:rPr>
      </w:pPr>
      <w:r>
        <w:rPr>
          <w:rFonts w:hint="eastAsia"/>
          <w:color w:val="auto"/>
          <w:highlight w:val="none"/>
        </w:rPr>
        <w:t>附表一：拟投入本</w:t>
      </w:r>
      <w:r>
        <w:rPr>
          <w:rFonts w:hint="eastAsia"/>
          <w:color w:val="auto"/>
          <w:szCs w:val="21"/>
          <w:highlight w:val="none"/>
        </w:rPr>
        <w:t>工程</w:t>
      </w:r>
      <w:r>
        <w:rPr>
          <w:rFonts w:hint="eastAsia"/>
          <w:color w:val="auto"/>
          <w:highlight w:val="none"/>
        </w:rPr>
        <w:t>的主要施工设备表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66EA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14:paraId="5803D6E0">
            <w:pPr>
              <w:jc w:val="center"/>
              <w:rPr>
                <w:color w:val="auto"/>
                <w:szCs w:val="21"/>
                <w:highlight w:val="none"/>
              </w:rPr>
            </w:pPr>
            <w:r>
              <w:rPr>
                <w:rFonts w:hint="eastAsia"/>
                <w:color w:val="auto"/>
                <w:szCs w:val="21"/>
                <w:highlight w:val="none"/>
              </w:rPr>
              <w:t>序号</w:t>
            </w:r>
          </w:p>
        </w:tc>
        <w:tc>
          <w:tcPr>
            <w:tcW w:w="1226" w:type="dxa"/>
            <w:tcBorders>
              <w:top w:val="single" w:color="auto" w:sz="4" w:space="0"/>
              <w:left w:val="single" w:color="auto" w:sz="4" w:space="0"/>
              <w:bottom w:val="single" w:color="auto" w:sz="4" w:space="0"/>
              <w:right w:val="single" w:color="auto" w:sz="4" w:space="0"/>
            </w:tcBorders>
            <w:vAlign w:val="center"/>
          </w:tcPr>
          <w:p w14:paraId="3873B9F8">
            <w:pPr>
              <w:jc w:val="center"/>
              <w:rPr>
                <w:color w:val="auto"/>
                <w:szCs w:val="21"/>
                <w:highlight w:val="none"/>
              </w:rPr>
            </w:pPr>
            <w:r>
              <w:rPr>
                <w:rFonts w:hint="eastAsia"/>
                <w:color w:val="auto"/>
                <w:szCs w:val="21"/>
                <w:highlight w:val="none"/>
              </w:rPr>
              <w:t>设备名称</w:t>
            </w:r>
          </w:p>
        </w:tc>
        <w:tc>
          <w:tcPr>
            <w:tcW w:w="851" w:type="dxa"/>
            <w:tcBorders>
              <w:top w:val="single" w:color="auto" w:sz="4" w:space="0"/>
              <w:left w:val="single" w:color="auto" w:sz="4" w:space="0"/>
              <w:bottom w:val="single" w:color="auto" w:sz="4" w:space="0"/>
              <w:right w:val="single" w:color="auto" w:sz="4" w:space="0"/>
            </w:tcBorders>
            <w:vAlign w:val="center"/>
          </w:tcPr>
          <w:p w14:paraId="7D3BFC02">
            <w:pPr>
              <w:jc w:val="center"/>
              <w:rPr>
                <w:rFonts w:ascii="Times New Roman" w:hAnsi="Times New Roman"/>
                <w:color w:val="auto"/>
                <w:szCs w:val="21"/>
                <w:highlight w:val="none"/>
              </w:rPr>
            </w:pPr>
            <w:r>
              <w:rPr>
                <w:rFonts w:hint="eastAsia"/>
                <w:color w:val="auto"/>
                <w:szCs w:val="21"/>
                <w:highlight w:val="none"/>
              </w:rPr>
              <w:t>型号</w:t>
            </w:r>
          </w:p>
          <w:p w14:paraId="2E67CE22">
            <w:pPr>
              <w:jc w:val="center"/>
              <w:rPr>
                <w:color w:val="auto"/>
                <w:szCs w:val="21"/>
                <w:highlight w:val="none"/>
              </w:rPr>
            </w:pPr>
            <w:r>
              <w:rPr>
                <w:rFonts w:hint="eastAsia"/>
                <w:color w:val="auto"/>
                <w:szCs w:val="21"/>
                <w:highlight w:val="none"/>
              </w:rPr>
              <w:t>规格</w:t>
            </w:r>
          </w:p>
        </w:tc>
        <w:tc>
          <w:tcPr>
            <w:tcW w:w="708" w:type="dxa"/>
            <w:tcBorders>
              <w:top w:val="single" w:color="auto" w:sz="4" w:space="0"/>
              <w:left w:val="single" w:color="auto" w:sz="4" w:space="0"/>
              <w:bottom w:val="single" w:color="auto" w:sz="4" w:space="0"/>
              <w:right w:val="single" w:color="auto" w:sz="4" w:space="0"/>
            </w:tcBorders>
            <w:vAlign w:val="center"/>
          </w:tcPr>
          <w:p w14:paraId="20684232">
            <w:pPr>
              <w:jc w:val="center"/>
              <w:rPr>
                <w:color w:val="auto"/>
                <w:szCs w:val="21"/>
                <w:highlight w:val="none"/>
              </w:rPr>
            </w:pPr>
            <w:r>
              <w:rPr>
                <w:rFonts w:hint="eastAsia"/>
                <w:color w:val="auto"/>
                <w:szCs w:val="21"/>
                <w:highlight w:val="none"/>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038EEAE4">
            <w:pPr>
              <w:jc w:val="center"/>
              <w:rPr>
                <w:rFonts w:ascii="Times New Roman" w:hAnsi="Times New Roman"/>
                <w:color w:val="auto"/>
                <w:szCs w:val="21"/>
                <w:highlight w:val="none"/>
              </w:rPr>
            </w:pPr>
            <w:r>
              <w:rPr>
                <w:rFonts w:hint="eastAsia"/>
                <w:color w:val="auto"/>
                <w:szCs w:val="21"/>
                <w:highlight w:val="none"/>
              </w:rPr>
              <w:t>国别</w:t>
            </w:r>
          </w:p>
          <w:p w14:paraId="64EECBEB">
            <w:pPr>
              <w:jc w:val="center"/>
              <w:rPr>
                <w:color w:val="auto"/>
                <w:szCs w:val="21"/>
                <w:highlight w:val="none"/>
              </w:rPr>
            </w:pPr>
            <w:r>
              <w:rPr>
                <w:rFonts w:hint="eastAsia"/>
                <w:color w:val="auto"/>
                <w:szCs w:val="21"/>
                <w:highlight w:val="none"/>
              </w:rPr>
              <w:t>产地</w:t>
            </w:r>
          </w:p>
        </w:tc>
        <w:tc>
          <w:tcPr>
            <w:tcW w:w="851" w:type="dxa"/>
            <w:tcBorders>
              <w:top w:val="single" w:color="auto" w:sz="4" w:space="0"/>
              <w:left w:val="single" w:color="auto" w:sz="4" w:space="0"/>
              <w:bottom w:val="single" w:color="auto" w:sz="4" w:space="0"/>
              <w:right w:val="single" w:color="auto" w:sz="4" w:space="0"/>
            </w:tcBorders>
            <w:vAlign w:val="center"/>
          </w:tcPr>
          <w:p w14:paraId="4774124F">
            <w:pPr>
              <w:jc w:val="center"/>
              <w:rPr>
                <w:rFonts w:ascii="Times New Roman" w:hAnsi="Times New Roman"/>
                <w:color w:val="auto"/>
                <w:szCs w:val="21"/>
                <w:highlight w:val="none"/>
              </w:rPr>
            </w:pPr>
            <w:r>
              <w:rPr>
                <w:rFonts w:hint="eastAsia"/>
                <w:color w:val="auto"/>
                <w:szCs w:val="21"/>
                <w:highlight w:val="none"/>
              </w:rPr>
              <w:t>制造</w:t>
            </w:r>
          </w:p>
          <w:p w14:paraId="2BF977FA">
            <w:pPr>
              <w:jc w:val="center"/>
              <w:rPr>
                <w:color w:val="auto"/>
                <w:szCs w:val="21"/>
                <w:highlight w:val="none"/>
              </w:rPr>
            </w:pPr>
            <w:r>
              <w:rPr>
                <w:rFonts w:hint="eastAsia"/>
                <w:color w:val="auto"/>
                <w:szCs w:val="21"/>
                <w:highlight w:val="none"/>
              </w:rPr>
              <w:t>年份</w:t>
            </w:r>
          </w:p>
        </w:tc>
        <w:tc>
          <w:tcPr>
            <w:tcW w:w="1134" w:type="dxa"/>
            <w:tcBorders>
              <w:top w:val="single" w:color="auto" w:sz="4" w:space="0"/>
              <w:left w:val="single" w:color="auto" w:sz="4" w:space="0"/>
              <w:bottom w:val="single" w:color="auto" w:sz="4" w:space="0"/>
              <w:right w:val="single" w:color="auto" w:sz="4" w:space="0"/>
            </w:tcBorders>
            <w:vAlign w:val="center"/>
          </w:tcPr>
          <w:p w14:paraId="03C5B319">
            <w:pPr>
              <w:jc w:val="center"/>
              <w:rPr>
                <w:rFonts w:ascii="Times New Roman" w:hAnsi="Times New Roman"/>
                <w:color w:val="auto"/>
                <w:szCs w:val="21"/>
                <w:highlight w:val="none"/>
              </w:rPr>
            </w:pPr>
            <w:r>
              <w:rPr>
                <w:rFonts w:hint="eastAsia"/>
                <w:color w:val="auto"/>
                <w:szCs w:val="21"/>
                <w:highlight w:val="none"/>
              </w:rPr>
              <w:t>额定功率</w:t>
            </w:r>
          </w:p>
          <w:p w14:paraId="104C2E33">
            <w:pPr>
              <w:jc w:val="center"/>
              <w:rPr>
                <w:color w:val="auto"/>
                <w:szCs w:val="21"/>
                <w:highlight w:val="none"/>
              </w:rPr>
            </w:pPr>
            <w:r>
              <w:rPr>
                <w:rFonts w:hint="eastAsia"/>
                <w:color w:val="auto"/>
                <w:szCs w:val="21"/>
                <w:highlight w:val="none"/>
              </w:rPr>
              <w:t>（kW）</w:t>
            </w:r>
          </w:p>
        </w:tc>
        <w:tc>
          <w:tcPr>
            <w:tcW w:w="992" w:type="dxa"/>
            <w:tcBorders>
              <w:top w:val="single" w:color="auto" w:sz="4" w:space="0"/>
              <w:left w:val="single" w:color="auto" w:sz="4" w:space="0"/>
              <w:bottom w:val="single" w:color="auto" w:sz="4" w:space="0"/>
              <w:right w:val="single" w:color="auto" w:sz="4" w:space="0"/>
            </w:tcBorders>
            <w:vAlign w:val="center"/>
          </w:tcPr>
          <w:p w14:paraId="48DE6266">
            <w:pPr>
              <w:jc w:val="center"/>
              <w:rPr>
                <w:rFonts w:ascii="Times New Roman" w:hAnsi="Times New Roman"/>
                <w:color w:val="auto"/>
                <w:szCs w:val="21"/>
                <w:highlight w:val="none"/>
              </w:rPr>
            </w:pPr>
            <w:r>
              <w:rPr>
                <w:rFonts w:hint="eastAsia"/>
                <w:color w:val="auto"/>
                <w:szCs w:val="21"/>
                <w:highlight w:val="none"/>
              </w:rPr>
              <w:t>生产</w:t>
            </w:r>
          </w:p>
          <w:p w14:paraId="224743FE">
            <w:pPr>
              <w:jc w:val="center"/>
              <w:rPr>
                <w:color w:val="auto"/>
                <w:szCs w:val="21"/>
                <w:highlight w:val="none"/>
              </w:rPr>
            </w:pPr>
            <w:r>
              <w:rPr>
                <w:rFonts w:hint="eastAsia"/>
                <w:color w:val="auto"/>
                <w:szCs w:val="21"/>
                <w:highlight w:val="none"/>
              </w:rPr>
              <w:t>能力</w:t>
            </w:r>
          </w:p>
        </w:tc>
        <w:tc>
          <w:tcPr>
            <w:tcW w:w="1134" w:type="dxa"/>
            <w:tcBorders>
              <w:top w:val="single" w:color="auto" w:sz="4" w:space="0"/>
              <w:left w:val="single" w:color="auto" w:sz="4" w:space="0"/>
              <w:bottom w:val="single" w:color="auto" w:sz="4" w:space="0"/>
              <w:right w:val="single" w:color="auto" w:sz="4" w:space="0"/>
            </w:tcBorders>
            <w:vAlign w:val="center"/>
          </w:tcPr>
          <w:p w14:paraId="4F9E0CC3">
            <w:pPr>
              <w:jc w:val="center"/>
              <w:rPr>
                <w:rFonts w:ascii="Times New Roman" w:hAnsi="Times New Roman"/>
                <w:color w:val="auto"/>
                <w:szCs w:val="21"/>
                <w:highlight w:val="none"/>
              </w:rPr>
            </w:pPr>
            <w:r>
              <w:rPr>
                <w:rFonts w:hint="eastAsia"/>
                <w:color w:val="auto"/>
                <w:szCs w:val="21"/>
                <w:highlight w:val="none"/>
              </w:rPr>
              <w:t>用于施</w:t>
            </w:r>
          </w:p>
          <w:p w14:paraId="39B381AE">
            <w:pPr>
              <w:jc w:val="center"/>
              <w:rPr>
                <w:color w:val="auto"/>
                <w:szCs w:val="21"/>
                <w:highlight w:val="none"/>
              </w:rPr>
            </w:pPr>
            <w:r>
              <w:rPr>
                <w:rFonts w:hint="eastAsia"/>
                <w:color w:val="auto"/>
                <w:szCs w:val="21"/>
                <w:highlight w:val="none"/>
              </w:rPr>
              <w:t>工部位</w:t>
            </w:r>
          </w:p>
        </w:tc>
        <w:tc>
          <w:tcPr>
            <w:tcW w:w="992" w:type="dxa"/>
            <w:tcBorders>
              <w:top w:val="single" w:color="auto" w:sz="4" w:space="0"/>
              <w:left w:val="single" w:color="auto" w:sz="4" w:space="0"/>
              <w:bottom w:val="single" w:color="auto" w:sz="4" w:space="0"/>
              <w:right w:val="single" w:color="auto" w:sz="4" w:space="0"/>
            </w:tcBorders>
            <w:vAlign w:val="center"/>
          </w:tcPr>
          <w:p w14:paraId="4A82E9BD">
            <w:pPr>
              <w:jc w:val="center"/>
              <w:rPr>
                <w:color w:val="auto"/>
                <w:szCs w:val="21"/>
                <w:highlight w:val="none"/>
              </w:rPr>
            </w:pPr>
            <w:r>
              <w:rPr>
                <w:rFonts w:hint="eastAsia"/>
                <w:color w:val="auto"/>
                <w:szCs w:val="21"/>
                <w:highlight w:val="none"/>
              </w:rPr>
              <w:t>备注</w:t>
            </w:r>
          </w:p>
        </w:tc>
      </w:tr>
      <w:tr w14:paraId="4683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Borders>
              <w:top w:val="single" w:color="auto" w:sz="4" w:space="0"/>
              <w:left w:val="single" w:color="auto" w:sz="4" w:space="0"/>
              <w:bottom w:val="single" w:color="auto" w:sz="4" w:space="0"/>
              <w:right w:val="single" w:color="auto" w:sz="4" w:space="0"/>
            </w:tcBorders>
            <w:vAlign w:val="top"/>
          </w:tcPr>
          <w:p w14:paraId="6D42C4F2">
            <w:pPr>
              <w:spacing w:line="360" w:lineRule="auto"/>
              <w:rPr>
                <w:color w:val="auto"/>
                <w:szCs w:val="21"/>
                <w:highlight w:val="none"/>
              </w:rPr>
            </w:pPr>
          </w:p>
        </w:tc>
        <w:tc>
          <w:tcPr>
            <w:tcW w:w="1226" w:type="dxa"/>
            <w:tcBorders>
              <w:top w:val="single" w:color="auto" w:sz="4" w:space="0"/>
              <w:left w:val="single" w:color="auto" w:sz="4" w:space="0"/>
              <w:bottom w:val="single" w:color="auto" w:sz="4" w:space="0"/>
              <w:right w:val="single" w:color="auto" w:sz="4" w:space="0"/>
            </w:tcBorders>
            <w:vAlign w:val="top"/>
          </w:tcPr>
          <w:p w14:paraId="612031E0">
            <w:pPr>
              <w:spacing w:line="360" w:lineRule="auto"/>
              <w:ind w:firstLine="420" w:firstLineChars="200"/>
              <w:rPr>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top"/>
          </w:tcPr>
          <w:p w14:paraId="28694CD2">
            <w:pPr>
              <w:spacing w:line="360" w:lineRule="auto"/>
              <w:rPr>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top"/>
          </w:tcPr>
          <w:p w14:paraId="3A3281B1">
            <w:pPr>
              <w:spacing w:line="360" w:lineRule="auto"/>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top"/>
          </w:tcPr>
          <w:p w14:paraId="76F801E9">
            <w:pPr>
              <w:spacing w:line="360" w:lineRule="auto"/>
              <w:rPr>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top"/>
          </w:tcPr>
          <w:p w14:paraId="35DDB525">
            <w:pPr>
              <w:spacing w:line="360" w:lineRule="auto"/>
              <w:rPr>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6A13AC24">
            <w:pPr>
              <w:spacing w:line="360" w:lineRule="auto"/>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top"/>
          </w:tcPr>
          <w:p w14:paraId="7B6EF399">
            <w:pPr>
              <w:spacing w:line="360" w:lineRule="auto"/>
              <w:rPr>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53D3F136">
            <w:pPr>
              <w:spacing w:line="360" w:lineRule="auto"/>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top"/>
          </w:tcPr>
          <w:p w14:paraId="7CF7D094">
            <w:pPr>
              <w:spacing w:line="360" w:lineRule="auto"/>
              <w:rPr>
                <w:color w:val="auto"/>
                <w:szCs w:val="21"/>
                <w:highlight w:val="none"/>
              </w:rPr>
            </w:pPr>
          </w:p>
        </w:tc>
      </w:tr>
      <w:tr w14:paraId="7934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Borders>
              <w:top w:val="single" w:color="auto" w:sz="4" w:space="0"/>
              <w:left w:val="single" w:color="auto" w:sz="4" w:space="0"/>
              <w:bottom w:val="single" w:color="auto" w:sz="4" w:space="0"/>
              <w:right w:val="single" w:color="auto" w:sz="4" w:space="0"/>
            </w:tcBorders>
            <w:vAlign w:val="top"/>
          </w:tcPr>
          <w:p w14:paraId="0BF47F1B">
            <w:pPr>
              <w:spacing w:line="360" w:lineRule="auto"/>
              <w:rPr>
                <w:color w:val="auto"/>
                <w:szCs w:val="21"/>
                <w:highlight w:val="none"/>
              </w:rPr>
            </w:pPr>
          </w:p>
        </w:tc>
        <w:tc>
          <w:tcPr>
            <w:tcW w:w="1226" w:type="dxa"/>
            <w:tcBorders>
              <w:top w:val="single" w:color="auto" w:sz="4" w:space="0"/>
              <w:left w:val="single" w:color="auto" w:sz="4" w:space="0"/>
              <w:bottom w:val="single" w:color="auto" w:sz="4" w:space="0"/>
              <w:right w:val="single" w:color="auto" w:sz="4" w:space="0"/>
            </w:tcBorders>
            <w:vAlign w:val="top"/>
          </w:tcPr>
          <w:p w14:paraId="28BA860B">
            <w:pPr>
              <w:spacing w:line="360" w:lineRule="auto"/>
              <w:rPr>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top"/>
          </w:tcPr>
          <w:p w14:paraId="672A4D7E">
            <w:pPr>
              <w:spacing w:line="360" w:lineRule="auto"/>
              <w:rPr>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top"/>
          </w:tcPr>
          <w:p w14:paraId="39662BCB">
            <w:pPr>
              <w:spacing w:line="360" w:lineRule="auto"/>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top"/>
          </w:tcPr>
          <w:p w14:paraId="582C5D3F">
            <w:pPr>
              <w:spacing w:line="360" w:lineRule="auto"/>
              <w:rPr>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top"/>
          </w:tcPr>
          <w:p w14:paraId="41D9E04C">
            <w:pPr>
              <w:spacing w:line="360" w:lineRule="auto"/>
              <w:rPr>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3A811486">
            <w:pPr>
              <w:spacing w:line="360" w:lineRule="auto"/>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top"/>
          </w:tcPr>
          <w:p w14:paraId="7C9AD325">
            <w:pPr>
              <w:spacing w:line="360" w:lineRule="auto"/>
              <w:rPr>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5CC82F4C">
            <w:pPr>
              <w:spacing w:line="360" w:lineRule="auto"/>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top"/>
          </w:tcPr>
          <w:p w14:paraId="3FDFB29A">
            <w:pPr>
              <w:spacing w:line="360" w:lineRule="auto"/>
              <w:rPr>
                <w:color w:val="auto"/>
                <w:szCs w:val="21"/>
                <w:highlight w:val="none"/>
              </w:rPr>
            </w:pPr>
          </w:p>
        </w:tc>
      </w:tr>
      <w:tr w14:paraId="2B05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Borders>
              <w:top w:val="single" w:color="auto" w:sz="4" w:space="0"/>
              <w:left w:val="single" w:color="auto" w:sz="4" w:space="0"/>
              <w:bottom w:val="single" w:color="auto" w:sz="4" w:space="0"/>
              <w:right w:val="single" w:color="auto" w:sz="4" w:space="0"/>
            </w:tcBorders>
            <w:vAlign w:val="top"/>
          </w:tcPr>
          <w:p w14:paraId="2D778268">
            <w:pPr>
              <w:spacing w:line="360" w:lineRule="auto"/>
              <w:rPr>
                <w:color w:val="auto"/>
                <w:szCs w:val="21"/>
                <w:highlight w:val="none"/>
              </w:rPr>
            </w:pPr>
          </w:p>
        </w:tc>
        <w:tc>
          <w:tcPr>
            <w:tcW w:w="1226" w:type="dxa"/>
            <w:tcBorders>
              <w:top w:val="single" w:color="auto" w:sz="4" w:space="0"/>
              <w:left w:val="single" w:color="auto" w:sz="4" w:space="0"/>
              <w:bottom w:val="single" w:color="auto" w:sz="4" w:space="0"/>
              <w:right w:val="single" w:color="auto" w:sz="4" w:space="0"/>
            </w:tcBorders>
            <w:vAlign w:val="top"/>
          </w:tcPr>
          <w:p w14:paraId="761C19DD">
            <w:pPr>
              <w:spacing w:line="360" w:lineRule="auto"/>
              <w:rPr>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top"/>
          </w:tcPr>
          <w:p w14:paraId="4DA87E1A">
            <w:pPr>
              <w:spacing w:line="360" w:lineRule="auto"/>
              <w:rPr>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top"/>
          </w:tcPr>
          <w:p w14:paraId="1A6BF4E7">
            <w:pPr>
              <w:spacing w:line="360" w:lineRule="auto"/>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top"/>
          </w:tcPr>
          <w:p w14:paraId="61A27DB8">
            <w:pPr>
              <w:spacing w:line="360" w:lineRule="auto"/>
              <w:rPr>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top"/>
          </w:tcPr>
          <w:p w14:paraId="11E92D26">
            <w:pPr>
              <w:spacing w:line="360" w:lineRule="auto"/>
              <w:rPr>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66E14C8F">
            <w:pPr>
              <w:spacing w:line="360" w:lineRule="auto"/>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top"/>
          </w:tcPr>
          <w:p w14:paraId="35A5C899">
            <w:pPr>
              <w:spacing w:line="360" w:lineRule="auto"/>
              <w:rPr>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59403C79">
            <w:pPr>
              <w:spacing w:line="360" w:lineRule="auto"/>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top"/>
          </w:tcPr>
          <w:p w14:paraId="35DDF92E">
            <w:pPr>
              <w:spacing w:line="360" w:lineRule="auto"/>
              <w:rPr>
                <w:color w:val="auto"/>
                <w:szCs w:val="21"/>
                <w:highlight w:val="none"/>
              </w:rPr>
            </w:pPr>
          </w:p>
        </w:tc>
      </w:tr>
      <w:tr w14:paraId="3144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Borders>
              <w:top w:val="single" w:color="auto" w:sz="4" w:space="0"/>
              <w:left w:val="single" w:color="auto" w:sz="4" w:space="0"/>
              <w:bottom w:val="single" w:color="auto" w:sz="4" w:space="0"/>
              <w:right w:val="single" w:color="auto" w:sz="4" w:space="0"/>
            </w:tcBorders>
            <w:vAlign w:val="top"/>
          </w:tcPr>
          <w:p w14:paraId="6084CF75">
            <w:pPr>
              <w:spacing w:line="360" w:lineRule="auto"/>
              <w:rPr>
                <w:color w:val="auto"/>
                <w:szCs w:val="21"/>
                <w:highlight w:val="none"/>
              </w:rPr>
            </w:pPr>
          </w:p>
        </w:tc>
        <w:tc>
          <w:tcPr>
            <w:tcW w:w="1226" w:type="dxa"/>
            <w:tcBorders>
              <w:top w:val="single" w:color="auto" w:sz="4" w:space="0"/>
              <w:left w:val="single" w:color="auto" w:sz="4" w:space="0"/>
              <w:bottom w:val="single" w:color="auto" w:sz="4" w:space="0"/>
              <w:right w:val="single" w:color="auto" w:sz="4" w:space="0"/>
            </w:tcBorders>
            <w:vAlign w:val="top"/>
          </w:tcPr>
          <w:p w14:paraId="343DB868">
            <w:pPr>
              <w:spacing w:line="360" w:lineRule="auto"/>
              <w:rPr>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top"/>
          </w:tcPr>
          <w:p w14:paraId="42EFB8B9">
            <w:pPr>
              <w:spacing w:line="360" w:lineRule="auto"/>
              <w:rPr>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top"/>
          </w:tcPr>
          <w:p w14:paraId="1C9F9132">
            <w:pPr>
              <w:spacing w:line="360" w:lineRule="auto"/>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top"/>
          </w:tcPr>
          <w:p w14:paraId="4E68E9CB">
            <w:pPr>
              <w:spacing w:line="360" w:lineRule="auto"/>
              <w:rPr>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top"/>
          </w:tcPr>
          <w:p w14:paraId="217ECF7D">
            <w:pPr>
              <w:spacing w:line="360" w:lineRule="auto"/>
              <w:rPr>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2B9F7614">
            <w:pPr>
              <w:spacing w:line="360" w:lineRule="auto"/>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top"/>
          </w:tcPr>
          <w:p w14:paraId="401322FC">
            <w:pPr>
              <w:spacing w:line="360" w:lineRule="auto"/>
              <w:rPr>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1EB70772">
            <w:pPr>
              <w:spacing w:line="360" w:lineRule="auto"/>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top"/>
          </w:tcPr>
          <w:p w14:paraId="0357742A">
            <w:pPr>
              <w:spacing w:line="360" w:lineRule="auto"/>
              <w:rPr>
                <w:color w:val="auto"/>
                <w:szCs w:val="21"/>
                <w:highlight w:val="none"/>
              </w:rPr>
            </w:pPr>
          </w:p>
        </w:tc>
      </w:tr>
      <w:tr w14:paraId="654E5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Borders>
              <w:top w:val="single" w:color="auto" w:sz="4" w:space="0"/>
              <w:left w:val="single" w:color="auto" w:sz="4" w:space="0"/>
              <w:bottom w:val="single" w:color="auto" w:sz="4" w:space="0"/>
              <w:right w:val="single" w:color="auto" w:sz="4" w:space="0"/>
            </w:tcBorders>
            <w:vAlign w:val="top"/>
          </w:tcPr>
          <w:p w14:paraId="09F3D405">
            <w:pPr>
              <w:spacing w:line="360" w:lineRule="auto"/>
              <w:rPr>
                <w:color w:val="auto"/>
                <w:szCs w:val="21"/>
                <w:highlight w:val="none"/>
              </w:rPr>
            </w:pPr>
          </w:p>
        </w:tc>
        <w:tc>
          <w:tcPr>
            <w:tcW w:w="1226" w:type="dxa"/>
            <w:tcBorders>
              <w:top w:val="single" w:color="auto" w:sz="4" w:space="0"/>
              <w:left w:val="single" w:color="auto" w:sz="4" w:space="0"/>
              <w:bottom w:val="single" w:color="auto" w:sz="4" w:space="0"/>
              <w:right w:val="single" w:color="auto" w:sz="4" w:space="0"/>
            </w:tcBorders>
            <w:vAlign w:val="top"/>
          </w:tcPr>
          <w:p w14:paraId="63347454">
            <w:pPr>
              <w:spacing w:line="360" w:lineRule="auto"/>
              <w:rPr>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top"/>
          </w:tcPr>
          <w:p w14:paraId="05D8CD83">
            <w:pPr>
              <w:spacing w:line="360" w:lineRule="auto"/>
              <w:rPr>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top"/>
          </w:tcPr>
          <w:p w14:paraId="2A44F7DC">
            <w:pPr>
              <w:spacing w:line="360" w:lineRule="auto"/>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top"/>
          </w:tcPr>
          <w:p w14:paraId="6C535F96">
            <w:pPr>
              <w:spacing w:line="360" w:lineRule="auto"/>
              <w:rPr>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top"/>
          </w:tcPr>
          <w:p w14:paraId="25C3D9F1">
            <w:pPr>
              <w:spacing w:line="360" w:lineRule="auto"/>
              <w:rPr>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0D3E3EAC">
            <w:pPr>
              <w:spacing w:line="360" w:lineRule="auto"/>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top"/>
          </w:tcPr>
          <w:p w14:paraId="28B194A3">
            <w:pPr>
              <w:spacing w:line="360" w:lineRule="auto"/>
              <w:rPr>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01C3384A">
            <w:pPr>
              <w:spacing w:line="360" w:lineRule="auto"/>
              <w:rPr>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top"/>
          </w:tcPr>
          <w:p w14:paraId="14018897">
            <w:pPr>
              <w:spacing w:line="360" w:lineRule="auto"/>
              <w:rPr>
                <w:color w:val="auto"/>
                <w:szCs w:val="21"/>
                <w:highlight w:val="none"/>
              </w:rPr>
            </w:pPr>
          </w:p>
        </w:tc>
      </w:tr>
    </w:tbl>
    <w:p w14:paraId="077B24E1">
      <w:pPr>
        <w:rPr>
          <w:rFonts w:ascii="Times New Roman" w:hAnsi="Times New Roman"/>
          <w:color w:val="auto"/>
          <w:szCs w:val="24"/>
          <w:highlight w:val="none"/>
        </w:rPr>
      </w:pPr>
    </w:p>
    <w:p w14:paraId="463C102F">
      <w:pPr>
        <w:rPr>
          <w:color w:val="auto"/>
          <w:highlight w:val="none"/>
        </w:rPr>
      </w:pPr>
    </w:p>
    <w:p w14:paraId="05E1D75A">
      <w:pPr>
        <w:rPr>
          <w:color w:val="auto"/>
          <w:highlight w:val="none"/>
        </w:rPr>
      </w:pPr>
      <w:r>
        <w:rPr>
          <w:rFonts w:hint="eastAsia"/>
          <w:color w:val="auto"/>
          <w:highlight w:val="none"/>
        </w:rPr>
        <w:t>附表二：拟配备本工程的试验和检测仪器设备表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5A92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vAlign w:val="center"/>
          </w:tcPr>
          <w:p w14:paraId="64072EB2">
            <w:pPr>
              <w:jc w:val="center"/>
              <w:rPr>
                <w:color w:val="auto"/>
                <w:szCs w:val="21"/>
                <w:highlight w:val="none"/>
              </w:rPr>
            </w:pPr>
            <w:r>
              <w:rPr>
                <w:rFonts w:hint="eastAsia"/>
                <w:color w:val="auto"/>
                <w:szCs w:val="21"/>
                <w:highlight w:val="none"/>
              </w:rPr>
              <w:t>序号</w:t>
            </w:r>
          </w:p>
        </w:tc>
        <w:tc>
          <w:tcPr>
            <w:tcW w:w="1226" w:type="dxa"/>
            <w:tcBorders>
              <w:top w:val="single" w:color="auto" w:sz="4" w:space="0"/>
              <w:left w:val="single" w:color="auto" w:sz="4" w:space="0"/>
              <w:bottom w:val="single" w:color="auto" w:sz="4" w:space="0"/>
              <w:right w:val="single" w:color="auto" w:sz="4" w:space="0"/>
            </w:tcBorders>
            <w:vAlign w:val="center"/>
          </w:tcPr>
          <w:p w14:paraId="256777BF">
            <w:pPr>
              <w:jc w:val="center"/>
              <w:rPr>
                <w:color w:val="auto"/>
                <w:szCs w:val="21"/>
                <w:highlight w:val="none"/>
              </w:rPr>
            </w:pPr>
            <w:r>
              <w:rPr>
                <w:rFonts w:hint="eastAsia"/>
                <w:color w:val="auto"/>
                <w:szCs w:val="21"/>
                <w:highlight w:val="none"/>
              </w:rPr>
              <w:t>仪器设备名称</w:t>
            </w:r>
          </w:p>
        </w:tc>
        <w:tc>
          <w:tcPr>
            <w:tcW w:w="851" w:type="dxa"/>
            <w:tcBorders>
              <w:top w:val="single" w:color="auto" w:sz="4" w:space="0"/>
              <w:left w:val="single" w:color="auto" w:sz="4" w:space="0"/>
              <w:bottom w:val="single" w:color="auto" w:sz="4" w:space="0"/>
              <w:right w:val="single" w:color="auto" w:sz="4" w:space="0"/>
            </w:tcBorders>
            <w:vAlign w:val="center"/>
          </w:tcPr>
          <w:p w14:paraId="60A28E02">
            <w:pPr>
              <w:jc w:val="center"/>
              <w:rPr>
                <w:rFonts w:ascii="Times New Roman" w:hAnsi="Times New Roman"/>
                <w:color w:val="auto"/>
                <w:szCs w:val="21"/>
                <w:highlight w:val="none"/>
              </w:rPr>
            </w:pPr>
            <w:r>
              <w:rPr>
                <w:rFonts w:hint="eastAsia"/>
                <w:color w:val="auto"/>
                <w:szCs w:val="21"/>
                <w:highlight w:val="none"/>
              </w:rPr>
              <w:t>型号</w:t>
            </w:r>
          </w:p>
          <w:p w14:paraId="5C07B24F">
            <w:pPr>
              <w:jc w:val="center"/>
              <w:rPr>
                <w:color w:val="auto"/>
                <w:szCs w:val="21"/>
                <w:highlight w:val="none"/>
              </w:rPr>
            </w:pPr>
            <w:r>
              <w:rPr>
                <w:rFonts w:hint="eastAsia"/>
                <w:color w:val="auto"/>
                <w:szCs w:val="21"/>
                <w:highlight w:val="none"/>
              </w:rPr>
              <w:t>规格</w:t>
            </w:r>
          </w:p>
        </w:tc>
        <w:tc>
          <w:tcPr>
            <w:tcW w:w="708" w:type="dxa"/>
            <w:tcBorders>
              <w:top w:val="single" w:color="auto" w:sz="4" w:space="0"/>
              <w:left w:val="single" w:color="auto" w:sz="4" w:space="0"/>
              <w:bottom w:val="single" w:color="auto" w:sz="4" w:space="0"/>
              <w:right w:val="single" w:color="auto" w:sz="4" w:space="0"/>
            </w:tcBorders>
            <w:vAlign w:val="center"/>
          </w:tcPr>
          <w:p w14:paraId="4FA2206B">
            <w:pPr>
              <w:jc w:val="center"/>
              <w:rPr>
                <w:color w:val="auto"/>
                <w:szCs w:val="21"/>
                <w:highlight w:val="none"/>
              </w:rPr>
            </w:pPr>
            <w:r>
              <w:rPr>
                <w:rFonts w:hint="eastAsia"/>
                <w:color w:val="auto"/>
                <w:szCs w:val="21"/>
                <w:highlight w:val="none"/>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08B6EFCA">
            <w:pPr>
              <w:jc w:val="center"/>
              <w:rPr>
                <w:rFonts w:ascii="Times New Roman" w:hAnsi="Times New Roman"/>
                <w:color w:val="auto"/>
                <w:szCs w:val="21"/>
                <w:highlight w:val="none"/>
              </w:rPr>
            </w:pPr>
            <w:r>
              <w:rPr>
                <w:rFonts w:hint="eastAsia"/>
                <w:color w:val="auto"/>
                <w:szCs w:val="21"/>
                <w:highlight w:val="none"/>
              </w:rPr>
              <w:t>国别</w:t>
            </w:r>
          </w:p>
          <w:p w14:paraId="4A16BB59">
            <w:pPr>
              <w:jc w:val="center"/>
              <w:rPr>
                <w:color w:val="auto"/>
                <w:szCs w:val="21"/>
                <w:highlight w:val="none"/>
              </w:rPr>
            </w:pPr>
            <w:r>
              <w:rPr>
                <w:rFonts w:hint="eastAsia"/>
                <w:color w:val="auto"/>
                <w:szCs w:val="21"/>
                <w:highlight w:val="none"/>
              </w:rPr>
              <w:t>产地</w:t>
            </w:r>
          </w:p>
        </w:tc>
        <w:tc>
          <w:tcPr>
            <w:tcW w:w="1134" w:type="dxa"/>
            <w:tcBorders>
              <w:top w:val="single" w:color="auto" w:sz="4" w:space="0"/>
              <w:left w:val="single" w:color="auto" w:sz="4" w:space="0"/>
              <w:bottom w:val="single" w:color="auto" w:sz="4" w:space="0"/>
              <w:right w:val="single" w:color="auto" w:sz="4" w:space="0"/>
            </w:tcBorders>
            <w:vAlign w:val="center"/>
          </w:tcPr>
          <w:p w14:paraId="20CAE208">
            <w:pPr>
              <w:jc w:val="center"/>
              <w:rPr>
                <w:color w:val="auto"/>
                <w:szCs w:val="21"/>
                <w:highlight w:val="none"/>
              </w:rPr>
            </w:pPr>
            <w:r>
              <w:rPr>
                <w:rFonts w:hint="eastAsia"/>
                <w:color w:val="auto"/>
                <w:szCs w:val="21"/>
                <w:highlight w:val="none"/>
              </w:rPr>
              <w:t>制造年份</w:t>
            </w:r>
          </w:p>
        </w:tc>
        <w:tc>
          <w:tcPr>
            <w:tcW w:w="1276" w:type="dxa"/>
            <w:tcBorders>
              <w:top w:val="single" w:color="auto" w:sz="4" w:space="0"/>
              <w:left w:val="single" w:color="auto" w:sz="4" w:space="0"/>
              <w:bottom w:val="single" w:color="auto" w:sz="4" w:space="0"/>
              <w:right w:val="single" w:color="auto" w:sz="4" w:space="0"/>
            </w:tcBorders>
            <w:vAlign w:val="center"/>
          </w:tcPr>
          <w:p w14:paraId="56F67089">
            <w:pPr>
              <w:jc w:val="center"/>
              <w:rPr>
                <w:rFonts w:ascii="Times New Roman" w:hAnsi="Times New Roman"/>
                <w:color w:val="auto"/>
                <w:szCs w:val="21"/>
                <w:highlight w:val="none"/>
              </w:rPr>
            </w:pPr>
            <w:r>
              <w:rPr>
                <w:rFonts w:hint="eastAsia"/>
                <w:color w:val="auto"/>
                <w:szCs w:val="21"/>
                <w:highlight w:val="none"/>
              </w:rPr>
              <w:t>已使用</w:t>
            </w:r>
          </w:p>
          <w:p w14:paraId="3DF03F61">
            <w:pPr>
              <w:jc w:val="center"/>
              <w:rPr>
                <w:color w:val="auto"/>
                <w:szCs w:val="21"/>
                <w:highlight w:val="none"/>
              </w:rPr>
            </w:pPr>
            <w:r>
              <w:rPr>
                <w:rFonts w:hint="eastAsia"/>
                <w:color w:val="auto"/>
                <w:szCs w:val="21"/>
                <w:highlight w:val="none"/>
              </w:rPr>
              <w:t>台时数</w:t>
            </w:r>
          </w:p>
        </w:tc>
        <w:tc>
          <w:tcPr>
            <w:tcW w:w="1134" w:type="dxa"/>
            <w:tcBorders>
              <w:top w:val="single" w:color="auto" w:sz="4" w:space="0"/>
              <w:left w:val="single" w:color="auto" w:sz="4" w:space="0"/>
              <w:bottom w:val="single" w:color="auto" w:sz="4" w:space="0"/>
              <w:right w:val="single" w:color="auto" w:sz="4" w:space="0"/>
            </w:tcBorders>
            <w:vAlign w:val="center"/>
          </w:tcPr>
          <w:p w14:paraId="17B63F4E">
            <w:pPr>
              <w:jc w:val="center"/>
              <w:rPr>
                <w:color w:val="auto"/>
                <w:szCs w:val="21"/>
                <w:highlight w:val="none"/>
              </w:rPr>
            </w:pPr>
            <w:r>
              <w:rPr>
                <w:rFonts w:hint="eastAsia"/>
                <w:color w:val="auto"/>
                <w:szCs w:val="21"/>
                <w:highlight w:val="none"/>
              </w:rPr>
              <w:t>用途</w:t>
            </w:r>
          </w:p>
        </w:tc>
        <w:tc>
          <w:tcPr>
            <w:tcW w:w="1559" w:type="dxa"/>
            <w:tcBorders>
              <w:top w:val="single" w:color="auto" w:sz="4" w:space="0"/>
              <w:left w:val="single" w:color="auto" w:sz="4" w:space="0"/>
              <w:bottom w:val="single" w:color="auto" w:sz="4" w:space="0"/>
              <w:right w:val="single" w:color="auto" w:sz="4" w:space="0"/>
            </w:tcBorders>
            <w:vAlign w:val="center"/>
          </w:tcPr>
          <w:p w14:paraId="222ABB84">
            <w:pPr>
              <w:jc w:val="center"/>
              <w:rPr>
                <w:color w:val="auto"/>
                <w:szCs w:val="21"/>
                <w:highlight w:val="none"/>
              </w:rPr>
            </w:pPr>
            <w:r>
              <w:rPr>
                <w:rFonts w:hint="eastAsia"/>
                <w:color w:val="auto"/>
                <w:szCs w:val="21"/>
                <w:highlight w:val="none"/>
              </w:rPr>
              <w:t>备注</w:t>
            </w:r>
          </w:p>
        </w:tc>
      </w:tr>
      <w:tr w14:paraId="34833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vAlign w:val="center"/>
          </w:tcPr>
          <w:p w14:paraId="3E441E6E">
            <w:pPr>
              <w:spacing w:line="360" w:lineRule="auto"/>
              <w:ind w:firstLine="420" w:firstLineChars="200"/>
              <w:rPr>
                <w:color w:val="auto"/>
                <w:szCs w:val="21"/>
                <w:highlight w:val="none"/>
              </w:rPr>
            </w:pPr>
          </w:p>
        </w:tc>
        <w:tc>
          <w:tcPr>
            <w:tcW w:w="1226" w:type="dxa"/>
            <w:tcBorders>
              <w:top w:val="single" w:color="auto" w:sz="4" w:space="0"/>
              <w:left w:val="single" w:color="auto" w:sz="4" w:space="0"/>
              <w:bottom w:val="single" w:color="auto" w:sz="4" w:space="0"/>
              <w:right w:val="single" w:color="auto" w:sz="4" w:space="0"/>
            </w:tcBorders>
            <w:vAlign w:val="center"/>
          </w:tcPr>
          <w:p w14:paraId="4182B672">
            <w:pPr>
              <w:spacing w:line="360" w:lineRule="auto"/>
              <w:ind w:firstLine="420" w:firstLineChars="200"/>
              <w:rPr>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0C568A7C">
            <w:pPr>
              <w:spacing w:line="360" w:lineRule="auto"/>
              <w:ind w:firstLine="420" w:firstLineChars="200"/>
              <w:rPr>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16FFE830">
            <w:pPr>
              <w:spacing w:line="360" w:lineRule="auto"/>
              <w:ind w:firstLine="420" w:firstLineChars="200"/>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340A380D">
            <w:pPr>
              <w:spacing w:line="360" w:lineRule="auto"/>
              <w:ind w:firstLine="420" w:firstLineChars="200"/>
              <w:rPr>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6D9CC57">
            <w:pPr>
              <w:spacing w:line="360" w:lineRule="auto"/>
              <w:ind w:firstLine="420" w:firstLineChars="200"/>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92E1B25">
            <w:pPr>
              <w:spacing w:line="360" w:lineRule="auto"/>
              <w:ind w:firstLine="420" w:firstLineChars="200"/>
              <w:rPr>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962CA36">
            <w:pPr>
              <w:spacing w:line="360" w:lineRule="auto"/>
              <w:ind w:firstLine="420" w:firstLineChars="200"/>
              <w:rPr>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4ADF3E52">
            <w:pPr>
              <w:spacing w:line="360" w:lineRule="auto"/>
              <w:ind w:firstLine="420" w:firstLineChars="200"/>
              <w:rPr>
                <w:color w:val="auto"/>
                <w:szCs w:val="21"/>
                <w:highlight w:val="none"/>
              </w:rPr>
            </w:pPr>
          </w:p>
        </w:tc>
      </w:tr>
      <w:tr w14:paraId="1309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vAlign w:val="center"/>
          </w:tcPr>
          <w:p w14:paraId="47057F6C">
            <w:pPr>
              <w:spacing w:line="360" w:lineRule="auto"/>
              <w:ind w:firstLine="420" w:firstLineChars="200"/>
              <w:rPr>
                <w:color w:val="auto"/>
                <w:szCs w:val="21"/>
                <w:highlight w:val="none"/>
              </w:rPr>
            </w:pPr>
          </w:p>
        </w:tc>
        <w:tc>
          <w:tcPr>
            <w:tcW w:w="1226" w:type="dxa"/>
            <w:tcBorders>
              <w:top w:val="single" w:color="auto" w:sz="4" w:space="0"/>
              <w:left w:val="single" w:color="auto" w:sz="4" w:space="0"/>
              <w:bottom w:val="single" w:color="auto" w:sz="4" w:space="0"/>
              <w:right w:val="single" w:color="auto" w:sz="4" w:space="0"/>
            </w:tcBorders>
            <w:vAlign w:val="center"/>
          </w:tcPr>
          <w:p w14:paraId="1FA77426">
            <w:pPr>
              <w:spacing w:line="360" w:lineRule="auto"/>
              <w:ind w:firstLine="420" w:firstLineChars="200"/>
              <w:rPr>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7E155FA5">
            <w:pPr>
              <w:spacing w:line="360" w:lineRule="auto"/>
              <w:ind w:firstLine="420" w:firstLineChars="200"/>
              <w:rPr>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24914806">
            <w:pPr>
              <w:spacing w:line="360" w:lineRule="auto"/>
              <w:ind w:firstLine="420" w:firstLineChars="200"/>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D4DEBE5">
            <w:pPr>
              <w:spacing w:line="360" w:lineRule="auto"/>
              <w:ind w:firstLine="420" w:firstLineChars="200"/>
              <w:rPr>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A1771AA">
            <w:pPr>
              <w:spacing w:line="360" w:lineRule="auto"/>
              <w:ind w:firstLine="420" w:firstLineChars="200"/>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6C8E914">
            <w:pPr>
              <w:spacing w:line="360" w:lineRule="auto"/>
              <w:ind w:firstLine="420" w:firstLineChars="200"/>
              <w:rPr>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0C60489">
            <w:pPr>
              <w:spacing w:line="360" w:lineRule="auto"/>
              <w:ind w:firstLine="420" w:firstLineChars="200"/>
              <w:rPr>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64A78F23">
            <w:pPr>
              <w:spacing w:line="360" w:lineRule="auto"/>
              <w:ind w:firstLine="420" w:firstLineChars="200"/>
              <w:rPr>
                <w:color w:val="auto"/>
                <w:szCs w:val="21"/>
                <w:highlight w:val="none"/>
              </w:rPr>
            </w:pPr>
          </w:p>
        </w:tc>
      </w:tr>
      <w:tr w14:paraId="60ABA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vAlign w:val="center"/>
          </w:tcPr>
          <w:p w14:paraId="18A0FEB8">
            <w:pPr>
              <w:spacing w:line="360" w:lineRule="auto"/>
              <w:ind w:firstLine="420" w:firstLineChars="200"/>
              <w:rPr>
                <w:color w:val="auto"/>
                <w:szCs w:val="21"/>
                <w:highlight w:val="none"/>
              </w:rPr>
            </w:pPr>
          </w:p>
        </w:tc>
        <w:tc>
          <w:tcPr>
            <w:tcW w:w="1226" w:type="dxa"/>
            <w:tcBorders>
              <w:top w:val="single" w:color="auto" w:sz="4" w:space="0"/>
              <w:left w:val="single" w:color="auto" w:sz="4" w:space="0"/>
              <w:bottom w:val="single" w:color="auto" w:sz="4" w:space="0"/>
              <w:right w:val="single" w:color="auto" w:sz="4" w:space="0"/>
            </w:tcBorders>
            <w:vAlign w:val="center"/>
          </w:tcPr>
          <w:p w14:paraId="27BF8962">
            <w:pPr>
              <w:spacing w:line="360" w:lineRule="auto"/>
              <w:ind w:firstLine="420" w:firstLineChars="200"/>
              <w:rPr>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4F331B3D">
            <w:pPr>
              <w:spacing w:line="360" w:lineRule="auto"/>
              <w:ind w:firstLine="420" w:firstLineChars="200"/>
              <w:rPr>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0CC72799">
            <w:pPr>
              <w:spacing w:line="360" w:lineRule="auto"/>
              <w:ind w:firstLine="420" w:firstLineChars="200"/>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6B73B875">
            <w:pPr>
              <w:spacing w:line="360" w:lineRule="auto"/>
              <w:ind w:firstLine="420" w:firstLineChars="200"/>
              <w:rPr>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9F4D17D">
            <w:pPr>
              <w:spacing w:line="360" w:lineRule="auto"/>
              <w:ind w:firstLine="420" w:firstLineChars="200"/>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69F8B1D">
            <w:pPr>
              <w:spacing w:line="360" w:lineRule="auto"/>
              <w:ind w:firstLine="420" w:firstLineChars="200"/>
              <w:rPr>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150444B">
            <w:pPr>
              <w:spacing w:line="360" w:lineRule="auto"/>
              <w:ind w:firstLine="420" w:firstLineChars="200"/>
              <w:rPr>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655C3BE4">
            <w:pPr>
              <w:spacing w:line="360" w:lineRule="auto"/>
              <w:ind w:firstLine="420" w:firstLineChars="200"/>
              <w:rPr>
                <w:color w:val="auto"/>
                <w:szCs w:val="21"/>
                <w:highlight w:val="none"/>
              </w:rPr>
            </w:pPr>
          </w:p>
        </w:tc>
      </w:tr>
      <w:tr w14:paraId="7C5A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vAlign w:val="center"/>
          </w:tcPr>
          <w:p w14:paraId="2175D422">
            <w:pPr>
              <w:spacing w:line="360" w:lineRule="auto"/>
              <w:ind w:firstLine="420" w:firstLineChars="200"/>
              <w:rPr>
                <w:color w:val="auto"/>
                <w:szCs w:val="21"/>
                <w:highlight w:val="none"/>
              </w:rPr>
            </w:pPr>
          </w:p>
        </w:tc>
        <w:tc>
          <w:tcPr>
            <w:tcW w:w="1226" w:type="dxa"/>
            <w:tcBorders>
              <w:top w:val="single" w:color="auto" w:sz="4" w:space="0"/>
              <w:left w:val="single" w:color="auto" w:sz="4" w:space="0"/>
              <w:bottom w:val="single" w:color="auto" w:sz="4" w:space="0"/>
              <w:right w:val="single" w:color="auto" w:sz="4" w:space="0"/>
            </w:tcBorders>
            <w:vAlign w:val="center"/>
          </w:tcPr>
          <w:p w14:paraId="0ACD4A46">
            <w:pPr>
              <w:spacing w:line="360" w:lineRule="auto"/>
              <w:ind w:firstLine="420" w:firstLineChars="200"/>
              <w:rPr>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7476BA61">
            <w:pPr>
              <w:spacing w:line="360" w:lineRule="auto"/>
              <w:ind w:firstLine="420" w:firstLineChars="200"/>
              <w:rPr>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245F89FC">
            <w:pPr>
              <w:spacing w:line="360" w:lineRule="auto"/>
              <w:ind w:firstLine="420" w:firstLineChars="200"/>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B8EF869">
            <w:pPr>
              <w:spacing w:line="360" w:lineRule="auto"/>
              <w:ind w:firstLine="420" w:firstLineChars="200"/>
              <w:rPr>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DF94C88">
            <w:pPr>
              <w:spacing w:line="360" w:lineRule="auto"/>
              <w:ind w:firstLine="420" w:firstLineChars="200"/>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B2F8A74">
            <w:pPr>
              <w:spacing w:line="360" w:lineRule="auto"/>
              <w:ind w:firstLine="420" w:firstLineChars="200"/>
              <w:rPr>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72C9111">
            <w:pPr>
              <w:spacing w:line="360" w:lineRule="auto"/>
              <w:ind w:firstLine="420" w:firstLineChars="200"/>
              <w:rPr>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06BC7A63">
            <w:pPr>
              <w:spacing w:line="360" w:lineRule="auto"/>
              <w:ind w:firstLine="420" w:firstLineChars="200"/>
              <w:rPr>
                <w:color w:val="auto"/>
                <w:szCs w:val="21"/>
                <w:highlight w:val="none"/>
              </w:rPr>
            </w:pPr>
          </w:p>
        </w:tc>
      </w:tr>
      <w:tr w14:paraId="5556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vAlign w:val="center"/>
          </w:tcPr>
          <w:p w14:paraId="5F4014D0">
            <w:pPr>
              <w:spacing w:line="360" w:lineRule="auto"/>
              <w:ind w:firstLine="420" w:firstLineChars="200"/>
              <w:rPr>
                <w:color w:val="auto"/>
                <w:szCs w:val="21"/>
                <w:highlight w:val="none"/>
              </w:rPr>
            </w:pPr>
          </w:p>
        </w:tc>
        <w:tc>
          <w:tcPr>
            <w:tcW w:w="1226" w:type="dxa"/>
            <w:tcBorders>
              <w:top w:val="single" w:color="auto" w:sz="4" w:space="0"/>
              <w:left w:val="single" w:color="auto" w:sz="4" w:space="0"/>
              <w:bottom w:val="single" w:color="auto" w:sz="4" w:space="0"/>
              <w:right w:val="single" w:color="auto" w:sz="4" w:space="0"/>
            </w:tcBorders>
            <w:vAlign w:val="center"/>
          </w:tcPr>
          <w:p w14:paraId="56B2D4B3">
            <w:pPr>
              <w:spacing w:line="360" w:lineRule="auto"/>
              <w:ind w:firstLine="420" w:firstLineChars="200"/>
              <w:rPr>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36C148CD">
            <w:pPr>
              <w:spacing w:line="360" w:lineRule="auto"/>
              <w:ind w:firstLine="420" w:firstLineChars="200"/>
              <w:rPr>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4F45AF5F">
            <w:pPr>
              <w:spacing w:line="360" w:lineRule="auto"/>
              <w:ind w:firstLine="420" w:firstLineChars="200"/>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2F7F3C67">
            <w:pPr>
              <w:spacing w:line="360" w:lineRule="auto"/>
              <w:ind w:firstLine="420" w:firstLineChars="200"/>
              <w:rPr>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C4B1232">
            <w:pPr>
              <w:spacing w:line="360" w:lineRule="auto"/>
              <w:ind w:firstLine="420" w:firstLineChars="200"/>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5ACA5BB">
            <w:pPr>
              <w:spacing w:line="360" w:lineRule="auto"/>
              <w:ind w:firstLine="420" w:firstLineChars="200"/>
              <w:rPr>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DBB4AFF">
            <w:pPr>
              <w:spacing w:line="360" w:lineRule="auto"/>
              <w:ind w:firstLine="420" w:firstLineChars="200"/>
              <w:rPr>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3BB456C1">
            <w:pPr>
              <w:spacing w:line="360" w:lineRule="auto"/>
              <w:ind w:firstLine="420" w:firstLineChars="200"/>
              <w:rPr>
                <w:color w:val="auto"/>
                <w:szCs w:val="21"/>
                <w:highlight w:val="none"/>
              </w:rPr>
            </w:pPr>
          </w:p>
        </w:tc>
      </w:tr>
    </w:tbl>
    <w:p w14:paraId="1818F137">
      <w:pPr>
        <w:rPr>
          <w:rFonts w:ascii="Times New Roman" w:hAnsi="Times New Roman"/>
          <w:color w:val="auto"/>
          <w:highlight w:val="none"/>
        </w:rPr>
      </w:pPr>
    </w:p>
    <w:p w14:paraId="3F6CC509">
      <w:pPr>
        <w:rPr>
          <w:rFonts w:hint="eastAsia"/>
          <w:color w:val="auto"/>
          <w:highlight w:val="none"/>
        </w:rPr>
      </w:pPr>
    </w:p>
    <w:p w14:paraId="54A09548">
      <w:pPr>
        <w:rPr>
          <w:color w:val="auto"/>
          <w:highlight w:val="none"/>
        </w:rPr>
      </w:pPr>
      <w:r>
        <w:rPr>
          <w:rFonts w:hint="eastAsia"/>
          <w:color w:val="auto"/>
          <w:highlight w:val="none"/>
        </w:rPr>
        <w:t>附表三：劳动力计划表</w:t>
      </w:r>
    </w:p>
    <w:p w14:paraId="65D32D14">
      <w:pPr>
        <w:ind w:firstLine="7245" w:firstLineChars="3450"/>
        <w:rPr>
          <w:color w:val="auto"/>
          <w:szCs w:val="21"/>
          <w:highlight w:val="none"/>
        </w:rPr>
      </w:pPr>
      <w:r>
        <w:rPr>
          <w:color w:val="auto"/>
          <w:szCs w:val="21"/>
          <w:highlight w:val="none"/>
        </w:rPr>
        <w:t xml:space="preserve">    </w:t>
      </w:r>
      <w:r>
        <w:rPr>
          <w:rFonts w:hint="eastAsia"/>
          <w:color w:val="auto"/>
          <w:szCs w:val="21"/>
          <w:highlight w:val="none"/>
        </w:rPr>
        <w:t>单位：人</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6F4D2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tcBorders>
              <w:top w:val="single" w:color="auto" w:sz="4" w:space="0"/>
              <w:left w:val="single" w:color="auto" w:sz="4" w:space="0"/>
              <w:bottom w:val="single" w:color="auto" w:sz="4" w:space="0"/>
              <w:right w:val="single" w:color="auto" w:sz="4" w:space="0"/>
            </w:tcBorders>
            <w:vAlign w:val="center"/>
          </w:tcPr>
          <w:p w14:paraId="704C4943">
            <w:pPr>
              <w:spacing w:line="360" w:lineRule="auto"/>
              <w:jc w:val="center"/>
              <w:rPr>
                <w:color w:val="auto"/>
                <w:szCs w:val="21"/>
                <w:highlight w:val="none"/>
              </w:rPr>
            </w:pPr>
            <w:r>
              <w:rPr>
                <w:rFonts w:hint="eastAsia"/>
                <w:color w:val="auto"/>
                <w:szCs w:val="21"/>
                <w:highlight w:val="none"/>
              </w:rPr>
              <w:t>工种</w:t>
            </w:r>
          </w:p>
        </w:tc>
        <w:tc>
          <w:tcPr>
            <w:tcW w:w="8506" w:type="dxa"/>
            <w:gridSpan w:val="7"/>
            <w:tcBorders>
              <w:top w:val="single" w:color="auto" w:sz="4" w:space="0"/>
              <w:left w:val="single" w:color="auto" w:sz="4" w:space="0"/>
              <w:bottom w:val="single" w:color="auto" w:sz="4" w:space="0"/>
              <w:right w:val="single" w:color="auto" w:sz="4" w:space="0"/>
            </w:tcBorders>
            <w:vAlign w:val="center"/>
          </w:tcPr>
          <w:p w14:paraId="3D8E6EE2">
            <w:pPr>
              <w:spacing w:line="360" w:lineRule="auto"/>
              <w:jc w:val="center"/>
              <w:rPr>
                <w:color w:val="auto"/>
                <w:szCs w:val="21"/>
                <w:highlight w:val="none"/>
              </w:rPr>
            </w:pPr>
            <w:r>
              <w:rPr>
                <w:rFonts w:hint="eastAsia"/>
                <w:color w:val="auto"/>
                <w:szCs w:val="21"/>
                <w:highlight w:val="none"/>
              </w:rPr>
              <w:t>按工程施工阶段投入劳动力情况</w:t>
            </w:r>
          </w:p>
        </w:tc>
      </w:tr>
      <w:tr w14:paraId="6498E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tcBorders>
              <w:top w:val="single" w:color="auto" w:sz="4" w:space="0"/>
              <w:left w:val="single" w:color="auto" w:sz="4" w:space="0"/>
              <w:bottom w:val="single" w:color="auto" w:sz="4" w:space="0"/>
              <w:right w:val="single" w:color="auto" w:sz="4" w:space="0"/>
            </w:tcBorders>
            <w:vAlign w:val="center"/>
          </w:tcPr>
          <w:p w14:paraId="2E55F6A4">
            <w:pPr>
              <w:spacing w:line="360" w:lineRule="auto"/>
              <w:jc w:val="center"/>
              <w:rPr>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0A40176B">
            <w:pPr>
              <w:spacing w:line="360" w:lineRule="auto"/>
              <w:jc w:val="center"/>
              <w:rPr>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1C0BDD44">
            <w:pPr>
              <w:spacing w:line="360" w:lineRule="auto"/>
              <w:jc w:val="center"/>
              <w:rPr>
                <w:color w:val="auto"/>
                <w:szCs w:val="21"/>
                <w:highlight w:val="none"/>
              </w:rPr>
            </w:pPr>
          </w:p>
        </w:tc>
        <w:tc>
          <w:tcPr>
            <w:tcW w:w="1258" w:type="dxa"/>
            <w:tcBorders>
              <w:top w:val="single" w:color="auto" w:sz="4" w:space="0"/>
              <w:left w:val="single" w:color="auto" w:sz="4" w:space="0"/>
              <w:bottom w:val="single" w:color="auto" w:sz="4" w:space="0"/>
              <w:right w:val="single" w:color="auto" w:sz="4" w:space="0"/>
            </w:tcBorders>
            <w:vAlign w:val="center"/>
          </w:tcPr>
          <w:p w14:paraId="111DDF65">
            <w:pPr>
              <w:spacing w:line="360" w:lineRule="auto"/>
              <w:jc w:val="center"/>
              <w:rPr>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18E701BA">
            <w:pPr>
              <w:spacing w:line="360" w:lineRule="auto"/>
              <w:jc w:val="center"/>
              <w:rPr>
                <w:color w:val="auto"/>
                <w:szCs w:val="21"/>
                <w:highlight w:val="none"/>
              </w:rPr>
            </w:pPr>
          </w:p>
        </w:tc>
        <w:tc>
          <w:tcPr>
            <w:tcW w:w="1258" w:type="dxa"/>
            <w:tcBorders>
              <w:top w:val="single" w:color="auto" w:sz="4" w:space="0"/>
              <w:left w:val="single" w:color="auto" w:sz="4" w:space="0"/>
              <w:bottom w:val="single" w:color="auto" w:sz="4" w:space="0"/>
              <w:right w:val="single" w:color="auto" w:sz="4" w:space="0"/>
            </w:tcBorders>
            <w:vAlign w:val="center"/>
          </w:tcPr>
          <w:p w14:paraId="04E75A61">
            <w:pPr>
              <w:spacing w:line="360" w:lineRule="auto"/>
              <w:jc w:val="center"/>
              <w:rPr>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5B0F1BD2">
            <w:pPr>
              <w:spacing w:line="360" w:lineRule="auto"/>
              <w:jc w:val="center"/>
              <w:rPr>
                <w:color w:val="auto"/>
                <w:szCs w:val="21"/>
                <w:highlight w:val="none"/>
              </w:rPr>
            </w:pPr>
          </w:p>
        </w:tc>
        <w:tc>
          <w:tcPr>
            <w:tcW w:w="1258" w:type="dxa"/>
            <w:tcBorders>
              <w:top w:val="single" w:color="auto" w:sz="4" w:space="0"/>
              <w:left w:val="single" w:color="auto" w:sz="4" w:space="0"/>
              <w:bottom w:val="single" w:color="auto" w:sz="4" w:space="0"/>
              <w:right w:val="single" w:color="auto" w:sz="4" w:space="0"/>
            </w:tcBorders>
            <w:vAlign w:val="center"/>
          </w:tcPr>
          <w:p w14:paraId="55F6F244">
            <w:pPr>
              <w:spacing w:line="360" w:lineRule="auto"/>
              <w:jc w:val="center"/>
              <w:rPr>
                <w:color w:val="auto"/>
                <w:szCs w:val="21"/>
                <w:highlight w:val="none"/>
              </w:rPr>
            </w:pPr>
          </w:p>
        </w:tc>
      </w:tr>
      <w:tr w14:paraId="06AF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tcBorders>
              <w:top w:val="single" w:color="auto" w:sz="4" w:space="0"/>
              <w:left w:val="single" w:color="auto" w:sz="4" w:space="0"/>
              <w:bottom w:val="single" w:color="auto" w:sz="4" w:space="0"/>
              <w:right w:val="single" w:color="auto" w:sz="4" w:space="0"/>
            </w:tcBorders>
            <w:vAlign w:val="center"/>
          </w:tcPr>
          <w:p w14:paraId="602D30D0">
            <w:pPr>
              <w:spacing w:line="360" w:lineRule="auto"/>
              <w:jc w:val="center"/>
              <w:rPr>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0275860D">
            <w:pPr>
              <w:spacing w:line="360" w:lineRule="auto"/>
              <w:jc w:val="center"/>
              <w:rPr>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3AD1F177">
            <w:pPr>
              <w:spacing w:line="360" w:lineRule="auto"/>
              <w:jc w:val="center"/>
              <w:rPr>
                <w:color w:val="auto"/>
                <w:szCs w:val="21"/>
                <w:highlight w:val="none"/>
              </w:rPr>
            </w:pPr>
          </w:p>
        </w:tc>
        <w:tc>
          <w:tcPr>
            <w:tcW w:w="1258" w:type="dxa"/>
            <w:tcBorders>
              <w:top w:val="single" w:color="auto" w:sz="4" w:space="0"/>
              <w:left w:val="single" w:color="auto" w:sz="4" w:space="0"/>
              <w:bottom w:val="single" w:color="auto" w:sz="4" w:space="0"/>
              <w:right w:val="single" w:color="auto" w:sz="4" w:space="0"/>
            </w:tcBorders>
            <w:vAlign w:val="center"/>
          </w:tcPr>
          <w:p w14:paraId="66F20510">
            <w:pPr>
              <w:spacing w:line="360" w:lineRule="auto"/>
              <w:jc w:val="center"/>
              <w:rPr>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6D04D172">
            <w:pPr>
              <w:spacing w:line="360" w:lineRule="auto"/>
              <w:jc w:val="center"/>
              <w:rPr>
                <w:color w:val="auto"/>
                <w:szCs w:val="21"/>
                <w:highlight w:val="none"/>
              </w:rPr>
            </w:pPr>
          </w:p>
        </w:tc>
        <w:tc>
          <w:tcPr>
            <w:tcW w:w="1258" w:type="dxa"/>
            <w:tcBorders>
              <w:top w:val="single" w:color="auto" w:sz="4" w:space="0"/>
              <w:left w:val="single" w:color="auto" w:sz="4" w:space="0"/>
              <w:bottom w:val="single" w:color="auto" w:sz="4" w:space="0"/>
              <w:right w:val="single" w:color="auto" w:sz="4" w:space="0"/>
            </w:tcBorders>
            <w:vAlign w:val="center"/>
          </w:tcPr>
          <w:p w14:paraId="1C02FF12">
            <w:pPr>
              <w:spacing w:line="360" w:lineRule="auto"/>
              <w:jc w:val="center"/>
              <w:rPr>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363CCBF2">
            <w:pPr>
              <w:spacing w:line="360" w:lineRule="auto"/>
              <w:jc w:val="center"/>
              <w:rPr>
                <w:color w:val="auto"/>
                <w:szCs w:val="21"/>
                <w:highlight w:val="none"/>
              </w:rPr>
            </w:pPr>
          </w:p>
        </w:tc>
        <w:tc>
          <w:tcPr>
            <w:tcW w:w="1258" w:type="dxa"/>
            <w:tcBorders>
              <w:top w:val="single" w:color="auto" w:sz="4" w:space="0"/>
              <w:left w:val="single" w:color="auto" w:sz="4" w:space="0"/>
              <w:bottom w:val="single" w:color="auto" w:sz="4" w:space="0"/>
              <w:right w:val="single" w:color="auto" w:sz="4" w:space="0"/>
            </w:tcBorders>
            <w:vAlign w:val="center"/>
          </w:tcPr>
          <w:p w14:paraId="4A7921E4">
            <w:pPr>
              <w:spacing w:line="360" w:lineRule="auto"/>
              <w:jc w:val="center"/>
              <w:rPr>
                <w:color w:val="auto"/>
                <w:szCs w:val="21"/>
                <w:highlight w:val="none"/>
              </w:rPr>
            </w:pPr>
          </w:p>
        </w:tc>
      </w:tr>
      <w:tr w14:paraId="45041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tcBorders>
              <w:top w:val="single" w:color="auto" w:sz="4" w:space="0"/>
              <w:left w:val="single" w:color="auto" w:sz="4" w:space="0"/>
              <w:bottom w:val="single" w:color="auto" w:sz="4" w:space="0"/>
              <w:right w:val="single" w:color="auto" w:sz="4" w:space="0"/>
            </w:tcBorders>
            <w:vAlign w:val="center"/>
          </w:tcPr>
          <w:p w14:paraId="738DEA07">
            <w:pPr>
              <w:spacing w:line="360" w:lineRule="auto"/>
              <w:jc w:val="center"/>
              <w:rPr>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602EE527">
            <w:pPr>
              <w:spacing w:line="360" w:lineRule="auto"/>
              <w:jc w:val="center"/>
              <w:rPr>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56476B76">
            <w:pPr>
              <w:spacing w:line="360" w:lineRule="auto"/>
              <w:jc w:val="center"/>
              <w:rPr>
                <w:color w:val="auto"/>
                <w:szCs w:val="21"/>
                <w:highlight w:val="none"/>
              </w:rPr>
            </w:pPr>
          </w:p>
        </w:tc>
        <w:tc>
          <w:tcPr>
            <w:tcW w:w="1258" w:type="dxa"/>
            <w:tcBorders>
              <w:top w:val="single" w:color="auto" w:sz="4" w:space="0"/>
              <w:left w:val="single" w:color="auto" w:sz="4" w:space="0"/>
              <w:bottom w:val="single" w:color="auto" w:sz="4" w:space="0"/>
              <w:right w:val="single" w:color="auto" w:sz="4" w:space="0"/>
            </w:tcBorders>
            <w:vAlign w:val="center"/>
          </w:tcPr>
          <w:p w14:paraId="5C2941B9">
            <w:pPr>
              <w:spacing w:line="360" w:lineRule="auto"/>
              <w:jc w:val="center"/>
              <w:rPr>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002C7B1D">
            <w:pPr>
              <w:spacing w:line="360" w:lineRule="auto"/>
              <w:jc w:val="center"/>
              <w:rPr>
                <w:color w:val="auto"/>
                <w:szCs w:val="21"/>
                <w:highlight w:val="none"/>
              </w:rPr>
            </w:pPr>
          </w:p>
        </w:tc>
        <w:tc>
          <w:tcPr>
            <w:tcW w:w="1258" w:type="dxa"/>
            <w:tcBorders>
              <w:top w:val="single" w:color="auto" w:sz="4" w:space="0"/>
              <w:left w:val="single" w:color="auto" w:sz="4" w:space="0"/>
              <w:bottom w:val="single" w:color="auto" w:sz="4" w:space="0"/>
              <w:right w:val="single" w:color="auto" w:sz="4" w:space="0"/>
            </w:tcBorders>
            <w:vAlign w:val="center"/>
          </w:tcPr>
          <w:p w14:paraId="604EC0E6">
            <w:pPr>
              <w:spacing w:line="360" w:lineRule="auto"/>
              <w:jc w:val="center"/>
              <w:rPr>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3E6FCDCF">
            <w:pPr>
              <w:spacing w:line="360" w:lineRule="auto"/>
              <w:jc w:val="center"/>
              <w:rPr>
                <w:color w:val="auto"/>
                <w:szCs w:val="21"/>
                <w:highlight w:val="none"/>
              </w:rPr>
            </w:pPr>
          </w:p>
        </w:tc>
        <w:tc>
          <w:tcPr>
            <w:tcW w:w="1258" w:type="dxa"/>
            <w:tcBorders>
              <w:top w:val="single" w:color="auto" w:sz="4" w:space="0"/>
              <w:left w:val="single" w:color="auto" w:sz="4" w:space="0"/>
              <w:bottom w:val="single" w:color="auto" w:sz="4" w:space="0"/>
              <w:right w:val="single" w:color="auto" w:sz="4" w:space="0"/>
            </w:tcBorders>
            <w:vAlign w:val="center"/>
          </w:tcPr>
          <w:p w14:paraId="67707DEC">
            <w:pPr>
              <w:spacing w:line="360" w:lineRule="auto"/>
              <w:jc w:val="center"/>
              <w:rPr>
                <w:color w:val="auto"/>
                <w:szCs w:val="21"/>
                <w:highlight w:val="none"/>
              </w:rPr>
            </w:pPr>
          </w:p>
        </w:tc>
      </w:tr>
      <w:tr w14:paraId="0B7C8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tcBorders>
              <w:top w:val="single" w:color="auto" w:sz="4" w:space="0"/>
              <w:left w:val="single" w:color="auto" w:sz="4" w:space="0"/>
              <w:bottom w:val="single" w:color="auto" w:sz="4" w:space="0"/>
              <w:right w:val="single" w:color="auto" w:sz="4" w:space="0"/>
            </w:tcBorders>
            <w:vAlign w:val="center"/>
          </w:tcPr>
          <w:p w14:paraId="3D6EEF20">
            <w:pPr>
              <w:spacing w:line="360" w:lineRule="auto"/>
              <w:jc w:val="center"/>
              <w:rPr>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5E60A568">
            <w:pPr>
              <w:spacing w:line="360" w:lineRule="auto"/>
              <w:jc w:val="center"/>
              <w:rPr>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4D7D2719">
            <w:pPr>
              <w:spacing w:line="360" w:lineRule="auto"/>
              <w:jc w:val="center"/>
              <w:rPr>
                <w:color w:val="auto"/>
                <w:szCs w:val="21"/>
                <w:highlight w:val="none"/>
              </w:rPr>
            </w:pPr>
          </w:p>
        </w:tc>
        <w:tc>
          <w:tcPr>
            <w:tcW w:w="1258" w:type="dxa"/>
            <w:tcBorders>
              <w:top w:val="single" w:color="auto" w:sz="4" w:space="0"/>
              <w:left w:val="single" w:color="auto" w:sz="4" w:space="0"/>
              <w:bottom w:val="single" w:color="auto" w:sz="4" w:space="0"/>
              <w:right w:val="single" w:color="auto" w:sz="4" w:space="0"/>
            </w:tcBorders>
            <w:vAlign w:val="center"/>
          </w:tcPr>
          <w:p w14:paraId="28ED66D2">
            <w:pPr>
              <w:spacing w:line="360" w:lineRule="auto"/>
              <w:jc w:val="center"/>
              <w:rPr>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2AE9B702">
            <w:pPr>
              <w:spacing w:line="360" w:lineRule="auto"/>
              <w:jc w:val="center"/>
              <w:rPr>
                <w:color w:val="auto"/>
                <w:szCs w:val="21"/>
                <w:highlight w:val="none"/>
              </w:rPr>
            </w:pPr>
          </w:p>
        </w:tc>
        <w:tc>
          <w:tcPr>
            <w:tcW w:w="1258" w:type="dxa"/>
            <w:tcBorders>
              <w:top w:val="single" w:color="auto" w:sz="4" w:space="0"/>
              <w:left w:val="single" w:color="auto" w:sz="4" w:space="0"/>
              <w:bottom w:val="single" w:color="auto" w:sz="4" w:space="0"/>
              <w:right w:val="single" w:color="auto" w:sz="4" w:space="0"/>
            </w:tcBorders>
            <w:vAlign w:val="center"/>
          </w:tcPr>
          <w:p w14:paraId="11D6F774">
            <w:pPr>
              <w:spacing w:line="360" w:lineRule="auto"/>
              <w:jc w:val="center"/>
              <w:rPr>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42067451">
            <w:pPr>
              <w:spacing w:line="360" w:lineRule="auto"/>
              <w:jc w:val="center"/>
              <w:rPr>
                <w:color w:val="auto"/>
                <w:szCs w:val="21"/>
                <w:highlight w:val="none"/>
              </w:rPr>
            </w:pPr>
          </w:p>
        </w:tc>
        <w:tc>
          <w:tcPr>
            <w:tcW w:w="1258" w:type="dxa"/>
            <w:tcBorders>
              <w:top w:val="single" w:color="auto" w:sz="4" w:space="0"/>
              <w:left w:val="single" w:color="auto" w:sz="4" w:space="0"/>
              <w:bottom w:val="single" w:color="auto" w:sz="4" w:space="0"/>
              <w:right w:val="single" w:color="auto" w:sz="4" w:space="0"/>
            </w:tcBorders>
            <w:vAlign w:val="center"/>
          </w:tcPr>
          <w:p w14:paraId="38A2A572">
            <w:pPr>
              <w:spacing w:line="360" w:lineRule="auto"/>
              <w:jc w:val="center"/>
              <w:rPr>
                <w:color w:val="auto"/>
                <w:szCs w:val="21"/>
                <w:highlight w:val="none"/>
              </w:rPr>
            </w:pPr>
          </w:p>
        </w:tc>
      </w:tr>
      <w:tr w14:paraId="38FD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tcBorders>
              <w:top w:val="single" w:color="auto" w:sz="4" w:space="0"/>
              <w:left w:val="single" w:color="auto" w:sz="4" w:space="0"/>
              <w:bottom w:val="single" w:color="auto" w:sz="4" w:space="0"/>
              <w:right w:val="single" w:color="auto" w:sz="4" w:space="0"/>
            </w:tcBorders>
            <w:vAlign w:val="center"/>
          </w:tcPr>
          <w:p w14:paraId="4D0D7167">
            <w:pPr>
              <w:spacing w:line="360" w:lineRule="auto"/>
              <w:jc w:val="center"/>
              <w:rPr>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76F53AF6">
            <w:pPr>
              <w:spacing w:line="360" w:lineRule="auto"/>
              <w:jc w:val="center"/>
              <w:rPr>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0797B416">
            <w:pPr>
              <w:spacing w:line="360" w:lineRule="auto"/>
              <w:jc w:val="center"/>
              <w:rPr>
                <w:color w:val="auto"/>
                <w:szCs w:val="21"/>
                <w:highlight w:val="none"/>
              </w:rPr>
            </w:pPr>
          </w:p>
        </w:tc>
        <w:tc>
          <w:tcPr>
            <w:tcW w:w="1258" w:type="dxa"/>
            <w:tcBorders>
              <w:top w:val="single" w:color="auto" w:sz="4" w:space="0"/>
              <w:left w:val="single" w:color="auto" w:sz="4" w:space="0"/>
              <w:bottom w:val="single" w:color="auto" w:sz="4" w:space="0"/>
              <w:right w:val="single" w:color="auto" w:sz="4" w:space="0"/>
            </w:tcBorders>
            <w:vAlign w:val="center"/>
          </w:tcPr>
          <w:p w14:paraId="4A92EBE5">
            <w:pPr>
              <w:spacing w:line="360" w:lineRule="auto"/>
              <w:jc w:val="center"/>
              <w:rPr>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081322E4">
            <w:pPr>
              <w:spacing w:line="360" w:lineRule="auto"/>
              <w:jc w:val="center"/>
              <w:rPr>
                <w:color w:val="auto"/>
                <w:szCs w:val="21"/>
                <w:highlight w:val="none"/>
              </w:rPr>
            </w:pPr>
          </w:p>
        </w:tc>
        <w:tc>
          <w:tcPr>
            <w:tcW w:w="1258" w:type="dxa"/>
            <w:tcBorders>
              <w:top w:val="single" w:color="auto" w:sz="4" w:space="0"/>
              <w:left w:val="single" w:color="auto" w:sz="4" w:space="0"/>
              <w:bottom w:val="single" w:color="auto" w:sz="4" w:space="0"/>
              <w:right w:val="single" w:color="auto" w:sz="4" w:space="0"/>
            </w:tcBorders>
            <w:vAlign w:val="center"/>
          </w:tcPr>
          <w:p w14:paraId="23379E17">
            <w:pPr>
              <w:spacing w:line="360" w:lineRule="auto"/>
              <w:jc w:val="center"/>
              <w:rPr>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6D915EA3">
            <w:pPr>
              <w:spacing w:line="360" w:lineRule="auto"/>
              <w:jc w:val="center"/>
              <w:rPr>
                <w:color w:val="auto"/>
                <w:szCs w:val="21"/>
                <w:highlight w:val="none"/>
              </w:rPr>
            </w:pPr>
          </w:p>
        </w:tc>
        <w:tc>
          <w:tcPr>
            <w:tcW w:w="1258" w:type="dxa"/>
            <w:tcBorders>
              <w:top w:val="single" w:color="auto" w:sz="4" w:space="0"/>
              <w:left w:val="single" w:color="auto" w:sz="4" w:space="0"/>
              <w:bottom w:val="single" w:color="auto" w:sz="4" w:space="0"/>
              <w:right w:val="single" w:color="auto" w:sz="4" w:space="0"/>
            </w:tcBorders>
            <w:vAlign w:val="center"/>
          </w:tcPr>
          <w:p w14:paraId="0536C1B8">
            <w:pPr>
              <w:spacing w:line="360" w:lineRule="auto"/>
              <w:jc w:val="center"/>
              <w:rPr>
                <w:color w:val="auto"/>
                <w:szCs w:val="21"/>
                <w:highlight w:val="none"/>
              </w:rPr>
            </w:pPr>
          </w:p>
        </w:tc>
      </w:tr>
      <w:tr w14:paraId="3E3D0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tcBorders>
              <w:top w:val="single" w:color="auto" w:sz="4" w:space="0"/>
              <w:left w:val="single" w:color="auto" w:sz="4" w:space="0"/>
              <w:bottom w:val="single" w:color="auto" w:sz="4" w:space="0"/>
              <w:right w:val="single" w:color="auto" w:sz="4" w:space="0"/>
            </w:tcBorders>
            <w:vAlign w:val="center"/>
          </w:tcPr>
          <w:p w14:paraId="49A6C41C">
            <w:pPr>
              <w:spacing w:line="360" w:lineRule="auto"/>
              <w:jc w:val="center"/>
              <w:rPr>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32CFED7E">
            <w:pPr>
              <w:spacing w:line="360" w:lineRule="auto"/>
              <w:jc w:val="center"/>
              <w:rPr>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12B9D85F">
            <w:pPr>
              <w:spacing w:line="360" w:lineRule="auto"/>
              <w:jc w:val="center"/>
              <w:rPr>
                <w:color w:val="auto"/>
                <w:szCs w:val="21"/>
                <w:highlight w:val="none"/>
              </w:rPr>
            </w:pPr>
          </w:p>
        </w:tc>
        <w:tc>
          <w:tcPr>
            <w:tcW w:w="1258" w:type="dxa"/>
            <w:tcBorders>
              <w:top w:val="single" w:color="auto" w:sz="4" w:space="0"/>
              <w:left w:val="single" w:color="auto" w:sz="4" w:space="0"/>
              <w:bottom w:val="single" w:color="auto" w:sz="4" w:space="0"/>
              <w:right w:val="single" w:color="auto" w:sz="4" w:space="0"/>
            </w:tcBorders>
            <w:vAlign w:val="center"/>
          </w:tcPr>
          <w:p w14:paraId="70F425ED">
            <w:pPr>
              <w:spacing w:line="360" w:lineRule="auto"/>
              <w:jc w:val="center"/>
              <w:rPr>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47FD14CF">
            <w:pPr>
              <w:spacing w:line="360" w:lineRule="auto"/>
              <w:jc w:val="center"/>
              <w:rPr>
                <w:color w:val="auto"/>
                <w:szCs w:val="21"/>
                <w:highlight w:val="none"/>
              </w:rPr>
            </w:pPr>
          </w:p>
        </w:tc>
        <w:tc>
          <w:tcPr>
            <w:tcW w:w="1258" w:type="dxa"/>
            <w:tcBorders>
              <w:top w:val="single" w:color="auto" w:sz="4" w:space="0"/>
              <w:left w:val="single" w:color="auto" w:sz="4" w:space="0"/>
              <w:bottom w:val="single" w:color="auto" w:sz="4" w:space="0"/>
              <w:right w:val="single" w:color="auto" w:sz="4" w:space="0"/>
            </w:tcBorders>
            <w:vAlign w:val="center"/>
          </w:tcPr>
          <w:p w14:paraId="2886F013">
            <w:pPr>
              <w:spacing w:line="360" w:lineRule="auto"/>
              <w:jc w:val="center"/>
              <w:rPr>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2A662A9C">
            <w:pPr>
              <w:spacing w:line="360" w:lineRule="auto"/>
              <w:jc w:val="center"/>
              <w:rPr>
                <w:color w:val="auto"/>
                <w:szCs w:val="21"/>
                <w:highlight w:val="none"/>
              </w:rPr>
            </w:pPr>
          </w:p>
        </w:tc>
        <w:tc>
          <w:tcPr>
            <w:tcW w:w="1258" w:type="dxa"/>
            <w:tcBorders>
              <w:top w:val="single" w:color="auto" w:sz="4" w:space="0"/>
              <w:left w:val="single" w:color="auto" w:sz="4" w:space="0"/>
              <w:bottom w:val="single" w:color="auto" w:sz="4" w:space="0"/>
              <w:right w:val="single" w:color="auto" w:sz="4" w:space="0"/>
            </w:tcBorders>
            <w:vAlign w:val="center"/>
          </w:tcPr>
          <w:p w14:paraId="6ABD7569">
            <w:pPr>
              <w:spacing w:line="360" w:lineRule="auto"/>
              <w:jc w:val="center"/>
              <w:rPr>
                <w:color w:val="auto"/>
                <w:szCs w:val="21"/>
                <w:highlight w:val="none"/>
              </w:rPr>
            </w:pPr>
          </w:p>
        </w:tc>
      </w:tr>
      <w:tr w14:paraId="48B94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tcBorders>
              <w:top w:val="single" w:color="auto" w:sz="4" w:space="0"/>
              <w:left w:val="single" w:color="auto" w:sz="4" w:space="0"/>
              <w:bottom w:val="single" w:color="auto" w:sz="4" w:space="0"/>
              <w:right w:val="single" w:color="auto" w:sz="4" w:space="0"/>
            </w:tcBorders>
            <w:vAlign w:val="center"/>
          </w:tcPr>
          <w:p w14:paraId="2CFE70A2">
            <w:pPr>
              <w:spacing w:line="360" w:lineRule="auto"/>
              <w:jc w:val="center"/>
              <w:rPr>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69449CEC">
            <w:pPr>
              <w:spacing w:line="360" w:lineRule="auto"/>
              <w:jc w:val="center"/>
              <w:rPr>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4BF76004">
            <w:pPr>
              <w:spacing w:line="360" w:lineRule="auto"/>
              <w:jc w:val="center"/>
              <w:rPr>
                <w:color w:val="auto"/>
                <w:szCs w:val="21"/>
                <w:highlight w:val="none"/>
              </w:rPr>
            </w:pPr>
          </w:p>
        </w:tc>
        <w:tc>
          <w:tcPr>
            <w:tcW w:w="1258" w:type="dxa"/>
            <w:tcBorders>
              <w:top w:val="single" w:color="auto" w:sz="4" w:space="0"/>
              <w:left w:val="single" w:color="auto" w:sz="4" w:space="0"/>
              <w:bottom w:val="single" w:color="auto" w:sz="4" w:space="0"/>
              <w:right w:val="single" w:color="auto" w:sz="4" w:space="0"/>
            </w:tcBorders>
            <w:vAlign w:val="center"/>
          </w:tcPr>
          <w:p w14:paraId="430BF24F">
            <w:pPr>
              <w:spacing w:line="360" w:lineRule="auto"/>
              <w:jc w:val="center"/>
              <w:rPr>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1AF4C9FB">
            <w:pPr>
              <w:spacing w:line="360" w:lineRule="auto"/>
              <w:jc w:val="center"/>
              <w:rPr>
                <w:color w:val="auto"/>
                <w:szCs w:val="21"/>
                <w:highlight w:val="none"/>
              </w:rPr>
            </w:pPr>
          </w:p>
        </w:tc>
        <w:tc>
          <w:tcPr>
            <w:tcW w:w="1258" w:type="dxa"/>
            <w:tcBorders>
              <w:top w:val="single" w:color="auto" w:sz="4" w:space="0"/>
              <w:left w:val="single" w:color="auto" w:sz="4" w:space="0"/>
              <w:bottom w:val="single" w:color="auto" w:sz="4" w:space="0"/>
              <w:right w:val="single" w:color="auto" w:sz="4" w:space="0"/>
            </w:tcBorders>
            <w:vAlign w:val="center"/>
          </w:tcPr>
          <w:p w14:paraId="527B1AAB">
            <w:pPr>
              <w:spacing w:line="360" w:lineRule="auto"/>
              <w:jc w:val="center"/>
              <w:rPr>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7D9442CA">
            <w:pPr>
              <w:spacing w:line="360" w:lineRule="auto"/>
              <w:jc w:val="center"/>
              <w:rPr>
                <w:color w:val="auto"/>
                <w:szCs w:val="21"/>
                <w:highlight w:val="none"/>
              </w:rPr>
            </w:pPr>
          </w:p>
        </w:tc>
        <w:tc>
          <w:tcPr>
            <w:tcW w:w="1258" w:type="dxa"/>
            <w:tcBorders>
              <w:top w:val="single" w:color="auto" w:sz="4" w:space="0"/>
              <w:left w:val="single" w:color="auto" w:sz="4" w:space="0"/>
              <w:bottom w:val="single" w:color="auto" w:sz="4" w:space="0"/>
              <w:right w:val="single" w:color="auto" w:sz="4" w:space="0"/>
            </w:tcBorders>
            <w:vAlign w:val="center"/>
          </w:tcPr>
          <w:p w14:paraId="2ACA1C82">
            <w:pPr>
              <w:spacing w:line="360" w:lineRule="auto"/>
              <w:jc w:val="center"/>
              <w:rPr>
                <w:color w:val="auto"/>
                <w:szCs w:val="21"/>
                <w:highlight w:val="none"/>
              </w:rPr>
            </w:pPr>
          </w:p>
        </w:tc>
      </w:tr>
    </w:tbl>
    <w:p w14:paraId="69E1222B">
      <w:pPr>
        <w:rPr>
          <w:rFonts w:ascii="Times New Roman" w:hAnsi="Times New Roman"/>
          <w:color w:val="auto"/>
          <w:szCs w:val="24"/>
          <w:highlight w:val="none"/>
        </w:rPr>
      </w:pPr>
    </w:p>
    <w:p w14:paraId="49B1BCEE">
      <w:pPr>
        <w:rPr>
          <w:b/>
          <w:color w:val="auto"/>
          <w:highlight w:val="none"/>
        </w:rPr>
      </w:pPr>
    </w:p>
    <w:p w14:paraId="172101F8">
      <w:pPr>
        <w:rPr>
          <w:color w:val="auto"/>
          <w:highlight w:val="none"/>
        </w:rPr>
      </w:pPr>
      <w:r>
        <w:rPr>
          <w:rFonts w:hint="eastAsia"/>
          <w:color w:val="auto"/>
          <w:highlight w:val="none"/>
        </w:rPr>
        <w:t>附表四：计划开、竣工日期和施工进度计划（网络图或横道图）</w:t>
      </w:r>
    </w:p>
    <w:p w14:paraId="0E3C5955">
      <w:pPr>
        <w:spacing w:line="460" w:lineRule="exact"/>
        <w:ind w:left="-6" w:firstLine="420"/>
        <w:rPr>
          <w:color w:val="auto"/>
          <w:highlight w:val="none"/>
        </w:rPr>
      </w:pPr>
      <w:r>
        <w:rPr>
          <w:color w:val="auto"/>
          <w:highlight w:val="none"/>
        </w:rPr>
        <w:t xml:space="preserve">1. </w:t>
      </w:r>
      <w:r>
        <w:rPr>
          <w:rFonts w:hint="eastAsia"/>
          <w:color w:val="auto"/>
          <w:highlight w:val="none"/>
        </w:rPr>
        <w:t>投标人应提交施工进度计划，说明按招标文件要求的工期进行施工的各个关键日期。中标的投标人还应按合同条件有关条款的要求提交详细的施工进度计划。</w:t>
      </w:r>
    </w:p>
    <w:p w14:paraId="1E06C64F">
      <w:pPr>
        <w:spacing w:line="460" w:lineRule="exact"/>
        <w:ind w:left="-6" w:firstLine="420"/>
        <w:rPr>
          <w:color w:val="auto"/>
          <w:highlight w:val="none"/>
        </w:rPr>
      </w:pPr>
      <w:r>
        <w:rPr>
          <w:color w:val="auto"/>
          <w:highlight w:val="none"/>
        </w:rPr>
        <w:t xml:space="preserve">2. </w:t>
      </w:r>
      <w:r>
        <w:rPr>
          <w:rFonts w:hint="eastAsia"/>
          <w:color w:val="auto"/>
          <w:highlight w:val="none"/>
        </w:rPr>
        <w:t>施工进度计划可采用网络图（或横道图）表示，说明计划开工日期和各分项工程各阶段的完工日期和分包合同签订的日期。</w:t>
      </w:r>
    </w:p>
    <w:p w14:paraId="0CFBEB79">
      <w:pPr>
        <w:spacing w:line="460" w:lineRule="exact"/>
        <w:ind w:left="-6" w:firstLine="420"/>
        <w:rPr>
          <w:color w:val="auto"/>
          <w:highlight w:val="none"/>
        </w:rPr>
      </w:pPr>
      <w:r>
        <w:rPr>
          <w:color w:val="auto"/>
          <w:highlight w:val="none"/>
        </w:rPr>
        <w:t xml:space="preserve">3. </w:t>
      </w:r>
      <w:r>
        <w:rPr>
          <w:rFonts w:hint="eastAsia"/>
          <w:color w:val="auto"/>
          <w:highlight w:val="none"/>
        </w:rPr>
        <w:t>施工进度计划应与施工组织设计相适应。</w:t>
      </w:r>
    </w:p>
    <w:p w14:paraId="2115284E">
      <w:pPr>
        <w:spacing w:line="360" w:lineRule="auto"/>
        <w:ind w:left="-6" w:firstLine="420"/>
        <w:rPr>
          <w:color w:val="auto"/>
          <w:highlight w:val="none"/>
        </w:rPr>
      </w:pPr>
    </w:p>
    <w:p w14:paraId="67226033">
      <w:pPr>
        <w:rPr>
          <w:color w:val="auto"/>
          <w:highlight w:val="none"/>
        </w:rPr>
      </w:pPr>
    </w:p>
    <w:p w14:paraId="3CA59D84">
      <w:pPr>
        <w:rPr>
          <w:color w:val="auto"/>
          <w:highlight w:val="none"/>
        </w:rPr>
      </w:pPr>
      <w:r>
        <w:rPr>
          <w:rFonts w:hint="eastAsia"/>
          <w:color w:val="auto"/>
          <w:highlight w:val="none"/>
        </w:rPr>
        <w:t>附表五：施工总平面图</w:t>
      </w:r>
    </w:p>
    <w:p w14:paraId="693A58D1">
      <w:pPr>
        <w:spacing w:line="460" w:lineRule="exact"/>
        <w:ind w:firstLine="420" w:firstLineChars="200"/>
        <w:rPr>
          <w:color w:val="auto"/>
          <w:szCs w:val="21"/>
          <w:highlight w:val="none"/>
        </w:rPr>
      </w:pPr>
      <w:r>
        <w:rPr>
          <w:rFonts w:hint="eastAsia"/>
          <w:color w:val="auto"/>
          <w:szCs w:val="21"/>
          <w:highlight w:val="none"/>
        </w:rPr>
        <w:t>投标人递交一份施工总平面图，绘出现场临时设施布置图表并附文字说明，说明临时设施、加工车间、现场办公、设备及仓储、供电、供水、卫生、生活、道路、消防等设施的情况和布置。</w:t>
      </w:r>
    </w:p>
    <w:p w14:paraId="35C8E17B">
      <w:pPr>
        <w:rPr>
          <w:color w:val="auto"/>
          <w:szCs w:val="24"/>
          <w:highlight w:val="none"/>
        </w:rPr>
      </w:pPr>
    </w:p>
    <w:p w14:paraId="05A22FDA">
      <w:pPr>
        <w:rPr>
          <w:color w:val="auto"/>
          <w:highlight w:val="none"/>
        </w:rPr>
      </w:pPr>
    </w:p>
    <w:p w14:paraId="697FB51A">
      <w:pPr>
        <w:rPr>
          <w:color w:val="auto"/>
          <w:highlight w:val="none"/>
        </w:rPr>
      </w:pPr>
      <w:r>
        <w:rPr>
          <w:rFonts w:hint="eastAsia"/>
          <w:color w:val="auto"/>
          <w:highlight w:val="none"/>
        </w:rPr>
        <w:t>附表六：临时用地表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007D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tcBorders>
              <w:top w:val="single" w:color="auto" w:sz="4" w:space="0"/>
              <w:left w:val="single" w:color="auto" w:sz="4" w:space="0"/>
              <w:bottom w:val="single" w:color="auto" w:sz="4" w:space="0"/>
              <w:right w:val="single" w:color="auto" w:sz="4" w:space="0"/>
            </w:tcBorders>
            <w:vAlign w:val="center"/>
          </w:tcPr>
          <w:p w14:paraId="6C2B8C95">
            <w:pPr>
              <w:jc w:val="center"/>
              <w:rPr>
                <w:color w:val="auto"/>
                <w:szCs w:val="24"/>
                <w:highlight w:val="none"/>
              </w:rPr>
            </w:pPr>
            <w:r>
              <w:rPr>
                <w:rFonts w:hint="eastAsia"/>
                <w:color w:val="auto"/>
                <w:szCs w:val="21"/>
                <w:highlight w:val="none"/>
              </w:rPr>
              <w:t>用途</w:t>
            </w:r>
          </w:p>
        </w:tc>
        <w:tc>
          <w:tcPr>
            <w:tcW w:w="2357" w:type="dxa"/>
            <w:tcBorders>
              <w:top w:val="single" w:color="auto" w:sz="4" w:space="0"/>
              <w:left w:val="single" w:color="auto" w:sz="4" w:space="0"/>
              <w:bottom w:val="single" w:color="auto" w:sz="4" w:space="0"/>
              <w:right w:val="single" w:color="auto" w:sz="4" w:space="0"/>
            </w:tcBorders>
            <w:vAlign w:val="center"/>
          </w:tcPr>
          <w:p w14:paraId="5B835323">
            <w:pPr>
              <w:jc w:val="center"/>
              <w:rPr>
                <w:color w:val="auto"/>
                <w:szCs w:val="24"/>
                <w:highlight w:val="none"/>
              </w:rPr>
            </w:pPr>
            <w:r>
              <w:rPr>
                <w:rFonts w:hint="eastAsia"/>
                <w:color w:val="auto"/>
                <w:szCs w:val="21"/>
                <w:highlight w:val="none"/>
              </w:rPr>
              <w:t>面积（平方米）</w:t>
            </w:r>
          </w:p>
        </w:tc>
        <w:tc>
          <w:tcPr>
            <w:tcW w:w="2356" w:type="dxa"/>
            <w:tcBorders>
              <w:top w:val="single" w:color="auto" w:sz="4" w:space="0"/>
              <w:left w:val="single" w:color="auto" w:sz="4" w:space="0"/>
              <w:bottom w:val="single" w:color="auto" w:sz="4" w:space="0"/>
              <w:right w:val="single" w:color="auto" w:sz="4" w:space="0"/>
            </w:tcBorders>
            <w:vAlign w:val="center"/>
          </w:tcPr>
          <w:p w14:paraId="208ECCBC">
            <w:pPr>
              <w:jc w:val="center"/>
              <w:rPr>
                <w:color w:val="auto"/>
                <w:szCs w:val="24"/>
                <w:highlight w:val="none"/>
              </w:rPr>
            </w:pPr>
            <w:r>
              <w:rPr>
                <w:rFonts w:hint="eastAsia"/>
                <w:color w:val="auto"/>
                <w:szCs w:val="21"/>
                <w:highlight w:val="none"/>
              </w:rPr>
              <w:t>位置</w:t>
            </w:r>
          </w:p>
        </w:tc>
        <w:tc>
          <w:tcPr>
            <w:tcW w:w="2357" w:type="dxa"/>
            <w:tcBorders>
              <w:top w:val="single" w:color="auto" w:sz="4" w:space="0"/>
              <w:left w:val="single" w:color="auto" w:sz="4" w:space="0"/>
              <w:bottom w:val="single" w:color="auto" w:sz="4" w:space="0"/>
              <w:right w:val="single" w:color="auto" w:sz="4" w:space="0"/>
            </w:tcBorders>
            <w:vAlign w:val="center"/>
          </w:tcPr>
          <w:p w14:paraId="3CA0DD95">
            <w:pPr>
              <w:jc w:val="center"/>
              <w:rPr>
                <w:color w:val="auto"/>
                <w:szCs w:val="24"/>
                <w:highlight w:val="none"/>
              </w:rPr>
            </w:pPr>
            <w:r>
              <w:rPr>
                <w:rFonts w:hint="eastAsia"/>
                <w:color w:val="auto"/>
                <w:szCs w:val="21"/>
                <w:highlight w:val="none"/>
              </w:rPr>
              <w:t>需用时间</w:t>
            </w:r>
          </w:p>
        </w:tc>
      </w:tr>
      <w:tr w14:paraId="00E3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Borders>
              <w:top w:val="single" w:color="auto" w:sz="4" w:space="0"/>
              <w:left w:val="single" w:color="auto" w:sz="4" w:space="0"/>
              <w:bottom w:val="single" w:color="auto" w:sz="4" w:space="0"/>
              <w:right w:val="single" w:color="auto" w:sz="4" w:space="0"/>
            </w:tcBorders>
            <w:vAlign w:val="top"/>
          </w:tcPr>
          <w:p w14:paraId="2808ABCB">
            <w:pPr>
              <w:rPr>
                <w:color w:val="auto"/>
                <w:szCs w:val="24"/>
                <w:highlight w:val="none"/>
              </w:rPr>
            </w:pPr>
          </w:p>
        </w:tc>
        <w:tc>
          <w:tcPr>
            <w:tcW w:w="2357" w:type="dxa"/>
            <w:tcBorders>
              <w:top w:val="single" w:color="auto" w:sz="4" w:space="0"/>
              <w:left w:val="single" w:color="auto" w:sz="4" w:space="0"/>
              <w:bottom w:val="single" w:color="auto" w:sz="4" w:space="0"/>
              <w:right w:val="single" w:color="auto" w:sz="4" w:space="0"/>
            </w:tcBorders>
            <w:vAlign w:val="top"/>
          </w:tcPr>
          <w:p w14:paraId="33EB8B1C">
            <w:pPr>
              <w:rPr>
                <w:color w:val="auto"/>
                <w:szCs w:val="24"/>
                <w:highlight w:val="none"/>
              </w:rPr>
            </w:pPr>
          </w:p>
        </w:tc>
        <w:tc>
          <w:tcPr>
            <w:tcW w:w="2356" w:type="dxa"/>
            <w:tcBorders>
              <w:top w:val="single" w:color="auto" w:sz="4" w:space="0"/>
              <w:left w:val="single" w:color="auto" w:sz="4" w:space="0"/>
              <w:bottom w:val="single" w:color="auto" w:sz="4" w:space="0"/>
              <w:right w:val="single" w:color="auto" w:sz="4" w:space="0"/>
            </w:tcBorders>
            <w:vAlign w:val="top"/>
          </w:tcPr>
          <w:p w14:paraId="6E61D1B4">
            <w:pPr>
              <w:rPr>
                <w:color w:val="auto"/>
                <w:szCs w:val="24"/>
                <w:highlight w:val="none"/>
              </w:rPr>
            </w:pPr>
          </w:p>
        </w:tc>
        <w:tc>
          <w:tcPr>
            <w:tcW w:w="2357" w:type="dxa"/>
            <w:tcBorders>
              <w:top w:val="single" w:color="auto" w:sz="4" w:space="0"/>
              <w:left w:val="single" w:color="auto" w:sz="4" w:space="0"/>
              <w:bottom w:val="single" w:color="auto" w:sz="4" w:space="0"/>
              <w:right w:val="single" w:color="auto" w:sz="4" w:space="0"/>
            </w:tcBorders>
            <w:vAlign w:val="top"/>
          </w:tcPr>
          <w:p w14:paraId="7040263B">
            <w:pPr>
              <w:rPr>
                <w:color w:val="auto"/>
                <w:szCs w:val="24"/>
                <w:highlight w:val="none"/>
              </w:rPr>
            </w:pPr>
          </w:p>
        </w:tc>
      </w:tr>
      <w:tr w14:paraId="5B0D5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Borders>
              <w:top w:val="single" w:color="auto" w:sz="4" w:space="0"/>
              <w:left w:val="single" w:color="auto" w:sz="4" w:space="0"/>
              <w:bottom w:val="single" w:color="auto" w:sz="4" w:space="0"/>
              <w:right w:val="single" w:color="auto" w:sz="4" w:space="0"/>
            </w:tcBorders>
            <w:vAlign w:val="top"/>
          </w:tcPr>
          <w:p w14:paraId="44C83F14">
            <w:pPr>
              <w:rPr>
                <w:color w:val="auto"/>
                <w:szCs w:val="24"/>
                <w:highlight w:val="none"/>
              </w:rPr>
            </w:pPr>
          </w:p>
        </w:tc>
        <w:tc>
          <w:tcPr>
            <w:tcW w:w="2357" w:type="dxa"/>
            <w:tcBorders>
              <w:top w:val="single" w:color="auto" w:sz="4" w:space="0"/>
              <w:left w:val="single" w:color="auto" w:sz="4" w:space="0"/>
              <w:bottom w:val="single" w:color="auto" w:sz="4" w:space="0"/>
              <w:right w:val="single" w:color="auto" w:sz="4" w:space="0"/>
            </w:tcBorders>
            <w:vAlign w:val="top"/>
          </w:tcPr>
          <w:p w14:paraId="0E5F5C90">
            <w:pPr>
              <w:rPr>
                <w:color w:val="auto"/>
                <w:szCs w:val="24"/>
                <w:highlight w:val="none"/>
              </w:rPr>
            </w:pPr>
          </w:p>
        </w:tc>
        <w:tc>
          <w:tcPr>
            <w:tcW w:w="2356" w:type="dxa"/>
            <w:tcBorders>
              <w:top w:val="single" w:color="auto" w:sz="4" w:space="0"/>
              <w:left w:val="single" w:color="auto" w:sz="4" w:space="0"/>
              <w:bottom w:val="single" w:color="auto" w:sz="4" w:space="0"/>
              <w:right w:val="single" w:color="auto" w:sz="4" w:space="0"/>
            </w:tcBorders>
            <w:vAlign w:val="top"/>
          </w:tcPr>
          <w:p w14:paraId="0938DE83">
            <w:pPr>
              <w:rPr>
                <w:color w:val="auto"/>
                <w:szCs w:val="24"/>
                <w:highlight w:val="none"/>
              </w:rPr>
            </w:pPr>
          </w:p>
        </w:tc>
        <w:tc>
          <w:tcPr>
            <w:tcW w:w="2357" w:type="dxa"/>
            <w:tcBorders>
              <w:top w:val="single" w:color="auto" w:sz="4" w:space="0"/>
              <w:left w:val="single" w:color="auto" w:sz="4" w:space="0"/>
              <w:bottom w:val="single" w:color="auto" w:sz="4" w:space="0"/>
              <w:right w:val="single" w:color="auto" w:sz="4" w:space="0"/>
            </w:tcBorders>
            <w:vAlign w:val="top"/>
          </w:tcPr>
          <w:p w14:paraId="1CAFFCEA">
            <w:pPr>
              <w:rPr>
                <w:color w:val="auto"/>
                <w:szCs w:val="24"/>
                <w:highlight w:val="none"/>
              </w:rPr>
            </w:pPr>
          </w:p>
        </w:tc>
      </w:tr>
      <w:tr w14:paraId="29C2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Borders>
              <w:top w:val="single" w:color="auto" w:sz="4" w:space="0"/>
              <w:left w:val="single" w:color="auto" w:sz="4" w:space="0"/>
              <w:bottom w:val="single" w:color="auto" w:sz="4" w:space="0"/>
              <w:right w:val="single" w:color="auto" w:sz="4" w:space="0"/>
            </w:tcBorders>
            <w:vAlign w:val="top"/>
          </w:tcPr>
          <w:p w14:paraId="53A8F973">
            <w:pPr>
              <w:rPr>
                <w:color w:val="auto"/>
                <w:szCs w:val="24"/>
                <w:highlight w:val="none"/>
              </w:rPr>
            </w:pPr>
          </w:p>
        </w:tc>
        <w:tc>
          <w:tcPr>
            <w:tcW w:w="2357" w:type="dxa"/>
            <w:tcBorders>
              <w:top w:val="single" w:color="auto" w:sz="4" w:space="0"/>
              <w:left w:val="single" w:color="auto" w:sz="4" w:space="0"/>
              <w:bottom w:val="single" w:color="auto" w:sz="4" w:space="0"/>
              <w:right w:val="single" w:color="auto" w:sz="4" w:space="0"/>
            </w:tcBorders>
            <w:vAlign w:val="top"/>
          </w:tcPr>
          <w:p w14:paraId="52DC850A">
            <w:pPr>
              <w:rPr>
                <w:color w:val="auto"/>
                <w:szCs w:val="24"/>
                <w:highlight w:val="none"/>
              </w:rPr>
            </w:pPr>
          </w:p>
        </w:tc>
        <w:tc>
          <w:tcPr>
            <w:tcW w:w="2356" w:type="dxa"/>
            <w:tcBorders>
              <w:top w:val="single" w:color="auto" w:sz="4" w:space="0"/>
              <w:left w:val="single" w:color="auto" w:sz="4" w:space="0"/>
              <w:bottom w:val="single" w:color="auto" w:sz="4" w:space="0"/>
              <w:right w:val="single" w:color="auto" w:sz="4" w:space="0"/>
            </w:tcBorders>
            <w:vAlign w:val="top"/>
          </w:tcPr>
          <w:p w14:paraId="2854F071">
            <w:pPr>
              <w:rPr>
                <w:color w:val="auto"/>
                <w:szCs w:val="24"/>
                <w:highlight w:val="none"/>
              </w:rPr>
            </w:pPr>
          </w:p>
        </w:tc>
        <w:tc>
          <w:tcPr>
            <w:tcW w:w="2357" w:type="dxa"/>
            <w:tcBorders>
              <w:top w:val="single" w:color="auto" w:sz="4" w:space="0"/>
              <w:left w:val="single" w:color="auto" w:sz="4" w:space="0"/>
              <w:bottom w:val="single" w:color="auto" w:sz="4" w:space="0"/>
              <w:right w:val="single" w:color="auto" w:sz="4" w:space="0"/>
            </w:tcBorders>
            <w:vAlign w:val="top"/>
          </w:tcPr>
          <w:p w14:paraId="15D322CC">
            <w:pPr>
              <w:rPr>
                <w:color w:val="auto"/>
                <w:szCs w:val="24"/>
                <w:highlight w:val="none"/>
              </w:rPr>
            </w:pPr>
          </w:p>
        </w:tc>
      </w:tr>
      <w:tr w14:paraId="740A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Borders>
              <w:top w:val="single" w:color="auto" w:sz="4" w:space="0"/>
              <w:left w:val="single" w:color="auto" w:sz="4" w:space="0"/>
              <w:bottom w:val="single" w:color="auto" w:sz="4" w:space="0"/>
              <w:right w:val="single" w:color="auto" w:sz="4" w:space="0"/>
            </w:tcBorders>
            <w:vAlign w:val="top"/>
          </w:tcPr>
          <w:p w14:paraId="1FC2AD88">
            <w:pPr>
              <w:rPr>
                <w:color w:val="auto"/>
                <w:szCs w:val="24"/>
                <w:highlight w:val="none"/>
              </w:rPr>
            </w:pPr>
          </w:p>
        </w:tc>
        <w:tc>
          <w:tcPr>
            <w:tcW w:w="2357" w:type="dxa"/>
            <w:tcBorders>
              <w:top w:val="single" w:color="auto" w:sz="4" w:space="0"/>
              <w:left w:val="single" w:color="auto" w:sz="4" w:space="0"/>
              <w:bottom w:val="single" w:color="auto" w:sz="4" w:space="0"/>
              <w:right w:val="single" w:color="auto" w:sz="4" w:space="0"/>
            </w:tcBorders>
            <w:vAlign w:val="top"/>
          </w:tcPr>
          <w:p w14:paraId="432F900B">
            <w:pPr>
              <w:rPr>
                <w:color w:val="auto"/>
                <w:szCs w:val="24"/>
                <w:highlight w:val="none"/>
              </w:rPr>
            </w:pPr>
          </w:p>
        </w:tc>
        <w:tc>
          <w:tcPr>
            <w:tcW w:w="2356" w:type="dxa"/>
            <w:tcBorders>
              <w:top w:val="single" w:color="auto" w:sz="4" w:space="0"/>
              <w:left w:val="single" w:color="auto" w:sz="4" w:space="0"/>
              <w:bottom w:val="single" w:color="auto" w:sz="4" w:space="0"/>
              <w:right w:val="single" w:color="auto" w:sz="4" w:space="0"/>
            </w:tcBorders>
            <w:vAlign w:val="top"/>
          </w:tcPr>
          <w:p w14:paraId="12E3A917">
            <w:pPr>
              <w:rPr>
                <w:color w:val="auto"/>
                <w:szCs w:val="24"/>
                <w:highlight w:val="none"/>
              </w:rPr>
            </w:pPr>
          </w:p>
        </w:tc>
        <w:tc>
          <w:tcPr>
            <w:tcW w:w="2357" w:type="dxa"/>
            <w:tcBorders>
              <w:top w:val="single" w:color="auto" w:sz="4" w:space="0"/>
              <w:left w:val="single" w:color="auto" w:sz="4" w:space="0"/>
              <w:bottom w:val="single" w:color="auto" w:sz="4" w:space="0"/>
              <w:right w:val="single" w:color="auto" w:sz="4" w:space="0"/>
            </w:tcBorders>
            <w:vAlign w:val="top"/>
          </w:tcPr>
          <w:p w14:paraId="7048FA7E">
            <w:pPr>
              <w:rPr>
                <w:color w:val="auto"/>
                <w:szCs w:val="24"/>
                <w:highlight w:val="none"/>
              </w:rPr>
            </w:pPr>
          </w:p>
        </w:tc>
      </w:tr>
    </w:tbl>
    <w:p w14:paraId="5D451333">
      <w:pPr>
        <w:widowControl/>
        <w:jc w:val="left"/>
        <w:rPr>
          <w:color w:val="auto"/>
          <w:sz w:val="28"/>
          <w:szCs w:val="28"/>
          <w:highlight w:val="none"/>
        </w:rPr>
        <w:sectPr>
          <w:pgSz w:w="11907" w:h="16840"/>
          <w:pgMar w:top="1440" w:right="1440" w:bottom="1440" w:left="1797" w:header="851" w:footer="851" w:gutter="0"/>
          <w:cols w:space="720" w:num="1"/>
        </w:sectPr>
      </w:pPr>
    </w:p>
    <w:p w14:paraId="7F942773">
      <w:pPr>
        <w:pStyle w:val="179"/>
        <w:jc w:val="center"/>
        <w:rPr>
          <w:color w:val="auto"/>
          <w:highlight w:val="none"/>
        </w:rPr>
      </w:pPr>
      <w:bookmarkStart w:id="984" w:name="_Toc32508"/>
      <w:r>
        <w:rPr>
          <w:rFonts w:hint="eastAsia"/>
          <w:color w:val="auto"/>
          <w:highlight w:val="none"/>
        </w:rPr>
        <w:t>二、项目管理机构</w:t>
      </w:r>
      <w:bookmarkEnd w:id="984"/>
    </w:p>
    <w:p w14:paraId="320E92B9">
      <w:pPr>
        <w:pStyle w:val="182"/>
        <w:jc w:val="center"/>
        <w:outlineLvl w:val="0"/>
        <w:rPr>
          <w:b/>
          <w:bCs/>
          <w:color w:val="auto"/>
          <w:sz w:val="28"/>
          <w:szCs w:val="28"/>
          <w:highlight w:val="none"/>
        </w:rPr>
      </w:pPr>
      <w:r>
        <w:rPr>
          <w:color w:val="auto"/>
          <w:highlight w:val="none"/>
        </w:rPr>
        <w:br w:type="textWrapping"/>
      </w:r>
      <w:r>
        <w:rPr>
          <w:b/>
          <w:bCs/>
          <w:color w:val="auto"/>
          <w:sz w:val="24"/>
          <w:highlight w:val="none"/>
        </w:rPr>
        <w:t>1</w:t>
      </w:r>
      <w:r>
        <w:rPr>
          <w:rFonts w:hint="eastAsia" w:cs="宋体"/>
          <w:b/>
          <w:bCs/>
          <w:color w:val="auto"/>
          <w:sz w:val="24"/>
          <w:highlight w:val="none"/>
        </w:rPr>
        <w:t>、项目管理机构配备情况表</w:t>
      </w:r>
      <w:r>
        <w:rPr>
          <w:color w:val="auto"/>
          <w:highlight w:val="none"/>
        </w:rPr>
        <w:br w:type="textWrapping"/>
      </w:r>
    </w:p>
    <w:p w14:paraId="73C1D0B6">
      <w:pPr>
        <w:pStyle w:val="182"/>
        <w:rPr>
          <w:color w:val="auto"/>
          <w:highlight w:val="none"/>
          <w:u w:val="single"/>
        </w:rPr>
      </w:pPr>
    </w:p>
    <w:p w14:paraId="0E7D7786">
      <w:pPr>
        <w:pStyle w:val="182"/>
        <w:rPr>
          <w:color w:val="auto"/>
          <w:highlight w:val="none"/>
        </w:rPr>
      </w:pPr>
      <w:r>
        <w:rPr>
          <w:color w:val="auto"/>
          <w:highlight w:val="none"/>
          <w:u w:val="single"/>
        </w:rPr>
        <w:t xml:space="preserve">            </w:t>
      </w:r>
      <w:r>
        <w:rPr>
          <w:rFonts w:hint="eastAsia" w:cs="宋体"/>
          <w:color w:val="auto"/>
          <w:highlight w:val="none"/>
          <w:u w:val="single"/>
        </w:rPr>
        <w:t>（招标工程项目名称）</w:t>
      </w:r>
      <w:r>
        <w:rPr>
          <w:color w:val="auto"/>
          <w:highlight w:val="none"/>
          <w:u w:val="single"/>
        </w:rPr>
        <w:t xml:space="preserve">        </w:t>
      </w:r>
      <w:r>
        <w:rPr>
          <w:color w:val="auto"/>
          <w:highlight w:val="none"/>
        </w:rPr>
        <w:t xml:space="preserve"> </w:t>
      </w:r>
      <w:r>
        <w:rPr>
          <w:rFonts w:hint="eastAsia" w:cs="宋体"/>
          <w:color w:val="auto"/>
          <w:highlight w:val="none"/>
        </w:rPr>
        <w:t>工程</w:t>
      </w:r>
      <w:r>
        <w:rPr>
          <w:color w:val="auto"/>
          <w:highlight w:val="none"/>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5498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4ACBEEA8">
            <w:pPr>
              <w:pStyle w:val="178"/>
              <w:ind w:left="223" w:hanging="222" w:hangingChars="106"/>
              <w:jc w:val="center"/>
              <w:rPr>
                <w:color w:val="auto"/>
                <w:highlight w:val="none"/>
              </w:rPr>
            </w:pPr>
            <w:r>
              <w:rPr>
                <w:rFonts w:hint="eastAsia" w:cs="宋体"/>
                <w:color w:val="auto"/>
                <w:highlight w:val="none"/>
              </w:rPr>
              <w:t>岗位</w:t>
            </w:r>
          </w:p>
        </w:tc>
        <w:tc>
          <w:tcPr>
            <w:tcW w:w="829" w:type="dxa"/>
            <w:vMerge w:val="restart"/>
            <w:tcBorders>
              <w:top w:val="single" w:color="auto" w:sz="4" w:space="0"/>
              <w:left w:val="single" w:color="auto" w:sz="4" w:space="0"/>
              <w:bottom w:val="single" w:color="auto" w:sz="4" w:space="0"/>
              <w:right w:val="single" w:color="auto" w:sz="4" w:space="0"/>
            </w:tcBorders>
            <w:vAlign w:val="center"/>
          </w:tcPr>
          <w:p w14:paraId="2721348F">
            <w:pPr>
              <w:pStyle w:val="178"/>
              <w:ind w:left="223" w:hanging="222" w:hangingChars="106"/>
              <w:jc w:val="center"/>
              <w:rPr>
                <w:color w:val="auto"/>
                <w:highlight w:val="none"/>
              </w:rPr>
            </w:pPr>
            <w:r>
              <w:rPr>
                <w:rFonts w:hint="eastAsia" w:cs="宋体"/>
                <w:color w:val="auto"/>
                <w:highlight w:val="none"/>
              </w:rPr>
              <w:t>姓名</w:t>
            </w:r>
          </w:p>
        </w:tc>
        <w:tc>
          <w:tcPr>
            <w:tcW w:w="816" w:type="dxa"/>
            <w:vMerge w:val="restart"/>
            <w:tcBorders>
              <w:top w:val="single" w:color="auto" w:sz="4" w:space="0"/>
              <w:left w:val="single" w:color="auto" w:sz="4" w:space="0"/>
              <w:bottom w:val="single" w:color="auto" w:sz="4" w:space="0"/>
              <w:right w:val="single" w:color="auto" w:sz="4" w:space="0"/>
            </w:tcBorders>
            <w:vAlign w:val="center"/>
          </w:tcPr>
          <w:p w14:paraId="38C43742">
            <w:pPr>
              <w:pStyle w:val="178"/>
              <w:ind w:left="223" w:hanging="222" w:hangingChars="106"/>
              <w:jc w:val="center"/>
              <w:rPr>
                <w:color w:val="auto"/>
                <w:highlight w:val="none"/>
              </w:rPr>
            </w:pPr>
            <w:r>
              <w:rPr>
                <w:rFonts w:hint="eastAsia" w:cs="宋体"/>
                <w:color w:val="auto"/>
                <w:highlight w:val="none"/>
              </w:rPr>
              <w:t>职称</w:t>
            </w:r>
          </w:p>
        </w:tc>
        <w:tc>
          <w:tcPr>
            <w:tcW w:w="4592" w:type="dxa"/>
            <w:gridSpan w:val="4"/>
            <w:tcBorders>
              <w:top w:val="single" w:color="auto" w:sz="4" w:space="0"/>
              <w:left w:val="single" w:color="auto" w:sz="4" w:space="0"/>
              <w:bottom w:val="single" w:color="auto" w:sz="4" w:space="0"/>
              <w:right w:val="single" w:color="auto" w:sz="4" w:space="0"/>
            </w:tcBorders>
            <w:vAlign w:val="center"/>
          </w:tcPr>
          <w:p w14:paraId="1AF3BBDF">
            <w:pPr>
              <w:pStyle w:val="178"/>
              <w:ind w:left="223" w:hanging="222" w:hangingChars="106"/>
              <w:jc w:val="center"/>
              <w:rPr>
                <w:color w:val="auto"/>
                <w:highlight w:val="none"/>
              </w:rPr>
            </w:pPr>
            <w:r>
              <w:rPr>
                <w:rFonts w:hint="eastAsia" w:cs="宋体"/>
                <w:color w:val="auto"/>
                <w:highlight w:val="none"/>
              </w:rPr>
              <w:t>执业或职业资格证明</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73BDACF">
            <w:pPr>
              <w:pStyle w:val="178"/>
              <w:ind w:left="223" w:hanging="222" w:hangingChars="106"/>
              <w:jc w:val="center"/>
              <w:rPr>
                <w:color w:val="auto"/>
                <w:highlight w:val="none"/>
              </w:rPr>
            </w:pPr>
            <w:r>
              <w:rPr>
                <w:rFonts w:hint="eastAsia" w:cs="宋体"/>
                <w:color w:val="auto"/>
                <w:highlight w:val="none"/>
              </w:rPr>
              <w:t>承担完工工程情况</w:t>
            </w:r>
          </w:p>
        </w:tc>
      </w:tr>
      <w:tr w14:paraId="3DFE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1D1A0FE7">
            <w:pPr>
              <w:pStyle w:val="178"/>
              <w:ind w:left="223" w:hanging="222" w:hangingChars="106"/>
              <w:jc w:val="center"/>
              <w:rPr>
                <w:color w:val="auto"/>
                <w:highlight w:val="none"/>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14:paraId="6F04473C">
            <w:pPr>
              <w:pStyle w:val="178"/>
              <w:ind w:left="223" w:hanging="222" w:hangingChars="106"/>
              <w:jc w:val="center"/>
              <w:rPr>
                <w:color w:val="auto"/>
                <w:highlight w:val="none"/>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6237C508">
            <w:pPr>
              <w:pStyle w:val="178"/>
              <w:ind w:left="223" w:hanging="222" w:hangingChars="106"/>
              <w:jc w:val="center"/>
              <w:rPr>
                <w:color w:val="auto"/>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24E09B9A">
            <w:pPr>
              <w:pStyle w:val="178"/>
              <w:ind w:left="223" w:hanging="222" w:hangingChars="106"/>
              <w:jc w:val="center"/>
              <w:rPr>
                <w:color w:val="auto"/>
                <w:highlight w:val="none"/>
              </w:rPr>
            </w:pPr>
            <w:r>
              <w:rPr>
                <w:rFonts w:hint="eastAsia" w:cs="宋体"/>
                <w:color w:val="auto"/>
                <w:highlight w:val="none"/>
              </w:rPr>
              <w:t>证书名称</w:t>
            </w:r>
          </w:p>
        </w:tc>
        <w:tc>
          <w:tcPr>
            <w:tcW w:w="1148" w:type="dxa"/>
            <w:tcBorders>
              <w:top w:val="single" w:color="auto" w:sz="4" w:space="0"/>
              <w:left w:val="single" w:color="auto" w:sz="4" w:space="0"/>
              <w:bottom w:val="single" w:color="auto" w:sz="4" w:space="0"/>
              <w:right w:val="single" w:color="auto" w:sz="4" w:space="0"/>
            </w:tcBorders>
            <w:vAlign w:val="center"/>
          </w:tcPr>
          <w:p w14:paraId="029DE977">
            <w:pPr>
              <w:pStyle w:val="178"/>
              <w:ind w:left="223" w:hanging="222" w:hangingChars="106"/>
              <w:jc w:val="center"/>
              <w:rPr>
                <w:color w:val="auto"/>
                <w:highlight w:val="none"/>
              </w:rPr>
            </w:pPr>
            <w:r>
              <w:rPr>
                <w:rFonts w:hint="eastAsia" w:cs="宋体"/>
                <w:color w:val="auto"/>
                <w:highlight w:val="none"/>
              </w:rPr>
              <w:t>级别</w:t>
            </w:r>
          </w:p>
        </w:tc>
        <w:tc>
          <w:tcPr>
            <w:tcW w:w="1148" w:type="dxa"/>
            <w:tcBorders>
              <w:top w:val="single" w:color="auto" w:sz="4" w:space="0"/>
              <w:left w:val="single" w:color="auto" w:sz="4" w:space="0"/>
              <w:bottom w:val="single" w:color="auto" w:sz="4" w:space="0"/>
              <w:right w:val="single" w:color="auto" w:sz="4" w:space="0"/>
            </w:tcBorders>
            <w:vAlign w:val="center"/>
          </w:tcPr>
          <w:p w14:paraId="31C5C40A">
            <w:pPr>
              <w:pStyle w:val="178"/>
              <w:ind w:left="223" w:hanging="222" w:hangingChars="106"/>
              <w:jc w:val="center"/>
              <w:rPr>
                <w:color w:val="auto"/>
                <w:highlight w:val="none"/>
              </w:rPr>
            </w:pPr>
            <w:r>
              <w:rPr>
                <w:rFonts w:hint="eastAsia" w:cs="宋体"/>
                <w:color w:val="auto"/>
                <w:highlight w:val="none"/>
              </w:rPr>
              <w:t>证号</w:t>
            </w:r>
          </w:p>
        </w:tc>
        <w:tc>
          <w:tcPr>
            <w:tcW w:w="1148" w:type="dxa"/>
            <w:tcBorders>
              <w:top w:val="single" w:color="auto" w:sz="4" w:space="0"/>
              <w:left w:val="single" w:color="auto" w:sz="4" w:space="0"/>
              <w:bottom w:val="single" w:color="auto" w:sz="4" w:space="0"/>
              <w:right w:val="single" w:color="auto" w:sz="4" w:space="0"/>
            </w:tcBorders>
            <w:vAlign w:val="center"/>
          </w:tcPr>
          <w:p w14:paraId="5018451F">
            <w:pPr>
              <w:pStyle w:val="178"/>
              <w:ind w:left="223" w:hanging="222" w:hangingChars="106"/>
              <w:jc w:val="center"/>
              <w:rPr>
                <w:color w:val="auto"/>
                <w:highlight w:val="none"/>
              </w:rPr>
            </w:pPr>
            <w:r>
              <w:rPr>
                <w:rFonts w:hint="eastAsia" w:cs="宋体"/>
                <w:color w:val="auto"/>
                <w:highlight w:val="none"/>
              </w:rPr>
              <w:t>专业</w:t>
            </w:r>
          </w:p>
        </w:tc>
        <w:tc>
          <w:tcPr>
            <w:tcW w:w="850" w:type="dxa"/>
            <w:tcBorders>
              <w:top w:val="single" w:color="auto" w:sz="4" w:space="0"/>
              <w:left w:val="single" w:color="auto" w:sz="4" w:space="0"/>
              <w:bottom w:val="single" w:color="auto" w:sz="4" w:space="0"/>
              <w:right w:val="single" w:color="auto" w:sz="4" w:space="0"/>
            </w:tcBorders>
            <w:vAlign w:val="center"/>
          </w:tcPr>
          <w:p w14:paraId="0D9B8163">
            <w:pPr>
              <w:pStyle w:val="178"/>
              <w:ind w:left="223" w:hanging="222" w:hangingChars="106"/>
              <w:jc w:val="center"/>
              <w:rPr>
                <w:color w:val="auto"/>
                <w:highlight w:val="none"/>
              </w:rPr>
            </w:pPr>
            <w:r>
              <w:rPr>
                <w:rFonts w:hint="eastAsia" w:cs="宋体"/>
                <w:color w:val="auto"/>
                <w:highlight w:val="none"/>
              </w:rPr>
              <w:t>项目数</w:t>
            </w:r>
          </w:p>
        </w:tc>
        <w:tc>
          <w:tcPr>
            <w:tcW w:w="1276" w:type="dxa"/>
            <w:tcBorders>
              <w:top w:val="single" w:color="auto" w:sz="4" w:space="0"/>
              <w:left w:val="single" w:color="auto" w:sz="4" w:space="0"/>
              <w:bottom w:val="single" w:color="auto" w:sz="4" w:space="0"/>
              <w:right w:val="single" w:color="auto" w:sz="4" w:space="0"/>
            </w:tcBorders>
            <w:vAlign w:val="center"/>
          </w:tcPr>
          <w:p w14:paraId="667735B5">
            <w:pPr>
              <w:pStyle w:val="178"/>
              <w:ind w:left="223" w:hanging="222" w:hangingChars="106"/>
              <w:jc w:val="center"/>
              <w:rPr>
                <w:color w:val="auto"/>
                <w:highlight w:val="none"/>
              </w:rPr>
            </w:pPr>
            <w:r>
              <w:rPr>
                <w:rFonts w:hint="eastAsia" w:cs="宋体"/>
                <w:color w:val="auto"/>
                <w:highlight w:val="none"/>
              </w:rPr>
              <w:t>主要项目</w:t>
            </w:r>
          </w:p>
          <w:p w14:paraId="2713D926">
            <w:pPr>
              <w:pStyle w:val="178"/>
              <w:ind w:left="223" w:hanging="222" w:hangingChars="106"/>
              <w:jc w:val="center"/>
              <w:rPr>
                <w:color w:val="auto"/>
                <w:highlight w:val="none"/>
              </w:rPr>
            </w:pPr>
            <w:r>
              <w:rPr>
                <w:rFonts w:hint="eastAsia" w:cs="宋体"/>
                <w:color w:val="auto"/>
                <w:highlight w:val="none"/>
              </w:rPr>
              <w:t>名称</w:t>
            </w:r>
          </w:p>
        </w:tc>
      </w:tr>
      <w:tr w14:paraId="1221B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C266F53">
            <w:pPr>
              <w:pStyle w:val="178"/>
              <w:ind w:left="223" w:hanging="222" w:hangingChars="106"/>
              <w:jc w:val="center"/>
              <w:rPr>
                <w:color w:val="auto"/>
                <w:highlight w:val="none"/>
              </w:rPr>
            </w:pPr>
            <w:r>
              <w:rPr>
                <w:rFonts w:hint="eastAsia" w:cs="宋体"/>
                <w:color w:val="auto"/>
                <w:highlight w:val="none"/>
              </w:rPr>
              <w:t>施工员</w:t>
            </w:r>
          </w:p>
        </w:tc>
        <w:tc>
          <w:tcPr>
            <w:tcW w:w="829" w:type="dxa"/>
            <w:tcBorders>
              <w:top w:val="single" w:color="auto" w:sz="4" w:space="0"/>
              <w:left w:val="single" w:color="auto" w:sz="4" w:space="0"/>
              <w:bottom w:val="single" w:color="auto" w:sz="4" w:space="0"/>
              <w:right w:val="single" w:color="auto" w:sz="4" w:space="0"/>
            </w:tcBorders>
            <w:vAlign w:val="center"/>
          </w:tcPr>
          <w:p w14:paraId="4C7F35DD">
            <w:pPr>
              <w:pStyle w:val="178"/>
              <w:ind w:left="223" w:hanging="222" w:hangingChars="106"/>
              <w:jc w:val="center"/>
              <w:rPr>
                <w:color w:val="auto"/>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9A67E2B">
            <w:pPr>
              <w:pStyle w:val="178"/>
              <w:ind w:left="223" w:hanging="222" w:hangingChars="106"/>
              <w:jc w:val="center"/>
              <w:rPr>
                <w:color w:val="auto"/>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44E8C187">
            <w:pPr>
              <w:pStyle w:val="178"/>
              <w:ind w:left="223" w:hanging="222" w:hangingChars="106"/>
              <w:jc w:val="center"/>
              <w:rPr>
                <w:color w:val="auto"/>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1E367B14">
            <w:pPr>
              <w:pStyle w:val="178"/>
              <w:ind w:left="223" w:hanging="222" w:hangingChars="106"/>
              <w:jc w:val="center"/>
              <w:rPr>
                <w:color w:val="auto"/>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0695D117">
            <w:pPr>
              <w:pStyle w:val="178"/>
              <w:ind w:left="223" w:hanging="222" w:hangingChars="106"/>
              <w:jc w:val="center"/>
              <w:rPr>
                <w:color w:val="auto"/>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26D14B9C">
            <w:pPr>
              <w:pStyle w:val="178"/>
              <w:ind w:left="223" w:hanging="222" w:hangingChars="106"/>
              <w:jc w:val="center"/>
              <w:rPr>
                <w:color w:val="auto"/>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5FF73208">
            <w:pPr>
              <w:pStyle w:val="178"/>
              <w:ind w:left="223" w:hanging="222" w:hangingChars="106"/>
              <w:jc w:val="center"/>
              <w:rPr>
                <w:color w:val="auto"/>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2D7570BD">
            <w:pPr>
              <w:pStyle w:val="178"/>
              <w:ind w:left="223" w:hanging="222" w:hangingChars="106"/>
              <w:jc w:val="center"/>
              <w:rPr>
                <w:color w:val="auto"/>
                <w:highlight w:val="none"/>
              </w:rPr>
            </w:pPr>
          </w:p>
        </w:tc>
      </w:tr>
      <w:tr w14:paraId="5925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203CF472">
            <w:pPr>
              <w:pStyle w:val="178"/>
              <w:ind w:left="223" w:hanging="222" w:hangingChars="106"/>
              <w:jc w:val="center"/>
              <w:rPr>
                <w:color w:val="auto"/>
                <w:highlight w:val="none"/>
              </w:rPr>
            </w:pPr>
            <w:r>
              <w:rPr>
                <w:rFonts w:hint="eastAsia" w:cs="宋体"/>
                <w:color w:val="auto"/>
                <w:highlight w:val="none"/>
              </w:rPr>
              <w:t>质量员</w:t>
            </w:r>
          </w:p>
        </w:tc>
        <w:tc>
          <w:tcPr>
            <w:tcW w:w="829" w:type="dxa"/>
            <w:tcBorders>
              <w:top w:val="single" w:color="auto" w:sz="4" w:space="0"/>
              <w:left w:val="single" w:color="auto" w:sz="4" w:space="0"/>
              <w:bottom w:val="single" w:color="auto" w:sz="4" w:space="0"/>
              <w:right w:val="single" w:color="auto" w:sz="4" w:space="0"/>
            </w:tcBorders>
            <w:vAlign w:val="center"/>
          </w:tcPr>
          <w:p w14:paraId="5790AA12">
            <w:pPr>
              <w:pStyle w:val="178"/>
              <w:ind w:left="223" w:hanging="222" w:hangingChars="106"/>
              <w:jc w:val="center"/>
              <w:rPr>
                <w:color w:val="auto"/>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2ED90D3">
            <w:pPr>
              <w:pStyle w:val="178"/>
              <w:ind w:left="223" w:hanging="222" w:hangingChars="106"/>
              <w:jc w:val="center"/>
              <w:rPr>
                <w:color w:val="auto"/>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4B3553AB">
            <w:pPr>
              <w:pStyle w:val="178"/>
              <w:ind w:left="223" w:hanging="222" w:hangingChars="106"/>
              <w:jc w:val="center"/>
              <w:rPr>
                <w:color w:val="auto"/>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126B6A95">
            <w:pPr>
              <w:pStyle w:val="178"/>
              <w:ind w:left="223" w:hanging="222" w:hangingChars="106"/>
              <w:jc w:val="center"/>
              <w:rPr>
                <w:color w:val="auto"/>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4ADB5EBB">
            <w:pPr>
              <w:pStyle w:val="178"/>
              <w:ind w:left="223" w:hanging="222" w:hangingChars="106"/>
              <w:jc w:val="center"/>
              <w:rPr>
                <w:color w:val="auto"/>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6E552664">
            <w:pPr>
              <w:pStyle w:val="178"/>
              <w:ind w:left="223" w:hanging="222" w:hangingChars="106"/>
              <w:jc w:val="center"/>
              <w:rPr>
                <w:color w:val="auto"/>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6BA7157B">
            <w:pPr>
              <w:pStyle w:val="178"/>
              <w:ind w:left="223" w:hanging="222" w:hangingChars="106"/>
              <w:jc w:val="center"/>
              <w:rPr>
                <w:color w:val="auto"/>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29620FD1">
            <w:pPr>
              <w:pStyle w:val="178"/>
              <w:ind w:left="223" w:hanging="222" w:hangingChars="106"/>
              <w:jc w:val="center"/>
              <w:rPr>
                <w:color w:val="auto"/>
                <w:highlight w:val="none"/>
              </w:rPr>
            </w:pPr>
          </w:p>
        </w:tc>
      </w:tr>
      <w:tr w14:paraId="0A57E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5F9CD8BC">
            <w:pPr>
              <w:pStyle w:val="178"/>
              <w:ind w:left="223" w:hanging="222" w:hangingChars="106"/>
              <w:jc w:val="center"/>
              <w:rPr>
                <w:color w:val="auto"/>
                <w:highlight w:val="none"/>
              </w:rPr>
            </w:pPr>
            <w:r>
              <w:rPr>
                <w:rFonts w:hint="eastAsia" w:cs="宋体"/>
                <w:color w:val="auto"/>
                <w:highlight w:val="none"/>
              </w:rPr>
              <w:t>安全员</w:t>
            </w:r>
          </w:p>
        </w:tc>
        <w:tc>
          <w:tcPr>
            <w:tcW w:w="829" w:type="dxa"/>
            <w:tcBorders>
              <w:top w:val="single" w:color="auto" w:sz="4" w:space="0"/>
              <w:left w:val="single" w:color="auto" w:sz="4" w:space="0"/>
              <w:bottom w:val="single" w:color="auto" w:sz="4" w:space="0"/>
              <w:right w:val="single" w:color="auto" w:sz="4" w:space="0"/>
            </w:tcBorders>
            <w:vAlign w:val="center"/>
          </w:tcPr>
          <w:p w14:paraId="37061F6D">
            <w:pPr>
              <w:pStyle w:val="178"/>
              <w:ind w:left="223" w:hanging="222" w:hangingChars="106"/>
              <w:jc w:val="center"/>
              <w:rPr>
                <w:color w:val="auto"/>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844EE3D">
            <w:pPr>
              <w:pStyle w:val="178"/>
              <w:ind w:left="223" w:hanging="222" w:hangingChars="106"/>
              <w:jc w:val="center"/>
              <w:rPr>
                <w:color w:val="auto"/>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79541C88">
            <w:pPr>
              <w:pStyle w:val="178"/>
              <w:ind w:left="223" w:hanging="222" w:hangingChars="106"/>
              <w:jc w:val="center"/>
              <w:rPr>
                <w:color w:val="auto"/>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32025699">
            <w:pPr>
              <w:pStyle w:val="178"/>
              <w:ind w:left="223" w:hanging="222" w:hangingChars="106"/>
              <w:jc w:val="center"/>
              <w:rPr>
                <w:color w:val="auto"/>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60437574">
            <w:pPr>
              <w:pStyle w:val="178"/>
              <w:ind w:left="223" w:hanging="222" w:hangingChars="106"/>
              <w:jc w:val="center"/>
              <w:rPr>
                <w:color w:val="auto"/>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0C5E47A7">
            <w:pPr>
              <w:pStyle w:val="178"/>
              <w:ind w:left="223" w:hanging="222" w:hangingChars="106"/>
              <w:jc w:val="center"/>
              <w:rPr>
                <w:color w:val="auto"/>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7C9BEACD">
            <w:pPr>
              <w:pStyle w:val="178"/>
              <w:ind w:left="223" w:hanging="222" w:hangingChars="106"/>
              <w:jc w:val="center"/>
              <w:rPr>
                <w:color w:val="auto"/>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F61249A">
            <w:pPr>
              <w:pStyle w:val="178"/>
              <w:ind w:left="223" w:hanging="222" w:hangingChars="106"/>
              <w:jc w:val="center"/>
              <w:rPr>
                <w:color w:val="auto"/>
                <w:highlight w:val="none"/>
              </w:rPr>
            </w:pPr>
          </w:p>
        </w:tc>
      </w:tr>
      <w:tr w14:paraId="37A9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1EF9730C">
            <w:pPr>
              <w:pStyle w:val="178"/>
              <w:ind w:left="223" w:hanging="222" w:hangingChars="106"/>
              <w:jc w:val="center"/>
              <w:rPr>
                <w:color w:val="auto"/>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056EAFEA">
            <w:pPr>
              <w:pStyle w:val="178"/>
              <w:ind w:left="223" w:hanging="222" w:hangingChars="106"/>
              <w:jc w:val="center"/>
              <w:rPr>
                <w:color w:val="auto"/>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E3EC543">
            <w:pPr>
              <w:pStyle w:val="178"/>
              <w:ind w:left="223" w:hanging="222" w:hangingChars="106"/>
              <w:jc w:val="center"/>
              <w:rPr>
                <w:color w:val="auto"/>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74D85D8A">
            <w:pPr>
              <w:pStyle w:val="178"/>
              <w:ind w:left="223" w:hanging="222" w:hangingChars="106"/>
              <w:jc w:val="center"/>
              <w:rPr>
                <w:color w:val="auto"/>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07E69AAB">
            <w:pPr>
              <w:pStyle w:val="178"/>
              <w:ind w:left="223" w:hanging="222" w:hangingChars="106"/>
              <w:jc w:val="center"/>
              <w:rPr>
                <w:color w:val="auto"/>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44D411F2">
            <w:pPr>
              <w:pStyle w:val="178"/>
              <w:ind w:left="223" w:hanging="222" w:hangingChars="106"/>
              <w:jc w:val="center"/>
              <w:rPr>
                <w:color w:val="auto"/>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1D469D3C">
            <w:pPr>
              <w:pStyle w:val="178"/>
              <w:ind w:left="223" w:hanging="222" w:hangingChars="106"/>
              <w:jc w:val="center"/>
              <w:rPr>
                <w:color w:val="auto"/>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52E8A0E7">
            <w:pPr>
              <w:pStyle w:val="178"/>
              <w:ind w:left="223" w:hanging="222" w:hangingChars="106"/>
              <w:jc w:val="center"/>
              <w:rPr>
                <w:color w:val="auto"/>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77F204DD">
            <w:pPr>
              <w:pStyle w:val="178"/>
              <w:ind w:left="223" w:hanging="222" w:hangingChars="106"/>
              <w:jc w:val="center"/>
              <w:rPr>
                <w:color w:val="auto"/>
                <w:highlight w:val="none"/>
              </w:rPr>
            </w:pPr>
          </w:p>
        </w:tc>
      </w:tr>
      <w:tr w14:paraId="25C3E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736DA475">
            <w:pPr>
              <w:pStyle w:val="178"/>
              <w:ind w:left="223" w:hanging="222" w:hangingChars="106"/>
              <w:jc w:val="center"/>
              <w:rPr>
                <w:color w:val="auto"/>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66F9EC5C">
            <w:pPr>
              <w:pStyle w:val="178"/>
              <w:ind w:left="223" w:hanging="222" w:hangingChars="106"/>
              <w:jc w:val="center"/>
              <w:rPr>
                <w:color w:val="auto"/>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1A6C7B5">
            <w:pPr>
              <w:pStyle w:val="178"/>
              <w:ind w:left="223" w:hanging="222" w:hangingChars="106"/>
              <w:jc w:val="center"/>
              <w:rPr>
                <w:color w:val="auto"/>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0BBFA45B">
            <w:pPr>
              <w:pStyle w:val="178"/>
              <w:ind w:left="223" w:hanging="222" w:hangingChars="106"/>
              <w:jc w:val="center"/>
              <w:rPr>
                <w:color w:val="auto"/>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44822C5E">
            <w:pPr>
              <w:pStyle w:val="178"/>
              <w:ind w:left="223" w:hanging="222" w:hangingChars="106"/>
              <w:jc w:val="center"/>
              <w:rPr>
                <w:color w:val="auto"/>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77FA04C9">
            <w:pPr>
              <w:pStyle w:val="178"/>
              <w:ind w:left="223" w:hanging="222" w:hangingChars="106"/>
              <w:jc w:val="center"/>
              <w:rPr>
                <w:color w:val="auto"/>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282E579D">
            <w:pPr>
              <w:pStyle w:val="178"/>
              <w:ind w:left="223" w:hanging="222" w:hangingChars="106"/>
              <w:jc w:val="center"/>
              <w:rPr>
                <w:color w:val="auto"/>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679A480E">
            <w:pPr>
              <w:pStyle w:val="178"/>
              <w:ind w:left="223" w:hanging="222" w:hangingChars="106"/>
              <w:jc w:val="center"/>
              <w:rPr>
                <w:color w:val="auto"/>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DCF88C2">
            <w:pPr>
              <w:pStyle w:val="178"/>
              <w:ind w:left="223" w:hanging="222" w:hangingChars="106"/>
              <w:jc w:val="center"/>
              <w:rPr>
                <w:color w:val="auto"/>
                <w:highlight w:val="none"/>
              </w:rPr>
            </w:pPr>
          </w:p>
        </w:tc>
      </w:tr>
      <w:tr w14:paraId="08440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2F97D7CB">
            <w:pPr>
              <w:pStyle w:val="178"/>
              <w:ind w:left="223" w:hanging="222" w:hangingChars="106"/>
              <w:jc w:val="center"/>
              <w:rPr>
                <w:color w:val="auto"/>
                <w:highlight w:val="none"/>
              </w:rPr>
            </w:pPr>
            <w:r>
              <w:rPr>
                <w:rFonts w:hint="eastAsia" w:cs="宋体"/>
                <w:color w:val="auto"/>
                <w:highlight w:val="none"/>
              </w:rPr>
              <w:t>材料员</w:t>
            </w:r>
          </w:p>
        </w:tc>
        <w:tc>
          <w:tcPr>
            <w:tcW w:w="829" w:type="dxa"/>
            <w:tcBorders>
              <w:top w:val="single" w:color="auto" w:sz="4" w:space="0"/>
              <w:left w:val="single" w:color="auto" w:sz="4" w:space="0"/>
              <w:bottom w:val="single" w:color="auto" w:sz="4" w:space="0"/>
              <w:right w:val="single" w:color="auto" w:sz="4" w:space="0"/>
            </w:tcBorders>
            <w:vAlign w:val="center"/>
          </w:tcPr>
          <w:p w14:paraId="26A739B0">
            <w:pPr>
              <w:pStyle w:val="178"/>
              <w:ind w:left="223" w:hanging="222" w:hangingChars="106"/>
              <w:jc w:val="center"/>
              <w:rPr>
                <w:color w:val="auto"/>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FF1F519">
            <w:pPr>
              <w:pStyle w:val="178"/>
              <w:ind w:left="223" w:hanging="222" w:hangingChars="106"/>
              <w:jc w:val="center"/>
              <w:rPr>
                <w:color w:val="auto"/>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172CD3D6">
            <w:pPr>
              <w:pStyle w:val="178"/>
              <w:ind w:left="223" w:hanging="222" w:hangingChars="106"/>
              <w:jc w:val="center"/>
              <w:rPr>
                <w:color w:val="auto"/>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334CF0AC">
            <w:pPr>
              <w:pStyle w:val="178"/>
              <w:ind w:left="223" w:hanging="222" w:hangingChars="106"/>
              <w:jc w:val="center"/>
              <w:rPr>
                <w:color w:val="auto"/>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3FF56A3B">
            <w:pPr>
              <w:pStyle w:val="178"/>
              <w:ind w:left="223" w:hanging="222" w:hangingChars="106"/>
              <w:jc w:val="center"/>
              <w:rPr>
                <w:color w:val="auto"/>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3DF70FD4">
            <w:pPr>
              <w:pStyle w:val="178"/>
              <w:ind w:left="223" w:hanging="222" w:hangingChars="106"/>
              <w:jc w:val="center"/>
              <w:rPr>
                <w:color w:val="auto"/>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5FA4C4E4">
            <w:pPr>
              <w:pStyle w:val="178"/>
              <w:ind w:left="223" w:hanging="222" w:hangingChars="106"/>
              <w:jc w:val="center"/>
              <w:rPr>
                <w:color w:val="auto"/>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D33713B">
            <w:pPr>
              <w:pStyle w:val="178"/>
              <w:ind w:left="223" w:hanging="222" w:hangingChars="106"/>
              <w:jc w:val="center"/>
              <w:rPr>
                <w:color w:val="auto"/>
                <w:highlight w:val="none"/>
              </w:rPr>
            </w:pPr>
          </w:p>
        </w:tc>
      </w:tr>
      <w:tr w14:paraId="6DDB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25107913">
            <w:pPr>
              <w:pStyle w:val="178"/>
              <w:ind w:left="223" w:hanging="222" w:hangingChars="106"/>
              <w:jc w:val="center"/>
              <w:rPr>
                <w:color w:val="auto"/>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28560574">
            <w:pPr>
              <w:pStyle w:val="178"/>
              <w:ind w:left="223" w:hanging="222" w:hangingChars="106"/>
              <w:jc w:val="center"/>
              <w:rPr>
                <w:color w:val="auto"/>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06A2F53">
            <w:pPr>
              <w:pStyle w:val="178"/>
              <w:ind w:left="223" w:hanging="222" w:hangingChars="106"/>
              <w:jc w:val="center"/>
              <w:rPr>
                <w:color w:val="auto"/>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23DD4191">
            <w:pPr>
              <w:pStyle w:val="178"/>
              <w:ind w:left="223" w:hanging="222" w:hangingChars="106"/>
              <w:jc w:val="center"/>
              <w:rPr>
                <w:color w:val="auto"/>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43B2DEF6">
            <w:pPr>
              <w:pStyle w:val="178"/>
              <w:ind w:left="223" w:hanging="222" w:hangingChars="106"/>
              <w:jc w:val="center"/>
              <w:rPr>
                <w:color w:val="auto"/>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263D43EC">
            <w:pPr>
              <w:pStyle w:val="178"/>
              <w:ind w:left="223" w:hanging="222" w:hangingChars="106"/>
              <w:jc w:val="center"/>
              <w:rPr>
                <w:color w:val="auto"/>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45A75C81">
            <w:pPr>
              <w:pStyle w:val="178"/>
              <w:ind w:left="223" w:hanging="222" w:hangingChars="106"/>
              <w:jc w:val="center"/>
              <w:rPr>
                <w:color w:val="auto"/>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7E2777D0">
            <w:pPr>
              <w:pStyle w:val="178"/>
              <w:ind w:left="223" w:hanging="222" w:hangingChars="106"/>
              <w:jc w:val="center"/>
              <w:rPr>
                <w:color w:val="auto"/>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79928B5">
            <w:pPr>
              <w:pStyle w:val="178"/>
              <w:ind w:left="223" w:hanging="222" w:hangingChars="106"/>
              <w:jc w:val="center"/>
              <w:rPr>
                <w:color w:val="auto"/>
                <w:highlight w:val="none"/>
              </w:rPr>
            </w:pPr>
          </w:p>
        </w:tc>
      </w:tr>
      <w:tr w14:paraId="673F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B552900">
            <w:pPr>
              <w:pStyle w:val="178"/>
              <w:ind w:left="223" w:hanging="222" w:hangingChars="106"/>
              <w:jc w:val="center"/>
              <w:rPr>
                <w:color w:val="auto"/>
                <w:highlight w:val="none"/>
              </w:rPr>
            </w:pPr>
            <w:r>
              <w:rPr>
                <w:color w:val="auto"/>
                <w:highlight w:val="none"/>
              </w:rPr>
              <w:t>……</w:t>
            </w:r>
          </w:p>
        </w:tc>
        <w:tc>
          <w:tcPr>
            <w:tcW w:w="829" w:type="dxa"/>
            <w:tcBorders>
              <w:top w:val="single" w:color="auto" w:sz="4" w:space="0"/>
              <w:left w:val="single" w:color="auto" w:sz="4" w:space="0"/>
              <w:bottom w:val="single" w:color="auto" w:sz="4" w:space="0"/>
              <w:right w:val="single" w:color="auto" w:sz="4" w:space="0"/>
            </w:tcBorders>
            <w:vAlign w:val="center"/>
          </w:tcPr>
          <w:p w14:paraId="3F74D894">
            <w:pPr>
              <w:pStyle w:val="178"/>
              <w:ind w:left="223" w:hanging="222" w:hangingChars="106"/>
              <w:jc w:val="center"/>
              <w:rPr>
                <w:color w:val="auto"/>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49F8DE9">
            <w:pPr>
              <w:pStyle w:val="178"/>
              <w:ind w:left="223" w:hanging="222" w:hangingChars="106"/>
              <w:jc w:val="center"/>
              <w:rPr>
                <w:color w:val="auto"/>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59C0E62E">
            <w:pPr>
              <w:pStyle w:val="178"/>
              <w:ind w:left="223" w:hanging="222" w:hangingChars="106"/>
              <w:jc w:val="center"/>
              <w:rPr>
                <w:color w:val="auto"/>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5E8CC14F">
            <w:pPr>
              <w:pStyle w:val="178"/>
              <w:ind w:left="223" w:hanging="222" w:hangingChars="106"/>
              <w:jc w:val="center"/>
              <w:rPr>
                <w:color w:val="auto"/>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3D67C015">
            <w:pPr>
              <w:pStyle w:val="178"/>
              <w:ind w:left="223" w:hanging="222" w:hangingChars="106"/>
              <w:jc w:val="center"/>
              <w:rPr>
                <w:color w:val="auto"/>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3228898B">
            <w:pPr>
              <w:pStyle w:val="178"/>
              <w:ind w:left="223" w:hanging="222" w:hangingChars="106"/>
              <w:jc w:val="center"/>
              <w:rPr>
                <w:color w:val="auto"/>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2EBA59A1">
            <w:pPr>
              <w:pStyle w:val="178"/>
              <w:ind w:left="223" w:hanging="222" w:hangingChars="106"/>
              <w:jc w:val="center"/>
              <w:rPr>
                <w:color w:val="auto"/>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245E9487">
            <w:pPr>
              <w:pStyle w:val="178"/>
              <w:ind w:left="223" w:hanging="222" w:hangingChars="106"/>
              <w:jc w:val="center"/>
              <w:rPr>
                <w:color w:val="auto"/>
                <w:highlight w:val="none"/>
              </w:rPr>
            </w:pPr>
          </w:p>
        </w:tc>
      </w:tr>
      <w:tr w14:paraId="6F515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tcBorders>
              <w:top w:val="single" w:color="auto" w:sz="4" w:space="0"/>
              <w:left w:val="single" w:color="auto" w:sz="4" w:space="0"/>
              <w:bottom w:val="single" w:color="auto" w:sz="4" w:space="0"/>
              <w:right w:val="single" w:color="auto" w:sz="4" w:space="0"/>
            </w:tcBorders>
            <w:vAlign w:val="center"/>
          </w:tcPr>
          <w:p w14:paraId="5D8971B6">
            <w:pPr>
              <w:pStyle w:val="178"/>
              <w:spacing w:line="360" w:lineRule="auto"/>
              <w:rPr>
                <w:color w:val="auto"/>
                <w:highlight w:val="none"/>
              </w:rPr>
            </w:pPr>
            <w:r>
              <w:rPr>
                <w:rFonts w:hint="eastAsia" w:cs="宋体"/>
                <w:color w:val="auto"/>
                <w:highlight w:val="none"/>
              </w:rPr>
              <w:t>一旦我单位中标，将实行项目经理负责制，我方保证并配备上述项目管理机构。上述填报内容真实，若不真实，愿按有关规定接受处理。项目管理班子机构设置、职责分工等情况另附资料说明。</w:t>
            </w:r>
          </w:p>
        </w:tc>
      </w:tr>
    </w:tbl>
    <w:p w14:paraId="14111906">
      <w:pPr>
        <w:pStyle w:val="178"/>
        <w:tabs>
          <w:tab w:val="left" w:pos="0"/>
        </w:tabs>
        <w:spacing w:line="360" w:lineRule="auto"/>
        <w:ind w:right="-210"/>
        <w:rPr>
          <w:color w:val="auto"/>
          <w:highlight w:val="none"/>
        </w:rPr>
      </w:pPr>
    </w:p>
    <w:p w14:paraId="7568C212">
      <w:pPr>
        <w:pStyle w:val="178"/>
        <w:spacing w:line="360" w:lineRule="auto"/>
        <w:rPr>
          <w:color w:val="auto"/>
          <w:highlight w:val="none"/>
        </w:rPr>
      </w:pPr>
      <w:r>
        <w:rPr>
          <w:rFonts w:hint="eastAsia" w:eastAsia="楷体_GB2312" w:cs="楷体_GB2312"/>
          <w:color w:val="auto"/>
          <w:highlight w:val="none"/>
        </w:rPr>
        <w:t>【备注：附各岗位人员资格证件（如有）复印件。】</w:t>
      </w:r>
    </w:p>
    <w:p w14:paraId="551B9F80">
      <w:pPr>
        <w:pStyle w:val="178"/>
        <w:tabs>
          <w:tab w:val="left" w:pos="0"/>
        </w:tabs>
        <w:spacing w:line="360" w:lineRule="auto"/>
        <w:ind w:right="-210"/>
        <w:rPr>
          <w:color w:val="auto"/>
          <w:highlight w:val="none"/>
        </w:rPr>
      </w:pPr>
    </w:p>
    <w:p w14:paraId="4F2323D5">
      <w:pPr>
        <w:pStyle w:val="178"/>
        <w:tabs>
          <w:tab w:val="left" w:pos="0"/>
        </w:tabs>
        <w:spacing w:line="360" w:lineRule="auto"/>
        <w:ind w:right="-210"/>
        <w:rPr>
          <w:color w:val="auto"/>
          <w:highlight w:val="none"/>
        </w:rPr>
      </w:pPr>
    </w:p>
    <w:p w14:paraId="561A1932">
      <w:pPr>
        <w:pStyle w:val="178"/>
        <w:tabs>
          <w:tab w:val="left" w:pos="0"/>
        </w:tabs>
        <w:spacing w:line="360" w:lineRule="auto"/>
        <w:ind w:right="-210"/>
        <w:rPr>
          <w:color w:val="auto"/>
          <w:highlight w:val="none"/>
        </w:rPr>
      </w:pPr>
    </w:p>
    <w:p w14:paraId="294B24DB">
      <w:pPr>
        <w:pStyle w:val="178"/>
        <w:tabs>
          <w:tab w:val="left" w:pos="0"/>
        </w:tabs>
        <w:spacing w:line="360" w:lineRule="auto"/>
        <w:ind w:right="-210"/>
        <w:rPr>
          <w:color w:val="auto"/>
          <w:highlight w:val="none"/>
        </w:rPr>
      </w:pPr>
    </w:p>
    <w:p w14:paraId="14A161D7">
      <w:pPr>
        <w:pStyle w:val="178"/>
        <w:tabs>
          <w:tab w:val="left" w:pos="0"/>
        </w:tabs>
        <w:spacing w:line="360" w:lineRule="auto"/>
        <w:ind w:right="-210"/>
        <w:rPr>
          <w:color w:val="auto"/>
          <w:highlight w:val="none"/>
        </w:rPr>
      </w:pPr>
    </w:p>
    <w:p w14:paraId="29008844">
      <w:pPr>
        <w:pStyle w:val="178"/>
        <w:tabs>
          <w:tab w:val="left" w:pos="0"/>
        </w:tabs>
        <w:spacing w:line="360" w:lineRule="auto"/>
        <w:ind w:right="-210"/>
        <w:rPr>
          <w:color w:val="auto"/>
          <w:highlight w:val="none"/>
        </w:rPr>
      </w:pPr>
    </w:p>
    <w:p w14:paraId="43130635">
      <w:pPr>
        <w:pStyle w:val="178"/>
        <w:tabs>
          <w:tab w:val="left" w:pos="0"/>
        </w:tabs>
        <w:spacing w:line="360" w:lineRule="auto"/>
        <w:ind w:right="-210"/>
        <w:rPr>
          <w:color w:val="auto"/>
          <w:highlight w:val="none"/>
        </w:rPr>
      </w:pPr>
    </w:p>
    <w:p w14:paraId="1F322FD9">
      <w:pPr>
        <w:pStyle w:val="178"/>
        <w:tabs>
          <w:tab w:val="left" w:pos="0"/>
        </w:tabs>
        <w:spacing w:line="360" w:lineRule="auto"/>
        <w:ind w:right="-210"/>
        <w:rPr>
          <w:color w:val="auto"/>
          <w:highlight w:val="none"/>
        </w:rPr>
      </w:pPr>
    </w:p>
    <w:p w14:paraId="7B0F7F1E">
      <w:pPr>
        <w:pStyle w:val="178"/>
        <w:tabs>
          <w:tab w:val="left" w:pos="0"/>
        </w:tabs>
        <w:spacing w:line="360" w:lineRule="auto"/>
        <w:ind w:right="-210"/>
        <w:rPr>
          <w:color w:val="auto"/>
          <w:highlight w:val="none"/>
        </w:rPr>
      </w:pPr>
    </w:p>
    <w:p w14:paraId="7034F638">
      <w:pPr>
        <w:pStyle w:val="178"/>
        <w:tabs>
          <w:tab w:val="left" w:pos="0"/>
        </w:tabs>
        <w:spacing w:line="360" w:lineRule="auto"/>
        <w:ind w:right="-210"/>
        <w:rPr>
          <w:color w:val="auto"/>
          <w:highlight w:val="none"/>
        </w:rPr>
      </w:pPr>
    </w:p>
    <w:p w14:paraId="4B3D92E2">
      <w:pPr>
        <w:pStyle w:val="178"/>
        <w:tabs>
          <w:tab w:val="left" w:pos="0"/>
        </w:tabs>
        <w:spacing w:line="360" w:lineRule="auto"/>
        <w:ind w:right="-210"/>
        <w:rPr>
          <w:color w:val="auto"/>
          <w:highlight w:val="none"/>
        </w:rPr>
      </w:pPr>
    </w:p>
    <w:p w14:paraId="64AEF52C">
      <w:pPr>
        <w:pStyle w:val="178"/>
        <w:tabs>
          <w:tab w:val="left" w:pos="0"/>
        </w:tabs>
        <w:spacing w:line="360" w:lineRule="auto"/>
        <w:ind w:right="-210"/>
        <w:rPr>
          <w:color w:val="auto"/>
          <w:highlight w:val="none"/>
        </w:rPr>
      </w:pPr>
    </w:p>
    <w:p w14:paraId="08C03A03">
      <w:pPr>
        <w:pStyle w:val="178"/>
        <w:tabs>
          <w:tab w:val="left" w:pos="0"/>
        </w:tabs>
        <w:spacing w:line="360" w:lineRule="auto"/>
        <w:ind w:right="-210"/>
        <w:rPr>
          <w:color w:val="auto"/>
          <w:highlight w:val="none"/>
        </w:rPr>
      </w:pPr>
    </w:p>
    <w:p w14:paraId="7D38328F">
      <w:pPr>
        <w:pStyle w:val="182"/>
        <w:jc w:val="center"/>
        <w:outlineLvl w:val="0"/>
        <w:rPr>
          <w:color w:val="auto"/>
          <w:highlight w:val="none"/>
          <w:u w:val="single"/>
        </w:rPr>
      </w:pPr>
      <w:r>
        <w:rPr>
          <w:b/>
          <w:bCs/>
          <w:color w:val="auto"/>
          <w:sz w:val="24"/>
          <w:highlight w:val="none"/>
        </w:rPr>
        <w:t>2</w:t>
      </w:r>
      <w:r>
        <w:rPr>
          <w:rFonts w:hint="eastAsia" w:cs="宋体"/>
          <w:b/>
          <w:bCs/>
          <w:color w:val="auto"/>
          <w:sz w:val="24"/>
          <w:highlight w:val="none"/>
        </w:rPr>
        <w:t>、项目经理（注册建造师）简历表</w:t>
      </w:r>
    </w:p>
    <w:p w14:paraId="7E495598">
      <w:pPr>
        <w:pStyle w:val="182"/>
        <w:rPr>
          <w:color w:val="auto"/>
          <w:highlight w:val="none"/>
          <w:u w:val="single"/>
        </w:rPr>
      </w:pPr>
    </w:p>
    <w:p w14:paraId="105E1339">
      <w:pPr>
        <w:pStyle w:val="182"/>
        <w:rPr>
          <w:color w:val="auto"/>
          <w:highlight w:val="none"/>
        </w:rPr>
      </w:pPr>
      <w:r>
        <w:rPr>
          <w:color w:val="auto"/>
          <w:highlight w:val="none"/>
          <w:u w:val="single"/>
        </w:rPr>
        <w:t xml:space="preserve">            </w:t>
      </w:r>
      <w:r>
        <w:rPr>
          <w:rFonts w:hint="eastAsia" w:cs="宋体"/>
          <w:color w:val="auto"/>
          <w:highlight w:val="none"/>
          <w:u w:val="single"/>
        </w:rPr>
        <w:t>（招标工程项目名称）</w:t>
      </w:r>
      <w:r>
        <w:rPr>
          <w:color w:val="auto"/>
          <w:highlight w:val="none"/>
          <w:u w:val="single"/>
        </w:rPr>
        <w:t xml:space="preserve">        </w:t>
      </w:r>
      <w:r>
        <w:rPr>
          <w:color w:val="auto"/>
          <w:highlight w:val="none"/>
        </w:rPr>
        <w:t xml:space="preserve"> </w:t>
      </w:r>
      <w:r>
        <w:rPr>
          <w:rFonts w:hint="eastAsia" w:cs="宋体"/>
          <w:color w:val="auto"/>
          <w:highlight w:val="none"/>
        </w:rPr>
        <w:t>工程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4212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tcBorders>
              <w:top w:val="single" w:color="auto" w:sz="4" w:space="0"/>
              <w:left w:val="single" w:color="auto" w:sz="4" w:space="0"/>
              <w:bottom w:val="single" w:color="auto" w:sz="4" w:space="0"/>
              <w:right w:val="single" w:color="auto" w:sz="4" w:space="0"/>
            </w:tcBorders>
            <w:vAlign w:val="center"/>
          </w:tcPr>
          <w:p w14:paraId="679C0566">
            <w:pPr>
              <w:pStyle w:val="178"/>
              <w:jc w:val="center"/>
              <w:rPr>
                <w:color w:val="auto"/>
                <w:highlight w:val="none"/>
              </w:rPr>
            </w:pPr>
            <w:r>
              <w:rPr>
                <w:rFonts w:hint="eastAsia" w:cs="宋体"/>
                <w:color w:val="auto"/>
                <w:highlight w:val="none"/>
              </w:rPr>
              <w:t>姓名</w:t>
            </w:r>
          </w:p>
        </w:tc>
        <w:tc>
          <w:tcPr>
            <w:tcW w:w="2340" w:type="dxa"/>
            <w:gridSpan w:val="3"/>
            <w:tcBorders>
              <w:top w:val="single" w:color="auto" w:sz="4" w:space="0"/>
              <w:left w:val="single" w:color="auto" w:sz="4" w:space="0"/>
              <w:bottom w:val="single" w:color="auto" w:sz="4" w:space="0"/>
              <w:right w:val="single" w:color="auto" w:sz="4" w:space="0"/>
            </w:tcBorders>
            <w:vAlign w:val="center"/>
          </w:tcPr>
          <w:p w14:paraId="603824FB">
            <w:pPr>
              <w:pStyle w:val="178"/>
              <w:jc w:val="center"/>
              <w:rPr>
                <w:color w:val="auto"/>
                <w:highlight w:val="none"/>
              </w:rPr>
            </w:pPr>
          </w:p>
        </w:tc>
        <w:tc>
          <w:tcPr>
            <w:tcW w:w="1893" w:type="dxa"/>
            <w:gridSpan w:val="2"/>
            <w:tcBorders>
              <w:top w:val="single" w:color="auto" w:sz="4" w:space="0"/>
              <w:left w:val="single" w:color="auto" w:sz="4" w:space="0"/>
              <w:bottom w:val="single" w:color="auto" w:sz="4" w:space="0"/>
              <w:right w:val="single" w:color="auto" w:sz="4" w:space="0"/>
            </w:tcBorders>
            <w:vAlign w:val="center"/>
          </w:tcPr>
          <w:p w14:paraId="465C0F91">
            <w:pPr>
              <w:pStyle w:val="178"/>
              <w:jc w:val="center"/>
              <w:rPr>
                <w:color w:val="auto"/>
                <w:highlight w:val="none"/>
              </w:rPr>
            </w:pPr>
            <w:r>
              <w:rPr>
                <w:rFonts w:hint="eastAsia" w:cs="宋体"/>
                <w:color w:val="auto"/>
                <w:highlight w:val="none"/>
              </w:rPr>
              <w:t>性别</w:t>
            </w:r>
          </w:p>
        </w:tc>
        <w:tc>
          <w:tcPr>
            <w:tcW w:w="1585" w:type="dxa"/>
            <w:gridSpan w:val="2"/>
            <w:tcBorders>
              <w:top w:val="single" w:color="auto" w:sz="4" w:space="0"/>
              <w:left w:val="single" w:color="auto" w:sz="4" w:space="0"/>
              <w:bottom w:val="single" w:color="auto" w:sz="4" w:space="0"/>
              <w:right w:val="single" w:color="auto" w:sz="4" w:space="0"/>
            </w:tcBorders>
            <w:vAlign w:val="center"/>
          </w:tcPr>
          <w:p w14:paraId="00A254C5">
            <w:pPr>
              <w:pStyle w:val="178"/>
              <w:jc w:val="center"/>
              <w:rPr>
                <w:color w:val="auto"/>
                <w:highlight w:val="none"/>
              </w:rPr>
            </w:pPr>
          </w:p>
        </w:tc>
        <w:tc>
          <w:tcPr>
            <w:tcW w:w="1108" w:type="dxa"/>
            <w:gridSpan w:val="2"/>
            <w:tcBorders>
              <w:top w:val="single" w:color="auto" w:sz="4" w:space="0"/>
              <w:left w:val="single" w:color="auto" w:sz="4" w:space="0"/>
              <w:bottom w:val="single" w:color="auto" w:sz="4" w:space="0"/>
              <w:right w:val="single" w:color="auto" w:sz="4" w:space="0"/>
            </w:tcBorders>
            <w:vAlign w:val="center"/>
          </w:tcPr>
          <w:p w14:paraId="0105E736">
            <w:pPr>
              <w:pStyle w:val="178"/>
              <w:jc w:val="center"/>
              <w:rPr>
                <w:color w:val="auto"/>
                <w:highlight w:val="none"/>
              </w:rPr>
            </w:pPr>
            <w:r>
              <w:rPr>
                <w:rFonts w:hint="eastAsia" w:cs="宋体"/>
                <w:color w:val="auto"/>
                <w:highlight w:val="none"/>
              </w:rPr>
              <w:t>年龄</w:t>
            </w:r>
          </w:p>
        </w:tc>
        <w:tc>
          <w:tcPr>
            <w:tcW w:w="1276" w:type="dxa"/>
            <w:tcBorders>
              <w:top w:val="single" w:color="auto" w:sz="4" w:space="0"/>
              <w:left w:val="single" w:color="auto" w:sz="4" w:space="0"/>
              <w:bottom w:val="single" w:color="auto" w:sz="4" w:space="0"/>
              <w:right w:val="single" w:color="auto" w:sz="4" w:space="0"/>
            </w:tcBorders>
            <w:vAlign w:val="center"/>
          </w:tcPr>
          <w:p w14:paraId="6E6E5B8F">
            <w:pPr>
              <w:pStyle w:val="178"/>
              <w:jc w:val="center"/>
              <w:rPr>
                <w:color w:val="auto"/>
                <w:highlight w:val="none"/>
              </w:rPr>
            </w:pPr>
          </w:p>
        </w:tc>
      </w:tr>
      <w:tr w14:paraId="52BF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tcBorders>
              <w:top w:val="single" w:color="auto" w:sz="4" w:space="0"/>
              <w:left w:val="single" w:color="auto" w:sz="4" w:space="0"/>
              <w:bottom w:val="single" w:color="auto" w:sz="4" w:space="0"/>
              <w:right w:val="single" w:color="auto" w:sz="4" w:space="0"/>
            </w:tcBorders>
            <w:vAlign w:val="center"/>
          </w:tcPr>
          <w:p w14:paraId="312A8402">
            <w:pPr>
              <w:pStyle w:val="178"/>
              <w:jc w:val="center"/>
              <w:rPr>
                <w:color w:val="auto"/>
                <w:highlight w:val="none"/>
              </w:rPr>
            </w:pPr>
            <w:r>
              <w:rPr>
                <w:rFonts w:hint="eastAsia" w:cs="宋体"/>
                <w:color w:val="auto"/>
                <w:highlight w:val="none"/>
              </w:rPr>
              <w:t>职务</w:t>
            </w:r>
          </w:p>
        </w:tc>
        <w:tc>
          <w:tcPr>
            <w:tcW w:w="2340" w:type="dxa"/>
            <w:gridSpan w:val="3"/>
            <w:tcBorders>
              <w:top w:val="single" w:color="auto" w:sz="4" w:space="0"/>
              <w:left w:val="single" w:color="auto" w:sz="4" w:space="0"/>
              <w:bottom w:val="single" w:color="auto" w:sz="4" w:space="0"/>
              <w:right w:val="single" w:color="auto" w:sz="4" w:space="0"/>
            </w:tcBorders>
            <w:vAlign w:val="center"/>
          </w:tcPr>
          <w:p w14:paraId="7449666B">
            <w:pPr>
              <w:pStyle w:val="178"/>
              <w:jc w:val="center"/>
              <w:rPr>
                <w:color w:val="auto"/>
                <w:highlight w:val="none"/>
              </w:rPr>
            </w:pPr>
          </w:p>
        </w:tc>
        <w:tc>
          <w:tcPr>
            <w:tcW w:w="1893" w:type="dxa"/>
            <w:gridSpan w:val="2"/>
            <w:tcBorders>
              <w:top w:val="single" w:color="auto" w:sz="4" w:space="0"/>
              <w:left w:val="single" w:color="auto" w:sz="4" w:space="0"/>
              <w:bottom w:val="single" w:color="auto" w:sz="4" w:space="0"/>
              <w:right w:val="single" w:color="auto" w:sz="4" w:space="0"/>
            </w:tcBorders>
            <w:vAlign w:val="center"/>
          </w:tcPr>
          <w:p w14:paraId="0DA48C28">
            <w:pPr>
              <w:pStyle w:val="178"/>
              <w:jc w:val="center"/>
              <w:rPr>
                <w:color w:val="auto"/>
                <w:highlight w:val="none"/>
              </w:rPr>
            </w:pPr>
            <w:r>
              <w:rPr>
                <w:rFonts w:hint="eastAsia" w:cs="宋体"/>
                <w:color w:val="auto"/>
                <w:highlight w:val="none"/>
              </w:rPr>
              <w:t>职称</w:t>
            </w:r>
          </w:p>
        </w:tc>
        <w:tc>
          <w:tcPr>
            <w:tcW w:w="1585" w:type="dxa"/>
            <w:gridSpan w:val="2"/>
            <w:tcBorders>
              <w:top w:val="single" w:color="auto" w:sz="4" w:space="0"/>
              <w:left w:val="single" w:color="auto" w:sz="4" w:space="0"/>
              <w:bottom w:val="single" w:color="auto" w:sz="4" w:space="0"/>
              <w:right w:val="single" w:color="auto" w:sz="4" w:space="0"/>
            </w:tcBorders>
            <w:vAlign w:val="center"/>
          </w:tcPr>
          <w:p w14:paraId="50E138D0">
            <w:pPr>
              <w:pStyle w:val="178"/>
              <w:jc w:val="center"/>
              <w:rPr>
                <w:color w:val="auto"/>
                <w:highlight w:val="none"/>
              </w:rPr>
            </w:pPr>
          </w:p>
        </w:tc>
        <w:tc>
          <w:tcPr>
            <w:tcW w:w="1108" w:type="dxa"/>
            <w:gridSpan w:val="2"/>
            <w:tcBorders>
              <w:top w:val="single" w:color="auto" w:sz="4" w:space="0"/>
              <w:left w:val="single" w:color="auto" w:sz="4" w:space="0"/>
              <w:bottom w:val="single" w:color="auto" w:sz="4" w:space="0"/>
              <w:right w:val="single" w:color="auto" w:sz="4" w:space="0"/>
            </w:tcBorders>
            <w:vAlign w:val="center"/>
          </w:tcPr>
          <w:p w14:paraId="4992C68F">
            <w:pPr>
              <w:pStyle w:val="178"/>
              <w:jc w:val="center"/>
              <w:rPr>
                <w:color w:val="auto"/>
                <w:highlight w:val="none"/>
              </w:rPr>
            </w:pPr>
            <w:r>
              <w:rPr>
                <w:rFonts w:hint="eastAsia" w:cs="宋体"/>
                <w:color w:val="auto"/>
                <w:highlight w:val="none"/>
              </w:rPr>
              <w:t>学历</w:t>
            </w:r>
          </w:p>
        </w:tc>
        <w:tc>
          <w:tcPr>
            <w:tcW w:w="1276" w:type="dxa"/>
            <w:tcBorders>
              <w:top w:val="single" w:color="auto" w:sz="4" w:space="0"/>
              <w:left w:val="single" w:color="auto" w:sz="4" w:space="0"/>
              <w:bottom w:val="single" w:color="auto" w:sz="4" w:space="0"/>
              <w:right w:val="single" w:color="auto" w:sz="4" w:space="0"/>
            </w:tcBorders>
            <w:vAlign w:val="center"/>
          </w:tcPr>
          <w:p w14:paraId="4FB6B2A3">
            <w:pPr>
              <w:pStyle w:val="178"/>
              <w:jc w:val="center"/>
              <w:rPr>
                <w:color w:val="auto"/>
                <w:highlight w:val="none"/>
              </w:rPr>
            </w:pPr>
          </w:p>
        </w:tc>
      </w:tr>
      <w:tr w14:paraId="4EEC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tcBorders>
              <w:top w:val="single" w:color="auto" w:sz="4" w:space="0"/>
              <w:left w:val="single" w:color="auto" w:sz="4" w:space="0"/>
              <w:bottom w:val="single" w:color="auto" w:sz="4" w:space="0"/>
              <w:right w:val="single" w:color="auto" w:sz="4" w:space="0"/>
            </w:tcBorders>
            <w:vAlign w:val="center"/>
          </w:tcPr>
          <w:p w14:paraId="4DE5A6EE">
            <w:pPr>
              <w:pStyle w:val="178"/>
              <w:jc w:val="center"/>
              <w:rPr>
                <w:color w:val="auto"/>
                <w:highlight w:val="none"/>
              </w:rPr>
            </w:pPr>
            <w:r>
              <w:rPr>
                <w:rFonts w:hint="eastAsia" w:cs="宋体"/>
                <w:color w:val="auto"/>
                <w:highlight w:val="none"/>
              </w:rPr>
              <w:t>参加工作时间</w:t>
            </w:r>
          </w:p>
        </w:tc>
        <w:tc>
          <w:tcPr>
            <w:tcW w:w="1893" w:type="dxa"/>
            <w:gridSpan w:val="2"/>
            <w:tcBorders>
              <w:top w:val="single" w:color="auto" w:sz="4" w:space="0"/>
              <w:left w:val="single" w:color="auto" w:sz="4" w:space="0"/>
              <w:bottom w:val="single" w:color="auto" w:sz="4" w:space="0"/>
              <w:right w:val="single" w:color="auto" w:sz="4" w:space="0"/>
            </w:tcBorders>
            <w:vAlign w:val="center"/>
          </w:tcPr>
          <w:p w14:paraId="438A42AA">
            <w:pPr>
              <w:pStyle w:val="178"/>
              <w:jc w:val="center"/>
              <w:rPr>
                <w:color w:val="auto"/>
                <w:highlight w:val="none"/>
              </w:rPr>
            </w:pP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46025F34">
            <w:pPr>
              <w:pStyle w:val="178"/>
              <w:jc w:val="center"/>
              <w:rPr>
                <w:color w:val="auto"/>
                <w:highlight w:val="none"/>
              </w:rPr>
            </w:pPr>
            <w:r>
              <w:rPr>
                <w:rFonts w:hint="eastAsia" w:cs="宋体"/>
                <w:color w:val="auto"/>
                <w:highlight w:val="none"/>
              </w:rPr>
              <w:t>担任项目经理年限</w:t>
            </w:r>
          </w:p>
        </w:tc>
        <w:tc>
          <w:tcPr>
            <w:tcW w:w="1276" w:type="dxa"/>
            <w:tcBorders>
              <w:top w:val="single" w:color="auto" w:sz="4" w:space="0"/>
              <w:left w:val="single" w:color="auto" w:sz="4" w:space="0"/>
              <w:bottom w:val="single" w:color="auto" w:sz="4" w:space="0"/>
              <w:right w:val="single" w:color="auto" w:sz="4" w:space="0"/>
            </w:tcBorders>
            <w:vAlign w:val="center"/>
          </w:tcPr>
          <w:p w14:paraId="23E51A6C">
            <w:pPr>
              <w:pStyle w:val="178"/>
              <w:jc w:val="center"/>
              <w:rPr>
                <w:color w:val="auto"/>
                <w:highlight w:val="none"/>
              </w:rPr>
            </w:pPr>
          </w:p>
        </w:tc>
      </w:tr>
      <w:tr w14:paraId="226B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tcBorders>
              <w:top w:val="single" w:color="auto" w:sz="4" w:space="0"/>
              <w:left w:val="single" w:color="auto" w:sz="4" w:space="0"/>
              <w:bottom w:val="single" w:color="auto" w:sz="4" w:space="0"/>
              <w:right w:val="single" w:color="auto" w:sz="4" w:space="0"/>
            </w:tcBorders>
            <w:vAlign w:val="center"/>
          </w:tcPr>
          <w:p w14:paraId="56AF8D36">
            <w:pPr>
              <w:pStyle w:val="178"/>
              <w:jc w:val="center"/>
              <w:rPr>
                <w:color w:val="auto"/>
                <w:highlight w:val="none"/>
              </w:rPr>
            </w:pPr>
            <w:r>
              <w:rPr>
                <w:rFonts w:hint="eastAsia" w:cs="宋体"/>
                <w:color w:val="auto"/>
                <w:highlight w:val="none"/>
              </w:rPr>
              <w:t>建造师注册证书编号</w:t>
            </w:r>
          </w:p>
        </w:tc>
        <w:tc>
          <w:tcPr>
            <w:tcW w:w="5862" w:type="dxa"/>
            <w:gridSpan w:val="7"/>
            <w:tcBorders>
              <w:top w:val="single" w:color="auto" w:sz="4" w:space="0"/>
              <w:left w:val="single" w:color="auto" w:sz="4" w:space="0"/>
              <w:bottom w:val="single" w:color="auto" w:sz="4" w:space="0"/>
              <w:right w:val="single" w:color="auto" w:sz="4" w:space="0"/>
            </w:tcBorders>
            <w:vAlign w:val="center"/>
          </w:tcPr>
          <w:p w14:paraId="76D126A0">
            <w:pPr>
              <w:pStyle w:val="178"/>
              <w:jc w:val="center"/>
              <w:rPr>
                <w:color w:val="auto"/>
                <w:highlight w:val="none"/>
              </w:rPr>
            </w:pPr>
          </w:p>
        </w:tc>
      </w:tr>
      <w:tr w14:paraId="13E12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tcBorders>
              <w:top w:val="single" w:color="auto" w:sz="4" w:space="0"/>
              <w:left w:val="single" w:color="auto" w:sz="4" w:space="0"/>
              <w:bottom w:val="single" w:color="auto" w:sz="4" w:space="0"/>
              <w:right w:val="single" w:color="auto" w:sz="4" w:space="0"/>
            </w:tcBorders>
            <w:vAlign w:val="center"/>
          </w:tcPr>
          <w:p w14:paraId="34380B3A">
            <w:pPr>
              <w:pStyle w:val="178"/>
              <w:jc w:val="center"/>
              <w:rPr>
                <w:color w:val="auto"/>
                <w:highlight w:val="none"/>
              </w:rPr>
            </w:pPr>
            <w:r>
              <w:rPr>
                <w:rFonts w:hint="eastAsia" w:cs="宋体"/>
                <w:color w:val="auto"/>
                <w:highlight w:val="none"/>
              </w:rPr>
              <w:t>在建和已完工程项目情况</w:t>
            </w:r>
          </w:p>
        </w:tc>
      </w:tr>
      <w:tr w14:paraId="7760B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4865CBB5">
            <w:pPr>
              <w:pStyle w:val="178"/>
              <w:jc w:val="center"/>
              <w:rPr>
                <w:color w:val="auto"/>
                <w:highlight w:val="none"/>
              </w:rPr>
            </w:pPr>
            <w:r>
              <w:rPr>
                <w:rFonts w:hint="eastAsia" w:cs="宋体"/>
                <w:color w:val="auto"/>
                <w:highlight w:val="none"/>
              </w:rPr>
              <w:t>建设单位</w:t>
            </w:r>
          </w:p>
        </w:tc>
        <w:tc>
          <w:tcPr>
            <w:tcW w:w="1548" w:type="dxa"/>
            <w:tcBorders>
              <w:top w:val="single" w:color="auto" w:sz="4" w:space="0"/>
              <w:left w:val="single" w:color="auto" w:sz="4" w:space="0"/>
              <w:bottom w:val="single" w:color="auto" w:sz="4" w:space="0"/>
              <w:right w:val="single" w:color="auto" w:sz="4" w:space="0"/>
            </w:tcBorders>
            <w:vAlign w:val="center"/>
          </w:tcPr>
          <w:p w14:paraId="397E672A">
            <w:pPr>
              <w:pStyle w:val="178"/>
              <w:jc w:val="center"/>
              <w:rPr>
                <w:color w:val="auto"/>
                <w:highlight w:val="none"/>
              </w:rPr>
            </w:pPr>
            <w:r>
              <w:rPr>
                <w:rFonts w:hint="eastAsia" w:cs="宋体"/>
                <w:color w:val="auto"/>
                <w:highlight w:val="none"/>
              </w:rPr>
              <w:t>项目名称</w:t>
            </w: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0B5278DD">
            <w:pPr>
              <w:pStyle w:val="178"/>
              <w:jc w:val="center"/>
              <w:rPr>
                <w:color w:val="auto"/>
                <w:highlight w:val="none"/>
              </w:rPr>
            </w:pPr>
            <w:r>
              <w:rPr>
                <w:rFonts w:hint="eastAsia" w:cs="宋体"/>
                <w:color w:val="auto"/>
                <w:highlight w:val="none"/>
              </w:rPr>
              <w:t>建设规模</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3CA25F0B">
            <w:pPr>
              <w:pStyle w:val="178"/>
              <w:jc w:val="center"/>
              <w:rPr>
                <w:color w:val="auto"/>
                <w:highlight w:val="none"/>
              </w:rPr>
            </w:pPr>
            <w:r>
              <w:rPr>
                <w:rFonts w:hint="eastAsia" w:cs="宋体"/>
                <w:color w:val="auto"/>
                <w:highlight w:val="none"/>
              </w:rPr>
              <w:t>开、竣工日期</w:t>
            </w: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6367B8E1">
            <w:pPr>
              <w:pStyle w:val="178"/>
              <w:jc w:val="center"/>
              <w:rPr>
                <w:color w:val="auto"/>
                <w:highlight w:val="none"/>
              </w:rPr>
            </w:pPr>
            <w:r>
              <w:rPr>
                <w:rFonts w:hint="eastAsia" w:cs="宋体"/>
                <w:color w:val="auto"/>
                <w:highlight w:val="none"/>
              </w:rPr>
              <w:t>在建或已完</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6A1FDF23">
            <w:pPr>
              <w:pStyle w:val="178"/>
              <w:jc w:val="center"/>
              <w:rPr>
                <w:color w:val="auto"/>
                <w:highlight w:val="none"/>
              </w:rPr>
            </w:pPr>
            <w:r>
              <w:rPr>
                <w:rFonts w:hint="eastAsia" w:cs="宋体"/>
                <w:color w:val="auto"/>
                <w:highlight w:val="none"/>
              </w:rPr>
              <w:t>工程质量</w:t>
            </w:r>
          </w:p>
        </w:tc>
      </w:tr>
      <w:tr w14:paraId="568C1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4B9D5E65">
            <w:pPr>
              <w:pStyle w:val="178"/>
              <w:jc w:val="center"/>
              <w:rPr>
                <w:color w:val="auto"/>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3B0A3DDC">
            <w:pPr>
              <w:pStyle w:val="178"/>
              <w:jc w:val="center"/>
              <w:rPr>
                <w:color w:val="auto"/>
                <w:highlight w:val="none"/>
              </w:rPr>
            </w:pP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45F8944F">
            <w:pPr>
              <w:pStyle w:val="178"/>
              <w:jc w:val="center"/>
              <w:rPr>
                <w:color w:val="auto"/>
                <w:highlight w:val="none"/>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2B8F095E">
            <w:pPr>
              <w:pStyle w:val="178"/>
              <w:jc w:val="center"/>
              <w:rPr>
                <w:color w:val="auto"/>
                <w:highlight w:val="none"/>
              </w:rPr>
            </w:pP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30470FDB">
            <w:pPr>
              <w:pStyle w:val="178"/>
              <w:jc w:val="center"/>
              <w:rPr>
                <w:color w:val="auto"/>
                <w:highlight w:val="none"/>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1A0BC087">
            <w:pPr>
              <w:pStyle w:val="178"/>
              <w:jc w:val="center"/>
              <w:rPr>
                <w:color w:val="auto"/>
                <w:highlight w:val="none"/>
              </w:rPr>
            </w:pPr>
          </w:p>
        </w:tc>
      </w:tr>
      <w:tr w14:paraId="0995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7A7A820F">
            <w:pPr>
              <w:pStyle w:val="178"/>
              <w:jc w:val="center"/>
              <w:rPr>
                <w:color w:val="auto"/>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02DBCE87">
            <w:pPr>
              <w:pStyle w:val="178"/>
              <w:jc w:val="center"/>
              <w:rPr>
                <w:color w:val="auto"/>
                <w:highlight w:val="none"/>
              </w:rPr>
            </w:pP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123C2594">
            <w:pPr>
              <w:pStyle w:val="178"/>
              <w:jc w:val="center"/>
              <w:rPr>
                <w:color w:val="auto"/>
                <w:highlight w:val="none"/>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2D16AD17">
            <w:pPr>
              <w:pStyle w:val="178"/>
              <w:jc w:val="center"/>
              <w:rPr>
                <w:color w:val="auto"/>
                <w:highlight w:val="none"/>
              </w:rPr>
            </w:pP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2FE2203C">
            <w:pPr>
              <w:pStyle w:val="178"/>
              <w:jc w:val="center"/>
              <w:rPr>
                <w:color w:val="auto"/>
                <w:highlight w:val="none"/>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14EC12E8">
            <w:pPr>
              <w:pStyle w:val="178"/>
              <w:jc w:val="center"/>
              <w:rPr>
                <w:color w:val="auto"/>
                <w:highlight w:val="none"/>
              </w:rPr>
            </w:pPr>
          </w:p>
        </w:tc>
      </w:tr>
      <w:tr w14:paraId="107A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4707CFC4">
            <w:pPr>
              <w:pStyle w:val="178"/>
              <w:jc w:val="center"/>
              <w:rPr>
                <w:color w:val="auto"/>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7CC29AD1">
            <w:pPr>
              <w:pStyle w:val="178"/>
              <w:jc w:val="center"/>
              <w:rPr>
                <w:color w:val="auto"/>
                <w:highlight w:val="none"/>
              </w:rPr>
            </w:pP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0F785AA3">
            <w:pPr>
              <w:pStyle w:val="178"/>
              <w:jc w:val="center"/>
              <w:rPr>
                <w:color w:val="auto"/>
                <w:highlight w:val="none"/>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5FFDB502">
            <w:pPr>
              <w:pStyle w:val="178"/>
              <w:jc w:val="center"/>
              <w:rPr>
                <w:color w:val="auto"/>
                <w:highlight w:val="none"/>
              </w:rPr>
            </w:pP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0EC5C237">
            <w:pPr>
              <w:pStyle w:val="178"/>
              <w:jc w:val="center"/>
              <w:rPr>
                <w:color w:val="auto"/>
                <w:highlight w:val="none"/>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5EA532BE">
            <w:pPr>
              <w:pStyle w:val="178"/>
              <w:jc w:val="center"/>
              <w:rPr>
                <w:color w:val="auto"/>
                <w:highlight w:val="none"/>
              </w:rPr>
            </w:pPr>
          </w:p>
        </w:tc>
      </w:tr>
      <w:tr w14:paraId="0B44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7B3DDAF8">
            <w:pPr>
              <w:pStyle w:val="178"/>
              <w:jc w:val="center"/>
              <w:rPr>
                <w:color w:val="auto"/>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5B86E46F">
            <w:pPr>
              <w:pStyle w:val="178"/>
              <w:jc w:val="center"/>
              <w:rPr>
                <w:color w:val="auto"/>
                <w:highlight w:val="none"/>
              </w:rPr>
            </w:pP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3DAAA35D">
            <w:pPr>
              <w:pStyle w:val="178"/>
              <w:jc w:val="center"/>
              <w:rPr>
                <w:color w:val="auto"/>
                <w:highlight w:val="none"/>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0D72FF19">
            <w:pPr>
              <w:pStyle w:val="178"/>
              <w:jc w:val="center"/>
              <w:rPr>
                <w:color w:val="auto"/>
                <w:highlight w:val="none"/>
              </w:rPr>
            </w:pP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199735F0">
            <w:pPr>
              <w:pStyle w:val="178"/>
              <w:jc w:val="center"/>
              <w:rPr>
                <w:color w:val="auto"/>
                <w:highlight w:val="none"/>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40B00A30">
            <w:pPr>
              <w:pStyle w:val="178"/>
              <w:jc w:val="center"/>
              <w:rPr>
                <w:color w:val="auto"/>
                <w:highlight w:val="none"/>
              </w:rPr>
            </w:pPr>
          </w:p>
        </w:tc>
      </w:tr>
    </w:tbl>
    <w:p w14:paraId="6E044A13">
      <w:pPr>
        <w:pStyle w:val="178"/>
        <w:spacing w:line="360" w:lineRule="auto"/>
        <w:rPr>
          <w:color w:val="auto"/>
          <w:highlight w:val="none"/>
        </w:rPr>
      </w:pPr>
    </w:p>
    <w:p w14:paraId="0B531423">
      <w:pPr>
        <w:pStyle w:val="178"/>
        <w:spacing w:line="360" w:lineRule="auto"/>
        <w:rPr>
          <w:rFonts w:eastAsia="楷体_GB2312"/>
          <w:color w:val="auto"/>
          <w:highlight w:val="none"/>
        </w:rPr>
      </w:pPr>
      <w:r>
        <w:rPr>
          <w:rFonts w:hint="eastAsia" w:eastAsia="楷体_GB2312" w:cs="楷体_GB2312"/>
          <w:color w:val="auto"/>
          <w:highlight w:val="none"/>
        </w:rPr>
        <w:t>备注：</w:t>
      </w:r>
    </w:p>
    <w:p w14:paraId="4CAE9125">
      <w:pPr>
        <w:pStyle w:val="178"/>
        <w:spacing w:line="360" w:lineRule="auto"/>
        <w:ind w:firstLine="420" w:firstLineChars="200"/>
        <w:rPr>
          <w:rFonts w:eastAsia="楷体_GB2312"/>
          <w:color w:val="auto"/>
          <w:highlight w:val="none"/>
        </w:rPr>
      </w:pPr>
      <w:r>
        <w:rPr>
          <w:rFonts w:eastAsia="楷体_GB2312"/>
          <w:color w:val="auto"/>
          <w:highlight w:val="none"/>
        </w:rPr>
        <w:t>1</w:t>
      </w:r>
      <w:r>
        <w:rPr>
          <w:rFonts w:hint="eastAsia" w:eastAsia="楷体_GB2312" w:cs="楷体_GB2312"/>
          <w:color w:val="auto"/>
          <w:highlight w:val="none"/>
        </w:rPr>
        <w:t>、已完成的类似工程应附中标通知书（如有）、合同协议书有关页面、工程竣工验收证明材料的复印件。</w:t>
      </w:r>
    </w:p>
    <w:p w14:paraId="6E1FFBAF">
      <w:pPr>
        <w:pStyle w:val="178"/>
        <w:spacing w:before="120"/>
        <w:ind w:firstLine="420" w:firstLineChars="200"/>
        <w:rPr>
          <w:rFonts w:eastAsia="楷体_GB2312"/>
          <w:color w:val="auto"/>
          <w:highlight w:val="none"/>
        </w:rPr>
      </w:pPr>
    </w:p>
    <w:p w14:paraId="752D3CFC">
      <w:pPr>
        <w:pStyle w:val="178"/>
        <w:spacing w:before="120"/>
        <w:ind w:firstLine="420" w:firstLineChars="200"/>
        <w:rPr>
          <w:rFonts w:eastAsia="楷体_GB2312"/>
          <w:color w:val="auto"/>
          <w:highlight w:val="none"/>
        </w:rPr>
      </w:pPr>
    </w:p>
    <w:p w14:paraId="59093A25">
      <w:pPr>
        <w:pStyle w:val="178"/>
        <w:spacing w:before="120"/>
        <w:ind w:firstLine="420" w:firstLineChars="200"/>
        <w:rPr>
          <w:rFonts w:eastAsia="楷体_GB2312"/>
          <w:color w:val="auto"/>
          <w:highlight w:val="none"/>
        </w:rPr>
      </w:pPr>
    </w:p>
    <w:p w14:paraId="190C02A7">
      <w:pPr>
        <w:pStyle w:val="178"/>
        <w:spacing w:before="120"/>
        <w:ind w:firstLine="420" w:firstLineChars="200"/>
        <w:rPr>
          <w:rFonts w:eastAsia="楷体_GB2312"/>
          <w:color w:val="auto"/>
          <w:highlight w:val="none"/>
        </w:rPr>
      </w:pPr>
    </w:p>
    <w:p w14:paraId="448F7532">
      <w:pPr>
        <w:pStyle w:val="178"/>
        <w:spacing w:before="120"/>
        <w:ind w:firstLine="420" w:firstLineChars="200"/>
        <w:rPr>
          <w:rFonts w:eastAsia="楷体_GB2312"/>
          <w:color w:val="auto"/>
          <w:highlight w:val="none"/>
        </w:rPr>
      </w:pPr>
    </w:p>
    <w:p w14:paraId="28D3D744">
      <w:pPr>
        <w:pStyle w:val="178"/>
        <w:spacing w:before="120"/>
        <w:ind w:firstLine="420" w:firstLineChars="200"/>
        <w:rPr>
          <w:rFonts w:eastAsia="楷体_GB2312"/>
          <w:color w:val="auto"/>
          <w:highlight w:val="none"/>
        </w:rPr>
      </w:pPr>
    </w:p>
    <w:p w14:paraId="2833F9B0">
      <w:pPr>
        <w:pStyle w:val="178"/>
        <w:spacing w:before="120"/>
        <w:ind w:firstLine="420" w:firstLineChars="200"/>
        <w:rPr>
          <w:rFonts w:eastAsia="楷体_GB2312"/>
          <w:color w:val="auto"/>
          <w:highlight w:val="none"/>
        </w:rPr>
      </w:pPr>
    </w:p>
    <w:p w14:paraId="3AE99B30">
      <w:pPr>
        <w:pStyle w:val="178"/>
        <w:spacing w:before="120"/>
        <w:ind w:firstLine="420" w:firstLineChars="200"/>
        <w:rPr>
          <w:rFonts w:eastAsia="楷体_GB2312"/>
          <w:color w:val="auto"/>
          <w:highlight w:val="none"/>
        </w:rPr>
      </w:pPr>
    </w:p>
    <w:p w14:paraId="5A891DE4">
      <w:pPr>
        <w:pStyle w:val="178"/>
        <w:spacing w:before="120"/>
        <w:ind w:firstLine="420" w:firstLineChars="200"/>
        <w:rPr>
          <w:rFonts w:eastAsia="楷体_GB2312"/>
          <w:color w:val="auto"/>
          <w:highlight w:val="none"/>
        </w:rPr>
      </w:pPr>
    </w:p>
    <w:p w14:paraId="4741AD4C">
      <w:pPr>
        <w:pStyle w:val="178"/>
        <w:spacing w:before="120"/>
        <w:ind w:firstLine="420" w:firstLineChars="200"/>
        <w:rPr>
          <w:rFonts w:eastAsia="楷体_GB2312"/>
          <w:color w:val="auto"/>
          <w:highlight w:val="none"/>
        </w:rPr>
      </w:pPr>
    </w:p>
    <w:p w14:paraId="579D5D2E">
      <w:pPr>
        <w:pStyle w:val="178"/>
        <w:spacing w:before="120"/>
        <w:ind w:firstLine="420" w:firstLineChars="200"/>
        <w:rPr>
          <w:rFonts w:eastAsia="楷体_GB2312"/>
          <w:color w:val="auto"/>
          <w:highlight w:val="none"/>
        </w:rPr>
      </w:pPr>
    </w:p>
    <w:p w14:paraId="56DEA85A">
      <w:pPr>
        <w:pStyle w:val="178"/>
        <w:spacing w:line="360" w:lineRule="auto"/>
        <w:ind w:firstLine="525" w:firstLineChars="250"/>
        <w:rPr>
          <w:color w:val="auto"/>
          <w:highlight w:val="none"/>
        </w:rPr>
      </w:pPr>
    </w:p>
    <w:p w14:paraId="581F2ADF">
      <w:pPr>
        <w:pStyle w:val="178"/>
        <w:spacing w:line="360" w:lineRule="auto"/>
        <w:ind w:firstLine="525" w:firstLineChars="250"/>
        <w:rPr>
          <w:color w:val="auto"/>
          <w:highlight w:val="none"/>
        </w:rPr>
      </w:pPr>
    </w:p>
    <w:p w14:paraId="0EE25471">
      <w:pPr>
        <w:pStyle w:val="178"/>
        <w:spacing w:line="360" w:lineRule="auto"/>
        <w:ind w:firstLine="525" w:firstLineChars="250"/>
        <w:rPr>
          <w:color w:val="auto"/>
          <w:highlight w:val="none"/>
        </w:rPr>
      </w:pPr>
    </w:p>
    <w:p w14:paraId="3F34E601">
      <w:pPr>
        <w:pStyle w:val="178"/>
        <w:spacing w:line="360" w:lineRule="auto"/>
        <w:ind w:firstLine="525" w:firstLineChars="250"/>
        <w:rPr>
          <w:color w:val="auto"/>
          <w:highlight w:val="none"/>
        </w:rPr>
      </w:pPr>
    </w:p>
    <w:p w14:paraId="0D5045D4">
      <w:pPr>
        <w:pStyle w:val="178"/>
        <w:spacing w:line="360" w:lineRule="auto"/>
        <w:ind w:firstLine="525" w:firstLineChars="250"/>
        <w:rPr>
          <w:color w:val="auto"/>
          <w:highlight w:val="none"/>
        </w:rPr>
      </w:pPr>
    </w:p>
    <w:p w14:paraId="394DBDB1">
      <w:pPr>
        <w:pStyle w:val="182"/>
        <w:jc w:val="center"/>
        <w:outlineLvl w:val="0"/>
        <w:rPr>
          <w:b/>
          <w:bCs/>
          <w:color w:val="auto"/>
          <w:sz w:val="24"/>
          <w:highlight w:val="none"/>
        </w:rPr>
      </w:pPr>
      <w:r>
        <w:rPr>
          <w:b/>
          <w:bCs/>
          <w:color w:val="auto"/>
          <w:sz w:val="24"/>
          <w:highlight w:val="none"/>
        </w:rPr>
        <w:t>3</w:t>
      </w:r>
      <w:r>
        <w:rPr>
          <w:rFonts w:hint="eastAsia" w:cs="宋体"/>
          <w:b/>
          <w:bCs/>
          <w:color w:val="auto"/>
          <w:sz w:val="24"/>
          <w:highlight w:val="none"/>
        </w:rPr>
        <w:t>、项目技术负责人简历表</w:t>
      </w:r>
    </w:p>
    <w:p w14:paraId="3BF08391">
      <w:pPr>
        <w:pStyle w:val="182"/>
        <w:rPr>
          <w:color w:val="auto"/>
          <w:highlight w:val="none"/>
          <w:u w:val="single"/>
        </w:rPr>
      </w:pPr>
    </w:p>
    <w:p w14:paraId="0D603F36">
      <w:pPr>
        <w:pStyle w:val="182"/>
        <w:rPr>
          <w:color w:val="auto"/>
          <w:highlight w:val="none"/>
          <w:u w:val="single"/>
        </w:rPr>
      </w:pPr>
    </w:p>
    <w:p w14:paraId="7E7A6ED0">
      <w:pPr>
        <w:pStyle w:val="182"/>
        <w:rPr>
          <w:color w:val="auto"/>
          <w:highlight w:val="none"/>
        </w:rPr>
      </w:pPr>
      <w:r>
        <w:rPr>
          <w:color w:val="auto"/>
          <w:highlight w:val="none"/>
          <w:u w:val="single"/>
        </w:rPr>
        <w:t xml:space="preserve">            </w:t>
      </w:r>
      <w:r>
        <w:rPr>
          <w:rFonts w:hint="eastAsia" w:cs="宋体"/>
          <w:color w:val="auto"/>
          <w:highlight w:val="none"/>
          <w:u w:val="single"/>
        </w:rPr>
        <w:t>（招标工程项目名称）</w:t>
      </w:r>
      <w:r>
        <w:rPr>
          <w:color w:val="auto"/>
          <w:highlight w:val="none"/>
          <w:u w:val="single"/>
        </w:rPr>
        <w:t xml:space="preserve">        </w:t>
      </w:r>
      <w:r>
        <w:rPr>
          <w:color w:val="auto"/>
          <w:highlight w:val="none"/>
        </w:rPr>
        <w:t xml:space="preserve"> </w:t>
      </w:r>
      <w:r>
        <w:rPr>
          <w:rFonts w:hint="eastAsia" w:cs="宋体"/>
          <w:color w:val="auto"/>
          <w:highlight w:val="none"/>
        </w:rPr>
        <w:t>工程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0D448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tcBorders>
              <w:top w:val="single" w:color="auto" w:sz="4" w:space="0"/>
              <w:left w:val="single" w:color="auto" w:sz="4" w:space="0"/>
              <w:bottom w:val="single" w:color="auto" w:sz="4" w:space="0"/>
              <w:right w:val="single" w:color="auto" w:sz="4" w:space="0"/>
            </w:tcBorders>
            <w:vAlign w:val="center"/>
          </w:tcPr>
          <w:p w14:paraId="31A23489">
            <w:pPr>
              <w:pStyle w:val="178"/>
              <w:jc w:val="center"/>
              <w:rPr>
                <w:color w:val="auto"/>
                <w:highlight w:val="none"/>
              </w:rPr>
            </w:pPr>
            <w:r>
              <w:rPr>
                <w:rFonts w:hint="eastAsia" w:cs="宋体"/>
                <w:color w:val="auto"/>
                <w:highlight w:val="none"/>
              </w:rPr>
              <w:t>姓名</w:t>
            </w:r>
          </w:p>
        </w:tc>
        <w:tc>
          <w:tcPr>
            <w:tcW w:w="2340" w:type="dxa"/>
            <w:gridSpan w:val="3"/>
            <w:tcBorders>
              <w:top w:val="single" w:color="auto" w:sz="4" w:space="0"/>
              <w:left w:val="single" w:color="auto" w:sz="4" w:space="0"/>
              <w:bottom w:val="single" w:color="auto" w:sz="4" w:space="0"/>
              <w:right w:val="single" w:color="auto" w:sz="4" w:space="0"/>
            </w:tcBorders>
            <w:vAlign w:val="center"/>
          </w:tcPr>
          <w:p w14:paraId="661BE68D">
            <w:pPr>
              <w:pStyle w:val="178"/>
              <w:jc w:val="center"/>
              <w:rPr>
                <w:color w:val="auto"/>
                <w:highlight w:val="none"/>
              </w:rPr>
            </w:pPr>
          </w:p>
        </w:tc>
        <w:tc>
          <w:tcPr>
            <w:tcW w:w="1893" w:type="dxa"/>
            <w:gridSpan w:val="2"/>
            <w:tcBorders>
              <w:top w:val="single" w:color="auto" w:sz="4" w:space="0"/>
              <w:left w:val="single" w:color="auto" w:sz="4" w:space="0"/>
              <w:bottom w:val="single" w:color="auto" w:sz="4" w:space="0"/>
              <w:right w:val="single" w:color="auto" w:sz="4" w:space="0"/>
            </w:tcBorders>
            <w:vAlign w:val="center"/>
          </w:tcPr>
          <w:p w14:paraId="0BBF452B">
            <w:pPr>
              <w:pStyle w:val="178"/>
              <w:jc w:val="center"/>
              <w:rPr>
                <w:color w:val="auto"/>
                <w:highlight w:val="none"/>
              </w:rPr>
            </w:pPr>
            <w:r>
              <w:rPr>
                <w:rFonts w:hint="eastAsia" w:cs="宋体"/>
                <w:color w:val="auto"/>
                <w:highlight w:val="none"/>
              </w:rPr>
              <w:t>性别</w:t>
            </w:r>
          </w:p>
        </w:tc>
        <w:tc>
          <w:tcPr>
            <w:tcW w:w="1585" w:type="dxa"/>
            <w:gridSpan w:val="2"/>
            <w:tcBorders>
              <w:top w:val="single" w:color="auto" w:sz="4" w:space="0"/>
              <w:left w:val="single" w:color="auto" w:sz="4" w:space="0"/>
              <w:bottom w:val="single" w:color="auto" w:sz="4" w:space="0"/>
              <w:right w:val="single" w:color="auto" w:sz="4" w:space="0"/>
            </w:tcBorders>
            <w:vAlign w:val="center"/>
          </w:tcPr>
          <w:p w14:paraId="077352AB">
            <w:pPr>
              <w:pStyle w:val="178"/>
              <w:jc w:val="center"/>
              <w:rPr>
                <w:color w:val="auto"/>
                <w:highlight w:val="none"/>
              </w:rPr>
            </w:pPr>
          </w:p>
        </w:tc>
        <w:tc>
          <w:tcPr>
            <w:tcW w:w="1108" w:type="dxa"/>
            <w:gridSpan w:val="2"/>
            <w:tcBorders>
              <w:top w:val="single" w:color="auto" w:sz="4" w:space="0"/>
              <w:left w:val="single" w:color="auto" w:sz="4" w:space="0"/>
              <w:bottom w:val="single" w:color="auto" w:sz="4" w:space="0"/>
              <w:right w:val="single" w:color="auto" w:sz="4" w:space="0"/>
            </w:tcBorders>
            <w:vAlign w:val="center"/>
          </w:tcPr>
          <w:p w14:paraId="291E8849">
            <w:pPr>
              <w:pStyle w:val="178"/>
              <w:jc w:val="center"/>
              <w:rPr>
                <w:color w:val="auto"/>
                <w:highlight w:val="none"/>
              </w:rPr>
            </w:pPr>
            <w:r>
              <w:rPr>
                <w:rFonts w:hint="eastAsia" w:cs="宋体"/>
                <w:color w:val="auto"/>
                <w:highlight w:val="none"/>
              </w:rPr>
              <w:t>年龄</w:t>
            </w:r>
          </w:p>
        </w:tc>
        <w:tc>
          <w:tcPr>
            <w:tcW w:w="1276" w:type="dxa"/>
            <w:tcBorders>
              <w:top w:val="single" w:color="auto" w:sz="4" w:space="0"/>
              <w:left w:val="single" w:color="auto" w:sz="4" w:space="0"/>
              <w:bottom w:val="single" w:color="auto" w:sz="4" w:space="0"/>
              <w:right w:val="single" w:color="auto" w:sz="4" w:space="0"/>
            </w:tcBorders>
            <w:vAlign w:val="center"/>
          </w:tcPr>
          <w:p w14:paraId="4A3753E5">
            <w:pPr>
              <w:pStyle w:val="178"/>
              <w:jc w:val="center"/>
              <w:rPr>
                <w:color w:val="auto"/>
                <w:highlight w:val="none"/>
              </w:rPr>
            </w:pPr>
          </w:p>
        </w:tc>
      </w:tr>
      <w:tr w14:paraId="189C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tcBorders>
              <w:top w:val="single" w:color="auto" w:sz="4" w:space="0"/>
              <w:left w:val="single" w:color="auto" w:sz="4" w:space="0"/>
              <w:bottom w:val="single" w:color="auto" w:sz="4" w:space="0"/>
              <w:right w:val="single" w:color="auto" w:sz="4" w:space="0"/>
            </w:tcBorders>
            <w:vAlign w:val="center"/>
          </w:tcPr>
          <w:p w14:paraId="4D739105">
            <w:pPr>
              <w:pStyle w:val="178"/>
              <w:jc w:val="center"/>
              <w:rPr>
                <w:color w:val="auto"/>
                <w:highlight w:val="none"/>
              </w:rPr>
            </w:pPr>
            <w:r>
              <w:rPr>
                <w:rFonts w:hint="eastAsia" w:cs="宋体"/>
                <w:color w:val="auto"/>
                <w:highlight w:val="none"/>
              </w:rPr>
              <w:t>职务</w:t>
            </w:r>
          </w:p>
        </w:tc>
        <w:tc>
          <w:tcPr>
            <w:tcW w:w="2340" w:type="dxa"/>
            <w:gridSpan w:val="3"/>
            <w:tcBorders>
              <w:top w:val="single" w:color="auto" w:sz="4" w:space="0"/>
              <w:left w:val="single" w:color="auto" w:sz="4" w:space="0"/>
              <w:bottom w:val="single" w:color="auto" w:sz="4" w:space="0"/>
              <w:right w:val="single" w:color="auto" w:sz="4" w:space="0"/>
            </w:tcBorders>
            <w:vAlign w:val="center"/>
          </w:tcPr>
          <w:p w14:paraId="536DDF13">
            <w:pPr>
              <w:pStyle w:val="178"/>
              <w:jc w:val="center"/>
              <w:rPr>
                <w:color w:val="auto"/>
                <w:highlight w:val="none"/>
              </w:rPr>
            </w:pPr>
          </w:p>
        </w:tc>
        <w:tc>
          <w:tcPr>
            <w:tcW w:w="1893" w:type="dxa"/>
            <w:gridSpan w:val="2"/>
            <w:tcBorders>
              <w:top w:val="single" w:color="auto" w:sz="4" w:space="0"/>
              <w:left w:val="single" w:color="auto" w:sz="4" w:space="0"/>
              <w:bottom w:val="single" w:color="auto" w:sz="4" w:space="0"/>
              <w:right w:val="single" w:color="auto" w:sz="4" w:space="0"/>
            </w:tcBorders>
            <w:vAlign w:val="center"/>
          </w:tcPr>
          <w:p w14:paraId="672750AF">
            <w:pPr>
              <w:pStyle w:val="178"/>
              <w:jc w:val="center"/>
              <w:rPr>
                <w:color w:val="auto"/>
                <w:highlight w:val="none"/>
              </w:rPr>
            </w:pPr>
            <w:r>
              <w:rPr>
                <w:rFonts w:hint="eastAsia" w:cs="宋体"/>
                <w:color w:val="auto"/>
                <w:highlight w:val="none"/>
              </w:rPr>
              <w:t>职称</w:t>
            </w:r>
          </w:p>
        </w:tc>
        <w:tc>
          <w:tcPr>
            <w:tcW w:w="1585" w:type="dxa"/>
            <w:gridSpan w:val="2"/>
            <w:tcBorders>
              <w:top w:val="single" w:color="auto" w:sz="4" w:space="0"/>
              <w:left w:val="single" w:color="auto" w:sz="4" w:space="0"/>
              <w:bottom w:val="single" w:color="auto" w:sz="4" w:space="0"/>
              <w:right w:val="single" w:color="auto" w:sz="4" w:space="0"/>
            </w:tcBorders>
            <w:vAlign w:val="center"/>
          </w:tcPr>
          <w:p w14:paraId="772F7136">
            <w:pPr>
              <w:pStyle w:val="178"/>
              <w:jc w:val="center"/>
              <w:rPr>
                <w:color w:val="auto"/>
                <w:highlight w:val="none"/>
              </w:rPr>
            </w:pPr>
          </w:p>
        </w:tc>
        <w:tc>
          <w:tcPr>
            <w:tcW w:w="1108" w:type="dxa"/>
            <w:gridSpan w:val="2"/>
            <w:tcBorders>
              <w:top w:val="single" w:color="auto" w:sz="4" w:space="0"/>
              <w:left w:val="single" w:color="auto" w:sz="4" w:space="0"/>
              <w:bottom w:val="single" w:color="auto" w:sz="4" w:space="0"/>
              <w:right w:val="single" w:color="auto" w:sz="4" w:space="0"/>
            </w:tcBorders>
            <w:vAlign w:val="center"/>
          </w:tcPr>
          <w:p w14:paraId="55D94D53">
            <w:pPr>
              <w:pStyle w:val="178"/>
              <w:jc w:val="center"/>
              <w:rPr>
                <w:color w:val="auto"/>
                <w:highlight w:val="none"/>
              </w:rPr>
            </w:pPr>
            <w:r>
              <w:rPr>
                <w:rFonts w:hint="eastAsia" w:cs="宋体"/>
                <w:color w:val="auto"/>
                <w:highlight w:val="none"/>
              </w:rPr>
              <w:t>学历</w:t>
            </w:r>
          </w:p>
        </w:tc>
        <w:tc>
          <w:tcPr>
            <w:tcW w:w="1276" w:type="dxa"/>
            <w:tcBorders>
              <w:top w:val="single" w:color="auto" w:sz="4" w:space="0"/>
              <w:left w:val="single" w:color="auto" w:sz="4" w:space="0"/>
              <w:bottom w:val="single" w:color="auto" w:sz="4" w:space="0"/>
              <w:right w:val="single" w:color="auto" w:sz="4" w:space="0"/>
            </w:tcBorders>
            <w:vAlign w:val="center"/>
          </w:tcPr>
          <w:p w14:paraId="27ECEFE0">
            <w:pPr>
              <w:pStyle w:val="178"/>
              <w:jc w:val="center"/>
              <w:rPr>
                <w:color w:val="auto"/>
                <w:highlight w:val="none"/>
              </w:rPr>
            </w:pPr>
          </w:p>
        </w:tc>
      </w:tr>
      <w:tr w14:paraId="37847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tcBorders>
              <w:top w:val="single" w:color="auto" w:sz="4" w:space="0"/>
              <w:left w:val="single" w:color="auto" w:sz="4" w:space="0"/>
              <w:bottom w:val="single" w:color="auto" w:sz="4" w:space="0"/>
              <w:right w:val="single" w:color="auto" w:sz="4" w:space="0"/>
            </w:tcBorders>
            <w:vAlign w:val="center"/>
          </w:tcPr>
          <w:p w14:paraId="445EE761">
            <w:pPr>
              <w:pStyle w:val="178"/>
              <w:jc w:val="center"/>
              <w:rPr>
                <w:color w:val="auto"/>
                <w:highlight w:val="none"/>
              </w:rPr>
            </w:pPr>
            <w:r>
              <w:rPr>
                <w:rFonts w:hint="eastAsia" w:cs="宋体"/>
                <w:color w:val="auto"/>
                <w:highlight w:val="none"/>
              </w:rPr>
              <w:t>参加工作时间</w:t>
            </w:r>
          </w:p>
        </w:tc>
        <w:tc>
          <w:tcPr>
            <w:tcW w:w="1893" w:type="dxa"/>
            <w:gridSpan w:val="2"/>
            <w:tcBorders>
              <w:top w:val="single" w:color="auto" w:sz="4" w:space="0"/>
              <w:left w:val="single" w:color="auto" w:sz="4" w:space="0"/>
              <w:bottom w:val="single" w:color="auto" w:sz="4" w:space="0"/>
              <w:right w:val="single" w:color="auto" w:sz="4" w:space="0"/>
            </w:tcBorders>
            <w:vAlign w:val="center"/>
          </w:tcPr>
          <w:p w14:paraId="6A97DE01">
            <w:pPr>
              <w:pStyle w:val="178"/>
              <w:jc w:val="center"/>
              <w:rPr>
                <w:color w:val="auto"/>
                <w:highlight w:val="none"/>
              </w:rPr>
            </w:pP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3DE002A2">
            <w:pPr>
              <w:pStyle w:val="178"/>
              <w:jc w:val="center"/>
              <w:rPr>
                <w:color w:val="auto"/>
                <w:highlight w:val="none"/>
              </w:rPr>
            </w:pPr>
            <w:r>
              <w:rPr>
                <w:rFonts w:hint="eastAsia" w:cs="宋体"/>
                <w:color w:val="auto"/>
                <w:highlight w:val="none"/>
              </w:rPr>
              <w:t>担任技术负责人年限</w:t>
            </w:r>
          </w:p>
        </w:tc>
        <w:tc>
          <w:tcPr>
            <w:tcW w:w="1276" w:type="dxa"/>
            <w:tcBorders>
              <w:top w:val="single" w:color="auto" w:sz="4" w:space="0"/>
              <w:left w:val="single" w:color="auto" w:sz="4" w:space="0"/>
              <w:bottom w:val="single" w:color="auto" w:sz="4" w:space="0"/>
              <w:right w:val="single" w:color="auto" w:sz="4" w:space="0"/>
            </w:tcBorders>
            <w:vAlign w:val="center"/>
          </w:tcPr>
          <w:p w14:paraId="306FA10E">
            <w:pPr>
              <w:pStyle w:val="178"/>
              <w:jc w:val="center"/>
              <w:rPr>
                <w:color w:val="auto"/>
                <w:highlight w:val="none"/>
              </w:rPr>
            </w:pPr>
          </w:p>
        </w:tc>
      </w:tr>
      <w:tr w14:paraId="02DF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tcBorders>
              <w:top w:val="single" w:color="auto" w:sz="4" w:space="0"/>
              <w:left w:val="single" w:color="auto" w:sz="4" w:space="0"/>
              <w:bottom w:val="single" w:color="auto" w:sz="4" w:space="0"/>
              <w:right w:val="single" w:color="auto" w:sz="4" w:space="0"/>
            </w:tcBorders>
            <w:vAlign w:val="center"/>
          </w:tcPr>
          <w:p w14:paraId="209F0304">
            <w:pPr>
              <w:pStyle w:val="178"/>
              <w:jc w:val="center"/>
              <w:rPr>
                <w:color w:val="auto"/>
                <w:highlight w:val="none"/>
              </w:rPr>
            </w:pPr>
            <w:r>
              <w:rPr>
                <w:rFonts w:hint="eastAsia" w:cs="宋体"/>
                <w:color w:val="auto"/>
                <w:highlight w:val="none"/>
              </w:rPr>
              <w:t>在建和已完工程项目情况</w:t>
            </w:r>
          </w:p>
        </w:tc>
      </w:tr>
      <w:tr w14:paraId="1D694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560A5F3E">
            <w:pPr>
              <w:pStyle w:val="178"/>
              <w:jc w:val="center"/>
              <w:rPr>
                <w:color w:val="auto"/>
                <w:highlight w:val="none"/>
              </w:rPr>
            </w:pPr>
            <w:r>
              <w:rPr>
                <w:rFonts w:hint="eastAsia" w:cs="宋体"/>
                <w:color w:val="auto"/>
                <w:highlight w:val="none"/>
              </w:rPr>
              <w:t>建设单位</w:t>
            </w:r>
          </w:p>
        </w:tc>
        <w:tc>
          <w:tcPr>
            <w:tcW w:w="1548" w:type="dxa"/>
            <w:tcBorders>
              <w:top w:val="single" w:color="auto" w:sz="4" w:space="0"/>
              <w:left w:val="single" w:color="auto" w:sz="4" w:space="0"/>
              <w:bottom w:val="single" w:color="auto" w:sz="4" w:space="0"/>
              <w:right w:val="single" w:color="auto" w:sz="4" w:space="0"/>
            </w:tcBorders>
            <w:vAlign w:val="center"/>
          </w:tcPr>
          <w:p w14:paraId="2927A15E">
            <w:pPr>
              <w:pStyle w:val="178"/>
              <w:jc w:val="center"/>
              <w:rPr>
                <w:color w:val="auto"/>
                <w:highlight w:val="none"/>
              </w:rPr>
            </w:pPr>
            <w:r>
              <w:rPr>
                <w:rFonts w:hint="eastAsia" w:cs="宋体"/>
                <w:color w:val="auto"/>
                <w:highlight w:val="none"/>
              </w:rPr>
              <w:t>项目名称</w:t>
            </w: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4F32FC71">
            <w:pPr>
              <w:pStyle w:val="178"/>
              <w:jc w:val="center"/>
              <w:rPr>
                <w:color w:val="auto"/>
                <w:highlight w:val="none"/>
              </w:rPr>
            </w:pPr>
            <w:r>
              <w:rPr>
                <w:rFonts w:hint="eastAsia" w:cs="宋体"/>
                <w:color w:val="auto"/>
                <w:highlight w:val="none"/>
              </w:rPr>
              <w:t>建设规模</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50BF02F7">
            <w:pPr>
              <w:pStyle w:val="178"/>
              <w:jc w:val="center"/>
              <w:rPr>
                <w:color w:val="auto"/>
                <w:highlight w:val="none"/>
              </w:rPr>
            </w:pPr>
            <w:r>
              <w:rPr>
                <w:rFonts w:hint="eastAsia" w:cs="宋体"/>
                <w:color w:val="auto"/>
                <w:highlight w:val="none"/>
              </w:rPr>
              <w:t>开、竣工日期</w:t>
            </w: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36F3BCBC">
            <w:pPr>
              <w:pStyle w:val="178"/>
              <w:jc w:val="center"/>
              <w:rPr>
                <w:color w:val="auto"/>
                <w:highlight w:val="none"/>
              </w:rPr>
            </w:pPr>
            <w:r>
              <w:rPr>
                <w:rFonts w:hint="eastAsia" w:cs="宋体"/>
                <w:color w:val="auto"/>
                <w:highlight w:val="none"/>
              </w:rPr>
              <w:t>在建或已完</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6EE54A11">
            <w:pPr>
              <w:pStyle w:val="178"/>
              <w:jc w:val="center"/>
              <w:rPr>
                <w:color w:val="auto"/>
                <w:highlight w:val="none"/>
              </w:rPr>
            </w:pPr>
            <w:r>
              <w:rPr>
                <w:rFonts w:hint="eastAsia" w:cs="宋体"/>
                <w:color w:val="auto"/>
                <w:highlight w:val="none"/>
              </w:rPr>
              <w:t>工程质量</w:t>
            </w:r>
          </w:p>
        </w:tc>
      </w:tr>
      <w:tr w14:paraId="55CA9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52A95248">
            <w:pPr>
              <w:pStyle w:val="178"/>
              <w:jc w:val="center"/>
              <w:rPr>
                <w:color w:val="auto"/>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3B936EE5">
            <w:pPr>
              <w:pStyle w:val="178"/>
              <w:jc w:val="center"/>
              <w:rPr>
                <w:color w:val="auto"/>
                <w:highlight w:val="none"/>
              </w:rPr>
            </w:pP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5092D8C6">
            <w:pPr>
              <w:pStyle w:val="178"/>
              <w:jc w:val="center"/>
              <w:rPr>
                <w:color w:val="auto"/>
                <w:highlight w:val="none"/>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3345AD1E">
            <w:pPr>
              <w:pStyle w:val="178"/>
              <w:jc w:val="center"/>
              <w:rPr>
                <w:color w:val="auto"/>
                <w:highlight w:val="none"/>
              </w:rPr>
            </w:pP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1204111D">
            <w:pPr>
              <w:pStyle w:val="178"/>
              <w:jc w:val="center"/>
              <w:rPr>
                <w:color w:val="auto"/>
                <w:highlight w:val="none"/>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217EF2C7">
            <w:pPr>
              <w:pStyle w:val="178"/>
              <w:jc w:val="center"/>
              <w:rPr>
                <w:color w:val="auto"/>
                <w:highlight w:val="none"/>
              </w:rPr>
            </w:pPr>
          </w:p>
        </w:tc>
      </w:tr>
      <w:tr w14:paraId="48CC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405BF669">
            <w:pPr>
              <w:pStyle w:val="178"/>
              <w:jc w:val="center"/>
              <w:rPr>
                <w:color w:val="auto"/>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50884B1D">
            <w:pPr>
              <w:pStyle w:val="178"/>
              <w:jc w:val="center"/>
              <w:rPr>
                <w:color w:val="auto"/>
                <w:highlight w:val="none"/>
              </w:rPr>
            </w:pP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30B59E2E">
            <w:pPr>
              <w:pStyle w:val="178"/>
              <w:jc w:val="center"/>
              <w:rPr>
                <w:color w:val="auto"/>
                <w:highlight w:val="none"/>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3AC88643">
            <w:pPr>
              <w:pStyle w:val="178"/>
              <w:jc w:val="center"/>
              <w:rPr>
                <w:color w:val="auto"/>
                <w:highlight w:val="none"/>
              </w:rPr>
            </w:pP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2582C988">
            <w:pPr>
              <w:pStyle w:val="178"/>
              <w:jc w:val="center"/>
              <w:rPr>
                <w:color w:val="auto"/>
                <w:highlight w:val="none"/>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2C1510F3">
            <w:pPr>
              <w:pStyle w:val="178"/>
              <w:jc w:val="center"/>
              <w:rPr>
                <w:color w:val="auto"/>
                <w:highlight w:val="none"/>
              </w:rPr>
            </w:pPr>
          </w:p>
        </w:tc>
      </w:tr>
      <w:tr w14:paraId="0B54D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61EEF5AA">
            <w:pPr>
              <w:pStyle w:val="178"/>
              <w:jc w:val="center"/>
              <w:rPr>
                <w:color w:val="auto"/>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23F6D1C8">
            <w:pPr>
              <w:pStyle w:val="178"/>
              <w:jc w:val="center"/>
              <w:rPr>
                <w:color w:val="auto"/>
                <w:highlight w:val="none"/>
              </w:rPr>
            </w:pP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4112D2BA">
            <w:pPr>
              <w:pStyle w:val="178"/>
              <w:jc w:val="center"/>
              <w:rPr>
                <w:color w:val="auto"/>
                <w:highlight w:val="none"/>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5FF369DD">
            <w:pPr>
              <w:pStyle w:val="178"/>
              <w:jc w:val="center"/>
              <w:rPr>
                <w:color w:val="auto"/>
                <w:highlight w:val="none"/>
              </w:rPr>
            </w:pP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190E566A">
            <w:pPr>
              <w:pStyle w:val="178"/>
              <w:jc w:val="center"/>
              <w:rPr>
                <w:color w:val="auto"/>
                <w:highlight w:val="none"/>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0BD0704D">
            <w:pPr>
              <w:pStyle w:val="178"/>
              <w:jc w:val="center"/>
              <w:rPr>
                <w:color w:val="auto"/>
                <w:highlight w:val="none"/>
              </w:rPr>
            </w:pPr>
          </w:p>
        </w:tc>
      </w:tr>
      <w:tr w14:paraId="17A9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6D906E71">
            <w:pPr>
              <w:pStyle w:val="178"/>
              <w:jc w:val="center"/>
              <w:rPr>
                <w:color w:val="auto"/>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7B37D1A7">
            <w:pPr>
              <w:pStyle w:val="178"/>
              <w:jc w:val="center"/>
              <w:rPr>
                <w:color w:val="auto"/>
                <w:highlight w:val="none"/>
              </w:rPr>
            </w:pP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3A5FA655">
            <w:pPr>
              <w:pStyle w:val="178"/>
              <w:jc w:val="center"/>
              <w:rPr>
                <w:color w:val="auto"/>
                <w:highlight w:val="none"/>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7C1F7AF2">
            <w:pPr>
              <w:pStyle w:val="178"/>
              <w:jc w:val="center"/>
              <w:rPr>
                <w:color w:val="auto"/>
                <w:highlight w:val="none"/>
              </w:rPr>
            </w:pP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37008052">
            <w:pPr>
              <w:pStyle w:val="178"/>
              <w:jc w:val="center"/>
              <w:rPr>
                <w:color w:val="auto"/>
                <w:highlight w:val="none"/>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6C79916E">
            <w:pPr>
              <w:pStyle w:val="178"/>
              <w:jc w:val="center"/>
              <w:rPr>
                <w:color w:val="auto"/>
                <w:highlight w:val="none"/>
              </w:rPr>
            </w:pPr>
          </w:p>
        </w:tc>
      </w:tr>
    </w:tbl>
    <w:p w14:paraId="5A6B060C">
      <w:pPr>
        <w:pStyle w:val="178"/>
        <w:spacing w:line="360" w:lineRule="auto"/>
        <w:rPr>
          <w:color w:val="auto"/>
          <w:highlight w:val="none"/>
        </w:rPr>
      </w:pPr>
    </w:p>
    <w:p w14:paraId="7ED46CFA">
      <w:pPr>
        <w:pStyle w:val="178"/>
        <w:spacing w:line="360" w:lineRule="auto"/>
        <w:rPr>
          <w:rFonts w:eastAsia="楷体_GB2312"/>
          <w:color w:val="auto"/>
          <w:highlight w:val="none"/>
        </w:rPr>
      </w:pPr>
      <w:r>
        <w:rPr>
          <w:rFonts w:hint="eastAsia" w:eastAsia="楷体_GB2312" w:cs="楷体_GB2312"/>
          <w:color w:val="auto"/>
          <w:highlight w:val="none"/>
        </w:rPr>
        <w:t>备注：</w:t>
      </w:r>
    </w:p>
    <w:p w14:paraId="6D587BEB">
      <w:pPr>
        <w:pStyle w:val="178"/>
        <w:spacing w:line="360" w:lineRule="auto"/>
        <w:ind w:firstLine="420" w:firstLineChars="200"/>
        <w:rPr>
          <w:rFonts w:ascii="宋体" w:hAnsi="宋体" w:cs="宋体"/>
          <w:color w:val="auto"/>
          <w:sz w:val="20"/>
          <w:highlight w:val="none"/>
        </w:rPr>
      </w:pPr>
      <w:r>
        <w:rPr>
          <w:rFonts w:eastAsia="楷体_GB2312"/>
          <w:color w:val="auto"/>
          <w:highlight w:val="none"/>
        </w:rPr>
        <w:t>1</w:t>
      </w:r>
      <w:r>
        <w:rPr>
          <w:rFonts w:hint="eastAsia" w:eastAsia="楷体_GB2312" w:cs="楷体_GB2312"/>
          <w:color w:val="auto"/>
          <w:highlight w:val="none"/>
        </w:rPr>
        <w:t>、职称证、已完成的类似工程应附中标通知书（如有）、合同协议书有关页面、工程竣工验收证明材料的复印件。</w:t>
      </w:r>
    </w:p>
    <w:sectPr>
      <w:pgSz w:w="11907" w:h="16840"/>
      <w:pgMar w:top="1440" w:right="1440" w:bottom="1440" w:left="1797"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MingLiU_HKSCS">
    <w:altName w:val="Microsoft JhengHei"/>
    <w:panose1 w:val="02020500000000000000"/>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087" w:usb1="28AF4000" w:usb2="00000016" w:usb3="00000000" w:csb0="00100009"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D265E">
    <w:pPr>
      <w:pStyle w:val="64"/>
      <w:framePr w:wrap="around" w:vAnchor="text" w:hAnchor="margin" w:xAlign="center" w:y="1"/>
      <w:rPr>
        <w:rStyle w:val="84"/>
      </w:rPr>
    </w:pPr>
    <w:r>
      <w:fldChar w:fldCharType="begin"/>
    </w:r>
    <w:r>
      <w:rPr>
        <w:rStyle w:val="84"/>
      </w:rPr>
      <w:instrText xml:space="preserve">PAGE  </w:instrText>
    </w:r>
    <w:r>
      <w:fldChar w:fldCharType="separate"/>
    </w:r>
    <w:r>
      <w:rPr>
        <w:rStyle w:val="84"/>
      </w:rPr>
      <w:t>II</w:t>
    </w:r>
    <w:r>
      <w:fldChar w:fldCharType="end"/>
    </w:r>
  </w:p>
  <w:p w14:paraId="7454C1D0">
    <w:pPr>
      <w:pStyle w:val="6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B4975">
    <w:pPr>
      <w:pStyle w:val="64"/>
      <w:framePr w:wrap="around" w:vAnchor="text" w:hAnchor="margin" w:xAlign="center" w:y="1"/>
      <w:rPr>
        <w:rStyle w:val="84"/>
      </w:rPr>
    </w:pPr>
    <w:r>
      <w:fldChar w:fldCharType="begin"/>
    </w:r>
    <w:r>
      <w:rPr>
        <w:rStyle w:val="84"/>
      </w:rPr>
      <w:instrText xml:space="preserve">PAGE  </w:instrText>
    </w:r>
    <w:r>
      <w:fldChar w:fldCharType="separate"/>
    </w:r>
    <w:r>
      <w:rPr>
        <w:rStyle w:val="84"/>
      </w:rPr>
      <w:t>26</w:t>
    </w:r>
    <w:r>
      <w:fldChar w:fldCharType="end"/>
    </w:r>
  </w:p>
  <w:p w14:paraId="2DC79722">
    <w:pPr>
      <w:pStyle w:val="6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5F7F2C"/>
    <w:multiLevelType w:val="singleLevel"/>
    <w:tmpl w:val="515F7F2C"/>
    <w:lvl w:ilvl="0" w:tentative="0">
      <w:start w:val="1"/>
      <w:numFmt w:val="decimal"/>
      <w:suff w:val="nothing"/>
      <w:lvlText w:val="（%1）"/>
      <w:lvlJc w:val="left"/>
    </w:lvl>
  </w:abstractNum>
  <w:abstractNum w:abstractNumId="1">
    <w:nsid w:val="6EDD6597"/>
    <w:multiLevelType w:val="singleLevel"/>
    <w:tmpl w:val="6EDD6597"/>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0"/>
  <w:bordersDoNotSurroundFooter w:val="0"/>
  <w:trackRevisions w:val="1"/>
  <w:documentProtection w:enforcement="0"/>
  <w:defaultTabStop w:val="420"/>
  <w:displayHorizontalDrawingGridEvery w:val="1"/>
  <w:displayVerticalDrawingGridEvery w:val="1"/>
  <w:noPunctuationKerning w:val="1"/>
  <w:compat>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271FF"/>
    <w:rsid w:val="02682874"/>
    <w:rsid w:val="04D07E4D"/>
    <w:rsid w:val="058A5D09"/>
    <w:rsid w:val="061F1E02"/>
    <w:rsid w:val="085476EF"/>
    <w:rsid w:val="1014066D"/>
    <w:rsid w:val="101A4746"/>
    <w:rsid w:val="11407D54"/>
    <w:rsid w:val="1300260E"/>
    <w:rsid w:val="1427533A"/>
    <w:rsid w:val="15B656B6"/>
    <w:rsid w:val="17470B4C"/>
    <w:rsid w:val="17D5310D"/>
    <w:rsid w:val="18D663E4"/>
    <w:rsid w:val="1A55661F"/>
    <w:rsid w:val="1B043BA1"/>
    <w:rsid w:val="1EBD6B13"/>
    <w:rsid w:val="21E94FBA"/>
    <w:rsid w:val="225964F4"/>
    <w:rsid w:val="25675458"/>
    <w:rsid w:val="265427F1"/>
    <w:rsid w:val="29534236"/>
    <w:rsid w:val="2AA32C15"/>
    <w:rsid w:val="2AE900C4"/>
    <w:rsid w:val="2DC55E60"/>
    <w:rsid w:val="2E671C29"/>
    <w:rsid w:val="2E84707B"/>
    <w:rsid w:val="2EB07E70"/>
    <w:rsid w:val="305252B9"/>
    <w:rsid w:val="34096063"/>
    <w:rsid w:val="34F82EEF"/>
    <w:rsid w:val="36AA1145"/>
    <w:rsid w:val="37443C34"/>
    <w:rsid w:val="39AE76A2"/>
    <w:rsid w:val="3A157721"/>
    <w:rsid w:val="3A6D7BF3"/>
    <w:rsid w:val="3F2F4DE1"/>
    <w:rsid w:val="3F907EEA"/>
    <w:rsid w:val="40F70F22"/>
    <w:rsid w:val="412B50FC"/>
    <w:rsid w:val="43480868"/>
    <w:rsid w:val="44D70D91"/>
    <w:rsid w:val="458B11EC"/>
    <w:rsid w:val="45B44292"/>
    <w:rsid w:val="460D5750"/>
    <w:rsid w:val="467719C9"/>
    <w:rsid w:val="4B1A06F3"/>
    <w:rsid w:val="4CB42F5B"/>
    <w:rsid w:val="4D1A0713"/>
    <w:rsid w:val="4F697E9B"/>
    <w:rsid w:val="50E61C7E"/>
    <w:rsid w:val="516F4EEB"/>
    <w:rsid w:val="578C5DB2"/>
    <w:rsid w:val="58F14FED"/>
    <w:rsid w:val="5A1F7A89"/>
    <w:rsid w:val="5B8D0269"/>
    <w:rsid w:val="5C7522BA"/>
    <w:rsid w:val="5E2864F8"/>
    <w:rsid w:val="5E7F2D8C"/>
    <w:rsid w:val="5EE34D7F"/>
    <w:rsid w:val="60F15F42"/>
    <w:rsid w:val="622163B3"/>
    <w:rsid w:val="638E1826"/>
    <w:rsid w:val="69357632"/>
    <w:rsid w:val="6BD36265"/>
    <w:rsid w:val="6BE16F41"/>
    <w:rsid w:val="6CA17D79"/>
    <w:rsid w:val="70F8762D"/>
    <w:rsid w:val="72F96B8A"/>
    <w:rsid w:val="73171838"/>
    <w:rsid w:val="74B31505"/>
    <w:rsid w:val="761B2AE0"/>
    <w:rsid w:val="765F12E7"/>
    <w:rsid w:val="76C95DEB"/>
    <w:rsid w:val="792B4C8F"/>
    <w:rsid w:val="7B1A336C"/>
    <w:rsid w:val="7C81306E"/>
    <w:rsid w:val="7D5511C7"/>
    <w:rsid w:val="7DB23C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5"/>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1"/>
    <w:basedOn w:val="1"/>
    <w:next w:val="1"/>
    <w:qFormat/>
    <w:uiPriority w:val="0"/>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0"/>
  </w:style>
  <w:style w:type="character" w:styleId="8">
    <w:name w:val="FollowedHyperlink"/>
    <w:basedOn w:val="6"/>
    <w:qFormat/>
    <w:uiPriority w:val="0"/>
    <w:rPr>
      <w:color w:val="800080"/>
      <w:u w:val="none"/>
    </w:rPr>
  </w:style>
  <w:style w:type="character" w:styleId="9">
    <w:name w:val="Emphasis"/>
    <w:basedOn w:val="6"/>
    <w:qFormat/>
    <w:uiPriority w:val="0"/>
  </w:style>
  <w:style w:type="character" w:styleId="10">
    <w:name w:val="HTML Definition"/>
    <w:basedOn w:val="6"/>
    <w:qFormat/>
    <w:uiPriority w:val="0"/>
  </w:style>
  <w:style w:type="character" w:styleId="11">
    <w:name w:val="HTML Typewriter"/>
    <w:basedOn w:val="6"/>
    <w:qFormat/>
    <w:uiPriority w:val="0"/>
    <w:rPr>
      <w:rFonts w:hint="default" w:ascii="monospace" w:hAnsi="monospace" w:eastAsia="monospace" w:cs="monospace"/>
      <w:sz w:val="20"/>
    </w:rPr>
  </w:style>
  <w:style w:type="character" w:styleId="12">
    <w:name w:val="HTML Acronym"/>
    <w:basedOn w:val="6"/>
    <w:qFormat/>
    <w:uiPriority w:val="0"/>
  </w:style>
  <w:style w:type="character" w:styleId="13">
    <w:name w:val="HTML Variable"/>
    <w:basedOn w:val="6"/>
    <w:qFormat/>
    <w:uiPriority w:val="0"/>
  </w:style>
  <w:style w:type="character" w:styleId="14">
    <w:name w:val="Hyperlink"/>
    <w:qFormat/>
    <w:uiPriority w:val="99"/>
    <w:rPr>
      <w:color w:val="0000FF"/>
      <w:u w:val="single"/>
    </w:rPr>
  </w:style>
  <w:style w:type="character" w:styleId="15">
    <w:name w:val="HTML Code"/>
    <w:basedOn w:val="6"/>
    <w:qFormat/>
    <w:uiPriority w:val="0"/>
    <w:rPr>
      <w:rFonts w:hint="default" w:ascii="monospace" w:hAnsi="monospace" w:eastAsia="monospace" w:cs="monospace"/>
      <w:sz w:val="20"/>
    </w:rPr>
  </w:style>
  <w:style w:type="character" w:styleId="16">
    <w:name w:val="HTML Cite"/>
    <w:basedOn w:val="6"/>
    <w:qFormat/>
    <w:uiPriority w:val="0"/>
  </w:style>
  <w:style w:type="character" w:styleId="17">
    <w:name w:val="HTML Keyboard"/>
    <w:basedOn w:val="6"/>
    <w:qFormat/>
    <w:uiPriority w:val="0"/>
    <w:rPr>
      <w:rFonts w:hint="default" w:ascii="monospace" w:hAnsi="monospace" w:eastAsia="monospace" w:cs="monospace"/>
      <w:sz w:val="20"/>
    </w:rPr>
  </w:style>
  <w:style w:type="character" w:styleId="18">
    <w:name w:val="HTML Sample"/>
    <w:basedOn w:val="6"/>
    <w:qFormat/>
    <w:uiPriority w:val="0"/>
    <w:rPr>
      <w:rFonts w:ascii="monospace" w:hAnsi="monospace" w:eastAsia="monospace" w:cs="monospace"/>
    </w:rPr>
  </w:style>
  <w:style w:type="paragraph" w:customStyle="1" w:styleId="19">
    <w:name w:val="标题 11"/>
    <w:basedOn w:val="1"/>
    <w:next w:val="1"/>
    <w:link w:val="30"/>
    <w:qFormat/>
    <w:uiPriority w:val="99"/>
    <w:pPr>
      <w:keepNext/>
      <w:keepLines/>
      <w:spacing w:line="360" w:lineRule="auto"/>
      <w:outlineLvl w:val="0"/>
    </w:pPr>
    <w:rPr>
      <w:rFonts w:eastAsia="黑体"/>
      <w:b/>
      <w:bCs/>
      <w:kern w:val="44"/>
      <w:sz w:val="44"/>
      <w:szCs w:val="44"/>
      <w:lang w:val="zh-CN"/>
    </w:rPr>
  </w:style>
  <w:style w:type="paragraph" w:customStyle="1" w:styleId="20">
    <w:name w:val="标题 21"/>
    <w:basedOn w:val="1"/>
    <w:next w:val="1"/>
    <w:link w:val="31"/>
    <w:qFormat/>
    <w:uiPriority w:val="99"/>
    <w:pPr>
      <w:keepNext/>
      <w:keepLines/>
      <w:spacing w:before="60" w:after="60" w:line="413" w:lineRule="auto"/>
      <w:outlineLvl w:val="1"/>
    </w:pPr>
    <w:rPr>
      <w:rFonts w:ascii="Arial" w:hAnsi="Arial" w:eastAsia="黑体"/>
      <w:b/>
      <w:bCs/>
      <w:sz w:val="32"/>
      <w:szCs w:val="32"/>
      <w:lang w:val="zh-CN"/>
    </w:rPr>
  </w:style>
  <w:style w:type="paragraph" w:customStyle="1" w:styleId="21">
    <w:name w:val="标题 31"/>
    <w:basedOn w:val="1"/>
    <w:next w:val="1"/>
    <w:link w:val="32"/>
    <w:qFormat/>
    <w:uiPriority w:val="99"/>
    <w:pPr>
      <w:keepNext/>
      <w:keepLines/>
      <w:spacing w:line="360" w:lineRule="auto"/>
      <w:outlineLvl w:val="2"/>
    </w:pPr>
    <w:rPr>
      <w:rFonts w:eastAsia="黑体"/>
      <w:b/>
      <w:bCs/>
      <w:sz w:val="32"/>
      <w:szCs w:val="32"/>
      <w:lang w:val="zh-CN"/>
    </w:rPr>
  </w:style>
  <w:style w:type="paragraph" w:customStyle="1" w:styleId="22">
    <w:name w:val="标题 41"/>
    <w:basedOn w:val="1"/>
    <w:next w:val="1"/>
    <w:link w:val="33"/>
    <w:qFormat/>
    <w:uiPriority w:val="99"/>
    <w:pPr>
      <w:keepNext/>
      <w:keepLines/>
      <w:spacing w:line="360" w:lineRule="auto"/>
      <w:outlineLvl w:val="3"/>
    </w:pPr>
    <w:rPr>
      <w:rFonts w:ascii="Arial" w:hAnsi="Arial"/>
      <w:b/>
      <w:bCs/>
      <w:sz w:val="28"/>
      <w:szCs w:val="28"/>
    </w:rPr>
  </w:style>
  <w:style w:type="paragraph" w:customStyle="1" w:styleId="23">
    <w:name w:val="标题 51"/>
    <w:basedOn w:val="1"/>
    <w:next w:val="1"/>
    <w:link w:val="34"/>
    <w:qFormat/>
    <w:uiPriority w:val="99"/>
    <w:pPr>
      <w:keepNext/>
      <w:keepLines/>
      <w:spacing w:before="280" w:after="290" w:line="376" w:lineRule="auto"/>
      <w:outlineLvl w:val="4"/>
    </w:pPr>
    <w:rPr>
      <w:b/>
      <w:bCs/>
      <w:sz w:val="28"/>
      <w:szCs w:val="28"/>
    </w:rPr>
  </w:style>
  <w:style w:type="paragraph" w:customStyle="1" w:styleId="24">
    <w:name w:val="标题 61"/>
    <w:basedOn w:val="1"/>
    <w:next w:val="1"/>
    <w:link w:val="35"/>
    <w:qFormat/>
    <w:uiPriority w:val="9"/>
    <w:pPr>
      <w:keepNext/>
      <w:keepLines/>
      <w:spacing w:before="240" w:after="64" w:line="317" w:lineRule="auto"/>
      <w:outlineLvl w:val="5"/>
    </w:pPr>
    <w:rPr>
      <w:rFonts w:ascii="Cambria" w:hAnsi="Cambria"/>
      <w:b/>
      <w:bCs/>
      <w:kern w:val="0"/>
      <w:sz w:val="24"/>
      <w:szCs w:val="24"/>
    </w:rPr>
  </w:style>
  <w:style w:type="paragraph" w:customStyle="1" w:styleId="25">
    <w:name w:val="标题 71"/>
    <w:basedOn w:val="1"/>
    <w:next w:val="1"/>
    <w:link w:val="36"/>
    <w:qFormat/>
    <w:uiPriority w:val="9"/>
    <w:pPr>
      <w:keepNext/>
      <w:keepLines/>
      <w:spacing w:before="240" w:after="64" w:line="317" w:lineRule="auto"/>
      <w:outlineLvl w:val="6"/>
    </w:pPr>
    <w:rPr>
      <w:b/>
      <w:bCs/>
      <w:kern w:val="0"/>
      <w:sz w:val="24"/>
      <w:szCs w:val="24"/>
    </w:rPr>
  </w:style>
  <w:style w:type="paragraph" w:customStyle="1" w:styleId="26">
    <w:name w:val="标题 81"/>
    <w:basedOn w:val="1"/>
    <w:next w:val="1"/>
    <w:link w:val="37"/>
    <w:qFormat/>
    <w:uiPriority w:val="9"/>
    <w:pPr>
      <w:keepNext/>
      <w:keepLines/>
      <w:spacing w:before="240" w:after="64" w:line="317" w:lineRule="auto"/>
      <w:outlineLvl w:val="7"/>
    </w:pPr>
    <w:rPr>
      <w:rFonts w:ascii="Cambria" w:hAnsi="Cambria"/>
      <w:kern w:val="0"/>
      <w:sz w:val="24"/>
      <w:szCs w:val="24"/>
    </w:rPr>
  </w:style>
  <w:style w:type="paragraph" w:customStyle="1" w:styleId="27">
    <w:name w:val="标题 91"/>
    <w:basedOn w:val="1"/>
    <w:next w:val="1"/>
    <w:link w:val="38"/>
    <w:qFormat/>
    <w:uiPriority w:val="9"/>
    <w:pPr>
      <w:keepNext/>
      <w:keepLines/>
      <w:spacing w:before="240" w:after="64" w:line="317" w:lineRule="auto"/>
      <w:outlineLvl w:val="8"/>
    </w:pPr>
    <w:rPr>
      <w:rFonts w:ascii="Cambria" w:hAnsi="Cambria"/>
      <w:kern w:val="0"/>
      <w:sz w:val="20"/>
    </w:rPr>
  </w:style>
  <w:style w:type="character" w:customStyle="1" w:styleId="28">
    <w:name w:val="默认段落字体1"/>
    <w:link w:val="1"/>
    <w:semiHidden/>
    <w:qFormat/>
    <w:uiPriority w:val="99"/>
  </w:style>
  <w:style w:type="table" w:customStyle="1" w:styleId="29">
    <w:name w:val="普通表格1"/>
    <w:unhideWhenUsed/>
    <w:qFormat/>
    <w:uiPriority w:val="99"/>
    <w:tblPr>
      <w:tblCellMar>
        <w:top w:w="0" w:type="dxa"/>
        <w:left w:w="108" w:type="dxa"/>
        <w:bottom w:w="0" w:type="dxa"/>
        <w:right w:w="108" w:type="dxa"/>
      </w:tblCellMar>
    </w:tblPr>
  </w:style>
  <w:style w:type="character" w:customStyle="1" w:styleId="30">
    <w:name w:val="标题 1 Char"/>
    <w:link w:val="19"/>
    <w:qFormat/>
    <w:locked/>
    <w:uiPriority w:val="99"/>
    <w:rPr>
      <w:rFonts w:eastAsia="黑体"/>
      <w:b/>
      <w:bCs/>
      <w:kern w:val="44"/>
      <w:sz w:val="44"/>
      <w:szCs w:val="44"/>
      <w:lang w:val="zh-CN" w:eastAsia="zh-CN"/>
    </w:rPr>
  </w:style>
  <w:style w:type="character" w:customStyle="1" w:styleId="31">
    <w:name w:val="标题 2 Char"/>
    <w:link w:val="20"/>
    <w:qFormat/>
    <w:locked/>
    <w:uiPriority w:val="99"/>
    <w:rPr>
      <w:rFonts w:ascii="Arial" w:hAnsi="Arial" w:eastAsia="黑体" w:cs="Arial"/>
      <w:b/>
      <w:bCs/>
      <w:kern w:val="2"/>
      <w:sz w:val="32"/>
      <w:szCs w:val="32"/>
      <w:lang w:val="zh-CN" w:eastAsia="zh-CN"/>
    </w:rPr>
  </w:style>
  <w:style w:type="character" w:customStyle="1" w:styleId="32">
    <w:name w:val="标题 3 Char"/>
    <w:link w:val="21"/>
    <w:qFormat/>
    <w:locked/>
    <w:uiPriority w:val="99"/>
    <w:rPr>
      <w:rFonts w:eastAsia="黑体"/>
      <w:b/>
      <w:bCs/>
      <w:kern w:val="2"/>
      <w:sz w:val="32"/>
      <w:szCs w:val="32"/>
      <w:lang w:val="zh-CN" w:eastAsia="zh-CN"/>
    </w:rPr>
  </w:style>
  <w:style w:type="character" w:customStyle="1" w:styleId="33">
    <w:name w:val="标题 4 Char"/>
    <w:link w:val="22"/>
    <w:qFormat/>
    <w:locked/>
    <w:uiPriority w:val="99"/>
    <w:rPr>
      <w:rFonts w:ascii="Arial" w:hAnsi="Arial" w:eastAsia="宋体" w:cs="Arial"/>
      <w:b/>
      <w:bCs/>
      <w:kern w:val="2"/>
      <w:sz w:val="28"/>
      <w:szCs w:val="28"/>
      <w:lang w:val="en-US" w:eastAsia="zh-CN"/>
    </w:rPr>
  </w:style>
  <w:style w:type="character" w:customStyle="1" w:styleId="34">
    <w:name w:val="标题 5 Char"/>
    <w:link w:val="23"/>
    <w:qFormat/>
    <w:locked/>
    <w:uiPriority w:val="99"/>
    <w:rPr>
      <w:rFonts w:eastAsia="宋体"/>
      <w:b/>
      <w:bCs/>
      <w:kern w:val="2"/>
      <w:sz w:val="28"/>
      <w:szCs w:val="28"/>
      <w:lang w:val="en-US" w:eastAsia="zh-CN"/>
    </w:rPr>
  </w:style>
  <w:style w:type="character" w:customStyle="1" w:styleId="35">
    <w:name w:val="标题 6 Char"/>
    <w:link w:val="24"/>
    <w:semiHidden/>
    <w:qFormat/>
    <w:uiPriority w:val="9"/>
    <w:rPr>
      <w:rFonts w:ascii="Cambria" w:hAnsi="Cambria" w:eastAsia="宋体" w:cs="Times New Roman"/>
      <w:b/>
      <w:bCs/>
      <w:sz w:val="24"/>
      <w:szCs w:val="24"/>
    </w:rPr>
  </w:style>
  <w:style w:type="character" w:customStyle="1" w:styleId="36">
    <w:name w:val="标题 7 Char"/>
    <w:link w:val="25"/>
    <w:semiHidden/>
    <w:qFormat/>
    <w:uiPriority w:val="9"/>
    <w:rPr>
      <w:b/>
      <w:bCs/>
      <w:sz w:val="24"/>
      <w:szCs w:val="24"/>
    </w:rPr>
  </w:style>
  <w:style w:type="character" w:customStyle="1" w:styleId="37">
    <w:name w:val="标题 8 Char"/>
    <w:link w:val="26"/>
    <w:semiHidden/>
    <w:qFormat/>
    <w:uiPriority w:val="9"/>
    <w:rPr>
      <w:rFonts w:ascii="Cambria" w:hAnsi="Cambria" w:eastAsia="宋体" w:cs="Times New Roman"/>
      <w:sz w:val="24"/>
      <w:szCs w:val="24"/>
    </w:rPr>
  </w:style>
  <w:style w:type="character" w:customStyle="1" w:styleId="38">
    <w:name w:val="标题 9 Char"/>
    <w:link w:val="27"/>
    <w:semiHidden/>
    <w:qFormat/>
    <w:uiPriority w:val="9"/>
    <w:rPr>
      <w:rFonts w:ascii="Cambria" w:hAnsi="Cambria" w:eastAsia="宋体" w:cs="Times New Roman"/>
      <w:szCs w:val="21"/>
    </w:rPr>
  </w:style>
  <w:style w:type="paragraph" w:customStyle="1" w:styleId="39">
    <w:name w:val="目录 71"/>
    <w:basedOn w:val="1"/>
    <w:next w:val="1"/>
    <w:qFormat/>
    <w:uiPriority w:val="39"/>
    <w:pPr>
      <w:ind w:left="2520" w:leftChars="1200"/>
    </w:pPr>
    <w:rPr>
      <w:rFonts w:ascii="Calibri" w:hAnsi="Calibri" w:cs="Calibri"/>
    </w:rPr>
  </w:style>
  <w:style w:type="paragraph" w:customStyle="1" w:styleId="40">
    <w:name w:val="正文缩进1"/>
    <w:basedOn w:val="1"/>
    <w:link w:val="41"/>
    <w:qFormat/>
    <w:uiPriority w:val="99"/>
    <w:pPr>
      <w:widowControl/>
      <w:ind w:firstLine="420"/>
      <w:jc w:val="left"/>
    </w:pPr>
    <w:rPr>
      <w:kern w:val="0"/>
      <w:sz w:val="20"/>
      <w:szCs w:val="20"/>
    </w:rPr>
  </w:style>
  <w:style w:type="character" w:customStyle="1" w:styleId="41">
    <w:name w:val="正文缩进 Char"/>
    <w:link w:val="40"/>
    <w:qFormat/>
    <w:uiPriority w:val="99"/>
    <w:rPr>
      <w:sz w:val="20"/>
      <w:szCs w:val="20"/>
    </w:rPr>
  </w:style>
  <w:style w:type="paragraph" w:customStyle="1" w:styleId="42">
    <w:name w:val="题注1"/>
    <w:basedOn w:val="1"/>
    <w:next w:val="1"/>
    <w:qFormat/>
    <w:uiPriority w:val="99"/>
    <w:rPr>
      <w:rFonts w:ascii="Cambria" w:hAnsi="Cambria" w:eastAsia="黑体" w:cs="Cambria"/>
      <w:sz w:val="20"/>
      <w:szCs w:val="20"/>
    </w:rPr>
  </w:style>
  <w:style w:type="paragraph" w:customStyle="1" w:styleId="43">
    <w:name w:val="文档结构图1"/>
    <w:basedOn w:val="1"/>
    <w:link w:val="44"/>
    <w:semiHidden/>
    <w:qFormat/>
    <w:uiPriority w:val="99"/>
    <w:pPr>
      <w:shd w:val="clear" w:color="auto" w:fill="000080"/>
    </w:pPr>
    <w:rPr>
      <w:sz w:val="24"/>
      <w:szCs w:val="24"/>
      <w:shd w:val="clear" w:color="auto" w:fill="000080"/>
    </w:rPr>
  </w:style>
  <w:style w:type="character" w:customStyle="1" w:styleId="44">
    <w:name w:val="文档结构图 Char"/>
    <w:link w:val="43"/>
    <w:qFormat/>
    <w:locked/>
    <w:uiPriority w:val="99"/>
    <w:rPr>
      <w:kern w:val="2"/>
      <w:sz w:val="24"/>
      <w:szCs w:val="24"/>
      <w:shd w:val="clear" w:color="auto" w:fill="000080"/>
    </w:rPr>
  </w:style>
  <w:style w:type="paragraph" w:customStyle="1" w:styleId="45">
    <w:name w:val="批注文字1"/>
    <w:basedOn w:val="1"/>
    <w:link w:val="46"/>
    <w:qFormat/>
    <w:uiPriority w:val="0"/>
    <w:pPr>
      <w:jc w:val="left"/>
    </w:pPr>
    <w:rPr>
      <w:sz w:val="24"/>
      <w:szCs w:val="24"/>
    </w:rPr>
  </w:style>
  <w:style w:type="character" w:customStyle="1" w:styleId="46">
    <w:name w:val="批注文字 Char2"/>
    <w:link w:val="45"/>
    <w:qFormat/>
    <w:locked/>
    <w:uiPriority w:val="0"/>
    <w:rPr>
      <w:rFonts w:eastAsia="宋体"/>
      <w:kern w:val="2"/>
      <w:sz w:val="24"/>
      <w:szCs w:val="24"/>
      <w:lang w:val="en-US" w:eastAsia="zh-CN"/>
    </w:rPr>
  </w:style>
  <w:style w:type="paragraph" w:customStyle="1" w:styleId="47">
    <w:name w:val="正文文本1"/>
    <w:basedOn w:val="1"/>
    <w:link w:val="48"/>
    <w:qFormat/>
    <w:uiPriority w:val="99"/>
    <w:pPr>
      <w:spacing w:after="60" w:line="360" w:lineRule="atLeast"/>
      <w:ind w:left="72" w:leftChars="30" w:right="30" w:rightChars="30"/>
      <w:jc w:val="center"/>
    </w:pPr>
    <w:rPr>
      <w:sz w:val="22"/>
      <w:szCs w:val="22"/>
    </w:rPr>
  </w:style>
  <w:style w:type="character" w:customStyle="1" w:styleId="48">
    <w:name w:val="正文文本 Char"/>
    <w:link w:val="47"/>
    <w:qFormat/>
    <w:locked/>
    <w:uiPriority w:val="99"/>
    <w:rPr>
      <w:rFonts w:eastAsia="宋体"/>
      <w:kern w:val="2"/>
      <w:sz w:val="22"/>
      <w:szCs w:val="22"/>
      <w:lang w:val="en-US" w:eastAsia="zh-CN"/>
    </w:rPr>
  </w:style>
  <w:style w:type="paragraph" w:customStyle="1" w:styleId="49">
    <w:name w:val="正文文本缩进1"/>
    <w:basedOn w:val="1"/>
    <w:link w:val="50"/>
    <w:qFormat/>
    <w:uiPriority w:val="99"/>
    <w:pPr>
      <w:spacing w:before="240" w:line="360" w:lineRule="auto"/>
      <w:ind w:firstLine="552" w:firstLineChars="263"/>
    </w:pPr>
    <w:rPr>
      <w:rFonts w:ascii="宋体"/>
    </w:rPr>
  </w:style>
  <w:style w:type="character" w:customStyle="1" w:styleId="50">
    <w:name w:val="正文文本缩进 Char"/>
    <w:link w:val="49"/>
    <w:qFormat/>
    <w:locked/>
    <w:uiPriority w:val="99"/>
    <w:rPr>
      <w:rFonts w:ascii="宋体" w:eastAsia="宋体" w:cs="宋体"/>
      <w:kern w:val="2"/>
      <w:sz w:val="21"/>
      <w:szCs w:val="21"/>
    </w:rPr>
  </w:style>
  <w:style w:type="paragraph" w:customStyle="1" w:styleId="51">
    <w:name w:val="文本块1"/>
    <w:basedOn w:val="1"/>
    <w:qFormat/>
    <w:uiPriority w:val="0"/>
    <w:pPr>
      <w:ind w:left="420" w:right="33"/>
      <w:jc w:val="left"/>
    </w:pPr>
    <w:rPr>
      <w:kern w:val="0"/>
      <w:sz w:val="24"/>
      <w:szCs w:val="20"/>
    </w:rPr>
  </w:style>
  <w:style w:type="paragraph" w:customStyle="1" w:styleId="52">
    <w:name w:val="索引 41"/>
    <w:basedOn w:val="1"/>
    <w:next w:val="1"/>
    <w:semiHidden/>
    <w:qFormat/>
    <w:uiPriority w:val="99"/>
    <w:pPr>
      <w:ind w:left="600" w:leftChars="600"/>
    </w:pPr>
  </w:style>
  <w:style w:type="paragraph" w:customStyle="1" w:styleId="53">
    <w:name w:val="目录 51"/>
    <w:basedOn w:val="1"/>
    <w:next w:val="1"/>
    <w:qFormat/>
    <w:uiPriority w:val="39"/>
    <w:pPr>
      <w:ind w:left="1680" w:leftChars="800"/>
    </w:pPr>
    <w:rPr>
      <w:rFonts w:ascii="Calibri" w:hAnsi="Calibri" w:cs="Calibri"/>
    </w:rPr>
  </w:style>
  <w:style w:type="paragraph" w:customStyle="1" w:styleId="54">
    <w:name w:val="目录 31"/>
    <w:basedOn w:val="1"/>
    <w:next w:val="1"/>
    <w:qFormat/>
    <w:uiPriority w:val="39"/>
    <w:pPr>
      <w:ind w:left="840" w:leftChars="400"/>
    </w:pPr>
  </w:style>
  <w:style w:type="paragraph" w:customStyle="1" w:styleId="55">
    <w:name w:val="纯文本1"/>
    <w:basedOn w:val="1"/>
    <w:link w:val="56"/>
    <w:qFormat/>
    <w:uiPriority w:val="0"/>
    <w:rPr>
      <w:rFonts w:ascii="宋体" w:hAnsi="Courier New"/>
      <w:sz w:val="24"/>
      <w:szCs w:val="24"/>
    </w:rPr>
  </w:style>
  <w:style w:type="character" w:customStyle="1" w:styleId="56">
    <w:name w:val="纯文本 Char"/>
    <w:link w:val="55"/>
    <w:qFormat/>
    <w:locked/>
    <w:uiPriority w:val="0"/>
    <w:rPr>
      <w:rFonts w:ascii="宋体" w:hAnsi="Courier New" w:eastAsia="宋体" w:cs="宋体"/>
      <w:kern w:val="2"/>
      <w:sz w:val="24"/>
      <w:szCs w:val="24"/>
      <w:lang w:val="en-US" w:eastAsia="zh-CN"/>
    </w:rPr>
  </w:style>
  <w:style w:type="paragraph" w:customStyle="1" w:styleId="57">
    <w:name w:val="目录 81"/>
    <w:basedOn w:val="1"/>
    <w:next w:val="1"/>
    <w:qFormat/>
    <w:uiPriority w:val="39"/>
    <w:pPr>
      <w:ind w:left="2940" w:leftChars="1400"/>
    </w:pPr>
    <w:rPr>
      <w:rFonts w:ascii="Calibri" w:hAnsi="Calibri" w:cs="Calibri"/>
    </w:rPr>
  </w:style>
  <w:style w:type="paragraph" w:customStyle="1" w:styleId="58">
    <w:name w:val="日期1"/>
    <w:basedOn w:val="1"/>
    <w:next w:val="1"/>
    <w:link w:val="59"/>
    <w:qFormat/>
    <w:uiPriority w:val="99"/>
    <w:pPr>
      <w:ind w:left="100" w:leftChars="2500"/>
    </w:pPr>
    <w:rPr>
      <w:sz w:val="24"/>
      <w:szCs w:val="24"/>
    </w:rPr>
  </w:style>
  <w:style w:type="character" w:customStyle="1" w:styleId="59">
    <w:name w:val="日期 Char"/>
    <w:link w:val="58"/>
    <w:qFormat/>
    <w:locked/>
    <w:uiPriority w:val="99"/>
    <w:rPr>
      <w:kern w:val="2"/>
      <w:sz w:val="24"/>
      <w:szCs w:val="24"/>
    </w:rPr>
  </w:style>
  <w:style w:type="paragraph" w:customStyle="1" w:styleId="60">
    <w:name w:val="正文文本缩进 21"/>
    <w:basedOn w:val="1"/>
    <w:link w:val="61"/>
    <w:qFormat/>
    <w:uiPriority w:val="99"/>
    <w:pPr>
      <w:spacing w:after="120" w:line="480" w:lineRule="auto"/>
      <w:ind w:left="420" w:leftChars="200"/>
    </w:pPr>
    <w:rPr>
      <w:sz w:val="24"/>
      <w:szCs w:val="24"/>
    </w:rPr>
  </w:style>
  <w:style w:type="character" w:customStyle="1" w:styleId="61">
    <w:name w:val="正文文本缩进 2 Char"/>
    <w:link w:val="60"/>
    <w:qFormat/>
    <w:locked/>
    <w:uiPriority w:val="99"/>
    <w:rPr>
      <w:kern w:val="2"/>
      <w:sz w:val="24"/>
      <w:szCs w:val="24"/>
    </w:rPr>
  </w:style>
  <w:style w:type="paragraph" w:customStyle="1" w:styleId="62">
    <w:name w:val="批注框文本1"/>
    <w:basedOn w:val="1"/>
    <w:link w:val="63"/>
    <w:semiHidden/>
    <w:qFormat/>
    <w:uiPriority w:val="99"/>
    <w:rPr>
      <w:sz w:val="18"/>
      <w:szCs w:val="18"/>
    </w:rPr>
  </w:style>
  <w:style w:type="character" w:customStyle="1" w:styleId="63">
    <w:name w:val="批注框文本 Char"/>
    <w:link w:val="62"/>
    <w:qFormat/>
    <w:locked/>
    <w:uiPriority w:val="99"/>
    <w:rPr>
      <w:kern w:val="2"/>
      <w:sz w:val="18"/>
      <w:szCs w:val="18"/>
    </w:rPr>
  </w:style>
  <w:style w:type="paragraph" w:customStyle="1" w:styleId="64">
    <w:name w:val="页脚1"/>
    <w:basedOn w:val="1"/>
    <w:link w:val="65"/>
    <w:qFormat/>
    <w:uiPriority w:val="99"/>
    <w:pPr>
      <w:tabs>
        <w:tab w:val="center" w:pos="4153"/>
        <w:tab w:val="right" w:pos="8306"/>
      </w:tabs>
      <w:jc w:val="left"/>
    </w:pPr>
    <w:rPr>
      <w:sz w:val="18"/>
      <w:szCs w:val="18"/>
    </w:rPr>
  </w:style>
  <w:style w:type="character" w:customStyle="1" w:styleId="65">
    <w:name w:val="页脚 Char"/>
    <w:link w:val="64"/>
    <w:qFormat/>
    <w:locked/>
    <w:uiPriority w:val="99"/>
    <w:rPr>
      <w:kern w:val="2"/>
      <w:sz w:val="18"/>
      <w:szCs w:val="18"/>
    </w:rPr>
  </w:style>
  <w:style w:type="paragraph" w:customStyle="1" w:styleId="66">
    <w:name w:val="页眉1"/>
    <w:basedOn w:val="1"/>
    <w:link w:val="67"/>
    <w:qFormat/>
    <w:uiPriority w:val="99"/>
    <w:pPr>
      <w:pBdr>
        <w:bottom w:val="single" w:color="auto" w:sz="6" w:space="1"/>
      </w:pBdr>
      <w:tabs>
        <w:tab w:val="center" w:pos="4153"/>
        <w:tab w:val="right" w:pos="8306"/>
      </w:tabs>
      <w:jc w:val="center"/>
    </w:pPr>
    <w:rPr>
      <w:sz w:val="18"/>
      <w:szCs w:val="18"/>
    </w:rPr>
  </w:style>
  <w:style w:type="character" w:customStyle="1" w:styleId="67">
    <w:name w:val="页眉 Char"/>
    <w:link w:val="66"/>
    <w:qFormat/>
    <w:locked/>
    <w:uiPriority w:val="99"/>
    <w:rPr>
      <w:kern w:val="2"/>
      <w:sz w:val="18"/>
      <w:szCs w:val="18"/>
    </w:rPr>
  </w:style>
  <w:style w:type="paragraph" w:customStyle="1" w:styleId="68">
    <w:name w:val="目录 11"/>
    <w:basedOn w:val="1"/>
    <w:next w:val="1"/>
    <w:qFormat/>
    <w:uiPriority w:val="39"/>
    <w:pPr>
      <w:spacing w:before="60" w:line="400" w:lineRule="exact"/>
    </w:pPr>
    <w:rPr>
      <w:rFonts w:eastAsia="黑体"/>
    </w:rPr>
  </w:style>
  <w:style w:type="paragraph" w:customStyle="1" w:styleId="69">
    <w:name w:val="目录 41"/>
    <w:basedOn w:val="1"/>
    <w:next w:val="1"/>
    <w:qFormat/>
    <w:uiPriority w:val="39"/>
    <w:pPr>
      <w:ind w:left="1260" w:leftChars="600"/>
    </w:pPr>
    <w:rPr>
      <w:rFonts w:ascii="Calibri" w:hAnsi="Calibri" w:cs="Calibri"/>
    </w:rPr>
  </w:style>
  <w:style w:type="paragraph" w:customStyle="1" w:styleId="70">
    <w:name w:val="副标题1"/>
    <w:basedOn w:val="1"/>
    <w:next w:val="1"/>
    <w:link w:val="71"/>
    <w:qFormat/>
    <w:uiPriority w:val="11"/>
    <w:pPr>
      <w:spacing w:before="240" w:after="60" w:line="312" w:lineRule="auto"/>
      <w:jc w:val="center"/>
      <w:outlineLvl w:val="1"/>
    </w:pPr>
    <w:rPr>
      <w:rFonts w:ascii="Cambria" w:hAnsi="Cambria"/>
      <w:b/>
      <w:bCs/>
      <w:kern w:val="28"/>
      <w:sz w:val="32"/>
      <w:szCs w:val="32"/>
    </w:rPr>
  </w:style>
  <w:style w:type="character" w:customStyle="1" w:styleId="71">
    <w:name w:val="副标题 Char"/>
    <w:link w:val="70"/>
    <w:qFormat/>
    <w:uiPriority w:val="11"/>
    <w:rPr>
      <w:rFonts w:ascii="Cambria" w:hAnsi="Cambria" w:cs="Times New Roman"/>
      <w:b/>
      <w:bCs/>
      <w:kern w:val="28"/>
      <w:sz w:val="32"/>
      <w:szCs w:val="32"/>
    </w:rPr>
  </w:style>
  <w:style w:type="paragraph" w:customStyle="1" w:styleId="72">
    <w:name w:val="脚注文本1"/>
    <w:basedOn w:val="1"/>
    <w:link w:val="73"/>
    <w:semiHidden/>
    <w:qFormat/>
    <w:uiPriority w:val="99"/>
    <w:pPr>
      <w:spacing w:line="312" w:lineRule="atLeast"/>
      <w:jc w:val="left"/>
    </w:pPr>
    <w:rPr>
      <w:kern w:val="0"/>
      <w:sz w:val="18"/>
      <w:szCs w:val="18"/>
    </w:rPr>
  </w:style>
  <w:style w:type="character" w:customStyle="1" w:styleId="73">
    <w:name w:val="脚注文本 Char"/>
    <w:link w:val="72"/>
    <w:qFormat/>
    <w:locked/>
    <w:uiPriority w:val="99"/>
    <w:rPr>
      <w:sz w:val="18"/>
      <w:szCs w:val="18"/>
    </w:rPr>
  </w:style>
  <w:style w:type="paragraph" w:customStyle="1" w:styleId="74">
    <w:name w:val="目录 61"/>
    <w:basedOn w:val="1"/>
    <w:next w:val="1"/>
    <w:qFormat/>
    <w:uiPriority w:val="39"/>
    <w:pPr>
      <w:ind w:left="2100" w:leftChars="1000"/>
    </w:pPr>
    <w:rPr>
      <w:rFonts w:ascii="Calibri" w:hAnsi="Calibri" w:cs="Calibri"/>
    </w:rPr>
  </w:style>
  <w:style w:type="paragraph" w:customStyle="1" w:styleId="75">
    <w:name w:val="目录 21"/>
    <w:basedOn w:val="1"/>
    <w:next w:val="1"/>
    <w:qFormat/>
    <w:uiPriority w:val="39"/>
    <w:pPr>
      <w:ind w:left="420" w:leftChars="200"/>
    </w:pPr>
    <w:rPr>
      <w:rFonts w:ascii="Calibri" w:hAnsi="Calibri" w:cs="Calibri"/>
    </w:rPr>
  </w:style>
  <w:style w:type="paragraph" w:customStyle="1" w:styleId="76">
    <w:name w:val="目录 91"/>
    <w:basedOn w:val="1"/>
    <w:next w:val="1"/>
    <w:qFormat/>
    <w:uiPriority w:val="39"/>
    <w:pPr>
      <w:ind w:left="3360" w:leftChars="1600"/>
    </w:pPr>
    <w:rPr>
      <w:rFonts w:ascii="Calibri" w:hAnsi="Calibri" w:cs="Calibri"/>
    </w:rPr>
  </w:style>
  <w:style w:type="paragraph" w:customStyle="1" w:styleId="77">
    <w:name w:val="HTML 预设格式1"/>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8">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9">
    <w:name w:val="标题1"/>
    <w:basedOn w:val="1"/>
    <w:next w:val="1"/>
    <w:link w:val="80"/>
    <w:qFormat/>
    <w:uiPriority w:val="99"/>
    <w:pPr>
      <w:spacing w:before="240" w:after="60"/>
      <w:jc w:val="center"/>
      <w:outlineLvl w:val="0"/>
    </w:pPr>
    <w:rPr>
      <w:rFonts w:ascii="Cambria" w:hAnsi="Cambria"/>
      <w:b/>
      <w:bCs/>
      <w:sz w:val="32"/>
      <w:szCs w:val="32"/>
    </w:rPr>
  </w:style>
  <w:style w:type="character" w:customStyle="1" w:styleId="80">
    <w:name w:val="标题 Char"/>
    <w:link w:val="79"/>
    <w:qFormat/>
    <w:locked/>
    <w:uiPriority w:val="99"/>
    <w:rPr>
      <w:rFonts w:ascii="Cambria" w:hAnsi="Cambria" w:cs="Cambria"/>
      <w:b/>
      <w:bCs/>
      <w:kern w:val="2"/>
      <w:sz w:val="32"/>
      <w:szCs w:val="32"/>
    </w:rPr>
  </w:style>
  <w:style w:type="paragraph" w:customStyle="1" w:styleId="81">
    <w:name w:val="批注主题1"/>
    <w:basedOn w:val="45"/>
    <w:next w:val="45"/>
    <w:link w:val="82"/>
    <w:semiHidden/>
    <w:qFormat/>
    <w:uiPriority w:val="99"/>
    <w:rPr>
      <w:b/>
      <w:bCs/>
    </w:rPr>
  </w:style>
  <w:style w:type="character" w:customStyle="1" w:styleId="82">
    <w:name w:val="批注主题 Char"/>
    <w:link w:val="81"/>
    <w:qFormat/>
    <w:locked/>
    <w:uiPriority w:val="99"/>
    <w:rPr>
      <w:b/>
      <w:bCs/>
      <w:kern w:val="2"/>
      <w:sz w:val="24"/>
      <w:szCs w:val="24"/>
    </w:rPr>
  </w:style>
  <w:style w:type="character" w:customStyle="1" w:styleId="83">
    <w:name w:val="要点1"/>
    <w:link w:val="1"/>
    <w:qFormat/>
    <w:uiPriority w:val="22"/>
    <w:rPr>
      <w:b/>
      <w:bCs/>
    </w:rPr>
  </w:style>
  <w:style w:type="character" w:customStyle="1" w:styleId="84">
    <w:name w:val="页码1"/>
    <w:link w:val="1"/>
    <w:qFormat/>
    <w:uiPriority w:val="99"/>
  </w:style>
  <w:style w:type="character" w:customStyle="1" w:styleId="85">
    <w:name w:val="已访问的超链接1"/>
    <w:link w:val="1"/>
    <w:qFormat/>
    <w:uiPriority w:val="99"/>
    <w:rPr>
      <w:color w:val="800080"/>
      <w:u w:val="single"/>
    </w:rPr>
  </w:style>
  <w:style w:type="character" w:customStyle="1" w:styleId="86">
    <w:name w:val="强调1"/>
    <w:link w:val="1"/>
    <w:qFormat/>
    <w:uiPriority w:val="99"/>
    <w:rPr>
      <w:i/>
      <w:iCs/>
    </w:rPr>
  </w:style>
  <w:style w:type="character" w:customStyle="1" w:styleId="87">
    <w:name w:val="超链接1"/>
    <w:link w:val="1"/>
    <w:qFormat/>
    <w:uiPriority w:val="99"/>
    <w:rPr>
      <w:color w:val="0000FF"/>
      <w:u w:val="single"/>
    </w:rPr>
  </w:style>
  <w:style w:type="character" w:customStyle="1" w:styleId="88">
    <w:name w:val="批注引用1"/>
    <w:link w:val="1"/>
    <w:qFormat/>
    <w:uiPriority w:val="0"/>
    <w:rPr>
      <w:sz w:val="21"/>
      <w:szCs w:val="21"/>
    </w:rPr>
  </w:style>
  <w:style w:type="character" w:customStyle="1" w:styleId="89">
    <w:name w:val="批注文字 Char Char"/>
    <w:link w:val="1"/>
    <w:qFormat/>
    <w:uiPriority w:val="99"/>
    <w:rPr>
      <w:rFonts w:ascii="宋体" w:hAnsi="Times New Roman" w:eastAsia="宋体" w:cs="宋体"/>
      <w:sz w:val="20"/>
      <w:szCs w:val="20"/>
    </w:rPr>
  </w:style>
  <w:style w:type="character" w:customStyle="1" w:styleId="90">
    <w:name w:val="Heading 3 Char"/>
    <w:link w:val="1"/>
    <w:qFormat/>
    <w:uiPriority w:val="99"/>
    <w:rPr>
      <w:b/>
      <w:bCs/>
      <w:kern w:val="2"/>
      <w:sz w:val="32"/>
      <w:szCs w:val="32"/>
    </w:rPr>
  </w:style>
  <w:style w:type="character" w:customStyle="1" w:styleId="91">
    <w:name w:val="Heading 2 Char"/>
    <w:link w:val="1"/>
    <w:qFormat/>
    <w:uiPriority w:val="99"/>
    <w:rPr>
      <w:rFonts w:ascii="Arial" w:hAnsi="Arial" w:eastAsia="黑体" w:cs="Arial"/>
      <w:b/>
      <w:bCs/>
      <w:kern w:val="2"/>
      <w:sz w:val="32"/>
      <w:szCs w:val="32"/>
      <w:lang w:val="en-US" w:eastAsia="zh-CN"/>
    </w:rPr>
  </w:style>
  <w:style w:type="character" w:customStyle="1" w:styleId="92">
    <w:name w:val="Balloon Text Char"/>
    <w:link w:val="1"/>
    <w:qFormat/>
    <w:uiPriority w:val="99"/>
    <w:rPr>
      <w:sz w:val="18"/>
      <w:szCs w:val="18"/>
    </w:rPr>
  </w:style>
  <w:style w:type="character" w:customStyle="1" w:styleId="93">
    <w:name w:val="文档结构图 Char1"/>
    <w:link w:val="1"/>
    <w:qFormat/>
    <w:uiPriority w:val="99"/>
    <w:rPr>
      <w:rFonts w:ascii="宋体" w:hAnsi="Times New Roman" w:eastAsia="宋体" w:cs="宋体"/>
      <w:sz w:val="18"/>
      <w:szCs w:val="18"/>
    </w:rPr>
  </w:style>
  <w:style w:type="character" w:customStyle="1" w:styleId="94">
    <w:name w:val="Footnote Text Char"/>
    <w:link w:val="1"/>
    <w:qFormat/>
    <w:uiPriority w:val="99"/>
    <w:rPr>
      <w:rFonts w:eastAsia="宋体"/>
      <w:sz w:val="18"/>
      <w:szCs w:val="18"/>
      <w:lang w:val="en-US" w:eastAsia="zh-CN"/>
    </w:rPr>
  </w:style>
  <w:style w:type="character" w:customStyle="1" w:styleId="95">
    <w:name w:val="Char Char21"/>
    <w:link w:val="1"/>
    <w:qFormat/>
    <w:uiPriority w:val="99"/>
    <w:rPr>
      <w:rFonts w:ascii="Arial" w:hAnsi="Arial" w:eastAsia="黑体" w:cs="Arial"/>
      <w:b/>
      <w:bCs/>
      <w:sz w:val="32"/>
      <w:szCs w:val="32"/>
    </w:rPr>
  </w:style>
  <w:style w:type="character" w:customStyle="1" w:styleId="96">
    <w:name w:val="批注文字 Char1"/>
    <w:link w:val="1"/>
    <w:qFormat/>
    <w:uiPriority w:val="99"/>
    <w:rPr>
      <w:rFonts w:ascii="Times New Roman" w:hAnsi="Times New Roman" w:eastAsia="宋体" w:cs="Times New Roman"/>
      <w:sz w:val="24"/>
      <w:szCs w:val="24"/>
    </w:rPr>
  </w:style>
  <w:style w:type="character" w:customStyle="1" w:styleId="97">
    <w:name w:val="Body Text Indent Char"/>
    <w:link w:val="1"/>
    <w:qFormat/>
    <w:uiPriority w:val="99"/>
    <w:rPr>
      <w:rFonts w:ascii="宋体" w:hAnsi="宋体" w:eastAsia="宋体" w:cs="宋体"/>
      <w:kern w:val="2"/>
      <w:sz w:val="21"/>
      <w:szCs w:val="21"/>
      <w:lang w:val="en-US" w:eastAsia="zh-CN"/>
    </w:rPr>
  </w:style>
  <w:style w:type="character" w:customStyle="1" w:styleId="98">
    <w:name w:val="不明显参考1"/>
    <w:link w:val="1"/>
    <w:qFormat/>
    <w:uiPriority w:val="99"/>
    <w:rPr>
      <w:smallCaps/>
      <w:color w:val="000000"/>
      <w:u w:val="single"/>
    </w:rPr>
  </w:style>
  <w:style w:type="character" w:customStyle="1" w:styleId="99">
    <w:name w:val="Heading 4 Char"/>
    <w:link w:val="1"/>
    <w:qFormat/>
    <w:uiPriority w:val="99"/>
    <w:rPr>
      <w:rFonts w:ascii="Arial" w:hAnsi="Arial" w:eastAsia="宋体" w:cs="Arial"/>
      <w:b/>
      <w:bCs/>
      <w:kern w:val="2"/>
      <w:sz w:val="28"/>
      <w:szCs w:val="28"/>
      <w:lang w:val="en-US" w:eastAsia="zh-CN"/>
    </w:rPr>
  </w:style>
  <w:style w:type="character" w:customStyle="1" w:styleId="100">
    <w:name w:val="Char Char20"/>
    <w:link w:val="1"/>
    <w:qFormat/>
    <w:uiPriority w:val="99"/>
    <w:rPr>
      <w:rFonts w:ascii="Times New Roman" w:hAnsi="Times New Roman" w:eastAsia="宋体" w:cs="Times New Roman"/>
      <w:b/>
      <w:bCs/>
      <w:sz w:val="32"/>
      <w:szCs w:val="32"/>
    </w:rPr>
  </w:style>
  <w:style w:type="character" w:customStyle="1" w:styleId="101">
    <w:name w:val="Comment Subject Char"/>
    <w:link w:val="1"/>
    <w:qFormat/>
    <w:uiPriority w:val="99"/>
    <w:rPr>
      <w:b/>
      <w:bCs/>
      <w:sz w:val="24"/>
      <w:szCs w:val="24"/>
    </w:rPr>
  </w:style>
  <w:style w:type="character" w:customStyle="1" w:styleId="102">
    <w:name w:val="Heading 1 Char"/>
    <w:link w:val="1"/>
    <w:qFormat/>
    <w:uiPriority w:val="99"/>
    <w:rPr>
      <w:rFonts w:eastAsia="宋体"/>
      <w:b/>
      <w:bCs/>
      <w:kern w:val="44"/>
      <w:sz w:val="44"/>
      <w:szCs w:val="44"/>
      <w:lang w:val="en-US" w:eastAsia="zh-CN"/>
    </w:rPr>
  </w:style>
  <w:style w:type="character" w:customStyle="1" w:styleId="103">
    <w:name w:val="批注框文本 Char1"/>
    <w:link w:val="1"/>
    <w:qFormat/>
    <w:uiPriority w:val="99"/>
    <w:rPr>
      <w:rFonts w:ascii="Times New Roman" w:hAnsi="Times New Roman" w:eastAsia="宋体" w:cs="Times New Roman"/>
      <w:sz w:val="18"/>
      <w:szCs w:val="18"/>
    </w:rPr>
  </w:style>
  <w:style w:type="character" w:customStyle="1" w:styleId="104">
    <w:name w:val="Char Char6"/>
    <w:link w:val="1"/>
    <w:qFormat/>
    <w:uiPriority w:val="99"/>
    <w:rPr>
      <w:rFonts w:eastAsia="宋体"/>
      <w:b/>
      <w:bCs/>
      <w:kern w:val="44"/>
      <w:sz w:val="44"/>
      <w:szCs w:val="44"/>
      <w:lang w:val="en-US" w:eastAsia="zh-CN"/>
    </w:rPr>
  </w:style>
  <w:style w:type="character" w:customStyle="1" w:styleId="105">
    <w:name w:val="Char Char18"/>
    <w:link w:val="1"/>
    <w:qFormat/>
    <w:uiPriority w:val="99"/>
    <w:rPr>
      <w:rFonts w:ascii="Times New Roman" w:hAnsi="Times New Roman" w:eastAsia="宋体" w:cs="Times New Roman"/>
      <w:b/>
      <w:bCs/>
      <w:sz w:val="28"/>
      <w:szCs w:val="28"/>
    </w:rPr>
  </w:style>
  <w:style w:type="character" w:customStyle="1" w:styleId="106">
    <w:name w:val="Body Text Indent 2 Char"/>
    <w:link w:val="1"/>
    <w:qFormat/>
    <w:uiPriority w:val="99"/>
    <w:rPr>
      <w:rFonts w:eastAsia="宋体"/>
      <w:kern w:val="2"/>
      <w:sz w:val="24"/>
      <w:szCs w:val="24"/>
      <w:lang w:val="en-US" w:eastAsia="zh-CN"/>
    </w:rPr>
  </w:style>
  <w:style w:type="character" w:customStyle="1" w:styleId="107">
    <w:name w:val="Comment Text Char1"/>
    <w:link w:val="1"/>
    <w:qFormat/>
    <w:uiPriority w:val="99"/>
    <w:rPr>
      <w:sz w:val="24"/>
      <w:szCs w:val="24"/>
    </w:rPr>
  </w:style>
  <w:style w:type="character" w:customStyle="1" w:styleId="108">
    <w:name w:val="正文文本 Char1"/>
    <w:link w:val="1"/>
    <w:qFormat/>
    <w:uiPriority w:val="99"/>
    <w:rPr>
      <w:kern w:val="2"/>
      <w:sz w:val="22"/>
      <w:szCs w:val="22"/>
    </w:rPr>
  </w:style>
  <w:style w:type="character" w:customStyle="1" w:styleId="109">
    <w:name w:val="标题5 Char Char"/>
    <w:link w:val="110"/>
    <w:qFormat/>
    <w:locked/>
    <w:uiPriority w:val="99"/>
    <w:rPr>
      <w:rFonts w:ascii="Arial" w:hAnsi="Arial" w:cs="Arial"/>
      <w:b/>
      <w:bCs/>
      <w:sz w:val="32"/>
      <w:szCs w:val="32"/>
    </w:rPr>
  </w:style>
  <w:style w:type="paragraph" w:customStyle="1" w:styleId="110">
    <w:name w:val="标题5"/>
    <w:basedOn w:val="21"/>
    <w:link w:val="109"/>
    <w:qFormat/>
    <w:uiPriority w:val="99"/>
    <w:pPr>
      <w:spacing w:before="260" w:after="260" w:line="413" w:lineRule="auto"/>
    </w:pPr>
    <w:rPr>
      <w:rFonts w:ascii="Arial" w:hAnsi="Arial" w:eastAsia="宋体"/>
      <w:kern w:val="0"/>
    </w:rPr>
  </w:style>
  <w:style w:type="character" w:customStyle="1" w:styleId="111">
    <w:name w:val="批注主题 Char1"/>
    <w:link w:val="1"/>
    <w:qFormat/>
    <w:uiPriority w:val="99"/>
    <w:rPr>
      <w:rFonts w:ascii="Times New Roman" w:hAnsi="Times New Roman" w:eastAsia="宋体" w:cs="Times New Roman"/>
      <w:b/>
      <w:bCs/>
      <w:sz w:val="24"/>
      <w:szCs w:val="24"/>
    </w:rPr>
  </w:style>
  <w:style w:type="character" w:customStyle="1" w:styleId="112">
    <w:name w:val="Char Char24"/>
    <w:link w:val="1"/>
    <w:qFormat/>
    <w:uiPriority w:val="99"/>
    <w:rPr>
      <w:rFonts w:eastAsia="宋体"/>
      <w:b/>
      <w:bCs/>
      <w:kern w:val="44"/>
      <w:sz w:val="44"/>
      <w:szCs w:val="44"/>
      <w:lang w:val="en-US" w:eastAsia="zh-CN"/>
    </w:rPr>
  </w:style>
  <w:style w:type="character" w:customStyle="1" w:styleId="113">
    <w:name w:val="Footer Char"/>
    <w:link w:val="1"/>
    <w:qFormat/>
    <w:uiPriority w:val="99"/>
    <w:rPr>
      <w:rFonts w:eastAsia="宋体"/>
      <w:kern w:val="2"/>
      <w:sz w:val="18"/>
      <w:szCs w:val="18"/>
      <w:lang w:val="en-US" w:eastAsia="zh-CN"/>
    </w:rPr>
  </w:style>
  <w:style w:type="character" w:customStyle="1" w:styleId="114">
    <w:name w:val="Char Char9"/>
    <w:link w:val="1"/>
    <w:qFormat/>
    <w:uiPriority w:val="99"/>
    <w:rPr>
      <w:rFonts w:eastAsia="宋体"/>
      <w:b/>
      <w:bCs/>
      <w:kern w:val="44"/>
      <w:sz w:val="44"/>
      <w:szCs w:val="44"/>
      <w:lang w:val="en-US" w:eastAsia="zh-CN"/>
    </w:rPr>
  </w:style>
  <w:style w:type="character" w:customStyle="1" w:styleId="115">
    <w:name w:val="Heading 3 Char1"/>
    <w:link w:val="1"/>
    <w:qFormat/>
    <w:uiPriority w:val="99"/>
    <w:rPr>
      <w:rFonts w:eastAsia="宋体"/>
      <w:b/>
      <w:bCs/>
      <w:kern w:val="2"/>
      <w:sz w:val="32"/>
      <w:szCs w:val="32"/>
      <w:lang w:val="en-US" w:eastAsia="zh-CN"/>
    </w:rPr>
  </w:style>
  <w:style w:type="character" w:customStyle="1" w:styleId="116">
    <w:name w:val="Document Map Char"/>
    <w:link w:val="1"/>
    <w:qFormat/>
    <w:uiPriority w:val="99"/>
    <w:rPr>
      <w:rFonts w:eastAsia="宋体"/>
      <w:kern w:val="2"/>
      <w:sz w:val="24"/>
      <w:szCs w:val="24"/>
      <w:lang w:val="en-US" w:eastAsia="zh-CN"/>
    </w:rPr>
  </w:style>
  <w:style w:type="character" w:customStyle="1" w:styleId="117">
    <w:name w:val="标题 Char1"/>
    <w:link w:val="1"/>
    <w:qFormat/>
    <w:uiPriority w:val="99"/>
    <w:rPr>
      <w:rFonts w:ascii="Cambria" w:hAnsi="Cambria" w:eastAsia="宋体" w:cs="Cambria"/>
      <w:b/>
      <w:bCs/>
      <w:sz w:val="32"/>
      <w:szCs w:val="32"/>
    </w:rPr>
  </w:style>
  <w:style w:type="character" w:customStyle="1" w:styleId="118">
    <w:name w:val="Char Char22"/>
    <w:link w:val="1"/>
    <w:qFormat/>
    <w:uiPriority w:val="99"/>
    <w:rPr>
      <w:rFonts w:ascii="Times New Roman" w:hAnsi="Times New Roman" w:eastAsia="宋体" w:cs="Times New Roman"/>
      <w:b/>
      <w:bCs/>
      <w:kern w:val="44"/>
      <w:sz w:val="44"/>
      <w:szCs w:val="44"/>
    </w:rPr>
  </w:style>
  <w:style w:type="character" w:customStyle="1" w:styleId="119">
    <w:name w:val="明显引用 Char"/>
    <w:link w:val="120"/>
    <w:qFormat/>
    <w:locked/>
    <w:uiPriority w:val="99"/>
    <w:rPr>
      <w:b/>
      <w:bCs/>
      <w:i/>
      <w:iCs/>
      <w:color w:val="4F81BD"/>
    </w:rPr>
  </w:style>
  <w:style w:type="paragraph" w:customStyle="1" w:styleId="120">
    <w:name w:val="明显引用1"/>
    <w:basedOn w:val="1"/>
    <w:next w:val="1"/>
    <w:link w:val="119"/>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121">
    <w:name w:val="标题4 Char Char"/>
    <w:link w:val="122"/>
    <w:qFormat/>
    <w:locked/>
    <w:uiPriority w:val="99"/>
    <w:rPr>
      <w:rFonts w:ascii="Arial" w:hAnsi="Arial" w:cs="Arial"/>
      <w:b/>
      <w:bCs/>
      <w:sz w:val="32"/>
      <w:szCs w:val="32"/>
    </w:rPr>
  </w:style>
  <w:style w:type="paragraph" w:customStyle="1" w:styleId="122">
    <w:name w:val="标题4"/>
    <w:basedOn w:val="20"/>
    <w:next w:val="52"/>
    <w:link w:val="121"/>
    <w:qFormat/>
    <w:uiPriority w:val="99"/>
    <w:rPr>
      <w:rFonts w:eastAsia="宋体"/>
      <w:kern w:val="0"/>
    </w:rPr>
  </w:style>
  <w:style w:type="character" w:customStyle="1" w:styleId="123">
    <w:name w:val="Header Char"/>
    <w:link w:val="1"/>
    <w:qFormat/>
    <w:uiPriority w:val="99"/>
    <w:rPr>
      <w:rFonts w:eastAsia="宋体"/>
      <w:kern w:val="2"/>
      <w:sz w:val="18"/>
      <w:szCs w:val="18"/>
      <w:lang w:val="en-US" w:eastAsia="zh-CN"/>
    </w:rPr>
  </w:style>
  <w:style w:type="character" w:customStyle="1" w:styleId="124">
    <w:name w:val="明显引用 Char1"/>
    <w:link w:val="1"/>
    <w:qFormat/>
    <w:uiPriority w:val="99"/>
    <w:rPr>
      <w:rFonts w:ascii="Times New Roman" w:hAnsi="Times New Roman" w:eastAsia="宋体" w:cs="Times New Roman"/>
      <w:b/>
      <w:bCs/>
      <w:i/>
      <w:iCs/>
      <w:color w:val="4F81BD"/>
      <w:sz w:val="24"/>
      <w:szCs w:val="24"/>
    </w:rPr>
  </w:style>
  <w:style w:type="character" w:customStyle="1" w:styleId="125">
    <w:name w:val="Comment Text Char"/>
    <w:link w:val="1"/>
    <w:qFormat/>
    <w:uiPriority w:val="99"/>
    <w:rPr>
      <w:sz w:val="24"/>
      <w:szCs w:val="24"/>
    </w:rPr>
  </w:style>
  <w:style w:type="character" w:customStyle="1" w:styleId="126">
    <w:name w:val="明显参考1"/>
    <w:link w:val="1"/>
    <w:qFormat/>
    <w:uiPriority w:val="99"/>
    <w:rPr>
      <w:b/>
      <w:bCs/>
      <w:smallCaps/>
      <w:color w:val="000000"/>
      <w:spacing w:val="5"/>
      <w:u w:val="single"/>
    </w:rPr>
  </w:style>
  <w:style w:type="character" w:customStyle="1" w:styleId="127">
    <w:name w:val="明显强调1"/>
    <w:link w:val="1"/>
    <w:qFormat/>
    <w:uiPriority w:val="99"/>
    <w:rPr>
      <w:b/>
      <w:bCs/>
      <w:i/>
      <w:iCs/>
      <w:color w:val="4F81BD"/>
    </w:rPr>
  </w:style>
  <w:style w:type="character" w:customStyle="1" w:styleId="128">
    <w:name w:val="引用 Char1"/>
    <w:link w:val="1"/>
    <w:qFormat/>
    <w:uiPriority w:val="99"/>
    <w:rPr>
      <w:rFonts w:ascii="Times New Roman" w:hAnsi="Times New Roman" w:eastAsia="宋体" w:cs="Times New Roman"/>
      <w:i/>
      <w:iCs/>
      <w:color w:val="000000"/>
      <w:sz w:val="24"/>
      <w:szCs w:val="24"/>
    </w:rPr>
  </w:style>
  <w:style w:type="character" w:customStyle="1" w:styleId="129">
    <w:name w:val="引用 Char"/>
    <w:link w:val="130"/>
    <w:qFormat/>
    <w:locked/>
    <w:uiPriority w:val="99"/>
    <w:rPr>
      <w:i/>
      <w:iCs/>
      <w:color w:val="000000"/>
    </w:rPr>
  </w:style>
  <w:style w:type="paragraph" w:customStyle="1" w:styleId="130">
    <w:name w:val="引用1"/>
    <w:basedOn w:val="1"/>
    <w:next w:val="1"/>
    <w:link w:val="129"/>
    <w:qFormat/>
    <w:uiPriority w:val="99"/>
    <w:rPr>
      <w:i/>
      <w:iCs/>
      <w:color w:val="000000"/>
      <w:kern w:val="0"/>
      <w:sz w:val="20"/>
      <w:szCs w:val="20"/>
    </w:rPr>
  </w:style>
  <w:style w:type="character" w:customStyle="1" w:styleId="131">
    <w:name w:val="批注文字 Char"/>
    <w:link w:val="1"/>
    <w:qFormat/>
    <w:uiPriority w:val="99"/>
    <w:rPr>
      <w:kern w:val="2"/>
      <w:sz w:val="24"/>
      <w:szCs w:val="24"/>
    </w:rPr>
  </w:style>
  <w:style w:type="character" w:customStyle="1" w:styleId="132">
    <w:name w:val="标题 Char2"/>
    <w:link w:val="1"/>
    <w:qFormat/>
    <w:uiPriority w:val="99"/>
    <w:rPr>
      <w:rFonts w:ascii="Cambria" w:hAnsi="Cambria" w:eastAsia="宋体" w:cs="Cambria"/>
      <w:b/>
      <w:bCs/>
      <w:sz w:val="32"/>
      <w:szCs w:val="32"/>
    </w:rPr>
  </w:style>
  <w:style w:type="character" w:customStyle="1" w:styleId="133">
    <w:name w:val="Char Char23"/>
    <w:link w:val="1"/>
    <w:qFormat/>
    <w:uiPriority w:val="99"/>
    <w:rPr>
      <w:rFonts w:eastAsia="宋体"/>
      <w:b/>
      <w:bCs/>
      <w:kern w:val="44"/>
      <w:sz w:val="44"/>
      <w:szCs w:val="44"/>
      <w:lang w:val="en-US" w:eastAsia="zh-CN"/>
    </w:rPr>
  </w:style>
  <w:style w:type="character" w:customStyle="1" w:styleId="134">
    <w:name w:val="Plain Text Char"/>
    <w:link w:val="1"/>
    <w:qFormat/>
    <w:uiPriority w:val="99"/>
    <w:rPr>
      <w:rFonts w:ascii="宋体" w:hAnsi="Courier New" w:eastAsia="宋体" w:cs="宋体"/>
      <w:sz w:val="24"/>
      <w:szCs w:val="24"/>
    </w:rPr>
  </w:style>
  <w:style w:type="character" w:customStyle="1" w:styleId="135">
    <w:name w:val="Char Char91"/>
    <w:link w:val="1"/>
    <w:qFormat/>
    <w:uiPriority w:val="99"/>
    <w:rPr>
      <w:rFonts w:eastAsia="宋体"/>
      <w:b/>
      <w:bCs/>
      <w:kern w:val="44"/>
      <w:sz w:val="44"/>
      <w:szCs w:val="44"/>
      <w:lang w:val="en-US" w:eastAsia="zh-CN"/>
    </w:rPr>
  </w:style>
  <w:style w:type="character" w:customStyle="1" w:styleId="136">
    <w:name w:val="纯文本 Char1"/>
    <w:link w:val="1"/>
    <w:qFormat/>
    <w:uiPriority w:val="99"/>
    <w:rPr>
      <w:rFonts w:ascii="宋体" w:hAnsi="Courier New" w:eastAsia="宋体" w:cs="宋体"/>
      <w:sz w:val="21"/>
      <w:szCs w:val="21"/>
    </w:rPr>
  </w:style>
  <w:style w:type="character" w:customStyle="1" w:styleId="137">
    <w:name w:val="Char Char181"/>
    <w:link w:val="1"/>
    <w:qFormat/>
    <w:uiPriority w:val="99"/>
    <w:rPr>
      <w:b/>
      <w:bCs/>
      <w:kern w:val="44"/>
      <w:sz w:val="44"/>
      <w:szCs w:val="44"/>
    </w:rPr>
  </w:style>
  <w:style w:type="character" w:customStyle="1" w:styleId="138">
    <w:name w:val="Heading 5 Char"/>
    <w:link w:val="1"/>
    <w:qFormat/>
    <w:uiPriority w:val="99"/>
    <w:rPr>
      <w:rFonts w:eastAsia="宋体"/>
      <w:b/>
      <w:bCs/>
      <w:kern w:val="2"/>
      <w:sz w:val="28"/>
      <w:szCs w:val="28"/>
      <w:lang w:val="en-US" w:eastAsia="zh-CN"/>
    </w:rPr>
  </w:style>
  <w:style w:type="character" w:customStyle="1" w:styleId="139">
    <w:name w:val="Char Char19"/>
    <w:link w:val="1"/>
    <w:qFormat/>
    <w:uiPriority w:val="99"/>
    <w:rPr>
      <w:rFonts w:ascii="Arial" w:hAnsi="Arial" w:eastAsia="宋体" w:cs="Arial"/>
      <w:b/>
      <w:bCs/>
      <w:sz w:val="28"/>
      <w:szCs w:val="28"/>
    </w:rPr>
  </w:style>
  <w:style w:type="character" w:customStyle="1" w:styleId="140">
    <w:name w:val="日期 Char1"/>
    <w:link w:val="1"/>
    <w:qFormat/>
    <w:uiPriority w:val="99"/>
    <w:rPr>
      <w:rFonts w:ascii="Times New Roman" w:hAnsi="Times New Roman" w:eastAsia="宋体" w:cs="Times New Roman"/>
      <w:sz w:val="24"/>
      <w:szCs w:val="24"/>
    </w:rPr>
  </w:style>
  <w:style w:type="character" w:customStyle="1" w:styleId="141">
    <w:name w:val="Date Char"/>
    <w:link w:val="1"/>
    <w:qFormat/>
    <w:uiPriority w:val="99"/>
    <w:rPr>
      <w:rFonts w:eastAsia="宋体"/>
      <w:kern w:val="2"/>
      <w:sz w:val="24"/>
      <w:szCs w:val="24"/>
      <w:lang w:val="en-US" w:eastAsia="zh-CN"/>
    </w:rPr>
  </w:style>
  <w:style w:type="character" w:customStyle="1" w:styleId="142">
    <w:name w:val="Title Char"/>
    <w:link w:val="1"/>
    <w:qFormat/>
    <w:uiPriority w:val="99"/>
    <w:rPr>
      <w:rFonts w:ascii="Cambria" w:hAnsi="Cambria" w:cs="Cambria"/>
      <w:b/>
      <w:bCs/>
      <w:sz w:val="32"/>
      <w:szCs w:val="32"/>
    </w:rPr>
  </w:style>
  <w:style w:type="character" w:customStyle="1" w:styleId="143">
    <w:name w:val="书籍标题1"/>
    <w:link w:val="1"/>
    <w:qFormat/>
    <w:uiPriority w:val="99"/>
    <w:rPr>
      <w:b/>
      <w:bCs/>
      <w:smallCaps/>
      <w:spacing w:val="5"/>
    </w:rPr>
  </w:style>
  <w:style w:type="character" w:customStyle="1" w:styleId="144">
    <w:name w:val="不明显强调1"/>
    <w:link w:val="1"/>
    <w:qFormat/>
    <w:uiPriority w:val="99"/>
    <w:rPr>
      <w:i/>
      <w:iCs/>
      <w:color w:val="808080"/>
    </w:rPr>
  </w:style>
  <w:style w:type="character" w:customStyle="1" w:styleId="145">
    <w:name w:val="textcontents"/>
    <w:link w:val="1"/>
    <w:qFormat/>
    <w:uiPriority w:val="99"/>
  </w:style>
  <w:style w:type="paragraph" w:customStyle="1" w:styleId="146">
    <w:name w:val="样式1"/>
    <w:basedOn w:val="1"/>
    <w:next w:val="22"/>
    <w:qFormat/>
    <w:uiPriority w:val="99"/>
    <w:pPr>
      <w:spacing w:line="360" w:lineRule="auto"/>
      <w:ind w:firstLine="420" w:firstLineChars="200"/>
    </w:pPr>
    <w:rPr>
      <w:rFonts w:ascii="宋体" w:hAnsi="宋体" w:cs="宋体"/>
    </w:rPr>
  </w:style>
  <w:style w:type="paragraph" w:customStyle="1" w:styleId="147">
    <w:name w:val="Default"/>
    <w:qFormat/>
    <w:uiPriority w:val="99"/>
    <w:pPr>
      <w:widowControl w:val="0"/>
      <w:autoSpaceDE w:val="0"/>
      <w:autoSpaceDN w:val="0"/>
    </w:pPr>
    <w:rPr>
      <w:rFonts w:ascii="Times New Roman" w:hAnsi="Times New Roman" w:eastAsia="宋体" w:cs="Times New Roman"/>
      <w:color w:val="000000"/>
      <w:kern w:val="2"/>
      <w:sz w:val="24"/>
      <w:szCs w:val="24"/>
      <w:lang w:val="en-US" w:eastAsia="zh-CN" w:bidi="ar-SA"/>
    </w:rPr>
  </w:style>
  <w:style w:type="paragraph" w:customStyle="1" w:styleId="148">
    <w:name w:val="Char Char Char Char Char Char Char"/>
    <w:basedOn w:val="1"/>
    <w:qFormat/>
    <w:uiPriority w:val="99"/>
    <w:pPr>
      <w:widowControl/>
      <w:spacing w:after="160" w:line="240" w:lineRule="exact"/>
      <w:jc w:val="left"/>
    </w:pPr>
  </w:style>
  <w:style w:type="paragraph" w:customStyle="1" w:styleId="149">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50">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51">
    <w:name w:val="TOC 标题1"/>
    <w:basedOn w:val="19"/>
    <w:next w:val="1"/>
    <w:qFormat/>
    <w:uiPriority w:val="99"/>
    <w:pPr>
      <w:spacing w:before="340" w:after="330" w:line="576" w:lineRule="auto"/>
      <w:outlineLvl w:val="9"/>
    </w:pPr>
    <w:rPr>
      <w:rFonts w:ascii="Calibri" w:hAnsi="Calibri" w:cs="Calibri"/>
      <w:sz w:val="44"/>
      <w:szCs w:val="44"/>
    </w:rPr>
  </w:style>
  <w:style w:type="paragraph" w:customStyle="1" w:styleId="152">
    <w:name w:val="空半行"/>
    <w:basedOn w:val="1"/>
    <w:qFormat/>
    <w:uiPriority w:val="99"/>
    <w:pPr>
      <w:spacing w:line="120" w:lineRule="exact"/>
    </w:pPr>
    <w:rPr>
      <w:rFonts w:eastAsia="仿宋_GB2312"/>
      <w:color w:val="FFFFFF"/>
      <w:kern w:val="0"/>
      <w:sz w:val="30"/>
      <w:szCs w:val="30"/>
    </w:rPr>
  </w:style>
  <w:style w:type="paragraph" w:customStyle="1" w:styleId="153">
    <w:name w:val="p0"/>
    <w:basedOn w:val="1"/>
    <w:qFormat/>
    <w:uiPriority w:val="99"/>
    <w:pPr>
      <w:widowControl/>
    </w:pPr>
    <w:rPr>
      <w:rFonts w:ascii="Calibri" w:hAnsi="Calibri" w:cs="Calibri"/>
      <w:kern w:val="0"/>
    </w:rPr>
  </w:style>
  <w:style w:type="paragraph" w:customStyle="1" w:styleId="154">
    <w:name w:val="Char"/>
    <w:basedOn w:val="1"/>
    <w:qFormat/>
    <w:uiPriority w:val="99"/>
    <w:pPr>
      <w:widowControl/>
      <w:spacing w:after="160" w:line="240" w:lineRule="exact"/>
      <w:jc w:val="left"/>
    </w:pPr>
  </w:style>
  <w:style w:type="paragraph" w:customStyle="1" w:styleId="155">
    <w:name w:val="1"/>
    <w:basedOn w:val="1"/>
    <w:next w:val="1"/>
    <w:qFormat/>
    <w:uiPriority w:val="99"/>
  </w:style>
  <w:style w:type="paragraph" w:customStyle="1" w:styleId="156">
    <w:name w:val="列出段落2"/>
    <w:basedOn w:val="1"/>
    <w:qFormat/>
    <w:uiPriority w:val="99"/>
    <w:pPr>
      <w:ind w:firstLine="420" w:firstLineChars="200"/>
    </w:pPr>
    <w:rPr>
      <w:rFonts w:ascii="Calibri" w:hAnsi="Calibri" w:cs="Calibri"/>
    </w:rPr>
  </w:style>
  <w:style w:type="paragraph" w:customStyle="1" w:styleId="157">
    <w:name w:val="修订"/>
    <w:semiHidden/>
    <w:qFormat/>
    <w:uiPriority w:val="99"/>
    <w:rPr>
      <w:rFonts w:ascii="Times New Roman" w:hAnsi="Times New Roman" w:eastAsia="宋体" w:cs="Times New Roman"/>
      <w:kern w:val="2"/>
      <w:sz w:val="21"/>
      <w:szCs w:val="21"/>
      <w:lang w:val="en-US" w:eastAsia="zh-CN" w:bidi="ar-SA"/>
    </w:rPr>
  </w:style>
  <w:style w:type="paragraph" w:customStyle="1" w:styleId="158">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59">
    <w:name w:val="修订1"/>
    <w:qFormat/>
    <w:uiPriority w:val="99"/>
    <w:rPr>
      <w:rFonts w:ascii="Times New Roman" w:hAnsi="Times New Roman" w:eastAsia="宋体" w:cs="Times New Roman"/>
      <w:kern w:val="2"/>
      <w:sz w:val="21"/>
      <w:szCs w:val="21"/>
      <w:lang w:val="en-US" w:eastAsia="zh-CN" w:bidi="ar-SA"/>
    </w:rPr>
  </w:style>
  <w:style w:type="paragraph" w:customStyle="1" w:styleId="160">
    <w:name w:val="样式 标题 2 + Times New Roman 四号 非加粗 段前: 5 磅 段后: 0 磅 行距: 固定值 20..."/>
    <w:basedOn w:val="20"/>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61">
    <w:name w:val="2-2ji"/>
    <w:basedOn w:val="20"/>
    <w:qFormat/>
    <w:uiPriority w:val="99"/>
    <w:pPr>
      <w:spacing w:before="0" w:after="0" w:line="360" w:lineRule="auto"/>
      <w:jc w:val="center"/>
    </w:pPr>
    <w:rPr>
      <w:rFonts w:ascii="宋体" w:hAnsi="宋体" w:eastAsia="宋体" w:cs="宋体"/>
      <w:sz w:val="36"/>
      <w:szCs w:val="36"/>
    </w:rPr>
  </w:style>
  <w:style w:type="paragraph" w:customStyle="1" w:styleId="162">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3">
    <w:name w:val="flNote"/>
    <w:basedOn w:val="1"/>
    <w:qFormat/>
    <w:uiPriority w:val="99"/>
    <w:pPr>
      <w:spacing w:before="320" w:after="160" w:line="360" w:lineRule="atLeast"/>
      <w:jc w:val="center"/>
    </w:pPr>
    <w:rPr>
      <w:rFonts w:ascii="Arial" w:eastAsia="黑体" w:cs="Arial"/>
      <w:kern w:val="0"/>
      <w:sz w:val="30"/>
      <w:szCs w:val="30"/>
    </w:rPr>
  </w:style>
  <w:style w:type="paragraph" w:customStyle="1" w:styleId="164">
    <w:name w:val="列出段落"/>
    <w:basedOn w:val="1"/>
    <w:qFormat/>
    <w:uiPriority w:val="34"/>
    <w:pPr>
      <w:ind w:firstLine="420" w:firstLineChars="200"/>
    </w:pPr>
  </w:style>
  <w:style w:type="paragraph" w:customStyle="1" w:styleId="165">
    <w:name w:val="列出段落1"/>
    <w:basedOn w:val="1"/>
    <w:qFormat/>
    <w:uiPriority w:val="99"/>
    <w:pPr>
      <w:ind w:firstLine="420" w:firstLineChars="200"/>
    </w:pPr>
    <w:rPr>
      <w:rFonts w:ascii="Calibri" w:hAnsi="Calibri" w:cs="Calibri"/>
    </w:rPr>
  </w:style>
  <w:style w:type="paragraph" w:customStyle="1" w:styleId="166">
    <w:name w:val="Char Char Char 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167">
    <w:name w:val="Char1"/>
    <w:basedOn w:val="1"/>
    <w:qFormat/>
    <w:uiPriority w:val="99"/>
    <w:pPr>
      <w:widowControl/>
      <w:spacing w:after="160" w:line="240" w:lineRule="exact"/>
      <w:jc w:val="left"/>
    </w:pPr>
  </w:style>
  <w:style w:type="paragraph" w:customStyle="1" w:styleId="168">
    <w:name w:val="_Style 37"/>
    <w:basedOn w:val="1"/>
    <w:next w:val="1"/>
    <w:qFormat/>
    <w:uiPriority w:val="99"/>
  </w:style>
  <w:style w:type="paragraph" w:customStyle="1" w:styleId="169">
    <w:name w:val="样式 标题 3 + (中文) 黑体 小四 非加粗 段前: 7.8 磅 段后: 0 磅 行距: 固定值 20 磅"/>
    <w:basedOn w:val="21"/>
    <w:qFormat/>
    <w:uiPriority w:val="99"/>
    <w:pPr>
      <w:spacing w:line="400" w:lineRule="exact"/>
    </w:pPr>
    <w:rPr>
      <w:b w:val="0"/>
      <w:bCs w:val="0"/>
    </w:rPr>
  </w:style>
  <w:style w:type="paragraph" w:customStyle="1" w:styleId="170">
    <w:name w:val="无间隔"/>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1">
    <w:name w:val="Body text|1"/>
    <w:basedOn w:val="1"/>
    <w:qFormat/>
    <w:uiPriority w:val="0"/>
    <w:pPr>
      <w:spacing w:line="360" w:lineRule="auto"/>
      <w:ind w:firstLine="400"/>
    </w:pPr>
    <w:rPr>
      <w:rFonts w:ascii="宋体" w:hAnsi="宋体" w:eastAsia="宋体" w:cs="宋体"/>
      <w:color w:val="000000"/>
      <w:szCs w:val="20"/>
      <w:lang w:val="zh-CN" w:eastAsia="zh-CN" w:bidi="zh-CN"/>
    </w:rPr>
  </w:style>
  <w:style w:type="paragraph" w:customStyle="1" w:styleId="172">
    <w:name w:val="Div_MsoNormal ParagraphIndent"/>
    <w:basedOn w:val="173"/>
    <w:qFormat/>
    <w:uiPriority w:val="0"/>
    <w:rPr>
      <w:rFonts w:ascii="宋体" w:hAnsi="宋体" w:eastAsia="宋体"/>
      <w:sz w:val="21"/>
    </w:rPr>
  </w:style>
  <w:style w:type="paragraph" w:customStyle="1" w:styleId="173">
    <w:name w:val="正文1"/>
    <w:qFormat/>
    <w:uiPriority w:val="0"/>
    <w:rPr>
      <w:rFonts w:ascii="Times New Roman" w:hAnsi="Times New Roman" w:eastAsia="Times New Roman" w:cs="Times New Roman"/>
      <w:sz w:val="24"/>
      <w:szCs w:val="24"/>
      <w:lang w:val="en-US" w:eastAsia="zh-CN" w:bidi="ar-SA"/>
    </w:rPr>
  </w:style>
  <w:style w:type="paragraph" w:customStyle="1" w:styleId="174">
    <w:name w:val="Normal_0"/>
    <w:qFormat/>
    <w:uiPriority w:val="0"/>
    <w:rPr>
      <w:rFonts w:ascii="Times New Roman" w:hAnsi="Times New Roman" w:eastAsia="Times New Roman" w:cs="Times New Roman"/>
      <w:sz w:val="24"/>
      <w:szCs w:val="24"/>
      <w:lang w:val="en-US" w:eastAsia="zh-CN" w:bidi="ar-SA"/>
    </w:rPr>
  </w:style>
  <w:style w:type="paragraph" w:customStyle="1" w:styleId="17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8">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
    <w:name w:val="标题 1_0"/>
    <w:basedOn w:val="178"/>
    <w:next w:val="178"/>
    <w:qFormat/>
    <w:uiPriority w:val="99"/>
    <w:pPr>
      <w:keepNext/>
      <w:keepLines/>
      <w:spacing w:line="360" w:lineRule="auto"/>
      <w:outlineLvl w:val="0"/>
    </w:pPr>
    <w:rPr>
      <w:rFonts w:eastAsia="黑体"/>
      <w:b/>
      <w:bCs/>
      <w:kern w:val="44"/>
      <w:sz w:val="32"/>
      <w:szCs w:val="44"/>
    </w:rPr>
  </w:style>
  <w:style w:type="paragraph" w:customStyle="1" w:styleId="180">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1">
    <w:name w:val="正文_1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无间隔1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83">
    <w:name w:val="无间隔11_0"/>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184">
    <w:name w:val="hover1"/>
    <w:basedOn w:val="6"/>
    <w:qFormat/>
    <w:uiPriority w:val="0"/>
    <w:rPr>
      <w:color w:val="2590EB"/>
    </w:rPr>
  </w:style>
  <w:style w:type="character" w:customStyle="1" w:styleId="185">
    <w:name w:val="hover2"/>
    <w:basedOn w:val="6"/>
    <w:qFormat/>
    <w:uiPriority w:val="0"/>
    <w:rPr>
      <w:color w:val="2590EB"/>
    </w:rPr>
  </w:style>
  <w:style w:type="character" w:customStyle="1" w:styleId="186">
    <w:name w:val="hover3"/>
    <w:basedOn w:val="6"/>
    <w:qFormat/>
    <w:uiPriority w:val="0"/>
  </w:style>
  <w:style w:type="character" w:customStyle="1" w:styleId="187">
    <w:name w:val="mini-outputtext1"/>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c83924f7-5802-4f4f-ae43-ebdea44146c3</errorID>
      <errorWord>【2016】362号</errorWord>
      <group>L1_Knowledge</group>
      <groupName>知识性问题</groupName>
      <ability>L2_Knowledge</ability>
      <abilityName>其他知识</abilityName>
      <candidateList>
        <item>〔2016〕362号</item>
      </candidateList>
      <explain>发文字号格式错误</explain>
      <paraID> 91AD6AC</paraID>
      <start>56</start>
      <end>66</end>
      <status>unmodified</status>
      <modifiedWord/>
      <trackRevisions>false</trackRevisions>
    </reviewItem>
    <reviewItem>
      <errorID>ea13ba41-5e94-4822-a779-699a22aaaf3f</errorID>
      <errorWord>【2017】183号</errorWord>
      <group>L1_Knowledge</group>
      <groupName>知识性问题</groupName>
      <ability>L2_Knowledge</ability>
      <abilityName>其他知识</abilityName>
      <candidateList>
        <item>〔2017〕183号</item>
      </candidateList>
      <explain>发文字号格式错误</explain>
      <paraID> 91AD6AC</paraID>
      <start>70</start>
      <end>80</end>
      <status>unmodified</status>
      <modifiedWord/>
      <trackRevisions>false</trackRevisions>
    </reviewItem>
    <reviewItem>
      <errorID>1372c9da-d4a8-46b4-8fb7-858993c07315</errorID>
      <errorWord>(</errorWord>
      <group>L1_Format</group>
      <groupName>格式问题</groupName>
      <ability>L2_HalfPunc</ability>
      <abilityName>全半角检查</abilityName>
      <candidateList>
        <item>（</item>
      </candidateList>
      <explain>文本全半角错误。</explain>
      <paraID>7A126D20</paraID>
      <start>85</start>
      <end>86</end>
      <status>unmodified</status>
      <modifiedWord/>
      <trackRevisions>false</trackRevisions>
    </reviewItem>
    <reviewItem>
      <errorID>31b282b4-b0a2-4a48-b6cc-0a1737fcf659</errorID>
      <errorWord>)</errorWord>
      <group>L1_Format</group>
      <groupName>格式问题</groupName>
      <ability>L2_HalfPunc</ability>
      <abilityName>全半角检查</abilityName>
      <candidateList>
        <item>）</item>
      </candidateList>
      <explain>文本全半角错误。</explain>
      <paraID>7A126D20</paraID>
      <start>87</start>
      <end>88</end>
      <status>unmodified</status>
      <modifiedWord/>
      <trackRevisions>false</trackRevisions>
    </reviewItem>
    <reviewItem>
      <errorID>d30ebd52-8c03-4e2c-9b60-806256fa1073</errorID>
      <errorWord>)</errorWord>
      <group>L1_Format</group>
      <groupName>格式问题</groupName>
      <ability>L2_HalfPunc</ability>
      <abilityName>全半角检查</abilityName>
      <candidateList>
        <item>）</item>
      </candidateList>
      <explain>文本全半角错误。</explain>
      <paraID>7A126D20</paraID>
      <start>120</start>
      <end>121</end>
      <status>unmodified</status>
      <modifiedWord/>
      <trackRevisions>false</trackRevisions>
    </reviewItem>
    <reviewItem>
      <errorID>4f971122-71ee-4623-b59b-272a6c594aed</errorID>
      <errorWord>)</errorWord>
      <group>L1_Format</group>
      <groupName>格式问题</groupName>
      <ability>L2_HalfPunc</ability>
      <abilityName>全半角检查</abilityName>
      <candidateList>
        <item>）</item>
      </candidateList>
      <explain>文本全半角错误。</explain>
      <paraID>7A126D20</paraID>
      <start>225</start>
      <end>226</end>
      <status>unmodified</status>
      <modifiedWord/>
      <trackRevisions>false</trackRevisions>
    </reviewItem>
    <reviewItem>
      <errorID>3e65188d-9eb1-4fa8-bd80-7d4a42a99e14</errorID>
      <errorWord>/）</errorWord>
      <group>L1_Punc</group>
      <groupName>标点问题</groupName>
      <ability>L2_Punc</ability>
      <abilityName>标点符号检查</abilityName>
      <candidateList>
        <item>）</item>
      </candidateList>
      <explain/>
      <paraID>2124D5A6</paraID>
      <start>194</start>
      <end>196</end>
      <status>unmodified</status>
      <modifiedWord/>
      <trackRevisions>false</trackRevisions>
    </reviewItem>
    <reviewItem>
      <errorID>e35e014d-47c9-444d-a84c-8cc8f566b550</errorID>
      <errorWord>/）</errorWord>
      <group>L1_Punc</group>
      <groupName>标点问题</groupName>
      <ability>L2_Punc</ability>
      <abilityName>标点符号检查</abilityName>
      <candidateList>
        <item>）</item>
      </candidateList>
      <explain/>
      <paraID>2124D5A6</paraID>
      <start>281</start>
      <end>283</end>
      <status>unmodified</status>
      <modifiedWord/>
      <trackRevisions>false</trackRevisions>
    </reviewItem>
    <reviewItem>
      <errorID>b71e0dc3-ddf0-464d-b550-3626ea8fe36b</errorID>
      <errorWord>(</errorWord>
      <group>L1_Format</group>
      <groupName>格式问题</groupName>
      <ability>L2_HalfPunc</ability>
      <abilityName>全半角检查</abilityName>
      <candidateList>
        <item>（</item>
      </candidateList>
      <explain>文本全半角错误。</explain>
      <paraID>1D42B796</paraID>
      <start>68</start>
      <end>69</end>
      <status>unmodified</status>
      <modifiedWord/>
      <trackRevisions>false</trackRevisions>
    </reviewItem>
    <reviewItem>
      <errorID>3d6c2b44-605d-4686-b470-181bec8bf109</errorID>
      <errorWord>/)</errorWord>
      <group>L1_Punc</group>
      <groupName>标点问题</groupName>
      <ability>L2_Punc</ability>
      <abilityName>标点符号检查</abilityName>
      <candidateList>
        <item>)</item>
      </candidateList>
      <explain/>
      <paraID>1D42B796</paraID>
      <start>102</start>
      <end>104</end>
      <status>unmodified</status>
      <modifiedWord/>
      <trackRevisions>false</trackRevisions>
    </reviewItem>
    <reviewItem>
      <errorID>f9ffe888-09a0-44a1-a4e4-e9c12e6804f3</errorID>
      <errorWord>(</errorWord>
      <group>L1_Format</group>
      <groupName>格式问题</groupName>
      <ability>L2_HalfPunc</ability>
      <abilityName>全半角检查</abilityName>
      <candidateList>
        <item>（</item>
      </candidateList>
      <explain>文本全半角错误。</explain>
      <paraID>1D42B796</paraID>
      <start>124</start>
      <end>125</end>
      <status>unmodified</status>
      <modifiedWord/>
      <trackRevisions>false</trackRevisions>
    </reviewItem>
    <reviewItem>
      <errorID>867707d1-7759-4739-8533-5dbd2f3c2154</errorID>
      <errorWord>/）</errorWord>
      <group>L1_Punc</group>
      <groupName>标点问题</groupName>
      <ability>L2_Punc</ability>
      <abilityName>标点符号检查</abilityName>
      <candidateList>
        <item>）</item>
      </candidateList>
      <explain/>
      <paraID>1D42B796</paraID>
      <start>217</start>
      <end>219</end>
      <status>unmodified</status>
      <modifiedWord/>
      <trackRevisions>false</trackRevisions>
    </reviewItem>
    <reviewItem>
      <errorID>a7d6b423-c614-46e3-9ad0-4d7fdade4581</errorID>
      <errorWord>卫卫</errorWord>
      <group>L1_Word</group>
      <groupName>字词问题</groupName>
      <ability>L2_Typo</ability>
      <abilityName>字词错误</abilityName>
      <candidateList>
        <item>卫</item>
      </candidateList>
      <explain/>
      <paraID>67B09602</paraID>
      <start>7</start>
      <end>9</end>
      <status>unmodified</status>
      <modifiedWord/>
      <trackRevisions>false</trackRevisions>
    </reviewItem>
    <reviewItem>
      <errorID>c06e0109-a9c0-4407-9210-fd6e5de241e9</errorID>
      <errorWord>：/</errorWord>
      <group>L1_Punc</group>
      <groupName>标点问题</groupName>
      <ability>L2_Punc</ability>
      <abilityName>标点符号检查</abilityName>
      <candidateList>
        <item>：</item>
      </candidateList>
      <explain/>
      <paraID>2FA75454</paraID>
      <start>4</start>
      <end>6</end>
      <status>unmodified</status>
      <modifiedWord/>
      <trackRevisions>false</trackRevisions>
    </reviewItem>
    <reviewItem>
      <errorID>f75c1668-93f2-46c9-adb0-d2835ada40b7</errorID>
      <errorWord>：/</errorWord>
      <group>L1_Punc</group>
      <groupName>标点问题</groupName>
      <ability>L2_Punc</ability>
      <abilityName>标点符号检查</abilityName>
      <candidateList>
        <item>：</item>
      </candidateList>
      <explain/>
      <paraID>16EE982A</paraID>
      <start>4</start>
      <end>6</end>
      <status>unmodified</status>
      <modifiedWord/>
      <trackRevisions>false</trackRevisions>
    </reviewItem>
    <reviewItem>
      <errorID>e4253d87-f0d7-4715-ba69-762dd4983092</errorID>
      <errorWord>（</errorWord>
      <group>L1_Punc</group>
      <groupName>标点问题</groupName>
      <ability>L2_Punc</ability>
      <abilityName>标点符号检查</abilityName>
      <candidateList/>
      <explain>同一形式括号套用。</explain>
      <paraID>1A5FA04D</paraID>
      <start>103</start>
      <end>104</end>
      <status>unmodified</status>
      <modifiedWord/>
      <trackRevisions>false</trackRevisions>
    </reviewItem>
    <reviewItem>
      <errorID>d996d0ca-eee4-4fb2-9b48-ca09885f1452</errorID>
      <errorWord>）</errorWord>
      <group>L1_Punc</group>
      <groupName>标点问题</groupName>
      <ability>L2_Punc</ability>
      <abilityName>标点符号检查</abilityName>
      <candidateList/>
      <explain>同一形式括号套用。</explain>
      <paraID>1A5FA04D</paraID>
      <start>126</start>
      <end>127</end>
      <status>unmodified</status>
      <modifiedWord/>
      <trackRevisions>false</trackRevisions>
    </reviewItem>
    <reviewItem>
      <errorID>5cf3c98c-161f-4c30-96ab-2919ec21a89b</errorID>
      <errorWord>（</errorWord>
      <group>L1_Punc</group>
      <groupName>标点问题</groupName>
      <ability>L2_Punc</ability>
      <abilityName>标点符号检查</abilityName>
      <candidateList/>
      <explain>同一形式括号套用。</explain>
      <paraID>1A5FA04D</paraID>
      <start>184</start>
      <end>185</end>
      <status>unmodified</status>
      <modifiedWord/>
      <trackRevisions>false</trackRevisions>
    </reviewItem>
    <reviewItem>
      <errorID>70d52084-4f1a-4254-a763-673f5768051d</errorID>
      <errorWord>）</errorWord>
      <group>L1_Punc</group>
      <groupName>标点问题</groupName>
      <ability>L2_Punc</ability>
      <abilityName>标点符号检查</abilityName>
      <candidateList/>
      <explain>同一形式括号套用。</explain>
      <paraID>1A5FA04D</paraID>
      <start>212</start>
      <end>213</end>
      <status>unmodified</status>
      <modifiedWord/>
      <trackRevisions>false</trackRevisions>
    </reviewItem>
    <reviewItem>
      <errorID>0179d1c2-01d7-4bf7-96f0-6f2d9df58fac</errorID>
      <errorWord>：/</errorWord>
      <group>L1_Punc</group>
      <groupName>标点问题</groupName>
      <ability>L2_Punc</ability>
      <abilityName>标点符号检查</abilityName>
      <candidateList>
        <item>：</item>
      </candidateList>
      <explain/>
      <paraID>373DD3A5</paraID>
      <start>10</start>
      <end>12</end>
      <status>unmodified</status>
      <modifiedWord/>
      <trackRevisions>false</trackRevisions>
    </reviewItem>
    <reviewItem>
      <errorID>7500bfb3-aca2-4234-9e30-f208a579ad6c</errorID>
      <errorWord>：/</errorWord>
      <group>L1_Punc</group>
      <groupName>标点问题</groupName>
      <ability>L2_Punc</ability>
      <abilityName>标点符号检查</abilityName>
      <candidateList>
        <item>：</item>
      </candidateList>
      <explain/>
      <paraID>5AAFD1CE</paraID>
      <start>6</start>
      <end>8</end>
      <status>unmodified</status>
      <modifiedWord/>
      <trackRevisions>false</trackRevisions>
    </reviewItem>
    <reviewItem>
      <errorID>f7f382e9-900a-4945-bae5-2a2ea48dcd09</errorID>
      <errorWord>：/</errorWord>
      <group>L1_Punc</group>
      <groupName>标点问题</groupName>
      <ability>L2_Punc</ability>
      <abilityName>标点符号检查</abilityName>
      <candidateList>
        <item>：</item>
      </candidateList>
      <explain/>
      <paraID>37F9000D</paraID>
      <start>12</start>
      <end>14</end>
      <status>unmodified</status>
      <modifiedWord/>
      <trackRevisions>false</trackRevisions>
    </reviewItem>
    <reviewItem>
      <errorID>c11fd5c9-14ec-43aa-a0b0-1ed3046e79c5</errorID>
      <errorWord>（</errorWord>
      <group>L1_Format</group>
      <groupName>格式问题</groupName>
      <ability>L2_HalfPunc</ability>
      <abilityName>全半角检查</abilityName>
      <candidateList>
        <item>(</item>
      </candidateList>
      <explain>文本全半角错误。</explain>
      <paraID>4A2B3552</paraID>
      <start>5</start>
      <end>6</end>
      <status>unmodified</status>
      <modifiedWord/>
      <trackRevisions>false</trackRevisions>
    </reviewItem>
    <reviewItem>
      <errorID>9184c78d-3d72-4a76-8f9f-46fe550d0bbc</errorID>
      <errorWord>）</errorWord>
      <group>L1_Format</group>
      <groupName>格式问题</groupName>
      <ability>L2_HalfPunc</ability>
      <abilityName>全半角检查</abilityName>
      <candidateList>
        <item>)</item>
      </candidateList>
      <explain>文本全半角错误。</explain>
      <paraID>4A2B3552</paraID>
      <start>8</start>
      <end>9</end>
      <status>unmodified</status>
      <modifiedWord/>
      <trackRevisions>false</trackRevisions>
    </reviewItem>
    <reviewItem>
      <errorID>d296aa32-891f-422d-99f6-5c28c8ac3ed4</errorID>
      <errorWord>件</errorWord>
      <group>L1_Word</group>
      <groupName>字词问题</groupName>
      <ability>L2_Typo</ability>
      <abilityName>字词错误</abilityName>
      <candidateList>
        <item>件和</item>
      </candidateList>
      <explain/>
      <paraID> 69E807B</paraID>
      <start>32</start>
      <end>33</end>
      <status>unmodified</status>
      <modifiedWord/>
      <trackRevisions>false</trackRevisions>
    </reviewItem>
    <reviewItem>
      <errorID>cf9760b2-d6f2-42ae-8eba-c2ff731264e6</errorID>
      <errorWord>企业信誉</errorWord>
      <group>L1_Word</group>
      <groupName>字词问题</groupName>
      <ability>L2_Typo</ability>
      <abilityName>字词错误</abilityName>
      <candidateList>
        <item>企业信用</item>
      </candidateList>
      <explain/>
      <paraID>7DE9A915</paraID>
      <start>3</start>
      <end>7</end>
      <status>unmodified</status>
      <modifiedWord/>
      <trackRevisions>false</trackRevisions>
    </reviewItem>
    <reviewItem>
      <errorID>28fd4b6e-61e6-45da-9ffb-3d3c9cb3f5ef</errorID>
      <errorWord>年</errorWord>
      <group>L1_Word</group>
      <groupName>字词问题</groupName>
      <ability>L2_Typo</ability>
      <abilityName>字词错误</abilityName>
      <candidateList>
        <item>年来</item>
      </candidateList>
      <explain/>
      <paraID>2E393EAC</paraID>
      <start>1</start>
      <end>2</end>
      <status>unmodified</status>
      <modifiedWord/>
      <trackRevisions>false</trackRevisions>
    </reviewItem>
    <reviewItem>
      <errorID>f145e0cf-511f-4b0e-a4f9-43e077b3a35b</errorID>
      <errorWord>年</errorWord>
      <group>L1_Word</group>
      <groupName>字词问题</groupName>
      <ability>L2_Typo</ability>
      <abilityName>字词错误</abilityName>
      <candidateList>
        <item>年来</item>
      </candidateList>
      <explain/>
      <paraID>5B6CD6D4</paraID>
      <start>1</start>
      <end>2</end>
      <status>unmodified</status>
      <modifiedWord/>
      <trackRevisions>false</trackRevisions>
    </reviewItem>
    <reviewItem>
      <errorID>d8bb92d7-8971-4065-9802-fa8d5703b516</errorID>
      <errorWord>/）</errorWord>
      <group>L1_Punc</group>
      <groupName>标点问题</groupName>
      <ability>L2_Punc</ability>
      <abilityName>标点符号检查</abilityName>
      <candidateList>
        <item>）</item>
      </candidateList>
      <explain/>
      <paraID>60BA177C</paraID>
      <start>86</start>
      <end>88</end>
      <status>unmodified</status>
      <modifiedWord/>
      <trackRevisions>false</trackRevisions>
    </reviewItem>
    <reviewItem>
      <errorID>6b6fd6f9-a26d-4424-9db7-6f10320757f3</errorID>
      <errorWord>。】</errorWord>
      <group>L1_Punc</group>
      <groupName>标点问题</groupName>
      <ability>L2_Punc</ability>
      <abilityName>标点符号检查</abilityName>
      <candidateList>
        <item>】</item>
      </candidateList>
      <explain/>
      <paraID>39B174F2</paraID>
      <start>70</start>
      <end>72</end>
      <status>unmodified</status>
      <modifiedWord/>
      <trackRevisions>false</trackRevisions>
    </reviewItem>
    <reviewItem>
      <errorID>abd7a871-7ede-4c20-98fe-d26b997a646c</errorID>
      <errorWord>（</errorWord>
      <group>L1_Format</group>
      <groupName>格式问题</groupName>
      <ability>L2_HalfPunc</ability>
      <abilityName>全半角检查</abilityName>
      <candidateList>
        <item>(</item>
      </candidateList>
      <explain>文本全半角错误。</explain>
      <paraID>110AD4EA</paraID>
      <start>5</start>
      <end>6</end>
      <status>unmodified</status>
      <modifiedWord/>
      <trackRevisions>false</trackRevisions>
    </reviewItem>
    <reviewItem>
      <errorID>87b088bd-0a15-4f27-ba30-d839a9d28b97</errorID>
      <errorWord>）</errorWord>
      <group>L1_Format</group>
      <groupName>格式问题</groupName>
      <ability>L2_HalfPunc</ability>
      <abilityName>全半角检查</abilityName>
      <candidateList>
        <item>)</item>
      </candidateList>
      <explain>文本全半角错误。</explain>
      <paraID>110AD4EA</paraID>
      <start>7</start>
      <end>8</end>
      <status>unmodified</status>
      <modifiedWord/>
      <trackRevisions>false</trackRevisions>
    </reviewItem>
    <reviewItem>
      <errorID>3343875b-25df-4ef0-a59f-58ce07678ecc</errorID>
      <errorWord>其它</errorWord>
      <group>L1_Word</group>
      <groupName>字词问题</groupName>
      <ability>L2_Alias</ability>
      <abilityName>也作/曾用词</abilityName>
      <candidateList>
        <item>其他</item>
      </candidateList>
      <explain>词汇[其它]为不规范表述或旧称，其规范书面表述为[其他]。</explain>
      <paraID>4A6B422C</paraID>
      <start>3</start>
      <end>5</end>
      <status>unmodified</status>
      <modifiedWord/>
      <trackRevisions>false</trackRevisions>
    </reviewItem>
    <reviewItem>
      <errorID>9e9f2861-227e-462e-9084-fea06a280ef6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60A1183C</paraID>
      <start>0</start>
      <end>2</end>
      <status>unmodified</status>
      <modifiedWord/>
      <trackRevisions>false</trackRevisions>
    </reviewItem>
    <reviewItem>
      <errorID>9b1a0aa6-30ba-45ed-8737-fee9b43284a6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104F2CF9</paraID>
      <start>0</start>
      <end>2</end>
      <status>unmodified</status>
      <modifiedWord/>
      <trackRevisions>false</trackRevisions>
    </reviewItem>
    <reviewItem>
      <errorID>dbdfb428-7784-4d8e-987b-03345060df3f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31A4E37B</paraID>
      <start>0</start>
      <end>2</end>
      <status>unmodified</status>
      <modifiedWord/>
      <trackRevisions>false</trackRevisions>
    </reviewItem>
    <reviewItem>
      <errorID>fad81cb9-2a10-4fb5-bde3-2a396c347831</errorID>
      <errorWord>:</errorWord>
      <group>L1_Format</group>
      <groupName>格式问题</groupName>
      <ability>L2_HalfPunc</ability>
      <abilityName>全半角检查</abilityName>
      <candidateList>
        <item>：</item>
      </candidateList>
      <explain>文本全半角错误。</explain>
      <paraID>31A4E37B</paraID>
      <start>4</start>
      <end>5</end>
      <status>unmodified</status>
      <modifiedWord/>
      <trackRevisions>false</trackRevisions>
    </reviewItem>
    <reviewItem>
      <errorID>0647b52d-0a18-4aa0-9bfc-21e26f7b0548</errorID>
      <errorWord>法律、法规</errorWord>
      <group>L1_Word</group>
      <groupName>字词问题</groupName>
      <ability>L2_Typo</ability>
      <abilityName>字词错误</abilityName>
      <candidateList>
        <item>法律法规</item>
      </candidateList>
      <explain/>
      <paraID>6D7B288C</paraID>
      <start>14</start>
      <end>19</end>
      <status>unmodified</status>
      <modifiedWord/>
      <trackRevisions>false</trackRevisions>
    </reviewItem>
    <reviewItem>
      <errorID>602363ad-a07d-48f5-afee-975e73e86755</errorID>
      <errorWord>其它媒介</errorWord>
      <group>L1_Word</group>
      <groupName>字词问题</groupName>
      <ability>L2_Alias</ability>
      <abilityName>也作/曾用词</abilityName>
      <candidateList>
        <item>其他媒介</item>
      </candidateList>
      <explain>词汇[其它媒介]为不规范表述或旧称，其规范书面表述为[其他媒介]。</explain>
      <paraID>76FD728C</paraID>
      <start>62</start>
      <end>66</end>
      <status>unmodified</status>
      <modifiedWord/>
      <trackRevisions>false</trackRevisions>
    </reviewItem>
    <reviewItem>
      <errorID>8cef2753-730c-4391-8cea-5c8713188a27</errorID>
      <errorWord>采购法</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76FD728C</paraID>
      <start>184</start>
      <end>187</end>
      <status>unmodified</status>
      <modifiedWord/>
      <trackRevisions>false</trackRevisions>
    </reviewItem>
    <reviewItem>
      <errorID>af5c7007-0ffb-4e23-9721-8dfec51516f8</errorID>
      <errorWord>，内</errorWord>
      <group>L1_Word</group>
      <groupName>字词问题</groupName>
      <ability>L2_Typo</ability>
      <abilityName>字词错误</abilityName>
      <candidateList>
        <item>，</item>
      </candidateList>
      <explain/>
      <paraID>79A7B339</paraID>
      <start>131</start>
      <end>133</end>
      <status>unmodified</status>
      <modifiedWord/>
      <trackRevisions>false</trackRevisions>
    </reviewItem>
    <reviewItem>
      <errorID>ce04199d-a4a0-49a4-8977-b5a27d5700ba</errorID>
      <errorWord>/）</errorWord>
      <group>L1_Punc</group>
      <groupName>标点问题</groupName>
      <ability>L2_Punc</ability>
      <abilityName>标点符号检查</abilityName>
      <candidateList>
        <item>）</item>
      </candidateList>
      <explain/>
      <paraID>79A7B339</paraID>
      <start>198</start>
      <end>200</end>
      <status>unmodified</status>
      <modifiedWord/>
      <trackRevisions>false</trackRevisions>
    </reviewItem>
    <reviewItem>
      <errorID>d410b75a-b5c1-4022-8f12-bc8889fe6b46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4F899314</paraID>
      <start>18</start>
      <end>21</end>
      <status>unmodified</status>
      <modifiedWord/>
      <trackRevisions>false</trackRevisions>
    </reviewItem>
    <reviewItem>
      <errorID>76c1989b-aff0-46d9-83b1-8e0a03b2484d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4F899314</paraID>
      <start>27</start>
      <end>30</end>
      <status>unmodified</status>
      <modifiedWord/>
      <trackRevisions>false</trackRevisions>
    </reviewItem>
    <reviewItem>
      <errorID>db44ce02-888d-4d9b-a012-8731acbc3fe0</errorID>
      <errorWord>&lt;</errorWord>
      <group>L1_Format</group>
      <groupName>格式问题</groupName>
      <ability>L2_HalfPunc</ability>
      <abilityName>全半角检查</abilityName>
      <candidateList>
        <item>〈</item>
      </candidateList>
      <explain>文本全半角错误。</explain>
      <paraID> B906BA3</paraID>
      <start>69</start>
      <end>70</end>
      <status>unmodified</status>
      <modifiedWord/>
      <trackRevisions>false</trackRevisions>
    </reviewItem>
    <reviewItem>
      <errorID>5cedfca8-58ec-492e-94e8-b897a052cb69</errorID>
      <errorWord>&gt;</errorWord>
      <group>L1_Format</group>
      <groupName>格式问题</groupName>
      <ability>L2_HalfPunc</ability>
      <abilityName>全半角检查</abilityName>
      <candidateList>
        <item>〉</item>
      </candidateList>
      <explain>文本全半角错误。</explain>
      <paraID> B906BA3</paraID>
      <start>91</start>
      <end>92</end>
      <status>unmodified</status>
      <modifiedWord/>
      <trackRevisions>false</trackRevisions>
    </reviewItem>
    <reviewItem>
      <errorID>33100d83-6e59-4c8a-af2d-8cbf38868f93</errorID>
      <errorWord>[2022]5号</errorWord>
      <group>L1_Knowledge</group>
      <groupName>知识性问题</groupName>
      <ability>L2_Knowledge</ability>
      <abilityName>其他知识</abilityName>
      <candidateList>
        <item>〔2022〕5号</item>
      </candidateList>
      <explain>发文字号格式错误</explain>
      <paraID>5C0DF397</paraID>
      <start>68</start>
      <end>76</end>
      <status>unmodified</status>
      <modifiedWord/>
      <trackRevisions>false</trackRevisions>
    </reviewItem>
    <reviewItem>
      <errorID>232df848-288b-457b-af0b-2e1e259901a4</errorID>
      <errorWord>合</errorWord>
      <group>L1_Word</group>
      <groupName>字词问题</groupName>
      <ability>L2_Typo</ability>
      <abilityName>字词错误</abilityName>
      <candidateList>
        <item>合同</item>
      </candidateList>
      <explain/>
      <paraID>5C0DF397</paraID>
      <start>84</start>
      <end>85</end>
      <status>unmodified</status>
      <modifiedWord/>
      <trackRevisions>false</trackRevisions>
    </reviewItem>
    <reviewItem>
      <errorID>ecb49f49-c4bb-4e97-ac70-5e71706c70fc</errorID>
      <errorWord>办理得</errorWord>
      <group>L1_Word</group>
      <groupName>字词问题</groupName>
      <ability>L2_Typo</ability>
      <abilityName>字词错误</abilityName>
      <candidateList>
        <item>办理</item>
      </candidateList>
      <explain/>
      <paraID>5C0DF397</paraID>
      <start>130</start>
      <end>133</end>
      <status>unmodified</status>
      <modifiedWord/>
      <trackRevisions>false</trackRevisions>
    </reviewItem>
    <reviewItem>
      <errorID>22eea698-df9a-4697-97c3-cea1e7fc5917</errorID>
      <errorWord>[2021]16号</errorWord>
      <group>L1_Knowledge</group>
      <groupName>知识性问题</groupName>
      <ability>L2_Knowledge</ability>
      <abilityName>其他知识</abilityName>
      <candidateList>
        <item>〔2021〕16号</item>
      </candidateList>
      <explain>发文字号格式错误</explain>
      <paraID>5C0DF397</paraID>
      <start>182</start>
      <end>191</end>
      <status>unmodified</status>
      <modifiedWord/>
      <trackRevisions>false</trackRevisions>
    </reviewItem>
    <reviewItem>
      <errorID>98a16913-1205-4b71-b79e-e5ba43d9f62c</errorID>
      <errorWord>。</errorWord>
      <group>L1_Punc</group>
      <groupName>标点问题</groupName>
      <ability>L2_Punc</ability>
      <abilityName>标点符号检查</abilityName>
      <candidateList>
        <item/>
      </candidateList>
      <explain>标题文本后不使用标点符号。</explain>
      <paraID>19560DA8</paraID>
      <start>14</start>
      <end>15</end>
      <status>unmodified</status>
      <modifiedWord/>
      <trackRevisions>false</trackRevisions>
    </reviewItem>
    <reviewItem>
      <errorID>7382970e-c5e9-4262-b8aa-af2694aa473f</errorID>
      <errorWord>“</errorWord>
      <group>L1_Punc</group>
      <groupName>标点问题</groupName>
      <ability>L2_Punc</ability>
      <abilityName>标点符号检查</abilityName>
      <candidateList/>
      <explain/>
      <paraID> CB7EE4E</paraID>
      <start>27</start>
      <end>28</end>
      <status>unmodified</status>
      <modifiedWord/>
      <trackRevisions>false</trackRevisions>
    </reviewItem>
    <reviewItem>
      <errorID>eaf9fbf6-4410-48e9-b422-4a0ab36104e4</errorID>
      <errorWord>“</errorWord>
      <group>L1_Punc</group>
      <groupName>标点问题</groupName>
      <ability>L2_Punc</ability>
      <abilityName>标点符号检查</abilityName>
      <candidateList/>
      <explain/>
      <paraID> CB7EE4E</paraID>
      <start>34</start>
      <end>35</end>
      <status>unmodified</status>
      <modifiedWord/>
      <trackRevisions>false</trackRevisions>
    </reviewItem>
    <reviewItem>
      <errorID>958f748a-3827-4a66-aee5-e5f29d64c328</errorID>
      <errorWord>国家发改委</errorWord>
      <group>L1_Knowledge</group>
      <groupName>知识性问题</groupName>
      <ability>L2_Knowledge</ability>
      <abilityName>其他知识</abilityName>
      <candidateList>
        <item>国家发展改革委</item>
      </candidateList>
      <explain/>
      <paraID>66E56940</paraID>
      <start>48</start>
      <end>53</end>
      <status>unmodified</status>
      <modifiedWord/>
      <trackRevisions>false</trackRevisions>
    </reviewItem>
    <reviewItem>
      <errorID>cf3d2505-7f77-42c7-8bf2-ed1e4d0426c2</errorID>
      <errorWord>[2011]</errorWord>
      <group>L1_Punc</group>
      <groupName>标点问题</groupName>
      <ability>L2_Punc</ability>
      <abilityName>标点符号检查</abilityName>
      <candidateList>
        <item>〔2011〕</item>
      </candidateList>
      <explain/>
      <paraID>66E56940</paraID>
      <start>57</start>
      <end>63</end>
      <status>unmodified</status>
      <modifiedWord/>
      <trackRevisions>false</trackRevisions>
    </reviewItem>
    <reviewItem>
      <errorID>81b7622f-ea09-401e-89d4-9110ed7a5df5</errorID>
      <errorWord>标注规范</errorWord>
      <group>L1_Word</group>
      <groupName>字词问题</groupName>
      <ability>L2_Typo</ability>
      <abilityName>字词错误</abilityName>
      <candidateList>
        <item>标准规范</item>
      </candidateList>
      <explain/>
      <paraID>66E56940</paraID>
      <start>88</start>
      <end>92</end>
      <status>unmodified</status>
      <modifiedWord/>
      <trackRevisions>false</trackRevisions>
    </reviewItem>
    <reviewItem>
      <errorID>341aba6c-612d-43d0-aa17-1a0ad6ecd467</errorID>
      <errorWord>[2011]55号</errorWord>
      <group>L1_Knowledge</group>
      <groupName>知识性问题</groupName>
      <ability>L2_Knowledge</ability>
      <abilityName>其他知识</abilityName>
      <candidateList>
        <item>〔2011〕55号</item>
      </candidateList>
      <explain>发文字号格式错误</explain>
      <paraID>66E56940</paraID>
      <start>110</start>
      <end>119</end>
      <status>unmodified</status>
      <modifiedWord/>
      <trackRevisions>false</trackRevisions>
    </reviewItem>
    <reviewItem>
      <errorID>13bac7ad-e33a-43e5-a1d6-03e6c89a5aed</errorID>
      <errorWord>。</errorWord>
      <group>L1_Punc</group>
      <groupName>标点问题</groupName>
      <ability>L2_Punc</ability>
      <abilityName>标点符号检查</abilityName>
      <candidateList>
        <item/>
      </candidateList>
      <explain>标题文本后不使用标点符号。</explain>
      <paraID>1CBEB0E4</paraID>
      <start>44</start>
      <end>45</end>
      <status>unmodified</status>
      <modifiedWord/>
      <trackRevisions>false</trackRevisions>
    </reviewItem>
    <reviewItem>
      <errorID>ee8899eb-cbb8-413f-a098-5f0c67cd6d3d</errorID>
      <errorWord>(</errorWord>
      <group>L1_Format</group>
      <groupName>格式问题</groupName>
      <ability>L2_HalfPunc</ability>
      <abilityName>全半角检查</abilityName>
      <candidateList>
        <item>（</item>
      </candidateList>
      <explain>文本全半角错误。</explain>
      <paraID>52050992</paraID>
      <start>392</start>
      <end>393</end>
      <status>unmodified</status>
      <modifiedWord/>
      <trackRevisions>false</trackRevisions>
    </reviewItem>
    <reviewItem>
      <errorID>645144cf-3464-47a1-ab2e-4e9a3768aaba</errorID>
      <errorWord>)</errorWord>
      <group>L1_Format</group>
      <groupName>格式问题</groupName>
      <ability>L2_HalfPunc</ability>
      <abilityName>全半角检查</abilityName>
      <candidateList>
        <item>）</item>
      </candidateList>
      <explain>文本全半角错误。</explain>
      <paraID>52050992</paraID>
      <start>394</start>
      <end>395</end>
      <status>unmodified</status>
      <modifiedWord/>
      <trackRevisions>false</trackRevisions>
    </reviewItem>
    <reviewItem>
      <errorID>f47a3d2a-d2d2-4776-a4c2-ebd95f5a9859</errorID>
      <errorWord>法律、法规</errorWord>
      <group>L1_Word</group>
      <groupName>字词问题</groupName>
      <ability>L2_Typo</ability>
      <abilityName>字词错误</abilityName>
      <candidateList>
        <item>法律法规</item>
      </candidateList>
      <explain/>
      <paraID>3EE664CB</paraID>
      <start>25</start>
      <end>30</end>
      <status>unmodified</status>
      <modifiedWord/>
      <trackRevisions>false</trackRevisions>
    </reviewItem>
    <reviewItem>
      <errorID>aa58a3e7-329b-4a5d-b48d-0db762765361</errorID>
      <errorWord>（</errorWord>
      <group>L1_Format</group>
      <groupName>格式问题</groupName>
      <ability>L2_HalfPunc</ability>
      <abilityName>全半角检查</abilityName>
      <candidateList>
        <item>(</item>
      </candidateList>
      <explain>文本全半角错误。</explain>
      <paraID>44CB70A0</paraID>
      <start>0</start>
      <end>1</end>
      <status>unmodified</status>
      <modifiedWord/>
      <trackRevisions>false</trackRevisions>
    </reviewItem>
    <reviewItem>
      <errorID>22e964e6-a6a0-4c02-b26f-8f53b9f5461a</errorID>
      <errorWord>）</errorWord>
      <group>L1_Format</group>
      <groupName>格式问题</groupName>
      <ability>L2_HalfPunc</ability>
      <abilityName>全半角检查</abilityName>
      <candidateList>
        <item>)</item>
      </candidateList>
      <explain>文本全半角错误。</explain>
      <paraID>44CB70A0</paraID>
      <start>2</start>
      <end>3</end>
      <status>unmodified</status>
      <modifiedWord/>
      <trackRevisions>false</trackRevisions>
    </reviewItem>
    <reviewItem>
      <errorID>f4d420ac-aa99-49c2-88aa-abfcf41ac7cf</errorID>
      <errorWord>（</errorWord>
      <group>L1_Punc</group>
      <groupName>标点问题</groupName>
      <ability>L2_Punc</ability>
      <abilityName>标点符号检查</abilityName>
      <candidateList/>
      <explain>同一形式括号套用。</explain>
      <paraID>6CB92F18</paraID>
      <start>119</start>
      <end>120</end>
      <status>unmodified</status>
      <modifiedWord/>
      <trackRevisions>false</trackRevisions>
    </reviewItem>
    <reviewItem>
      <errorID>e580dbd8-213b-4a0d-8a72-94677cbc5504</errorID>
      <errorWord>）</errorWord>
      <group>L1_Punc</group>
      <groupName>标点问题</groupName>
      <ability>L2_Punc</ability>
      <abilityName>标点符号检查</abilityName>
      <candidateList/>
      <explain>同一形式括号套用。</explain>
      <paraID>6CB92F18</paraID>
      <start>142</start>
      <end>143</end>
      <status>unmodified</status>
      <modifiedWord/>
      <trackRevisions>false</trackRevisions>
    </reviewItem>
    <reviewItem>
      <errorID>86794a31-b79f-43a8-953c-933bab53f79f</errorID>
      <errorWord>（</errorWord>
      <group>L1_Punc</group>
      <groupName>标点问题</groupName>
      <ability>L2_Punc</ability>
      <abilityName>标点符号检查</abilityName>
      <candidateList/>
      <explain>同一形式括号套用。</explain>
      <paraID> 6169ADC</paraID>
      <start>78</start>
      <end>79</end>
      <status>unmodified</status>
      <modifiedWord/>
      <trackRevisions>false</trackRevisions>
    </reviewItem>
    <reviewItem>
      <errorID>3ecca95f-7806-4518-9b02-0748b23da89b</errorID>
      <errorWord>）</errorWord>
      <group>L1_Punc</group>
      <groupName>标点问题</groupName>
      <ability>L2_Punc</ability>
      <abilityName>标点符号检查</abilityName>
      <candidateList/>
      <explain>同一形式括号套用。</explain>
      <paraID> 6169ADC</paraID>
      <start>109</start>
      <end>110</end>
      <status>unmodified</status>
      <modifiedWord/>
      <trackRevisions>false</trackRevisions>
    </reviewItem>
    <reviewItem>
      <errorID>31cc3964-c844-4058-8b84-a3f787af949f</errorID>
      <errorWord>（</errorWord>
      <group>L1_Punc</group>
      <groupName>标点问题</groupName>
      <ability>L2_Punc</ability>
      <abilityName>标点符号检查</abilityName>
      <candidateList/>
      <explain>同一形式括号套用。</explain>
      <paraID>4588C694</paraID>
      <start>45</start>
      <end>46</end>
      <status>unmodified</status>
      <modifiedWord/>
      <trackRevisions>false</trackRevisions>
    </reviewItem>
    <reviewItem>
      <errorID>13f17e20-63a6-4f28-86de-bbc539fd4870</errorID>
      <errorWord>）</errorWord>
      <group>L1_Punc</group>
      <groupName>标点问题</groupName>
      <ability>L2_Punc</ability>
      <abilityName>标点符号检查</abilityName>
      <candidateList/>
      <explain>同一形式括号套用。</explain>
      <paraID>4588C694</paraID>
      <start>80</start>
      <end>81</end>
      <status>unmodified</status>
      <modifiedWord/>
      <trackRevisions>false</trackRevisions>
    </reviewItem>
    <reviewItem>
      <errorID>c61cc517-8f27-4d1d-9669-b85841a36e0b</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 890EBE7</paraID>
      <start>64</start>
      <end>66</end>
      <status>unmodified</status>
      <modifiedWord/>
      <trackRevisions>false</trackRevisions>
    </reviewItem>
    <reviewItem>
      <errorID>74d1f251-6a2f-4d05-a829-f818b18456fd</errorID>
      <errorWord>（</errorWord>
      <group>L1_Punc</group>
      <groupName>标点问题</groupName>
      <ability>L2_Punc</ability>
      <abilityName>标点符号检查</abilityName>
      <candidateList/>
      <explain>同一形式括号套用。</explain>
      <paraID>73FF94B0</paraID>
      <start>50</start>
      <end>51</end>
      <status>unmodified</status>
      <modifiedWord/>
      <trackRevisions>false</trackRevisions>
    </reviewItem>
    <reviewItem>
      <errorID>46ded93d-eab4-4f6f-a25a-1230ea276685</errorID>
      <errorWord>/）</errorWord>
      <group>L1_Punc</group>
      <groupName>标点问题</groupName>
      <ability>L2_Punc</ability>
      <abilityName>标点符号检查</abilityName>
      <candidateList>
        <item>）</item>
      </candidateList>
      <explain/>
      <paraID>73FF94B0</paraID>
      <start>89</start>
      <end>91</end>
      <status>unmodified</status>
      <modifiedWord/>
      <trackRevisions>false</trackRevisions>
    </reviewItem>
    <reviewItem>
      <errorID>8ff7167b-e55f-49ca-a2ec-a43c2b766ff2</errorID>
      <errorWord>/）</errorWord>
      <group>L1_Punc</group>
      <groupName>标点问题</groupName>
      <ability>L2_Punc</ability>
      <abilityName>标点符号检查</abilityName>
      <candidateList>
        <item>）</item>
      </candidateList>
      <explain/>
      <paraID>58F70597</paraID>
      <start>204</start>
      <end>206</end>
      <status>unmodified</status>
      <modifiedWord/>
      <trackRevisions>false</trackRevisions>
    </reviewItem>
    <reviewItem>
      <errorID>f1e89b08-79f0-43cc-b696-56d601581443</errorID>
      <errorWord>（</errorWord>
      <group>L1_Punc</group>
      <groupName>标点问题</groupName>
      <ability>L2_Punc</ability>
      <abilityName>标点符号检查</abilityName>
      <candidateList/>
      <explain>同一形式括号套用。</explain>
      <paraID>13816EDA</paraID>
      <start>53</start>
      <end>54</end>
      <status>unmodified</status>
      <modifiedWord/>
      <trackRevisions>false</trackRevisions>
    </reviewItem>
    <reviewItem>
      <errorID>ae6bd4bb-0598-4c13-9eee-1703742a978b</errorID>
      <errorWord>/）</errorWord>
      <group>L1_Punc</group>
      <groupName>标点问题</groupName>
      <ability>L2_Punc</ability>
      <abilityName>标点符号检查</abilityName>
      <candidateList>
        <item>）</item>
      </candidateList>
      <explain/>
      <paraID>13816EDA</paraID>
      <start>92</start>
      <end>94</end>
      <status>unmodified</status>
      <modifiedWord/>
      <trackRevisions>false</trackRevisions>
    </reviewItem>
    <reviewItem>
      <errorID>4b4b9865-a6d7-4409-820c-30bc1afbc1c8</errorID>
      <errorWord>程</errorWord>
      <group>L1_Word</group>
      <groupName>字词问题</groupName>
      <ability>L2_Typo</ability>
      <abilityName>字词错误</abilityName>
      <candidateList>
        <item>程中</item>
      </candidateList>
      <explain/>
      <paraID>737C9D19</paraID>
      <start>40</start>
      <end>41</end>
      <status>unmodified</status>
      <modifiedWord/>
      <trackRevisions>false</trackRevisions>
    </reviewItem>
    <reviewItem>
      <errorID>ac28b829-0d7c-42c7-af25-75a445cbbe61</errorID>
      <errorWord>程</errorWord>
      <group>L1_Word</group>
      <groupName>字词问题</groupName>
      <ability>L2_Typo</ability>
      <abilityName>字词错误</abilityName>
      <candidateList>
        <item>程中</item>
      </candidateList>
      <explain/>
      <paraID>4005BA1E</paraID>
      <start>67</start>
      <end>68</end>
      <status>unmodified</status>
      <modifiedWord/>
      <trackRevisions>false</trackRevisions>
    </reviewItem>
    <reviewItem>
      <errorID>6897f357-c17e-4c3e-8f43-ab9db9031e6a</errorID>
      <errorWord>,</errorWord>
      <group>L1_Format</group>
      <groupName>格式问题</groupName>
      <ability>L2_HalfPunc</ability>
      <abilityName>全半角检查</abilityName>
      <candidateList>
        <item>，</item>
      </candidateList>
      <explain>文本全半角错误。</explain>
      <paraID>14957D47</paraID>
      <start>31</start>
      <end>32</end>
      <status>unmodified</status>
      <modifiedWord/>
      <trackRevisions>false</trackRevisions>
    </reviewItem>
    <reviewItem>
      <errorID>7fd5d7b3-7c5c-4366-a009-288e83a85c2a</errorID>
      <errorWord>，</errorWord>
      <group>L1_Word</group>
      <groupName>字词问题</groupName>
      <ability>L2_Typo</ability>
      <abilityName>字词错误</abilityName>
      <candidateList>
        <item>，并</item>
      </candidateList>
      <explain/>
      <paraID>14957D47</paraID>
      <start>192</start>
      <end>193</end>
      <status>unmodified</status>
      <modifiedWord/>
      <trackRevisions>false</trackRevisions>
    </reviewItem>
    <reviewItem>
      <errorID>d2df1c91-39d0-4086-a3a5-f39d2eed4edf</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425CBF7E</paraID>
      <start>3</start>
      <end>7</end>
      <status>unmodified</status>
      <modifiedWord/>
      <trackRevisions>false</trackRevisions>
    </reviewItem>
    <reviewItem>
      <errorID>088fbb62-617d-480b-b1ab-cbb6bac99191</errorID>
      <errorWord>人员有</errorWord>
      <group>L1_Word</group>
      <groupName>字词问题</groupName>
      <ability>L2_Typo</ability>
      <abilityName>字词错误</abilityName>
      <candidateList>
        <item>人员</item>
      </candidateList>
      <explain>〈名〉担任某种职务的人：机关工作～｜值班～｜～配备。</explain>
      <paraID>6A1A3F0C</paraID>
      <start>33</start>
      <end>36</end>
      <status>unmodified</status>
      <modifiedWord/>
      <trackRevisions>false</trackRevisions>
    </reviewItem>
    <reviewItem>
      <errorID>72fc71e3-631b-464e-84b5-891e7f87cde4</errorID>
      <errorWord>透漏</errorWord>
      <group>L1_Word</group>
      <groupName>字词问题</groupName>
      <ability>L2_Typo</ability>
      <abilityName>字词错误</abilityName>
      <candidateList>
        <item>透露</item>
      </candidateList>
      <explain>〈动〉泄露或显露（消息、意思等）：～风声｜真相～出来了。</explain>
      <paraID>68E34ABA</paraID>
      <start>124</start>
      <end>126</end>
      <status>unmodified</status>
      <modifiedWord/>
      <trackRevisions>false</trackRevisions>
    </reviewItem>
    <reviewItem>
      <errorID>bcc002c2-6fb1-41d4-b4a7-284af89291ac</errorID>
      <errorWord>及</errorWord>
      <group>L1_Word</group>
      <groupName>字词问题</groupName>
      <ability>L2_Typo</ability>
      <abilityName>字词错误</abilityName>
      <candidateList>
        <item>及与</item>
      </candidateList>
      <explain/>
      <paraID>68E34ABA</paraID>
      <start>149</start>
      <end>150</end>
      <status>unmodified</status>
      <modifiedWord/>
      <trackRevisions>false</trackRevisions>
    </reviewItem>
    <reviewItem>
      <errorID>90688c41-4e04-4e2a-bb38-f286c57a0a55</errorID>
      <errorWord>透漏</errorWord>
      <group>L1_Word</group>
      <groupName>字词问题</groupName>
      <ability>L2_Typo</ability>
      <abilityName>字词错误</abilityName>
      <candidateList>
        <item>透露</item>
      </candidateList>
      <explain>〈动〉泄露或显露（消息、意思等）：～风声｜真相～出来了。</explain>
      <paraID>384EAB86</paraID>
      <start>33</start>
      <end>35</end>
      <status>unmodified</status>
      <modifiedWord/>
      <trackRevisions>false</trackRevisions>
    </reviewItem>
    <reviewItem>
      <errorID>ddbc6a3d-e8da-4616-a0f7-5a10436a08c9</errorID>
      <errorWord>法律、法规</errorWord>
      <group>L1_Word</group>
      <groupName>字词问题</groupName>
      <ability>L2_Typo</ability>
      <abilityName>字词错误</abilityName>
      <candidateList>
        <item>法律法规</item>
      </candidateList>
      <explain/>
      <paraID>7D0FCBB6</paraID>
      <start>21</start>
      <end>26</end>
      <status>unmodified</status>
      <modifiedWord/>
      <trackRevisions>false</trackRevisions>
    </reviewItem>
    <reviewItem>
      <errorID>586c0a94-5e53-4d02-be55-ed4679d14fa2</errorID>
      <errorWord>“</errorWord>
      <group>L1_Punc</group>
      <groupName>标点问题</groupName>
      <ability>L2_Punc</ability>
      <abilityName>标点符号检查</abilityName>
      <candidateList/>
      <explain/>
      <paraID>167F028A</paraID>
      <start>5</start>
      <end>6</end>
      <status>unmodified</status>
      <modifiedWord/>
      <trackRevisions>false</trackRevisions>
    </reviewItem>
    <reviewItem>
      <errorID>aee4ee41-ee58-4dd4-9853-f7f548944e5c</errorID>
      <errorWord>’</errorWord>
      <group>L1_Punc</group>
      <groupName>标点问题</groupName>
      <ability>L2_Punc</ability>
      <abilityName>标点符号检查</abilityName>
      <candidateList/>
      <explain/>
      <paraID>167F028A</paraID>
      <start>11</start>
      <end>12</end>
      <status>unmodified</status>
      <modifiedWord/>
      <trackRevisions>false</trackRevisions>
    </reviewItem>
    <reviewItem>
      <errorID>1308bc63-37f1-4f88-8cca-279a6c8a756a</errorID>
      <errorWord>’</errorWord>
      <group>L1_Punc</group>
      <groupName>标点问题</groupName>
      <ability>L2_Punc</ability>
      <abilityName>标点符号检查</abilityName>
      <candidateList/>
      <explain/>
      <paraID>167F028A</paraID>
      <start>12</start>
      <end>13</end>
      <status>unmodified</status>
      <modifiedWord/>
      <trackRevisions>false</trackRevisions>
    </reviewItem>
    <reviewItem>
      <errorID>8952ee37-9075-4157-a828-d9ff2e4212fb</errorID>
      <errorWord>其它</errorWord>
      <group>L1_Word</group>
      <groupName>字词问题</groupName>
      <ability>L2_Alias</ability>
      <abilityName>也作/曾用词</abilityName>
      <candidateList>
        <item>其他</item>
      </candidateList>
      <explain>词汇[其它]为不规范表述或旧称，其规范书面表述为[其他]。</explain>
      <paraID>2DA5671D</paraID>
      <start>31</start>
      <end>33</end>
      <status>unmodified</status>
      <modifiedWord/>
      <trackRevisions>false</trackRevisions>
    </reviewItem>
    <reviewItem>
      <errorID>2a934521-90b1-40e3-a741-1ea1fb3bcb17</errorID>
      <errorWord>......</errorWord>
      <group>L1_Punc</group>
      <groupName>标点问题</groupName>
      <ability>L2_Punc</ability>
      <abilityName>标点符号检查</abilityName>
      <candidateList>
        <item>……</item>
      </candidateList>
      <explain>省略号错误。</explain>
      <paraID>2DA5671D</paraID>
      <start>162</start>
      <end>168</end>
      <status>unmodified</status>
      <modifiedWord/>
      <trackRevisions>false</trackRevisions>
    </reviewItem>
    <reviewItem>
      <errorID>b9e2e5bc-5e05-4a3e-acb4-6d253ff4143d</errorID>
      <errorWord>审查的</errorWord>
      <group>L1_Word</group>
      <groupName>字词问题</groupName>
      <ability>L2_Typo</ability>
      <abilityName>字词错误</abilityName>
      <candidateList>
        <item>审查</item>
      </candidateList>
      <explain>〈动〉检查核对是否正确、妥当（多指计划、提案、著作、个人的资历等）：～提案｜～经费｜～属实。</explain>
      <paraID> 375463B</paraID>
      <start>20</start>
      <end>23</end>
      <status>unmodified</status>
      <modifiedWord/>
      <trackRevisions>false</trackRevisions>
    </reviewItem>
    <reviewItem>
      <errorID>a8de68c2-5b68-446d-b469-206e8316990a</errorID>
      <errorWord>格</errorWord>
      <group>L1_Word</group>
      <groupName>字词问题</groupName>
      <ability>L2_Typo</ability>
      <abilityName>字词错误</abilityName>
      <candidateList>
        <item>格后</item>
      </candidateList>
      <explain/>
      <paraID> 375463B</paraID>
      <start>24</start>
      <end>25</end>
      <status>unmodified</status>
      <modifiedWord/>
      <trackRevisions>false</trackRevisions>
    </reviewItem>
    <reviewItem>
      <errorID>e5975738-3acd-4728-bdf0-1ab719afc186</errorID>
      <errorWord>（</errorWord>
      <group>L1_Format</group>
      <groupName>格式问题</groupName>
      <ability>L2_HalfPunc</ability>
      <abilityName>全半角检查</abilityName>
      <candidateList>
        <item>(</item>
      </candidateList>
      <explain>文本全半角错误。</explain>
      <paraID>4708A244</paraID>
      <start>5</start>
      <end>6</end>
      <status>unmodified</status>
      <modifiedWord/>
      <trackRevisions>false</trackRevisions>
    </reviewItem>
    <reviewItem>
      <errorID>dd78e57c-30c2-4f3f-93fd-f5110b85ae4f</errorID>
      <errorWord>）</errorWord>
      <group>L1_Format</group>
      <groupName>格式问题</groupName>
      <ability>L2_HalfPunc</ability>
      <abilityName>全半角检查</abilityName>
      <candidateList>
        <item>)</item>
      </candidateList>
      <explain>文本全半角错误。</explain>
      <paraID>4708A244</paraID>
      <start>7</start>
      <end>8</end>
      <status>unmodified</status>
      <modifiedWord/>
      <trackRevisions>false</trackRevisions>
    </reviewItem>
    <reviewItem>
      <errorID>4ba200cf-440e-415a-b9c7-ad2cc6b0a9c5</errorID>
      <errorWord>(</errorWord>
      <group>L1_Format</group>
      <groupName>格式问题</groupName>
      <ability>L2_HalfPunc</ability>
      <abilityName>全半角检查</abilityName>
      <candidateList>
        <item>（</item>
      </candidateList>
      <explain>文本全半角错误。</explain>
      <paraID>15010254</paraID>
      <start>22</start>
      <end>23</end>
      <status>unmodified</status>
      <modifiedWord/>
      <trackRevisions>false</trackRevisions>
    </reviewItem>
    <reviewItem>
      <errorID>cb431fce-f0f9-4cb9-936d-1b1699a6ae99</errorID>
      <errorWord>)</errorWord>
      <group>L1_Format</group>
      <groupName>格式问题</groupName>
      <ability>L2_HalfPunc</ability>
      <abilityName>全半角检查</abilityName>
      <candidateList>
        <item>）</item>
      </candidateList>
      <explain>文本全半角错误。</explain>
      <paraID>15010254</paraID>
      <start>24</start>
      <end>25</end>
      <status>unmodified</status>
      <modifiedWord/>
      <trackRevisions>false</trackRevisions>
    </reviewItem>
    <reviewItem>
      <errorID>76312619-b8e3-4f4c-93fb-562c4e839893</errorID>
      <errorWord>)</errorWord>
      <group>L1_Format</group>
      <groupName>格式问题</groupName>
      <ability>L2_HalfPunc</ability>
      <abilityName>全半角检查</abilityName>
      <candidateList>
        <item>）</item>
      </candidateList>
      <explain>文本全半角错误。</explain>
      <paraID>15010254</paraID>
      <start>54</start>
      <end>55</end>
      <status>unmodified</status>
      <modifiedWord/>
      <trackRevisions>false</trackRevisions>
    </reviewItem>
    <reviewItem>
      <errorID>c71d6253-f741-491c-af83-c28ad73699ba</errorID>
      <errorWord>有有效</errorWord>
      <group>L1_Word</group>
      <groupName>字词问题</groupName>
      <ability>L2_Typo</ability>
      <abilityName>字词错误</abilityName>
      <candidateList>
        <item>有效</item>
      </candidateList>
      <explain/>
      <paraID>59F63323</paraID>
      <start>126</start>
      <end>129</end>
      <status>unmodified</status>
      <modifiedWord/>
      <trackRevisions>false</trackRevisions>
    </reviewItem>
    <reviewItem>
      <errorID>fb78abaa-0579-4c58-a25c-ec6bda06e0cf</errorID>
      <errorWord>(</errorWord>
      <group>L1_Format</group>
      <groupName>格式问题</groupName>
      <ability>L2_HalfPunc</ability>
      <abilityName>全半角检查</abilityName>
      <candidateList>
        <item>（</item>
      </candidateList>
      <explain>文本全半角错误。</explain>
      <paraID>64095EA8</paraID>
      <start>1</start>
      <end>2</end>
      <status>unmodified</status>
      <modifiedWord/>
      <trackRevisions>false</trackRevisions>
    </reviewItem>
    <reviewItem>
      <errorID>141b1005-e863-4ee4-adf6-360329393726</errorID>
      <errorWord>)</errorWord>
      <group>L1_Format</group>
      <groupName>格式问题</groupName>
      <ability>L2_HalfPunc</ability>
      <abilityName>全半角检查</abilityName>
      <candidateList>
        <item>）</item>
      </candidateList>
      <explain>文本全半角错误。</explain>
      <paraID>64095EA8</paraID>
      <start>4</start>
      <end>5</end>
      <status>unmodified</status>
      <modifiedWord/>
      <trackRevisions>false</trackRevisions>
    </reviewItem>
    <reviewItem>
      <errorID>11b6106a-3a2e-4aee-95d4-d29941e5230d</errorID>
      <errorWord>(</errorWord>
      <group>L1_Format</group>
      <groupName>格式问题</groupName>
      <ability>L2_HalfPunc</ability>
      <abilityName>全半角检查</abilityName>
      <candidateList>
        <item>（</item>
      </candidateList>
      <explain>文本全半角错误。</explain>
      <paraID> BC8A305</paraID>
      <start>1</start>
      <end>2</end>
      <status>unmodified</status>
      <modifiedWord/>
      <trackRevisions>false</trackRevisions>
    </reviewItem>
    <reviewItem>
      <errorID>da4c207e-9609-43c2-bc90-361b92e33462</errorID>
      <errorWord>)</errorWord>
      <group>L1_Format</group>
      <groupName>格式问题</groupName>
      <ability>L2_HalfPunc</ability>
      <abilityName>全半角检查</abilityName>
      <candidateList>
        <item>）</item>
      </candidateList>
      <explain>文本全半角错误。</explain>
      <paraID> BC8A305</paraID>
      <start>4</start>
      <end>5</end>
      <status>unmodified</status>
      <modifiedWord/>
      <trackRevisions>false</trackRevisions>
    </reviewItem>
    <reviewItem>
      <errorID>e8fbcb2a-77ef-4083-a614-54df18231146</errorID>
      <errorWord>(</errorWord>
      <group>L1_Format</group>
      <groupName>格式问题</groupName>
      <ability>L2_HalfPunc</ability>
      <abilityName>全半角检查</abilityName>
      <candidateList>
        <item>（</item>
      </candidateList>
      <explain>文本全半角错误。</explain>
      <paraID>4FF44852</paraID>
      <start>1</start>
      <end>2</end>
      <status>unmodified</status>
      <modifiedWord/>
      <trackRevisions>false</trackRevisions>
    </reviewItem>
    <reviewItem>
      <errorID>2279f8a0-9a23-4413-b430-4ebe983f307e</errorID>
      <errorWord>)</errorWord>
      <group>L1_Format</group>
      <groupName>格式问题</groupName>
      <ability>L2_HalfPunc</ability>
      <abilityName>全半角检查</abilityName>
      <candidateList>
        <item>）</item>
      </candidateList>
      <explain>文本全半角错误。</explain>
      <paraID>4FF44852</paraID>
      <start>4</start>
      <end>5</end>
      <status>unmodified</status>
      <modifiedWord/>
      <trackRevisions>false</trackRevisions>
    </reviewItem>
    <reviewItem>
      <errorID>896426c2-20fd-48c4-b375-f53e6fcaadcf</errorID>
      <errorWord>(</errorWord>
      <group>L1_Format</group>
      <groupName>格式问题</groupName>
      <ability>L2_HalfPunc</ability>
      <abilityName>全半角检查</abilityName>
      <candidateList>
        <item>（</item>
      </candidateList>
      <explain>文本全半角错误。</explain>
      <paraID>241234C8</paraID>
      <start>1</start>
      <end>2</end>
      <status>unmodified</status>
      <modifiedWord/>
      <trackRevisions>false</trackRevisions>
    </reviewItem>
    <reviewItem>
      <errorID>460153f3-4352-4819-95c3-cda7d216f9ac</errorID>
      <errorWord>)</errorWord>
      <group>L1_Format</group>
      <groupName>格式问题</groupName>
      <ability>L2_HalfPunc</ability>
      <abilityName>全半角检查</abilityName>
      <candidateList>
        <item>）</item>
      </candidateList>
      <explain>文本全半角错误。</explain>
      <paraID>241234C8</paraID>
      <start>4</start>
      <end>5</end>
      <status>unmodified</status>
      <modifiedWord/>
      <trackRevisions>false</trackRevisions>
    </reviewItem>
    <reviewItem>
      <errorID>cef953e8-7116-4235-bdd4-9570db25e6f2</errorID>
      <errorWord>好</errorWord>
      <group>L1_Word</group>
      <groupName>字词问题</groupName>
      <ability>L2_Typo</ability>
      <abilityName>字词错误</abilityName>
      <candidateList>
        <item>好地</item>
      </candidateList>
      <explain/>
      <paraID> 14BB061</paraID>
      <start>51</start>
      <end>52</end>
      <status>unmodified</status>
      <modifiedWord/>
      <trackRevisions>false</trackRevisions>
    </reviewItem>
    <reviewItem>
      <errorID>1a5de5d0-2708-4ea7-b0c0-8763fdc8286b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61DFE0FF</paraID>
      <start>61</start>
      <end>62</end>
      <status>unmodified</status>
      <modifiedWord/>
      <trackRevisions>false</trackRevisions>
    </reviewItem>
    <reviewItem>
      <errorID>804128e3-570b-4d86-b250-d1603b503f90</errorID>
      <errorWord>详实</errorWord>
      <group>L1_Word</group>
      <groupName>字词问题</groupName>
      <ability>L2_Typo</ability>
      <abilityName>字词错误</abilityName>
      <candidateList>
        <item>翔实</item>
      </candidateList>
      <explain/>
      <paraID>5A05EB59</paraID>
      <start>77</start>
      <end>79</end>
      <status>unmodified</status>
      <modifiedWord/>
      <trackRevisions>false</trackRevisions>
    </reviewItem>
    <reviewItem>
      <errorID>8323445f-81b0-4202-9bc8-c85fa2ca0cf3</errorID>
      <errorWord>方面有</errorWord>
      <group>L1_Word</group>
      <groupName>字词问题</groupName>
      <ability>L2_Typo</ability>
      <abilityName>字词错误</abilityName>
      <candidateList>
        <item>方面</item>
      </candidateList>
      <explain>〈名〉相对的或并列的几个人或事物中的一部分叫一个方面：优势是在我们～，不是在敌人～｜必须不断提高农业生产～的机械化水平。</explain>
      <paraID> 6D6F832</paraID>
      <start>30</start>
      <end>33</end>
      <status>unmodified</status>
      <modifiedWord/>
      <trackRevisions>false</trackRevisions>
    </reviewItem>
    <reviewItem>
      <errorID>3fc2cfcf-b3aa-49fc-9283-7cd787541550</errorID>
      <errorWord>方面有</errorWord>
      <group>L1_Word</group>
      <groupName>字词问题</groupName>
      <ability>L2_Typo</ability>
      <abilityName>字词错误</abilityName>
      <candidateList>
        <item>方面</item>
      </candidateList>
      <explain>〈名〉相对的或并列的几个人或事物中的一部分叫一个方面：优势是在我们～，不是在敌人～｜必须不断提高农业生产～的机械化水平。</explain>
      <paraID>6BD83190</paraID>
      <start>31</start>
      <end>34</end>
      <status>unmodified</status>
      <modifiedWord/>
      <trackRevisions>false</trackRevisions>
    </reviewItem>
    <reviewItem>
      <errorID>05dbe521-f8d0-4ce9-ad3b-b90c7a2901cf</errorID>
      <errorWord>（</errorWord>
      <group>L1_Format</group>
      <groupName>格式问题</groupName>
      <ability>L2_HalfPunc</ability>
      <abilityName>全半角检查</abilityName>
      <candidateList>
        <item>(</item>
      </candidateList>
      <explain>文本全半角错误。</explain>
      <paraID>1006575F</paraID>
      <start>0</start>
      <end>1</end>
      <status>unmodified</status>
      <modifiedWord/>
      <trackRevisions>false</trackRevisions>
    </reviewItem>
    <reviewItem>
      <errorID>7257580a-9f19-421e-b4fe-625306e8e566</errorID>
      <errorWord>）</errorWord>
      <group>L1_Format</group>
      <groupName>格式问题</groupName>
      <ability>L2_HalfPunc</ability>
      <abilityName>全半角检查</abilityName>
      <candidateList>
        <item>)</item>
      </candidateList>
      <explain>文本全半角错误。</explain>
      <paraID>1006575F</paraID>
      <start>2</start>
      <end>3</end>
      <status>unmodified</status>
      <modifiedWord/>
      <trackRevisions>false</trackRevisions>
    </reviewItem>
    <reviewItem>
      <errorID>1dbc6552-a8a9-4dee-9176-03777dab6954</errorID>
      <errorWord>（</errorWord>
      <group>L1_Word</group>
      <groupName>字词问题</groupName>
      <ability>L2_Typo</ability>
      <abilityName>字词错误</abilityName>
      <candidateList>
        <item>（在</item>
      </candidateList>
      <explain/>
      <paraID>44D3D7F8</paraID>
      <start>57</start>
      <end>58</end>
      <status>unmodified</status>
      <modifiedWord/>
      <trackRevisions>false</trackRevisions>
    </reviewItem>
    <reviewItem>
      <errorID>9d98b1ef-62f9-4e60-a348-a832218bdc48</errorID>
      <errorWord>（</errorWord>
      <group>L1_Format</group>
      <groupName>格式问题</groupName>
      <ability>L2_HalfPunc</ability>
      <abilityName>全半角检查</abilityName>
      <candidateList>
        <item>(</item>
      </candidateList>
      <explain>文本全半角错误。</explain>
      <paraID> 6805A71</paraID>
      <start>5</start>
      <end>6</end>
      <status>unmodified</status>
      <modifiedWord/>
      <trackRevisions>false</trackRevisions>
    </reviewItem>
    <reviewItem>
      <errorID>508dfc07-2e87-4f5a-946b-0680b980f21f</errorID>
      <errorWord>）</errorWord>
      <group>L1_Format</group>
      <groupName>格式问题</groupName>
      <ability>L2_HalfPunc</ability>
      <abilityName>全半角检查</abilityName>
      <candidateList>
        <item>)</item>
      </candidateList>
      <explain>文本全半角错误。</explain>
      <paraID> 6805A71</paraID>
      <start>7</start>
      <end>8</end>
      <status>unmodified</status>
      <modifiedWord/>
      <trackRevisions>false</trackRevisions>
    </reviewItem>
    <reviewItem>
      <errorID>64d408e2-14c1-4c20-ab46-6995869dc84c</errorID>
      <errorWord>、</errorWord>
      <group>L1_Word</group>
      <groupName>字词问题</groupName>
      <ability>L2_Typo</ability>
      <abilityName>字词错误</abilityName>
      <candidateList>
        <item>、第</item>
      </candidateList>
      <explain/>
      <paraID>5DAD8B13</paraID>
      <start>52</start>
      <end>53</end>
      <status>unmodified</status>
      <modifiedWord/>
      <trackRevisions>false</trackRevisions>
    </reviewItem>
    <reviewItem>
      <errorID>80dbf16c-9c29-48c8-9896-5aeea4bea025</errorID>
      <errorWord>，由</errorWord>
      <group>L1_Word</group>
      <groupName>字词问题</groupName>
      <ability>L2_Typo</ability>
      <abilityName>字词错误</abilityName>
      <candidateList>
        <item>，</item>
      </candidateList>
      <explain/>
      <paraID>3907C847</paraID>
      <start>16</start>
      <end>18</end>
      <status>unmodified</status>
      <modifiedWord/>
      <trackRevisions>false</trackRevisions>
    </reviewItem>
    <reviewItem>
      <errorID>33648790-b0b7-475d-919f-3fcf56cf6147</errorID>
      <errorWord>即时</errorWord>
      <group>L1_Word</group>
      <groupName>字词问题</groupName>
      <ability>L2_Typo</ability>
      <abilityName>字词错误</abilityName>
      <candidateList>
        <item>及时</item>
      </candidateList>
      <explain>❶〈形〉正赶上时候；适合需要：～雨｜他来得很～。❷〈副〉不拖延；马上；立刻：有问题就～解决。</explain>
      <paraID>76C444CE</paraID>
      <start>32</start>
      <end>34</end>
      <status>unmodified</status>
      <modifiedWord/>
      <trackRevisions>false</trackRevisions>
    </reviewItem>
    <reviewItem>
      <errorID>cb429887-74b6-4f33-91c6-acd4e1f37363</errorID>
      <errorWord>法律、法规</errorWord>
      <group>L1_Word</group>
      <groupName>字词问题</groupName>
      <ability>L2_Typo</ability>
      <abilityName>字词错误</abilityName>
      <candidateList>
        <item>法律法规</item>
      </candidateList>
      <explain/>
      <paraID>7EC8BA20</paraID>
      <start>112</start>
      <end>117</end>
      <status>unmodified</status>
      <modifiedWord/>
      <trackRevisions>false</trackRevisions>
    </reviewItem>
    <reviewItem>
      <errorID>a0a3f2fa-5972-439e-ba6d-b65842405b1b</errorID>
      <errorWord>做出</errorWord>
      <group>L1_Word</group>
      <groupName>字词问题</groupName>
      <ability>L2_Typo</ability>
      <abilityName>字词错误</abilityName>
      <candidateList>
        <item>作出</item>
      </candidateList>
      <explain/>
      <paraID>41834DB9</paraID>
      <start>16</start>
      <end>18</end>
      <status>unmodified</status>
      <modifiedWord/>
      <trackRevisions>false</trackRevisions>
    </reviewItem>
    <reviewItem>
      <errorID>fe5c6a29-db3c-4246-8ed4-6de9b22424e3</errorID>
      <errorWord>，</errorWord>
      <group>L1_Word</group>
      <groupName>字词问题</groupName>
      <ability>L2_Typo</ability>
      <abilityName>字词错误</abilityName>
      <candidateList>
        <item>，对</item>
      </candidateList>
      <explain/>
      <paraID>4782DAD5</paraID>
      <start>17</start>
      <end>18</end>
      <status>unmodified</status>
      <modifiedWord/>
      <trackRevisions>false</trackRevisions>
    </reviewItem>
    <reviewItem>
      <errorID>7c63456d-4786-48dd-829e-8e346e042651</errorID>
      <errorWord>：。</errorWord>
      <group>L1_Punc</group>
      <groupName>标点问题</groupName>
      <ability>L2_Punc</ability>
      <abilityName>标点符号检查</abilityName>
      <candidateList>
        <item>：</item>
      </candidateList>
      <explain/>
      <paraID>3D7C874D</paraID>
      <start>7</start>
      <end>9</end>
      <status>unmodified</status>
      <modifiedWord/>
      <trackRevisions>false</trackRevisions>
    </reviewItem>
    <reviewItem>
      <errorID>0c5d7e8c-4f4c-4ff9-9320-0c6f5e21bcd2</errorID>
      <errorWord>(</errorWord>
      <group>L1_Format</group>
      <groupName>格式问题</groupName>
      <ability>L2_HalfPunc</ability>
      <abilityName>全半角检查</abilityName>
      <candidateList>
        <item>（</item>
      </candidateList>
      <explain>文本全半角错误。</explain>
      <paraID>323F1418</paraID>
      <start>30</start>
      <end>31</end>
      <status>unmodified</status>
      <modifiedWord/>
      <trackRevisions>false</trackRevisions>
    </reviewItem>
    <reviewItem>
      <errorID>9937c91a-d18d-4dc4-bb84-cc20557dcb62</errorID>
      <errorWord>)</errorWord>
      <group>L1_Format</group>
      <groupName>格式问题</groupName>
      <ability>L2_HalfPunc</ability>
      <abilityName>全半角检查</abilityName>
      <candidateList>
        <item>）</item>
      </candidateList>
      <explain>文本全半角错误。</explain>
      <paraID>323F1418</paraID>
      <start>37</start>
      <end>38</end>
      <status>unmodified</status>
      <modifiedWord/>
      <trackRevisions>false</trackRevisions>
    </reviewItem>
    <reviewItem>
      <errorID>0ccaa07d-f98a-48e2-9c07-8403699f6fa7</errorID>
      <errorWord>(</errorWord>
      <group>L1_Format</group>
      <groupName>格式问题</groupName>
      <ability>L2_HalfPunc</ability>
      <abilityName>全半角检查</abilityName>
      <candidateList>
        <item>（</item>
      </candidateList>
      <explain>文本全半角错误。</explain>
      <paraID>273AD371</paraID>
      <start>42</start>
      <end>43</end>
      <status>unmodified</status>
      <modifiedWord/>
      <trackRevisions>false</trackRevisions>
    </reviewItem>
    <reviewItem>
      <errorID>94873b1f-58c3-44ce-9747-2ba4c1eaaf66</errorID>
      <errorWord>)</errorWord>
      <group>L1_Format</group>
      <groupName>格式问题</groupName>
      <ability>L2_HalfPunc</ability>
      <abilityName>全半角检查</abilityName>
      <candidateList>
        <item>）</item>
      </candidateList>
      <explain>文本全半角错误。</explain>
      <paraID>273AD371</paraID>
      <start>44</start>
      <end>45</end>
      <status>unmodified</status>
      <modifiedWord/>
      <trackRevisions>false</trackRevisions>
    </reviewItem>
    <reviewItem>
      <errorID>35ffe2c9-6eba-4c06-8909-325eeec40c72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9095567</paraID>
      <start>0</start>
      <end>3</end>
      <status>unmodified</status>
      <modifiedWord/>
      <trackRevisions>false</trackRevisions>
    </reviewItem>
    <reviewItem>
      <errorID>f3310db0-1bc5-45f0-8c01-ecab1592219e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38ED0A5D</paraID>
      <start>0</start>
      <end>3</end>
      <status>unmodified</status>
      <modifiedWord/>
      <trackRevisions>false</trackRevisions>
    </reviewItem>
    <reviewItem>
      <errorID>f65c505e-26f2-45ec-81c8-2b1305c84221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6162C7AD</paraID>
      <start>0</start>
      <end>3</end>
      <status>unmodified</status>
      <modifiedWord/>
      <trackRevisions>false</trackRevisions>
    </reviewItem>
    <reviewItem>
      <errorID>7f5791a7-09e0-4f7e-8ec3-c08949f755fd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2BCDA442</paraID>
      <start>0</start>
      <end>3</end>
      <status>unmodified</status>
      <modifiedWord/>
      <trackRevisions>false</trackRevisions>
    </reviewItem>
    <reviewItem>
      <errorID>d8ed49e4-394a-4c9c-997c-637f482fb24b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16AF4C2F</paraID>
      <start>0</start>
      <end>3</end>
      <status>unmodified</status>
      <modifiedWord/>
      <trackRevisions>false</trackRevisions>
    </reviewItem>
    <reviewItem>
      <errorID>c63e534c-95bd-4fbc-ba1e-04f0acf824df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1EE7C40</paraID>
      <start>0</start>
      <end>3</end>
      <status>unmodified</status>
      <modifiedWord/>
      <trackRevisions>false</trackRevisions>
    </reviewItem>
    <reviewItem>
      <errorID>3f37b1a2-f026-424b-a34b-9e72e7c69a5a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75A00F93</paraID>
      <start>0</start>
      <end>3</end>
      <status>unmodified</status>
      <modifiedWord/>
      <trackRevisions>false</trackRevisions>
    </reviewItem>
    <reviewItem>
      <errorID>d90c9bed-c4eb-4927-9020-344b769def4c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6C069FC6</paraID>
      <start>0</start>
      <end>3</end>
      <status>unmodified</status>
      <modifiedWord/>
      <trackRevisions>false</trackRevisions>
    </reviewItem>
    <reviewItem>
      <errorID>321811f4-8849-4538-9a58-3378c732728f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62B55B4D</paraID>
      <start>0</start>
      <end>3</end>
      <status>unmodified</status>
      <modifiedWord/>
      <trackRevisions>false</trackRevisions>
    </reviewItem>
    <reviewItem>
      <errorID>b6d31dcb-bb3a-48dc-a7bd-535f807a71ef</errorID>
      <errorWord>:</errorWord>
      <group>L1_Format</group>
      <groupName>格式问题</groupName>
      <ability>L2_HalfPunc</ability>
      <abilityName>全半角检查</abilityName>
      <candidateList>
        <item>：</item>
      </candidateList>
      <explain>文本全半角错误。</explain>
      <paraID>62B55B4D</paraID>
      <start>26</start>
      <end>27</end>
      <status>unmodified</status>
      <modifiedWord/>
      <trackRevisions>false</trackRevisions>
    </reviewItem>
    <reviewItem>
      <errorID>c2e36601-c6e9-47b0-9950-7196cb2c5183</errorID>
      <errorWord>已在</errorWord>
      <group>L1_Word</group>
      <groupName>字词问题</groupName>
      <ability>L2_Typo</ability>
      <abilityName>字词错误</abilityName>
      <candidateList>
        <item>已有</item>
      </candidateList>
      <explain/>
      <paraID>3C942EA2</paraID>
      <start>107</start>
      <end>109</end>
      <status>unmodified</status>
      <modifiedWord/>
      <trackRevisions>false</trackRevisions>
    </reviewItem>
    <reviewItem>
      <errorID>51e2a237-253b-486e-bdb5-05b210079ce3</errorID>
      <errorWord>造单</errorWord>
      <group>L1_Word</group>
      <groupName>字词问题</groupName>
      <ability>L2_Typo</ability>
      <abilityName>字词错误</abilityName>
      <candidateList>
        <item>清单</item>
      </candidateList>
      <explain/>
      <paraID>3C942EA2</paraID>
      <start>123</start>
      <end>125</end>
      <status>unmodified</status>
      <modifiedWord/>
      <trackRevisions>false</trackRevisions>
    </reviewItem>
    <reviewItem>
      <errorID>6d41a82c-7164-48aa-97f1-25c1a14bae72</errorID>
      <errorWord>没在</errorWord>
      <group>L1_Word</group>
      <groupName>字词问题</groupName>
      <ability>L2_Typo</ability>
      <abilityName>字词错误</abilityName>
      <candidateList>
        <item>没有</item>
      </candidateList>
      <explain>存在字形相近字词的误用。</explain>
      <paraID>3C942EA2</paraID>
      <start>156</start>
      <end>158</end>
      <status>unmodified</status>
      <modifiedWord/>
      <trackRevisions>false</trackRevisions>
    </reviewItem>
    <reviewItem>
      <errorID>b6cb84ec-8e23-4b73-8aae-c7fde76185ce</errorID>
      <errorWord>：/</errorWord>
      <group>L1_Punc</group>
      <groupName>标点问题</groupName>
      <ability>L2_Punc</ability>
      <abilityName>标点符号检查</abilityName>
      <candidateList>
        <item>：</item>
      </candidateList>
      <explain/>
      <paraID>29E752AA</paraID>
      <start>21</start>
      <end>23</end>
      <status>unmodified</status>
      <modifiedWord/>
      <trackRevisions>false</trackRevisions>
    </reviewItem>
    <reviewItem>
      <errorID>41880d6b-180a-4d0f-8612-ec73489bdac1</errorID>
      <errorWord>协遇</errorWord>
      <group>L1_Word</group>
      <groupName>字词问题</groupName>
      <ability>L2_Typo</ability>
      <abilityName>字词错误</abilityName>
      <candidateList>
        <item>协调</item>
      </candidateList>
      <explain>❶〈形〉配合得适当：色彩～｜动作～。❷〈动〉使配合得适当：～产销关系。</explain>
      <paraID>43B65EA9</paraID>
      <start>44</start>
      <end>46</end>
      <status>unmodified</status>
      <modifiedWord/>
      <trackRevisions>false</trackRevisions>
    </reviewItem>
    <reviewItem>
      <errorID>0c867c73-5c60-4745-8bb1-b09445b2d7f9</errorID>
      <errorWord>交纳</errorWord>
      <group>L1_Word</group>
      <groupName>字词问题</groupName>
      <ability>L2_Typo</ability>
      <abilityName>字词错误</abilityName>
      <candidateList>
        <item>缴纳</item>
      </candidateList>
      <explain>〈动〉交纳：～税款。</explain>
      <paraID>36400349</paraID>
      <start>87</start>
      <end>89</end>
      <status>unmodified</status>
      <modifiedWord/>
      <trackRevisions>false</trackRevisions>
    </reviewItem>
    <reviewItem>
      <errorID>bcacbecd-e4a1-43e7-976a-90436dd4098b</errorID>
      <errorWord>其它</errorWord>
      <group>L1_Word</group>
      <groupName>字词问题</groupName>
      <ability>L2_Alias</ability>
      <abilityName>也作/曾用词</abilityName>
      <candidateList>
        <item>其他</item>
      </candidateList>
      <explain>词汇[其它]为不规范表述或旧称，其规范书面表述为[其他]。</explain>
      <paraID> CE1FB80</paraID>
      <start>44</start>
      <end>46</end>
      <status>unmodified</status>
      <modifiedWord/>
      <trackRevisions>false</trackRevisions>
    </reviewItem>
    <reviewItem>
      <errorID>d4f4c0c9-6ecb-4fcc-be41-24f534d4fc78</errorID>
      <errorWord>其它</errorWord>
      <group>L1_Word</group>
      <groupName>字词问题</groupName>
      <ability>L2_Alias</ability>
      <abilityName>也作/曾用词</abilityName>
      <candidateList>
        <item>其他</item>
      </candidateList>
      <explain>词汇[其它]为不规范表述或旧称，其规范书面表述为[其他]。</explain>
      <paraID> CE1FB80</paraID>
      <start>136</start>
      <end>138</end>
      <status>unmodified</status>
      <modifiedWord/>
      <trackRevisions>false</trackRevisions>
    </reviewItem>
    <reviewItem>
      <errorID>f6d594df-d026-4227-aff8-8dc50329684e</errorID>
      <errorWord>其它</errorWord>
      <group>L1_Word</group>
      <groupName>字词问题</groupName>
      <ability>L2_Alias</ability>
      <abilityName>也作/曾用词</abilityName>
      <candidateList>
        <item>其他</item>
      </candidateList>
      <explain>词汇[其它]为不规范表述或旧称，其规范书面表述为[其他]。</explain>
      <paraID>56741795</paraID>
      <start>130</start>
      <end>132</end>
      <status>unmodified</status>
      <modifiedWord/>
      <trackRevisions>false</trackRevisions>
    </reviewItem>
    <reviewItem>
      <errorID>0babf76e-22b5-47e7-bf38-a47aebb7c95b</errorID>
      <errorWord>(</errorWord>
      <group>L1_Format</group>
      <groupName>格式问题</groupName>
      <ability>L2_HalfPunc</ability>
      <abilityName>全半角检查</abilityName>
      <candidateList>
        <item>（</item>
      </candidateList>
      <explain>文本全半角错误。</explain>
      <paraID>36D60FBB</paraID>
      <start>60</start>
      <end>61</end>
      <status>unmodified</status>
      <modifiedWord/>
      <trackRevisions>false</trackRevisions>
    </reviewItem>
    <reviewItem>
      <errorID>8d15432b-5c06-40ec-af1c-434eabecc9bd</errorID>
      <errorWord>)</errorWord>
      <group>L1_Format</group>
      <groupName>格式问题</groupName>
      <ability>L2_HalfPunc</ability>
      <abilityName>全半角检查</abilityName>
      <candidateList>
        <item>）</item>
      </candidateList>
      <explain>文本全半角错误。</explain>
      <paraID>36D60FBB</paraID>
      <start>62</start>
      <end>63</end>
      <status>unmodified</status>
      <modifiedWord/>
      <trackRevisions>false</trackRevisions>
    </reviewItem>
    <reviewItem>
      <errorID>0a263a37-37d5-4012-9bd3-e203f0029dd5</errorID>
      <errorWord>挂勾</errorWord>
      <group>L1_Word</group>
      <groupName>字词问题</groupName>
      <ability>L2_Typo</ability>
      <abilityName>字词错误</abilityName>
      <candidateList>
        <item>挂钩</item>
      </candidateList>
      <explain>❶（－∥－）〈动〉用钩把两节车厢连接起来。❷（－∥－）〈动〉比喻建立某种联系：企业直接跟原料产地～｜这两个单位早就挂起钩来了。❸〈名〉用来吊起重物或把车厢等连接起来的钩：吊车～｜火车～。</explain>
      <paraID>6992F7F4</paraID>
      <start>26</start>
      <end>28</end>
      <status>unmodified</status>
      <modifiedWord/>
      <trackRevisions>false</trackRevisions>
    </reviewItem>
    <reviewItem>
      <errorID>3ba31d18-ea83-4517-a035-486dffe07fdf</errorID>
      <errorWord>期限的</errorWord>
      <group>L1_Word</group>
      <groupName>字词问题</groupName>
      <ability>L2_Typo</ability>
      <abilityName>字词错误</abilityName>
      <candidateList>
        <item>期限</item>
      </candidateList>
      <explain/>
      <paraID>55A3D7CF</paraID>
      <start>16</start>
      <end>19</end>
      <status>unmodified</status>
      <modifiedWord/>
      <trackRevisions>false</trackRevisions>
    </reviewItem>
    <reviewItem>
      <errorID>364ce5b4-fb9b-40d8-ac77-aabe84772434</errorID>
      <errorWord>：</errorWord>
      <group>L1_Word</group>
      <groupName>字词问题</groupName>
      <ability>L2_Typo</ability>
      <abilityName>字词错误</abilityName>
      <candidateList>
        <item>：一</item>
      </candidateList>
      <explain/>
      <paraID>5D8B261B</paraID>
      <start>2</start>
      <end>3</end>
      <status>unmodified</status>
      <modifiedWord/>
      <trackRevisions>false</trackRevisions>
    </reviewItem>
    <reviewItem>
      <errorID>c6be3076-17d9-41de-a17f-8229bfbd4c0f</errorID>
      <errorWord>【2014】96号</errorWord>
      <group>L1_Knowledge</group>
      <groupName>知识性问题</groupName>
      <ability>L2_Knowledge</ability>
      <abilityName>其他知识</abilityName>
      <candidateList>
        <item>〔2014〕96号</item>
      </candidateList>
      <explain>发文字号格式错误</explain>
      <paraID>35525845</paraID>
      <start>96</start>
      <end>105</end>
      <status>unmodified</status>
      <modifiedWord/>
      <trackRevisions>false</trackRevisions>
    </reviewItem>
    <reviewItem>
      <errorID>a2285657-e220-4b1d-8575-b878595012a4</errorID>
      <errorWord>商订</errorWord>
      <group>L1_Word</group>
      <groupName>字词问题</groupName>
      <ability>L2_Typo</ability>
      <abilityName>字词错误</abilityName>
      <candidateList>
        <item>商定</item>
      </candidateList>
      <explain/>
      <paraID>7FAEF30C</paraID>
      <start>123</start>
      <end>125</end>
      <status>unmodified</status>
      <modifiedWord/>
      <trackRevisions>false</trackRevisions>
    </reviewItem>
    <reviewItem>
      <errorID>c0766dd9-6f67-41f9-ade6-35cc79beadaf</errorID>
      <errorWord>循序</errorWord>
      <group>L1_Word</group>
      <groupName>字词问题</groupName>
      <ability>L2_Typo</ability>
      <abilityName>字词错误</abilityName>
      <candidateList>
        <item>顺序</item>
      </candidateList>
      <explain/>
      <paraID>7FAEF30C</paraID>
      <start>134</start>
      <end>136</end>
      <status>unmodified</status>
      <modifiedWord/>
      <trackRevisions>false</trackRevisions>
    </reviewItem>
    <reviewItem>
      <errorID>31482651-46f7-4904-9efc-0294c96fbb62</errorID>
      <errorWord>关健</errorWord>
      <group>L1_Word</group>
      <groupName>字词问题</groupName>
      <ability>L2_Typo</ability>
      <abilityName>字词错误</abilityName>
      <candidateList>
        <item>关键</item>
      </candidateList>
      <explain>❶〈名〉门闩或功能类似门闩的东西。❷〈名〉比喻事物最关紧要的部分；对情况起决定作用的因素：摸清情况是解决问题的～｜办好学校～在于提高教学质量。❸〈形〉最关紧要的：～问题｜～时刻。</explain>
      <paraID> 305F8EB</paraID>
      <start>30</start>
      <end>32</end>
      <status>unmodified</status>
      <modifiedWord/>
      <trackRevisions>false</trackRevisions>
    </reviewItem>
    <reviewItem>
      <errorID>d4e41362-76a6-430a-8416-fe6b8c1be696</errorID>
      <errorWord>万分之叁</errorWord>
      <group>L1_Word</group>
      <groupName>字词问题</groupName>
      <ability>L2_Typo</ability>
      <abilityName>字词错误</abilityName>
      <candidateList>
        <item>万分之三</item>
      </candidateList>
      <explain>存在发音相同字词的误用。</explain>
      <paraID>3FEA50F5</paraID>
      <start>128</start>
      <end>132</end>
      <status>unmodified</status>
      <modifiedWord/>
      <trackRevisions>false</trackRevisions>
    </reviewItem>
    <reviewItem>
      <errorID>9eec9130-a5e0-41ba-8965-1813c9b0b6fd</errorID>
      <errorWord>直到</errorWord>
      <group>L1_Word</group>
      <groupName>字词问题</groupName>
      <ability>L2_Typo</ability>
      <abilityName>字词错误</abilityName>
      <candidateList>
        <item>到</item>
      </candidateList>
      <explain>❶〈动〉达于某一点；到达；达到：～期｜迟～｜火车～站了｜从星期三～星期五。❷〈动〉往：～郊外去｜～群众中去。❸〈动〉用作动词的补语，表示动作有结果：看～｜办得～｜说～一定要做～｜想不～你来了。❹〈形〉周到：想得很～｜有不～的地方请原谅。❺（Dào）〈名〉姓。</explain>
      <paraID>3FEA50F5</paraID>
      <start>161</start>
      <end>163</end>
      <status>unmodified</status>
      <modifiedWord/>
      <trackRevisions>false</trackRevisions>
    </reviewItem>
    <reviewItem>
      <errorID>4e59e3dd-d40d-4226-b705-431eef5a560d</errorID>
      <errorWord>赔款费</errorWord>
      <group>L1_Word</group>
      <groupName>字词问题</groupName>
      <ability>L2_Typo</ability>
      <abilityName>字词错误</abilityName>
      <candidateList>
        <item>赔偿费</item>
      </candidateList>
      <explain/>
      <paraID>3FEA50F5</paraID>
      <start>219</start>
      <end>222</end>
      <status>unmodified</status>
      <modifiedWord/>
      <trackRevisions>false</trackRevisions>
    </reviewItem>
    <reviewItem>
      <errorID>4df40402-f1da-4cf8-9ae8-67d3cea40d52</errorID>
      <errorWord>类似于</errorWord>
      <group>L1_Word</group>
      <groupName>字词问题</groupName>
      <ability>L2_Typo</ability>
      <abilityName>字词错误</abilityName>
      <candidateList>
        <item>类似</item>
      </candidateList>
      <explain/>
      <paraID>68519DFE</paraID>
      <start>42</start>
      <end>45</end>
      <status>unmodified</status>
      <modifiedWord/>
      <trackRevisions>false</trackRevisions>
    </reviewItem>
    <reviewItem>
      <errorID>5b5da734-cbbb-495f-a0b3-23293ed15ed5</errorID>
      <errorWord>须</errorWord>
      <group>L1_Word</group>
      <groupName>字词问题</groupName>
      <ability>L2_Typo</ability>
      <abilityName>字词错误</abilityName>
      <candidateList>
        <item>需</item>
      </candidateList>
      <explain>存在发音相同字词的误用。</explain>
      <paraID>20AFEC7E</paraID>
      <start>39</start>
      <end>40</end>
      <status>unmodified</status>
      <modifiedWord/>
      <trackRevisions>false</trackRevisions>
    </reviewItem>
    <reviewItem>
      <errorID>3a239096-8f24-42a6-a8cc-cfecdfcc47e1</errorID>
      <errorWord>，</errorWord>
      <group>L1_Word</group>
      <groupName>字词问题</groupName>
      <ability>L2_Typo</ability>
      <abilityName>字词错误</abilityName>
      <candidateList>
        <item>，由</item>
      </candidateList>
      <explain/>
      <paraID>20AFEC7E</paraID>
      <start>48</start>
      <end>49</end>
      <status>unmodified</status>
      <modifiedWord/>
      <trackRevisions>false</trackRevisions>
    </reviewItem>
    <reviewItem>
      <errorID>61fd0b0b-3172-4457-a5c0-d87c1bf053a2</errorID>
      <errorWord>要善</errorWord>
      <group>L1_Word</group>
      <groupName>字词问题</groupName>
      <ability>L2_Typo</ability>
      <abilityName>字词错误</abilityName>
      <candidateList>
        <item>妥善</item>
      </candidateList>
      <explain/>
      <paraID>20AFEC7E</paraID>
      <start>59</start>
      <end>61</end>
      <status>unmodified</status>
      <modifiedWord/>
      <trackRevisions>false</trackRevisions>
    </reviewItem>
    <reviewItem>
      <errorID>e9f11b27-7e1c-4f73-8ded-a6d6652724e5</errorID>
      <errorWord>运入</errorWord>
      <group>L1_Word</group>
      <groupName>字词问题</groupName>
      <ability>L2_Typo</ability>
      <abilityName>字词错误</abilityName>
      <candidateList>
        <item>进入</item>
      </candidateList>
      <explain>〈动〉支进到某个范围或某个时期里：～学校｜～新阶段◇～角色。</explain>
      <paraID>6D696A15</paraID>
      <start>37</start>
      <end>39</end>
      <status>unmodified</status>
      <modifiedWord/>
      <trackRevisions>false</trackRevisions>
    </reviewItem>
    <reviewItem>
      <errorID>9a32b9b2-66f5-4227-88ba-153b737533f6</errorID>
      <errorWord>：/。</errorWord>
      <group>L1_Punc</group>
      <groupName>标点问题</groupName>
      <ability>L2_Punc</ability>
      <abilityName>标点符号检查</abilityName>
      <candidateList>
        <item>：</item>
      </candidateList>
      <explain/>
      <paraID>26F1947C</paraID>
      <start>15</start>
      <end>18</end>
      <status>unmodified</status>
      <modifiedWord/>
      <trackRevisions>false</trackRevisions>
    </reviewItem>
    <reviewItem>
      <errorID>8ae4c01f-09f1-4c48-9ae6-22caa90f381d</errorID>
      <errorWord>广西壮族自治区建设工程质量检测管理规定</errorWord>
      <group>L1_Knowledge</group>
      <groupName>知识性问题</groupName>
      <ability>L2_Knowledge</ability>
      <abilityName>其他知识</abilityName>
      <candidateList/>
      <explain>当前法律法规未收录或尚未生效，注意核查是否正确。</explain>
      <paraID>48D96081</paraID>
      <start>41</start>
      <end>60</end>
      <status>unmodified</status>
      <modifiedWord/>
      <trackRevisions>false</trackRevisions>
    </reviewItem>
    <reviewItem>
      <errorID>f3c404a1-be9f-4d15-b25d-aaa6a6b9abfc</errorID>
      <errorWord>变更的</errorWord>
      <group>L1_Word</group>
      <groupName>字词问题</groupName>
      <ability>L2_Typo</ability>
      <abilityName>字词错误</abilityName>
      <candidateList>
        <item>变更</item>
      </candidateList>
      <explain>〈动〉改变；变动：～原定赛程｜修订版的内容有些～。</explain>
      <paraID>3E2D8D24</paraID>
      <start>2</start>
      <end>5</end>
      <status>unmodified</status>
      <modifiedWord/>
      <trackRevisions>false</trackRevisions>
    </reviewItem>
    <reviewItem>
      <errorID>585f5f24-0ab8-450c-b941-71f72fdd91df</errorID>
      <errorWord>:</errorWord>
      <group>L1_Format</group>
      <groupName>格式问题</groupName>
      <ability>L2_HalfPunc</ability>
      <abilityName>全半角检查</abilityName>
      <candidateList>
        <item>：</item>
      </candidateList>
      <explain>文本全半角错误。</explain>
      <paraID>4E92D7F7</paraID>
      <start>13</start>
      <end>14</end>
      <status>unmodified</status>
      <modifiedWord/>
      <trackRevisions>false</trackRevisions>
    </reviewItem>
    <reviewItem>
      <errorID>5b03f7f4-ea39-4621-9530-d1cf9a643610</errorID>
      <errorWord>款</errorWord>
      <group>L1_Word</group>
      <groupName>字词问题</groupName>
      <ability>L2_Typo</ability>
      <abilityName>字词错误</abilityName>
      <candidateList>
        <item>款中</item>
      </candidateList>
      <explain/>
      <paraID>1FDE89C1</paraID>
      <start>60</start>
      <end>61</end>
      <status>unmodified</status>
      <modifiedWord/>
      <trackRevisions>false</trackRevisions>
    </reviewItem>
    <reviewItem>
      <errorID>1091ef0f-0ac5-421d-9e40-7c62ee965644</errorID>
      <errorWord>：/</errorWord>
      <group>L1_Punc</group>
      <groupName>标点问题</groupName>
      <ability>L2_Punc</ability>
      <abilityName>标点符号检查</abilityName>
      <candidateList>
        <item>：</item>
      </candidateList>
      <explain/>
      <paraID>170C7849</paraID>
      <start>31</start>
      <end>33</end>
      <status>unmodified</status>
      <modifiedWord/>
      <trackRevisions>false</trackRevisions>
    </reviewItem>
    <reviewItem>
      <errorID>8f155307-5578-4bfd-9d18-6c93f8bac197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3EEE478F</paraID>
      <start>0</start>
      <end>2</end>
      <status>unmodified</status>
      <modifiedWord/>
      <trackRevisions>false</trackRevisions>
    </reviewItem>
    <reviewItem>
      <errorID>d429b91a-da67-4bd0-b8f5-12155d9440a8</errorID>
      <errorWord>其它</errorWord>
      <group>L1_Word</group>
      <groupName>字词问题</groupName>
      <ability>L2_Alias</ability>
      <abilityName>也作/曾用词</abilityName>
      <candidateList>
        <item>其他</item>
      </candidateList>
      <explain>词汇[其它]为不规范表述或旧称，其规范书面表述为[其他]。</explain>
      <paraID> D5CB331</paraID>
      <start>1</start>
      <end>3</end>
      <status>unmodified</status>
      <modifiedWord/>
      <trackRevisions>false</trackRevisions>
    </reviewItem>
    <reviewItem>
      <errorID>4ba35ae2-3bed-45b0-936e-b216b7dd5924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22B8C34F</paraID>
      <start>0</start>
      <end>2</end>
      <status>unmodified</status>
      <modifiedWord/>
      <trackRevisions>false</trackRevisions>
    </reviewItem>
    <reviewItem>
      <errorID>0c4d1609-594a-4d2e-a22b-b192a0736298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6048D550</paraID>
      <start>0</start>
      <end>2</end>
      <status>unmodified</status>
      <modifiedWord/>
      <trackRevisions>false</trackRevisions>
    </reviewItem>
    <reviewItem>
      <errorID>a3f288dc-97ca-4aea-b0ed-92a4ede97a23</errorID>
      <errorWord>：/。</errorWord>
      <group>L1_Punc</group>
      <groupName>标点问题</groupName>
      <ability>L2_Punc</ability>
      <abilityName>标点符号检查</abilityName>
      <candidateList>
        <item>：</item>
      </candidateList>
      <explain/>
      <paraID>3DC023B9</paraID>
      <start>7</start>
      <end>10</end>
      <status>unmodified</status>
      <modifiedWord/>
      <trackRevisions>false</trackRevisions>
    </reviewItem>
    <reviewItem>
      <errorID>9c6a3798-3c99-4c75-9cba-bacab41233e6</errorID>
      <errorWord>：/</errorWord>
      <group>L1_Punc</group>
      <groupName>标点问题</groupName>
      <ability>L2_Punc</ability>
      <abilityName>标点符号检查</abilityName>
      <candidateList>
        <item>：</item>
      </candidateList>
      <explain/>
      <paraID> 5803BC9</paraID>
      <start>13</start>
      <end>15</end>
      <status>unmodified</status>
      <modifiedWord/>
      <trackRevisions>false</trackRevisions>
    </reviewItem>
    <reviewItem>
      <errorID>0b2bf27a-c478-4deb-8575-f16c28052c25</errorID>
      <errorWord>：/。</errorWord>
      <group>L1_Punc</group>
      <groupName>标点问题</groupName>
      <ability>L2_Punc</ability>
      <abilityName>标点符号检查</abilityName>
      <candidateList>
        <item>：</item>
      </candidateList>
      <explain/>
      <paraID>6E0AB601</paraID>
      <start>9</start>
      <end>12</end>
      <status>unmodified</status>
      <modifiedWord/>
      <trackRevisions>false</trackRevisions>
    </reviewItem>
    <reviewItem>
      <errorID>9680f986-357f-4b30-91f7-714f55f8b7fd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72EAE4A2</paraID>
      <start>0</start>
      <end>3</end>
      <status>unmodified</status>
      <modifiedWord/>
      <trackRevisions>false</trackRevisions>
    </reviewItem>
    <reviewItem>
      <errorID>18f01907-f656-4f68-8942-76229c09d7b5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30441B55</paraID>
      <start>0</start>
      <end>3</end>
      <status>unmodified</status>
      <modifiedWord/>
      <trackRevisions>false</trackRevisions>
    </reviewItem>
    <reviewItem>
      <errorID>eadc23a8-c797-44a4-aa41-a961c2be05ec</errorID>
      <errorWord>适时地</errorWord>
      <group>L1_Word</group>
      <groupName>字词问题</groupName>
      <ability>L2_Typo</ability>
      <abilityName>字词错误</abilityName>
      <candidateList>
        <item>适时</item>
      </candidateList>
      <explain/>
      <paraID>30441B55</paraID>
      <start>78</start>
      <end>81</end>
      <status>unmodified</status>
      <modifiedWord/>
      <trackRevisions>false</trackRevisions>
    </reviewItem>
    <reviewItem>
      <errorID>112cbfd9-f9e7-4918-a68c-8c2dd70fab71</errorID>
      <errorWord>：/。</errorWord>
      <group>L1_Punc</group>
      <groupName>标点问题</groupName>
      <ability>L2_Punc</ability>
      <abilityName>标点符号检查</abilityName>
      <candidateList>
        <item>：</item>
      </candidateList>
      <explain/>
      <paraID>3ED7C034</paraID>
      <start>19</start>
      <end>22</end>
      <status>unmodified</status>
      <modifiedWord/>
      <trackRevisions>false</trackRevisions>
    </reviewItem>
    <reviewItem>
      <errorID>6f968135-28fe-4f09-aef6-6ca59b992042</errorID>
      <errorWord>/。</errorWord>
      <group>L1_Punc</group>
      <groupName>标点问题</groupName>
      <ability>L2_Punc</ability>
      <abilityName>标点符号检查</abilityName>
      <candidateList>
        <item>/</item>
      </candidateList>
      <explain/>
      <paraID>291D307B</paraID>
      <start>25</start>
      <end>27</end>
      <status>unmodified</status>
      <modifiedWord/>
      <trackRevisions>false</trackRevisions>
    </reviewItem>
    <reviewItem>
      <errorID>c6205ed7-0518-4e35-89c7-eabc2567f3e2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58273924</paraID>
      <start>0</start>
      <end>2</end>
      <status>unmodified</status>
      <modifiedWord/>
      <trackRevisions>false</trackRevisions>
    </reviewItem>
    <reviewItem>
      <errorID>da258d94-68ba-47b0-8aeb-729e4c3bc2bd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5D01D8D6</paraID>
      <start>0</start>
      <end>2</end>
      <status>unmodified</status>
      <modifiedWord/>
      <trackRevisions>false</trackRevisions>
    </reviewItem>
    <reviewItem>
      <errorID>16f64551-d271-4c01-b467-3877bfc0a46c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1E462AE0</paraID>
      <start>0</start>
      <end>3</end>
      <status>unmodified</status>
      <modifiedWord/>
      <trackRevisions>false</trackRevisions>
    </reviewItem>
    <reviewItem>
      <errorID>ab257ac3-3228-441a-8ab5-39c4086e9ad0</errorID>
      <errorWord>(</errorWord>
      <group>L1_Format</group>
      <groupName>格式问题</groupName>
      <ability>L2_HalfPunc</ability>
      <abilityName>全半角检查</abilityName>
      <candidateList>
        <item>（</item>
      </candidateList>
      <explain>文本全半角错误。</explain>
      <paraID>1E462AE0</paraID>
      <start>39</start>
      <end>40</end>
      <status>unmodified</status>
      <modifiedWord/>
      <trackRevisions>false</trackRevisions>
    </reviewItem>
    <reviewItem>
      <errorID>36588539-0f07-4c01-a17b-f92fe40ef87f</errorID>
      <errorWord>)</errorWord>
      <group>L1_Format</group>
      <groupName>格式问题</groupName>
      <ability>L2_HalfPunc</ability>
      <abilityName>全半角检查</abilityName>
      <candidateList>
        <item>）</item>
      </candidateList>
      <explain>文本全半角错误。</explain>
      <paraID>1E462AE0</paraID>
      <start>41</start>
      <end>42</end>
      <status>unmodified</status>
      <modifiedWord/>
      <trackRevisions>false</trackRevisions>
    </reviewItem>
    <reviewItem>
      <errorID>821da492-b153-43cc-9873-85c98e03e0ef</errorID>
      <errorWord>：/</errorWord>
      <group>L1_Punc</group>
      <groupName>标点问题</groupName>
      <ability>L2_Punc</ability>
      <abilityName>标点符号检查</abilityName>
      <candidateList>
        <item>：</item>
      </candidateList>
      <explain/>
      <paraID>688C084A</paraID>
      <start>30</start>
      <end>32</end>
      <status>unmodified</status>
      <modifiedWord/>
      <trackRevisions>false</trackRevisions>
    </reviewItem>
    <reviewItem>
      <errorID>00eab4e1-d0d7-41e4-810b-b4958a51cb49</errorID>
      <errorWord>审价</errorWord>
      <group>L1_Word</group>
      <groupName>字词问题</groupName>
      <ability>L2_Typo</ability>
      <abilityName>字词错误</abilityName>
      <candidateList>
        <item>审计</item>
      </candidateList>
      <explain/>
      <paraID>22260EF2</paraID>
      <start>68</start>
      <end>70</end>
      <status>unmodified</status>
      <modifiedWord/>
      <trackRevisions>false</trackRevisions>
    </reviewItem>
    <reviewItem>
      <errorID>2551bfe2-4c33-4557-8c30-186bd48d1cbf</errorID>
      <errorWord>：；</errorWord>
      <group>L1_Punc</group>
      <groupName>标点问题</groupName>
      <ability>L2_Punc</ability>
      <abilityName>标点符号检查</abilityName>
      <candidateList>
        <item>：</item>
      </candidateList>
      <explain/>
      <paraID>34A5D5FA</paraID>
      <start>16</start>
      <end>18</end>
      <status>unmodified</status>
      <modifiedWord/>
      <trackRevisions>false</trackRevisions>
    </reviewItem>
    <reviewItem>
      <errorID>8a8e5bfe-df84-4ae2-8f96-067e9e551006</errorID>
      <errorWord>:</errorWord>
      <group>L1_Format</group>
      <groupName>格式问题</groupName>
      <ability>L2_HalfPunc</ability>
      <abilityName>全半角检查</abilityName>
      <candidateList>
        <item>：</item>
      </candidateList>
      <explain>文本全半角错误。</explain>
      <paraID>5C6EBF9E</paraID>
      <start>7</start>
      <end>8</end>
      <status>unmodified</status>
      <modifiedWord/>
      <trackRevisions>false</trackRevisions>
    </reviewItem>
    <reviewItem>
      <errorID>f0b7be00-46ae-4095-bc1e-9fb6c9608b88</errorID>
      <errorWord>:</errorWord>
      <group>L1_Format</group>
      <groupName>格式问题</groupName>
      <ability>L2_HalfPunc</ability>
      <abilityName>全半角检查</abilityName>
      <candidateList>
        <item>：</item>
      </candidateList>
      <explain>文本全半角错误。</explain>
      <paraID>499D372B</paraID>
      <start>9</start>
      <end>10</end>
      <status>unmodified</status>
      <modifiedWord/>
      <trackRevisions>false</trackRevisions>
    </reviewItem>
    <reviewItem>
      <errorID>e6a8f8fd-5ca1-4f70-a491-52fc762d2963</errorID>
      <errorWord>：/。</errorWord>
      <group>L1_Punc</group>
      <groupName>标点问题</groupName>
      <ability>L2_Punc</ability>
      <abilityName>标点符号检查</abilityName>
      <candidateList>
        <item>：</item>
      </candidateList>
      <explain/>
      <paraID>22152A07</paraID>
      <start>12</start>
      <end>15</end>
      <status>unmodified</status>
      <modifiedWord/>
      <trackRevisions>false</trackRevisions>
    </reviewItem>
    <reviewItem>
      <errorID>1b7c918d-a68c-4ae6-b8be-8444ea213110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2A5907FE</paraID>
      <start>0</start>
      <end>3</end>
      <status>unmodified</status>
      <modifiedWord/>
      <trackRevisions>false</trackRevisions>
    </reviewItem>
    <reviewItem>
      <errorID>6736b315-4bd5-4162-8742-d52a760de784</errorID>
      <errorWord>商订</errorWord>
      <group>L1_Word</group>
      <groupName>字词问题</groupName>
      <ability>L2_Typo</ability>
      <abilityName>字词错误</abilityName>
      <candidateList>
        <item>商定</item>
      </candidateList>
      <explain>存在发音相同字词的误用。</explain>
      <paraID>2A5907FE</paraID>
      <start>50</start>
      <end>52</end>
      <status>unmodified</status>
      <modifiedWord/>
      <trackRevisions>false</trackRevisions>
    </reviewItem>
    <reviewItem>
      <errorID>157c1e61-af0e-45b1-8f25-1a161180591e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760A3782</paraID>
      <start>0</start>
      <end>3</end>
      <status>unmodified</status>
      <modifiedWord/>
      <trackRevisions>false</trackRevisions>
    </reviewItem>
    <reviewItem>
      <errorID>2c6f9218-971b-40e6-90e3-3c248440ff8d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16FD1A1B</paraID>
      <start>0</start>
      <end>3</end>
      <status>unmodified</status>
      <modifiedWord/>
      <trackRevisions>false</trackRevisions>
    </reviewItem>
    <reviewItem>
      <errorID>83924cd6-bbd5-45e1-a271-674038efa6c6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66DA8387</paraID>
      <start>0</start>
      <end>3</end>
      <status>unmodified</status>
      <modifiedWord/>
      <trackRevisions>false</trackRevisions>
    </reviewItem>
    <reviewItem>
      <errorID>514e4bfc-dadf-47ed-93b4-654a4ab00a3b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231BEA89</paraID>
      <start>0</start>
      <end>3</end>
      <status>unmodified</status>
      <modifiedWord/>
      <trackRevisions>false</trackRevisions>
    </reviewItem>
    <reviewItem>
      <errorID>bef228f4-6f2e-4903-a675-ac2e46aea848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3039E01C</paraID>
      <start>0</start>
      <end>3</end>
      <status>unmodified</status>
      <modifiedWord/>
      <trackRevisions>false</trackRevisions>
    </reviewItem>
    <reviewItem>
      <errorID>fe3d6fdb-29e8-4a65-a629-607c7c443455</errorID>
      <errorWord>(</errorWord>
      <group>L1_Format</group>
      <groupName>格式问题</groupName>
      <ability>L2_HalfPunc</ability>
      <abilityName>全半角检查</abilityName>
      <candidateList>
        <item>（</item>
      </candidateList>
      <explain>文本全半角错误。</explain>
      <paraID>45B8536F</paraID>
      <start>20</start>
      <end>21</end>
      <status>unmodified</status>
      <modifiedWord/>
      <trackRevisions>false</trackRevisions>
    </reviewItem>
    <reviewItem>
      <errorID>f4b1dca2-4af7-410b-acb5-e2200691111e</errorID>
      <errorWord>)</errorWord>
      <group>L1_Format</group>
      <groupName>格式问题</groupName>
      <ability>L2_HalfPunc</ability>
      <abilityName>全半角检查</abilityName>
      <candidateList>
        <item>）</item>
      </candidateList>
      <explain>文本全半角错误。</explain>
      <paraID>45B8536F</paraID>
      <start>22</start>
      <end>23</end>
      <status>unmodified</status>
      <modifiedWord/>
      <trackRevisions>false</trackRevisions>
    </reviewItem>
    <reviewItem>
      <errorID>4fc89b42-cc66-484b-8245-f1d305f48ade</errorID>
      <errorWord>(</errorWord>
      <group>L1_Format</group>
      <groupName>格式问题</groupName>
      <ability>L2_HalfPunc</ability>
      <abilityName>全半角检查</abilityName>
      <candidateList>
        <item>（</item>
      </candidateList>
      <explain>文本全半角错误。</explain>
      <paraID>24E88E33</paraID>
      <start>4</start>
      <end>5</end>
      <status>unmodified</status>
      <modifiedWord/>
      <trackRevisions>false</trackRevisions>
    </reviewItem>
    <reviewItem>
      <errorID>5d25a3b6-d9ec-4bed-ab4f-4bb77efd9573</errorID>
      <errorWord>)</errorWord>
      <group>L1_Format</group>
      <groupName>格式问题</groupName>
      <ability>L2_HalfPunc</ability>
      <abilityName>全半角检查</abilityName>
      <candidateList>
        <item>）</item>
      </candidateList>
      <explain>文本全半角错误。</explain>
      <paraID>24E88E33</paraID>
      <start>8</start>
      <end>9</end>
      <status>unmodified</status>
      <modifiedWord/>
      <trackRevisions>false</trackRevisions>
    </reviewItem>
    <reviewItem>
      <errorID>a6ff25b7-ac70-4557-882b-a51a39563501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70CF5511</paraID>
      <start>0</start>
      <end>2</end>
      <status>unmodified</status>
      <modifiedWord/>
      <trackRevisions>false</trackRevisions>
    </reviewItem>
    <reviewItem>
      <errorID>fb8986e3-9797-4803-af68-5d5ba0cb30fd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5F50D1CF</paraID>
      <start>0</start>
      <end>2</end>
      <status>unmodified</status>
      <modifiedWord/>
      <trackRevisions>false</trackRevisions>
    </reviewItem>
    <reviewItem>
      <errorID>660fc3cd-452f-4a88-a344-95d46e984d01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6605669E</paraID>
      <start>0</start>
      <end>2</end>
      <status>unmodified</status>
      <modifiedWord/>
      <trackRevisions>false</trackRevisions>
    </reviewItem>
    <reviewItem>
      <errorID>b0c23431-7ab2-4223-9211-e883d8c71b36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25A1309C</paraID>
      <start>0</start>
      <end>2</end>
      <status>unmodified</status>
      <modifiedWord/>
      <trackRevisions>false</trackRevisions>
    </reviewItem>
    <reviewItem>
      <errorID>2dbf3e15-be63-433e-a585-4bcf202dcf25</errorID>
      <errorWord>年</errorWord>
      <group>L1_Word</group>
      <groupName>字词问题</groupName>
      <ability>L2_Typo</ability>
      <abilityName>字词错误</abilityName>
      <candidateList>
        <item/>
      </candidateList>
      <explain/>
      <paraID>25A1309C</paraID>
      <start>23</start>
      <end>24</end>
      <status>unmodified</status>
      <modifiedWord/>
      <trackRevisions>false</trackRevisions>
    </reviewItem>
    <reviewItem>
      <errorID>2d356eb4-ae09-4f08-be2e-25310c13b7c0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5003B236</paraID>
      <start>0</start>
      <end>2</end>
      <status>unmodified</status>
      <modifiedWord/>
      <trackRevisions>false</trackRevisions>
    </reviewItem>
    <reviewItem>
      <errorID>667c7a4a-cd22-4f9c-9e65-1f47e01fe18d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2C9F5B11</paraID>
      <start>0</start>
      <end>2</end>
      <status>unmodified</status>
      <modifiedWord/>
      <trackRevisions>false</trackRevisions>
    </reviewItem>
    <reviewItem>
      <errorID>2bdd35d7-a307-4a26-b929-7273778fb3fa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6824BF7C</paraID>
      <start>0</start>
      <end>2</end>
      <status>unmodified</status>
      <modifiedWord/>
      <trackRevisions>false</trackRevisions>
    </reviewItem>
    <reviewItem>
      <errorID>704d100e-5676-4f25-9287-517a5a8a256d</errorID>
      <errorWord>保修</errorWord>
      <group>L1_Word</group>
      <groupName>字词问题</groupName>
      <ability>L2_Typo</ability>
      <abilityName>字词错误</abilityName>
      <candidateList>
        <item>包修</item>
      </candidateList>
      <explain/>
      <paraID>6824BF7C</paraID>
      <start>50</start>
      <end>52</end>
      <status>unmodified</status>
      <modifiedWord/>
      <trackRevisions>false</trackRevisions>
    </reviewItem>
    <reviewItem>
      <errorID>37ffe713-b92b-4178-b46e-f5671a58414d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655EBC7A</paraID>
      <start>0</start>
      <end>2</end>
      <status>unmodified</status>
      <modifiedWord/>
      <trackRevisions>false</trackRevisions>
    </reviewItem>
    <reviewItem>
      <errorID>392effd0-d791-49b9-b7e0-183b08315829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1AE5312D</paraID>
      <start>0</start>
      <end>2</end>
      <status>unmodified</status>
      <modifiedWord/>
      <trackRevisions>false</trackRevisions>
    </reviewItem>
    <reviewItem>
      <errorID>d1579bec-0959-4a2e-ab4f-865a0a4a985b</errorID>
      <errorWord>，</errorWord>
      <group>L1_Word</group>
      <groupName>字词问题</groupName>
      <ability>L2_Typo</ability>
      <abilityName>字词错误</abilityName>
      <candidateList>
        <item>，由</item>
      </candidateList>
      <explain/>
      <paraID>1AE5312D</paraID>
      <start>92</start>
      <end>93</end>
      <status>unmodified</status>
      <modifiedWord/>
      <trackRevisions>false</trackRevisions>
    </reviewItem>
    <reviewItem>
      <errorID>68eb9187-e44c-49f1-b400-cfe0595da982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74503C08</paraID>
      <start>0</start>
      <end>2</end>
      <status>unmodified</status>
      <modifiedWord/>
      <trackRevisions>false</trackRevisions>
    </reviewItem>
    <reviewItem>
      <errorID>5f6249da-de9c-4911-a44f-e0600205f365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28F34B17</paraID>
      <start>0</start>
      <end>2</end>
      <status>unmodified</status>
      <modifiedWord/>
      <trackRevisions>false</trackRevisions>
    </reviewItem>
    <reviewItem>
      <errorID>f2eae1a6-4a07-4795-b60d-c7b30aefe9a3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7E66411B</paraID>
      <start>0</start>
      <end>2</end>
      <status>unmodified</status>
      <modifiedWord/>
      <trackRevisions>false</trackRevisions>
    </reviewItem>
    <reviewItem>
      <errorID>e7ac358b-98c0-429a-b428-29e86ee4d4fe</errorID>
      <errorWord>(</errorWord>
      <group>L1_Format</group>
      <groupName>格式问题</groupName>
      <ability>L2_HalfPunc</ability>
      <abilityName>全半角检查</abilityName>
      <candidateList>
        <item>（</item>
      </candidateList>
      <explain>文本全半角错误。</explain>
      <paraID>44F412E6</paraID>
      <start>4</start>
      <end>5</end>
      <status>unmodified</status>
      <modifiedWord/>
      <trackRevisions>false</trackRevisions>
    </reviewItem>
    <reviewItem>
      <errorID>c2530f6d-7bf2-44b2-a4f4-2ce3fcb239cc</errorID>
      <errorWord>)</errorWord>
      <group>L1_Format</group>
      <groupName>格式问题</groupName>
      <ability>L2_HalfPunc</ability>
      <abilityName>全半角检查</abilityName>
      <candidateList>
        <item>）</item>
      </candidateList>
      <explain>文本全半角错误。</explain>
      <paraID>44F412E6</paraID>
      <start>7</start>
      <end>8</end>
      <status>unmodified</status>
      <modifiedWord/>
      <trackRevisions>false</trackRevisions>
    </reviewItem>
    <reviewItem>
      <errorID>151bb45e-2e8e-4a28-b9a7-84b223dd79ec</errorID>
      <errorWord>，</errorWord>
      <group>L1_Word</group>
      <groupName>字词问题</groupName>
      <ability>L2_Typo</ability>
      <abilityName>字词错误</abilityName>
      <candidateList>
        <item>，并</item>
      </candidateList>
      <explain/>
      <paraID>5CDEAF4B</paraID>
      <start>110</start>
      <end>111</end>
      <status>unmodified</status>
      <modifiedWord/>
      <trackRevisions>false</trackRevisions>
    </reviewItem>
    <reviewItem>
      <errorID>44c9e747-cfd0-4dae-b441-88c77822350d</errorID>
      <errorWord>位</errorWord>
      <group>L1_Word</group>
      <groupName>字词问题</groupName>
      <ability>L2_Typo</ability>
      <abilityName>字词错误</abilityName>
      <candidateList>
        <item>位公</item>
      </candidateList>
      <explain/>
      <paraID>78A8EC8F</paraID>
      <start>7</start>
      <end>8</end>
      <status>unmodified</status>
      <modifiedWord/>
      <trackRevisions>false</trackRevisions>
    </reviewItem>
    <reviewItem>
      <errorID>10f41855-14e4-41d5-8df4-599892a23fe8</errorID>
      <errorWord>７</errorWord>
      <group>L1_Format</group>
      <groupName>格式问题</groupName>
      <ability>L2_HalfPunc</ability>
      <abilityName>全半角检查</abilityName>
      <candidateList>
        <item>7</item>
      </candidateList>
      <explain>文本全半角错误。</explain>
      <paraID>40FBDAB3</paraID>
      <start>50</start>
      <end>51</end>
      <status>unmodified</status>
      <modifiedWord/>
      <trackRevisions>false</trackRevisions>
    </reviewItem>
    <reviewItem>
      <errorID>40638bf9-9651-4907-a6f1-de6913519001</errorID>
      <errorWord>位</errorWord>
      <group>L1_Word</group>
      <groupName>字词问题</groupName>
      <ability>L2_Typo</ability>
      <abilityName>字词错误</abilityName>
      <candidateList>
        <item>位公</item>
      </candidateList>
      <explain/>
      <paraID>626A8155</paraID>
      <start>33</start>
      <end>34</end>
      <status>unmodified</status>
      <modifiedWord/>
      <trackRevisions>false</trackRevisions>
    </reviewItem>
    <reviewItem>
      <errorID>70b46d65-1e55-4577-93cc-dd6518d87858</errorID>
      <errorWord>其它</errorWord>
      <group>L1_Word</group>
      <groupName>字词问题</groupName>
      <ability>L2_Alias</ability>
      <abilityName>也作/曾用词</abilityName>
      <candidateList>
        <item>其他</item>
      </candidateList>
      <explain>词汇[其它]为不规范表述或旧称，其规范书面表述为[其他]。</explain>
      <paraID>4B6D16B3</paraID>
      <start>5</start>
      <end>7</end>
      <status>unmodified</status>
      <modifiedWord/>
      <trackRevisions>false</trackRevisions>
    </reviewItem>
    <reviewItem>
      <errorID>7582e39a-9657-421a-8326-23409d574d8e</errorID>
      <errorWord>。</errorWord>
      <group>L1_Punc</group>
      <groupName>标点问题</groupName>
      <ability>L2_Punc</ability>
      <abilityName>标点符号检查</abilityName>
      <candidateList>
        <item/>
      </candidateList>
      <explain>标题文本后不使用标点符号。</explain>
      <paraID>2430B2DD</paraID>
      <start>21</start>
      <end>22</end>
      <status>unmodified</status>
      <modifiedWord/>
      <trackRevisions>false</trackRevisions>
    </reviewItem>
    <reviewItem>
      <errorID>bf0f23d4-8920-435d-b6cf-89efa833106c</errorID>
      <errorWord>》</errorWord>
      <group>L1_Word</group>
      <groupName>字词问题</groupName>
      <ability>L2_Typo</ability>
      <abilityName>字词错误</abilityName>
      <candidateList>
        <item>》等</item>
      </candidateList>
      <explain/>
      <paraID>19195FFA</paraID>
      <start>40</start>
      <end>41</end>
      <status>unmodified</status>
      <modifiedWord/>
      <trackRevisions>false</trackRevisions>
    </reviewItem>
    <reviewItem>
      <errorID>2a36d534-95e5-436e-8145-812c33fedbb5</errorID>
      <errorWord>房</errorWord>
      <group>L1_Word</group>
      <groupName>字词问题</groupName>
      <ability>L2_Typo</ability>
      <abilityName>字词错误</abilityName>
      <candidateList>
        <item>房和</item>
      </candidateList>
      <explain/>
      <paraID>1D5F05D9</paraID>
      <start>34</start>
      <end>35</end>
      <status>unmodified</status>
      <modifiedWord/>
      <trackRevisions>false</trackRevisions>
    </reviewItem>
    <reviewItem>
      <errorID>2b6b817f-5c94-411b-9d55-8f655e2b885a</errorID>
      <errorWord>。</errorWord>
      <group>L1_Punc</group>
      <groupName>标点问题</groupName>
      <ability>L2_Punc</ability>
      <abilityName>标点符号检查</abilityName>
      <candidateList>
        <item/>
      </candidateList>
      <explain>标题文本后不使用标点符号。</explain>
      <paraID> 78C2A71</paraID>
      <start>25</start>
      <end>26</end>
      <status>unmodified</status>
      <modifiedWord/>
      <trackRevisions>false</trackRevisions>
    </reviewItem>
    <reviewItem>
      <errorID>071e9c55-0dc1-4dc3-9bd0-88230612d311</errorID>
      <errorWord>其它</errorWord>
      <group>L1_Word</group>
      <groupName>字词问题</groupName>
      <ability>L2_Alias</ability>
      <abilityName>也作/曾用词</abilityName>
      <candidateList>
        <item>其他</item>
      </candidateList>
      <explain>词汇[其它]为不规范表述或旧称，其规范书面表述为[其他]。</explain>
      <paraID>3D98E654</paraID>
      <start>4</start>
      <end>6</end>
      <status>unmodified</status>
      <modifiedWord/>
      <trackRevisions>false</trackRevisions>
    </reviewItem>
    <reviewItem>
      <errorID>217664fb-12eb-40d5-9e6f-5ad3a2ffedb3</errorID>
      <errorWord>工程地质勘查</errorWord>
      <group>L1_Knowledge</group>
      <groupName>知识性问题</groupName>
      <ability>L2_Term</ability>
      <abilityName>专业术语</abilityName>
      <candidateList>
        <item>工程地质勘察</item>
      </candidateList>
      <explain/>
      <paraID>595EDD17</paraID>
      <start>3</start>
      <end>9</end>
      <status>unmodified</status>
      <modifiedWord/>
      <trackRevisions>false</trackRevisions>
    </reviewItem>
    <reviewItem>
      <errorID>eebdc75b-e98a-41f9-b53b-f6ea26b18286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562A044E</paraID>
      <start>0</start>
      <end>2</end>
      <status>unmodified</status>
      <modifiedWord/>
      <trackRevisions>false</trackRevisions>
    </reviewItem>
    <reviewItem>
      <errorID>860c7d96-c051-4328-841a-2afbd394b4d0</errorID>
      <errorWord>。】</errorWord>
      <group>L1_Punc</group>
      <groupName>标点问题</groupName>
      <ability>L2_Punc</ability>
      <abilityName>标点符号检查</abilityName>
      <candidateList>
        <item>】</item>
      </candidateList>
      <explain/>
      <paraID>2B5D6C80</paraID>
      <start>42</start>
      <end>44</end>
      <status>unmodified</status>
      <modifiedWord/>
      <trackRevisions>false</trackRevisions>
    </reviewItem>
    <reviewItem>
      <errorID>c5c3f804-04da-4865-bdaa-df13018cc296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2B625715</paraID>
      <start>0</start>
      <end>2</end>
      <status>unmodified</status>
      <modifiedWord/>
      <trackRevisions>false</trackRevisions>
    </reviewItem>
    <reviewItem>
      <errorID>7d38df3c-4a2b-4981-a4e9-7c5b3e7e209e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1133C529</paraID>
      <start>0</start>
      <end>2</end>
      <status>unmodified</status>
      <modifiedWord/>
      <trackRevisions>false</trackRevisions>
    </reviewItem>
    <reviewItem>
      <errorID>b3165fb0-ca87-4790-9be1-ceee32f5c508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465B5582</paraID>
      <start>0</start>
      <end>2</end>
      <status>unmodified</status>
      <modifiedWord/>
      <trackRevisions>false</trackRevisions>
    </reviewItem>
    <reviewItem>
      <errorID>d0674f04-7236-4aee-96e5-a85ab3e9b072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9EEA1EC</paraID>
      <start>0</start>
      <end>2</end>
      <status>unmodified</status>
      <modifiedWord/>
      <trackRevisions>false</trackRevisions>
    </reviewItem>
    <reviewItem>
      <errorID>6366cb50-85d4-4503-bad2-aee0bf918a2e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36E3883F</paraID>
      <start>0</start>
      <end>2</end>
      <status>unmodified</status>
      <modifiedWord/>
      <trackRevisions>false</trackRevisions>
    </reviewItem>
    <reviewItem>
      <errorID>30a694be-0e18-4bc0-95b3-0f18e9d8c41b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9121C03</paraID>
      <start>0</start>
      <end>2</end>
      <status>unmodified</status>
      <modifiedWord/>
      <trackRevisions>false</trackRevisions>
    </reviewItem>
    <reviewItem>
      <errorID>baa2873e-018e-4757-a74c-89aefcd3bdbc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6794252A</paraID>
      <start>0</start>
      <end>2</end>
      <status>unmodified</status>
      <modifiedWord/>
      <trackRevisions>false</trackRevisions>
    </reviewItem>
    <reviewItem>
      <errorID>cf41a1f7-b28b-4e08-b150-5df60f386200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31910F6B</paraID>
      <start>0</start>
      <end>2</end>
      <status>unmodified</status>
      <modifiedWord/>
      <trackRevisions>false</trackRevisions>
    </reviewItem>
    <reviewItem>
      <errorID>040b3afd-336b-4db2-87d3-aa217eae1058</errorID>
      <errorWord>必盖</errorWord>
      <group>L1_Word</group>
      <groupName>字词问题</groupName>
      <ability>L2_Typo</ability>
      <abilityName>字词错误</abilityName>
      <candidateList>
        <item>覆盖</item>
      </candidateList>
      <explain>❶〈动〉遮盖：积雪～着地面。❷〈名〉指地面上的植物，对于土壤有保护作用：没有～，水土容易流失。</explain>
      <paraID>31910F6B</paraID>
      <start>226</start>
      <end>228</end>
      <status>unmodified</status>
      <modifiedWord/>
      <trackRevisions>false</trackRevisions>
    </reviewItem>
    <reviewItem>
      <errorID>bf8eabe8-515c-48fe-9eec-85797ad4f285</errorID>
      <errorWord>种草</errorWord>
      <group>L1_Official</group>
      <groupName>公文问题</groupName>
      <ability>L2_Official</ability>
      <abilityName>公文问题</abilityName>
      <candidateList/>
      <explain>公文中禁止出现该词语</explain>
      <paraID>31910F6B</paraID>
      <start>229</start>
      <end>231</end>
      <status>unmodified</status>
      <modifiedWord/>
      <trackRevisions>false</trackRevisions>
    </reviewItem>
    <reviewItem>
      <errorID>ab2873d4-1054-4121-992d-5cc268052216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6E8373B4</paraID>
      <start>0</start>
      <end>2</end>
      <status>unmodified</status>
      <modifiedWord/>
      <trackRevisions>false</trackRevisions>
    </reviewItem>
    <reviewItem>
      <errorID>c8e83be3-8db7-4de3-80a3-09d033a0b45c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4F233D9D</paraID>
      <start>0</start>
      <end>3</end>
      <status>unmodified</status>
      <modifiedWord/>
      <trackRevisions>false</trackRevisions>
    </reviewItem>
    <reviewItem>
      <errorID>e0ed0e64-575d-475b-a315-4a148532a9d8</errorID>
      <errorWord>位</errorWord>
      <group>L1_Word</group>
      <groupName>字词问题</groupName>
      <ability>L2_Typo</ability>
      <abilityName>字词错误</abilityName>
      <candidateList>
        <item>位公</item>
      </candidateList>
      <explain/>
      <paraID>7E13C937</paraID>
      <start>28</start>
      <end>29</end>
      <status>unmodified</status>
      <modifiedWord/>
      <trackRevisions>false</trackRevisions>
    </reviewItem>
    <reviewItem>
      <errorID>8bc25b2f-a4d9-4852-9834-8adc06cf0ea7</errorID>
      <errorWord>设有本</errorWord>
      <group>L1_Word</group>
      <groupName>字词问题</groupName>
      <ability>L2_Typo</ability>
      <abilityName>字词错误</abilityName>
      <candidateList>
        <item>设有</item>
      </candidateList>
      <explain/>
      <paraID>41D1CADA</paraID>
      <start>8</start>
      <end>11</end>
      <status>unmodified</status>
      <modifiedWord/>
      <trackRevisions>false</trackRevisions>
    </reviewItem>
    <reviewItem>
      <errorID>ae74ab5d-67e6-4d63-9b1b-ef5105afbf4e</errorID>
      <errorWord>其它</errorWord>
      <group>L1_Word</group>
      <groupName>字词问题</groupName>
      <ability>L2_Alias</ability>
      <abilityName>也作/曾用词</abilityName>
      <candidateList>
        <item>其他</item>
      </candidateList>
      <explain>词汇[其它]为不规范表述或旧称，其规范书面表述为[其他]。</explain>
      <paraID>6DDEC964</paraID>
      <start>6</start>
      <end>8</end>
      <status>unmodified</status>
      <modifiedWord/>
      <trackRevisions>false</trackRevisions>
    </reviewItem>
    <reviewItem>
      <errorID>07bbc420-4895-43f3-b8e9-6142a184a774</errorID>
      <errorWord>。</errorWord>
      <group>L1_Punc</group>
      <groupName>标点问题</groupName>
      <ability>L2_Punc</ability>
      <abilityName>标点符号检查</abilityName>
      <candidateList>
        <item/>
      </candidateList>
      <explain>标题文本后不使用标点符号。</explain>
      <paraID>2341E2EA</paraID>
      <start>28</start>
      <end>29</end>
      <status>unmodified</status>
      <modifiedWord/>
      <trackRevisions>false</trackRevisions>
    </reviewItem>
    <reviewItem>
      <errorID>0b54b7cd-2f27-4797-9f7a-28a36f547848</errorID>
      <errorWord>或其它设施</errorWord>
      <group>L1_Word</group>
      <groupName>字词问题</groupName>
      <ability>L2_Alias</ability>
      <abilityName>也作/曾用词</abilityName>
      <candidateList>
        <item>或其他设施</item>
      </candidateList>
      <explain>词汇[或其它设施]为不规范表述或旧称，其规范书面表述为[或其他设施]。</explain>
      <paraID>2E475C54</paraID>
      <start>7</start>
      <end>12</end>
      <status>unmodified</status>
      <modifiedWord/>
      <trackRevisions>false</trackRevisions>
    </reviewItem>
    <reviewItem>
      <errorID>a6bdfff6-c1bf-437b-87e5-33d0deac3737</errorID>
      <errorWord>或其它设施</errorWord>
      <group>L1_Word</group>
      <groupName>字词问题</groupName>
      <ability>L2_Alias</ability>
      <abilityName>也作/曾用词</abilityName>
      <candidateList>
        <item>或其他设施</item>
      </candidateList>
      <explain>词汇[或其它设施]为不规范表述或旧称，其规范书面表述为[或其他设施]。</explain>
      <paraID> 76ED8F2</paraID>
      <start>9</start>
      <end>14</end>
      <status>unmodified</status>
      <modifiedWord/>
      <trackRevisions>false</trackRevisions>
    </reviewItem>
    <reviewItem>
      <errorID>0bf1e5d9-be74-4a10-b05d-bb04d30cd115</errorID>
      <errorWord>其它形式的</errorWord>
      <group>L1_Word</group>
      <groupName>字词问题</groupName>
      <ability>L2_Alias</ability>
      <abilityName>也作/曾用词</abilityName>
      <candidateList>
        <item>其他形式的</item>
      </candidateList>
      <explain>词汇[其它形式的]为不规范表述或旧称，其规范书面表述为[其他形式的]。</explain>
      <paraID> 76ED8F2</paraID>
      <start>28</start>
      <end>33</end>
      <status>unmodified</status>
      <modifiedWord/>
      <trackRevisions>false</trackRevisions>
    </reviewItem>
    <reviewItem>
      <errorID>0da08868-3c2e-4765-b242-c89147c6acd9</errorID>
      <errorWord>。</errorWord>
      <group>L1_Punc</group>
      <groupName>标点问题</groupName>
      <ability>L2_Punc</ability>
      <abilityName>标点符号检查</abilityName>
      <candidateList>
        <item/>
      </candidateList>
      <explain>标题文本后不使用标点符号。</explain>
      <paraID>7A4405D0</paraID>
      <start>29</start>
      <end>30</end>
      <status>unmodified</status>
      <modifiedWord/>
      <trackRevisions>false</trackRevisions>
    </reviewItem>
    <reviewItem>
      <errorID>9e871cca-a05d-4138-ad2a-aa7590a9ee4c</errorID>
      <errorWord>其它</errorWord>
      <group>L1_Word</group>
      <groupName>字词问题</groupName>
      <ability>L2_Alias</ability>
      <abilityName>也作/曾用词</abilityName>
      <candidateList>
        <item>其他</item>
      </candidateList>
      <explain>词汇[其它]为不规范表述或旧称，其规范书面表述为[其他]。</explain>
      <paraID>6BCB47C9</paraID>
      <start>0</start>
      <end>2</end>
      <status>unmodified</status>
      <modifiedWord/>
      <trackRevisions>false</trackRevisions>
    </reviewItem>
    <reviewItem>
      <errorID>4989f0cc-3234-4537-8709-680e4b0afe95</errorID>
      <errorWord>：</errorWord>
      <group>L1_Punc</group>
      <groupName>标点问题</groupName>
      <ability>L2_Punc</ability>
      <abilityName>标点符号检查</abilityName>
      <candidateList>
        <item/>
      </candidateList>
      <explain>标题文本后不使用标点符号。</explain>
      <paraID>1AB06779</paraID>
      <start>18</start>
      <end>19</end>
      <status>unmodified</status>
      <modifiedWord/>
      <trackRevisions>false</trackRevisions>
    </reviewItem>
    <reviewItem>
      <errorID>80c54fc5-cf20-4851-ac9d-2ea3ced28977</errorID>
      <errorWord>理</errorWord>
      <group>L1_Word</group>
      <groupName>字词问题</groupName>
      <ability>L2_Typo</ability>
      <abilityName>字词错误</abilityName>
      <candidateList>
        <item>理人</item>
      </candidateList>
      <explain/>
      <paraID>7D4AAD35</paraID>
      <start>19</start>
      <end>20</end>
      <status>unmodified</status>
      <modifiedWord/>
      <trackRevisions>false</trackRevisions>
    </reviewItem>
    <reviewItem>
      <errorID>eb4439ad-7179-49ec-986c-36f925d035b8</errorID>
      <errorWord>：</errorWord>
      <group>L1_Punc</group>
      <groupName>标点问题</groupName>
      <ability>L2_Punc</ability>
      <abilityName>标点符号检查</abilityName>
      <candidateList>
        <item/>
      </candidateList>
      <explain>标题文本后不使用标点符号。</explain>
      <paraID>6AAE4449</paraID>
      <start>16</start>
      <end>17</end>
      <status>unmodified</status>
      <modifiedWord/>
      <trackRevisions>false</trackRevisions>
    </reviewItem>
    <reviewItem>
      <errorID>41225470-3b70-435a-93b4-ea17c6bfb663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459133D6</paraID>
      <start>0</start>
      <end>2</end>
      <status>unmodified</status>
      <modifiedWord/>
      <trackRevisions>false</trackRevisions>
    </reviewItem>
    <reviewItem>
      <errorID>71e82a60-a20d-443c-a09b-a1760972b525</errorID>
      <errorWord>（</errorWord>
      <group>L1_Format</group>
      <groupName>格式问题</groupName>
      <ability>L2_HalfPunc</ability>
      <abilityName>全半角检查</abilityName>
      <candidateList>
        <item>(</item>
      </candidateList>
      <explain>文本全半角错误。</explain>
      <paraID>425E9C27</paraID>
      <start>0</start>
      <end>1</end>
      <status>unmodified</status>
      <modifiedWord/>
      <trackRevisions>false</trackRevisions>
    </reviewItem>
    <reviewItem>
      <errorID>57bb1cb4-c7fa-47aa-a9f2-daf7ece7c535</errorID>
      <errorWord>KW</errorWord>
      <group>L1_Word</group>
      <groupName>字词问题</groupName>
      <ability>L2_Typo</ability>
      <abilityName>字词错误</abilityName>
      <candidateList>
        <item>kW</item>
      </candidateList>
      <explain/>
      <paraID>425E9C27</paraID>
      <start>1</start>
      <end>3</end>
      <status>unmodified</status>
      <modifiedWord/>
      <trackRevisions>false</trackRevisions>
    </reviewItem>
    <reviewItem>
      <errorID>3868c2b0-c753-4fe4-a574-2e27ad058bd4</errorID>
      <errorWord>）</errorWord>
      <group>L1_Format</group>
      <groupName>格式问题</groupName>
      <ability>L2_HalfPunc</ability>
      <abilityName>全半角检查</abilityName>
      <candidateList>
        <item>)</item>
      </candidateList>
      <explain>文本全半角错误。</explain>
      <paraID>425E9C27</paraID>
      <start>3</start>
      <end>4</end>
      <status>unmodified</status>
      <modifiedWord/>
      <trackRevisions>false</trackRevisions>
    </reviewItem>
    <reviewItem>
      <errorID>577546b6-287e-4742-b0dc-c8a1dc1f6f95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E2A421E</paraID>
      <start>0</start>
      <end>2</end>
      <status>unmodified</status>
      <modifiedWord/>
      <trackRevisions>false</trackRevisions>
    </reviewItem>
    <reviewItem>
      <errorID>d2cbda27-3f9f-4ab0-a104-e20e79a00457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14EBF3A8</paraID>
      <start>0</start>
      <end>2</end>
      <status>unmodified</status>
      <modifiedWord/>
      <trackRevisions>false</trackRevisions>
    </reviewItem>
    <reviewItem>
      <errorID>91f1a2db-2a8b-4ef3-85e8-ab3ad08633ac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6F030F61</paraID>
      <start>0</start>
      <end>2</end>
      <status>unmodified</status>
      <modifiedWord/>
      <trackRevisions>false</trackRevisions>
    </reviewItem>
    <reviewItem>
      <errorID>a8f1c48b-052c-422e-bc32-5358f903e059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20D528C7</paraID>
      <start>0</start>
      <end>2</end>
      <status>unmodified</status>
      <modifiedWord/>
      <trackRevisions>false</trackRevisions>
    </reviewItem>
    <reviewItem>
      <errorID>0a50dfe2-b57d-4ba8-9175-8fd7a4306513</errorID>
      <errorWord>。】</errorWord>
      <group>L1_Punc</group>
      <groupName>标点问题</groupName>
      <ability>L2_Punc</ability>
      <abilityName>标点符号检查</abilityName>
      <candidateList>
        <item>】</item>
      </candidateList>
      <explain/>
      <paraID> 9D2810F</paraID>
      <start>69</start>
      <end>71</end>
      <status>unmodified</status>
      <modifiedWord/>
      <trackRevisions>false</trackRevisions>
    </reviewItem>
    <reviewItem>
      <errorID>901c307d-b12a-4e5b-b14d-9b8285993f7a</errorID>
      <errorWord>〔2017〕 141号</errorWord>
      <group>L1_Knowledge</group>
      <groupName>知识性问题</groupName>
      <ability>L2_Knowledge</ability>
      <abilityName>其他知识</abilityName>
      <candidateList>
        <item>〔2017〕141号</item>
      </candidateList>
      <explain>发文字号格式错误</explain>
      <paraID>7FB00D08</paraID>
      <start>49</start>
      <end>60</end>
      <status>unmodified</status>
      <modifiedWord/>
      <trackRevisions>false</trackRevisions>
    </reviewItem>
    <reviewItem>
      <errorID>194c61cf-bf5a-4324-a2be-6a85e5f377db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7717A63</paraID>
      <start>0</start>
      <end>2</end>
      <status>unmodified</status>
      <modifiedWord/>
      <trackRevisions>false</trackRevisions>
    </reviewItem>
    <reviewItem>
      <errorID>45a1c23d-e16e-4da8-8bfb-074d88ad07b3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345F1086</paraID>
      <start>0</start>
      <end>2</end>
      <status>unmodified</status>
      <modifiedWord/>
      <trackRevisions>false</trackRevisions>
    </reviewItem>
    <reviewItem>
      <errorID>8a6e8b0f-2204-46bc-8863-6418a8f87c5d</errorID>
      <errorWord>有时</errorWord>
      <group>L1_Word</group>
      <groupName>字词问题</groupName>
      <ability>L2_Typo</ability>
      <abilityName>字词错误</abilityName>
      <candidateList>
        <item>有</item>
      </candidateList>
      <explain>〈书〉同“又”▲：三十～八年。</explain>
      <paraID>345F1086</paraID>
      <start>24</start>
      <end>26</end>
      <status>unmodified</status>
      <modifiedWord/>
      <trackRevisions>false</trackRevisions>
    </reviewItem>
    <reviewItem>
      <errorID>bdf9c81e-db42-4e8b-9d7c-4cdb08233a70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1D9F2C7F</paraID>
      <start>0</start>
      <end>2</end>
      <status>unmodified</status>
      <modifiedWord/>
      <trackRevisions>false</trackRevisions>
    </reviewItem>
    <reviewItem>
      <errorID>53ba42e5-0c6e-4894-b5aa-cd3eb1fba35a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39DE868E</paraID>
      <start>0</start>
      <end>2</end>
      <status>unmodified</status>
      <modifiedWord/>
      <trackRevisions>false</trackRevisions>
    </reviewItem>
    <reviewItem>
      <errorID>64df3115-c664-404a-b463-5809f01aaebe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7B383591</paraID>
      <start>0</start>
      <end>2</end>
      <status>unmodified</status>
      <modifiedWord/>
      <trackRevisions>false</trackRevisions>
    </reviewItem>
    <reviewItem>
      <errorID>332a9f47-d95f-4802-9296-9b79510deb22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7F010A5A</paraID>
      <start>0</start>
      <end>2</end>
      <status>unmodified</status>
      <modifiedWord/>
      <trackRevisions>false</trackRevisions>
    </reviewItem>
    <reviewItem>
      <errorID>46b80b03-2bde-46b8-8ce1-bf1fd7757d8d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689406C1</paraID>
      <start>0</start>
      <end>2</end>
      <status>unmodified</status>
      <modifiedWord/>
      <trackRevisions>false</trackRevisions>
    </reviewItem>
    <reviewItem>
      <errorID>148aecf5-7c7a-4fe3-bfb9-52f910a0959e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4AEB80FC</paraID>
      <start>0</start>
      <end>2</end>
      <status>unmodified</status>
      <modifiedWord/>
      <trackRevisions>false</trackRevisions>
    </reviewItem>
    <reviewItem>
      <errorID>da7f960a-e31f-4622-9eaa-ed51b6f01eb4</errorID>
      <errorWord>万分之叁</errorWord>
      <group>L1_Word</group>
      <groupName>字词问题</groupName>
      <ability>L2_Typo</ability>
      <abilityName>字词错误</abilityName>
      <candidateList>
        <item>万分之三</item>
      </candidateList>
      <explain>存在发音相同字词的误用。</explain>
      <paraID>4818D891</paraID>
      <start>31</start>
      <end>35</end>
      <status>unmodified</status>
      <modifiedWord/>
      <trackRevisions>false</trackRevisions>
    </reviewItem>
    <reviewItem>
      <errorID>688950fa-b8c8-4de8-ade9-aaecf9c2d9cf</errorID>
      <errorWord>企业信誉</errorWord>
      <group>L1_Word</group>
      <groupName>字词问题</groupName>
      <ability>L2_Typo</ability>
      <abilityName>字词错误</abilityName>
      <candidateList>
        <item>企业信用</item>
      </candidateList>
      <explain/>
      <paraID>6F4E9253</paraID>
      <start>2</start>
      <end>6</end>
      <status>unmodified</status>
      <modifiedWord/>
      <trackRevisions>false</trackRevisions>
    </reviewItem>
    <reviewItem>
      <errorID>ab37e9bf-952d-41a5-9643-8cd57d2e0e9a</errorID>
      <errorWord>《</errorWord>
      <group>L1_Punc</group>
      <groupName>标点问题</groupName>
      <ability>L2_Punc</ability>
      <abilityName>标点符号检查</abilityName>
      <candidateList/>
      <explain>同一形式括号套用。</explain>
      <paraID>5D8C1674</paraID>
      <start>34</start>
      <end>35</end>
      <status>unmodified</status>
      <modifiedWord/>
      <trackRevisions>false</trackRevisions>
    </reviewItem>
    <reviewItem>
      <errorID>e50922ff-95c8-4267-8ed5-23a1d2a767ba</errorID>
      <errorWord>》</errorWord>
      <group>L1_Punc</group>
      <groupName>标点问题</groupName>
      <ability>L2_Punc</ability>
      <abilityName>标点符号检查</abilityName>
      <candidateList/>
      <explain>同一形式括号套用。</explain>
      <paraID>5D8C1674</paraID>
      <start>47</start>
      <end>48</end>
      <status>unmodified</status>
      <modifiedWord/>
      <trackRevisions>false</trackRevisions>
    </reviewItem>
    <reviewItem>
      <errorID>166d2d68-7c66-4d36-95e4-72dc416ca865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33C0512B</paraID>
      <start>0</start>
      <end>2</end>
      <status>unmodified</status>
      <modifiedWord/>
      <trackRevisions>false</trackRevisions>
    </reviewItem>
    <reviewItem>
      <errorID>9966e19d-9b2a-4343-be1e-285a706d42dc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65FA44D2</paraID>
      <start>0</start>
      <end>2</end>
      <status>unmodified</status>
      <modifiedWord/>
      <trackRevisions>false</trackRevisions>
    </reviewItem>
    <reviewItem>
      <errorID>e86367e7-3f03-4f8c-8808-90bb50a9ec71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6E93A2E0</paraID>
      <start>0</start>
      <end>2</end>
      <status>unmodified</status>
      <modifiedWord/>
      <trackRevisions>false</trackRevisions>
    </reviewItem>
    <reviewItem>
      <errorID>3de263ec-dda0-42ed-8ba6-1628f22eb971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20C454B8</paraID>
      <start>0</start>
      <end>2</end>
      <status>unmodified</status>
      <modifiedWord/>
      <trackRevisions>false</trackRevisions>
    </reviewItem>
    <reviewItem>
      <errorID>0fdc0f2d-59a0-4721-b1c9-39b019ebbfef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1CCF147B</paraID>
      <start>0</start>
      <end>2</end>
      <status>unmodified</status>
      <modifiedWord/>
      <trackRevisions>false</trackRevisions>
    </reviewItem>
    <reviewItem>
      <errorID>18dfd3c0-e0cd-4e20-973a-b403a84ead4f</errorID>
      <errorWord>………</errorWord>
      <group>L1_Punc</group>
      <groupName>标点问题</groupName>
      <ability>L2_Punc</ability>
      <abilityName>标点符号检查</abilityName>
      <candidateList>
        <item>…</item>
      </candidateList>
      <explain/>
      <paraID>53874DEC</paraID>
      <start>63</start>
      <end>66</end>
      <status>unmodified</status>
      <modifiedWord/>
      <trackRevisions>false</trackRevisions>
    </reviewItem>
    <reviewItem>
      <errorID>c0f89df0-a58d-4f60-98e5-78ed03181598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27F2C6E8</paraID>
      <start>0</start>
      <end>2</end>
      <status>unmodified</status>
      <modifiedWord/>
      <trackRevisions>false</trackRevisions>
    </reviewItem>
    <reviewItem>
      <errorID>f02469ec-1561-4ce1-a5c6-98684cb9051a</errorID>
      <errorWord>.，</errorWord>
      <group>L1_Punc</group>
      <groupName>标点问题</groupName>
      <ability>L2_Punc</ability>
      <abilityName>标点符号检查</abilityName>
      <candidateList>
        <item>.</item>
      </candidateList>
      <explain/>
      <paraID>6688C2B3</paraID>
      <start>51</start>
      <end>53</end>
      <status>unmodified</status>
      <modifiedWord/>
      <trackRevisions>false</trackRevisions>
    </reviewItem>
    <reviewItem>
      <errorID>b005432f-c730-4b48-acd6-2f3c6eb3a344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62B1F37</paraID>
      <start>0</start>
      <end>2</end>
      <status>unmodified</status>
      <modifiedWord/>
      <trackRevisions>false</trackRevisions>
    </reviewItem>
    <reviewItem>
      <errorID>c1d35866-cf93-48cc-892c-642b15698dd8</errorID>
      <errorWord>,</errorWord>
      <group>L1_Format</group>
      <groupName>格式问题</groupName>
      <ability>L2_HalfPunc</ability>
      <abilityName>全半角检查</abilityName>
      <candidateList>
        <item>，</item>
      </candidateList>
      <explain>文本全半角错误。</explain>
      <paraID>543B2028</paraID>
      <start>16</start>
      <end>17</end>
      <status>unmodified</status>
      <modifiedWord/>
      <trackRevisions>false</trackRevisions>
    </reviewItem>
    <reviewItem>
      <errorID>1bc47354-cee5-432c-97ec-db88bffb5c65</errorID>
      <errorWord>,</errorWord>
      <group>L1_Format</group>
      <groupName>格式问题</groupName>
      <ability>L2_HalfPunc</ability>
      <abilityName>全半角检查</abilityName>
      <candidateList>
        <item>，</item>
      </candidateList>
      <explain>文本全半角错误。</explain>
      <paraID> 56F5E3B</paraID>
      <start>17</start>
      <end>18</end>
      <status>unmodified</status>
      <modifiedWord/>
      <trackRevisions>false</trackRevisions>
    </reviewItem>
    <reviewItem>
      <errorID>5dcb21b5-fa6a-41fd-8ef3-8df44370deee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48C0CADF</paraID>
      <start>0</start>
      <end>2</end>
      <status>unmodified</status>
      <modifiedWord/>
      <trackRevisions>false</trackRevisions>
    </reviewItem>
    <reviewItem>
      <errorID>26d8da59-773d-45d6-a8d4-eb19f6fbf990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6088288A</paraID>
      <start>0</start>
      <end>2</end>
      <status>unmodified</status>
      <modifiedWord/>
      <trackRevisions>false</trackRevisions>
    </reviewItem>
    <reviewItem>
      <errorID>d19b9bf0-88d5-4bce-bf64-585392010212</errorID>
      <errorWord>（</errorWord>
      <group>L1_Format</group>
      <groupName>格式问题</groupName>
      <ability>L2_HalfPunc</ability>
      <abilityName>全半角检查</abilityName>
      <candidateList>
        <item>(</item>
      </candidateList>
      <explain>文本全半角错误。</explain>
      <paraID>104C2E33</paraID>
      <start>0</start>
      <end>1</end>
      <status>unmodified</status>
      <modifiedWord/>
      <trackRevisions>false</trackRevisions>
    </reviewItem>
    <reviewItem>
      <errorID>8c790a74-31be-4b35-b565-f7561436207c</errorID>
      <errorWord>）</errorWord>
      <group>L1_Format</group>
      <groupName>格式问题</groupName>
      <ability>L2_HalfPunc</ability>
      <abilityName>全半角检查</abilityName>
      <candidateList>
        <item>)</item>
      </candidateList>
      <explain>文本全半角错误。</explain>
      <paraID>104C2E33</paraID>
      <start>3</start>
      <end>4</end>
      <status>unmodified</status>
      <modifiedWord/>
      <trackRevisions>false</trackRevisions>
    </reviewItem>
    <reviewItem>
      <errorID>b7a39418-c0c1-4229-a61d-565a77b46472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320E92B9</paraID>
      <start>1</start>
      <end>3</end>
      <status>unmodified</status>
      <modifiedWord/>
      <trackRevisions>false</trackRevisions>
    </reviewItem>
    <reviewItem>
      <errorID>eb8485de-e8f7-4e1e-8d6d-a3da3647d286</errorID>
      <errorWord>。】</errorWord>
      <group>L1_Punc</group>
      <groupName>标点问题</groupName>
      <ability>L2_Punc</ability>
      <abilityName>标点符号检查</abilityName>
      <candidateList>
        <item>】</item>
      </candidateList>
      <explain/>
      <paraID>7568C212</paraID>
      <start>21</start>
      <end>23</end>
      <status>unmodified</status>
      <modifiedWord/>
      <trackRevisions>false</trackRevisions>
    </reviewItem>
    <reviewItem>
      <errorID>95e17190-cc13-47d7-b391-3921392f8640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7D38328F</paraID>
      <start>0</start>
      <end>2</end>
      <status>unmodified</status>
      <modifiedWord/>
      <trackRevisions>false</trackRevisions>
    </reviewItem>
    <reviewItem>
      <errorID>e029cd98-1616-4607-95fd-5eae9f5c125c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4CAE9125</paraID>
      <start>0</start>
      <end>2</end>
      <status>unmodified</status>
      <modifiedWord/>
      <trackRevisions>false</trackRevisions>
    </reviewItem>
    <reviewItem>
      <errorID>c7d73d81-197c-4d9b-a216-227815058f35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394DBDB1</paraID>
      <start>0</start>
      <end>2</end>
      <status>unmodified</status>
      <modifiedWord/>
      <trackRevisions>false</trackRevisions>
    </reviewItem>
    <reviewItem>
      <errorID>ea21e30e-4a21-4d7b-822a-3926929f3614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6D587BEB</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2cb04819-55fe-4d68-b558-15b5431bd31d}">
  <ds:schemaRefs/>
</ds:datastoreItem>
</file>

<file path=docProps/app.xml><?xml version="1.0" encoding="utf-8"?>
<Properties xmlns="http://schemas.openxmlformats.org/officeDocument/2006/extended-properties" xmlns:vt="http://schemas.openxmlformats.org/officeDocument/2006/docPropsVTypes">
  <Template>Nor</Template>
  <Company>Len</Company>
  <Pages>123</Pages>
  <Words>13508</Words>
  <Characters>15098</Characters>
  <Lines>1331</Lines>
  <Paragraphs>374</Paragraphs>
  <TotalTime>35</TotalTime>
  <ScaleCrop>false</ScaleCrop>
  <LinksUpToDate>false</LinksUpToDate>
  <CharactersWithSpaces>15886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2022-11-04T08:32:00Z</dcterms:created>
  <dc:creator>微软</dc:creator>
  <cp:lastModifiedBy>AUV</cp:lastModifiedBy>
  <dcterms:modified xsi:type="dcterms:W3CDTF">2025-11-21T09:10:58Z</dcterms:modified>
  <dc:title>广西壮族自治区房屋建筑和市政工程施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eyJoZGlkIjoiMDUzZDAyOWM5MzNlY2I4YmY0YTYwN2UzYTI0MzgzMTkiLCJ1c2VySWQiOiIzODM0MjA1OTEifQ==</vt:lpwstr>
  </property>
  <property fmtid="{D5CDD505-2E9C-101B-9397-08002B2CF9AE}" pid="3" name="KSOProductBuildVer">
    <vt:lpwstr>2052-12.1.0.23542</vt:lpwstr>
  </property>
  <property fmtid="{D5CDD505-2E9C-101B-9397-08002B2CF9AE}" pid="4" name="ICV">
    <vt:lpwstr>F1EDFA5AF6BB4B2BB5B8A7AAC2128A41_13</vt:lpwstr>
  </property>
</Properties>
</file>