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009CB">
      <w:pPr>
        <w:pStyle w:val="4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 w:firstLine="0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广西瑞真工程造价咨询有限责任公司关于2025年西部陆海新通道建设全国引领性劳动和技能竞赛——“优服务、壮产业”技能大赛服务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/>
          <w:bCs/>
          <w:sz w:val="28"/>
          <w:szCs w:val="28"/>
        </w:rPr>
        <w:t>（GXZC2025-C3-0028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8"/>
          <w:szCs w:val="28"/>
        </w:rPr>
        <w:t>-GXRZ）的更正公告（一）</w:t>
      </w:r>
    </w:p>
    <w:p w14:paraId="7F100571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 w14:paraId="36FCE9EE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原公告的采购项目编号：GXZC2025-C3-0028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-GXRZ</w:t>
      </w:r>
    </w:p>
    <w:p w14:paraId="436EC898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原公告的采购项目名称：2025年西部陆海新通道建设全国引领性劳动和技能竞赛——“优服务、壮产业”技能大赛服务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二</w:t>
      </w:r>
    </w:p>
    <w:p w14:paraId="4CFCACA7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首次公告日期：2025年09月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3DFC0642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 w14:paraId="3DBC6173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公告,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文件</w:t>
      </w:r>
    </w:p>
    <w:p w14:paraId="2ABD074E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更正内容：</w:t>
      </w:r>
    </w:p>
    <w:tbl>
      <w:tblPr>
        <w:tblStyle w:val="5"/>
        <w:tblW w:w="504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1180"/>
        <w:gridCol w:w="3822"/>
        <w:gridCol w:w="3825"/>
      </w:tblGrid>
      <w:tr w14:paraId="7F50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1C160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C6A04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更正项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A376F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更正前内容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8D0A8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更正后内容</w:t>
            </w:r>
          </w:p>
        </w:tc>
      </w:tr>
      <w:tr w14:paraId="5828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FB3D1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E6CC9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竞争性磋商公告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2A44E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1.采购人信息</w:t>
            </w:r>
          </w:p>
          <w:p w14:paraId="0A66F01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项目联系人：周恒光</w:t>
            </w:r>
          </w:p>
          <w:p w14:paraId="053042D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项目联系方式：0771-5780463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B83AD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1.采购人信息</w:t>
            </w:r>
          </w:p>
          <w:p w14:paraId="6BB9341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项目联系人：王工</w:t>
            </w:r>
          </w:p>
          <w:p w14:paraId="217EE7C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联系电话：0771-5780272</w:t>
            </w:r>
          </w:p>
        </w:tc>
      </w:tr>
      <w:tr w14:paraId="51F4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8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AC01A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A55DC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第一章</w:t>
            </w:r>
          </w:p>
          <w:p w14:paraId="63FE66A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竞争性磋商公告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295A8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磋商保证金的交纳方式：银行转账、电汇或者银行、保险机构出具的保函，禁止采用现钞方式。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98192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磋商保证金的交纳方式：银行转账、支票、汇票、本票或者金融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、担保机构出具的保函，禁止采用现钞方式。</w:t>
            </w:r>
          </w:p>
        </w:tc>
      </w:tr>
      <w:tr w14:paraId="031E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B599F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3EA8E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第四章 评审程序、评审方法和评审标准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EF61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（3）拟投入办赛专业人员（满分20分）</w:t>
            </w:r>
          </w:p>
          <w:p w14:paraId="6C24015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未提供专业团队或达不到一档要求的不得分。</w:t>
            </w:r>
          </w:p>
          <w:p w14:paraId="0E1AAD1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4分）：拟投入专业团队不少于20人（其中：高级工不少于10人，技师不少于5人，高级技师不少于5人），管理团队组织架构不完善，提供了人员管理制度、人员分配计划，但人员分工安排不明确，相关人员有人社部门颁发的个人技能等级证书。</w:t>
            </w:r>
          </w:p>
          <w:p w14:paraId="4122482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档（12分）：拟投入专业团队不少于40人（其中：高级工不少于20人，技师不少于10人，高级技师不少于10人），管理团队组织架构较健全，人员管理制度合理明确，团队执行能力强，有明确的人员安排计划、组织管理措施具体，相关人员有人社部门颁发的个人技能等级证书。</w:t>
            </w:r>
          </w:p>
          <w:p w14:paraId="1DEA288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档（20分）：拟投入专业团队不少于60人（其中：高级工不少于30人，技师不少于20人，高级技师不少于10人），实施人员配备完备，其中配备有至少1名安全负责人；人员管理制度合理明确，管理团队组织架构健全，有丰富的管理、服务经验，团队执行能力强，组织管理措施详细完善、分工安排细致，能列明项目组织管理团队成员名单及分工安排、联系电话以及人社部门颁发的相关个人技能等级证书等。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61DFC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（3）拟投入办赛专业人员（满分20分）</w:t>
            </w:r>
          </w:p>
          <w:p w14:paraId="4F2B8B7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未提供专业团队或达不到一档要求的不得分。</w:t>
            </w:r>
          </w:p>
          <w:p w14:paraId="62B0DB5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一档（4分）：拟投入专业团队不少于20人（其中：高级工不少于10人，技师不少于5人，高级技师不少于5人），管理团队组织架构不完善，提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供了人员管理制度、人员分配计划，但人员分工安排不明确。</w:t>
            </w:r>
          </w:p>
          <w:p w14:paraId="5A9886A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二档（12分）：拟投入专业团队不少于40人（其中：高级工不少于20人，技师不少于10人，高级技师不少于10人），管理团队组织架构较健全，人员管理制度合理明确，团队执行能力强，有明确的人员安排计划、组织管理措施具体。</w:t>
            </w:r>
          </w:p>
          <w:p w14:paraId="5A43EC4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三档（20分）：拟投入专业团队不少于60人（其中：高级工不少于30人，技师不少于20人，高级技师不少于10人），实施人员配备完备，其中配备有至少1名安全负责人；人员管理制度合理明确，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管理团队组织架构健全，有丰富的管理、服务经验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，团队执行能力强，组织管理措施详细完善、分工安排细致，能列明项目组织管理团队成员名单及分工安排、联系电话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等。</w:t>
            </w:r>
          </w:p>
          <w:p w14:paraId="64F4958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注：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1.以上相关人员提供人社部门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</w:rPr>
              <w:t>颁发的个人技能等级证书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高级技师人数满足要求后可以计入高级工和技师人数，技师人数满足要求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后可以计入高级工人数。</w:t>
            </w:r>
            <w:bookmarkStart w:id="8" w:name="_GoBack"/>
            <w:bookmarkEnd w:id="8"/>
          </w:p>
        </w:tc>
      </w:tr>
      <w:tr w14:paraId="22E2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59BEE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973E8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第四章 评审程序、评审方法和评审标准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AC89F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（4）拟投入团队保障服务人员（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）</w:t>
            </w:r>
          </w:p>
          <w:p w14:paraId="75ED67F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拟投入团队保障服务人员负责大赛的实施、现场布置、住宿、餐饮、交通、水电、医务、文件印刷、提供文具及办公设备等服务。</w:t>
            </w:r>
          </w:p>
          <w:p w14:paraId="2B42E37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一档（5分）：拟投入团队保障服务人员不少于5人。</w:t>
            </w:r>
          </w:p>
          <w:p w14:paraId="59BAE8E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二档（10分）：拟投入团队保障服务人员不少于7人。</w:t>
            </w:r>
          </w:p>
          <w:p w14:paraId="2470D59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三档（15分）：拟投入团队保障服务人员不少于10人。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05D8A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（4）拟投入团队保障服务人员（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）</w:t>
            </w:r>
          </w:p>
          <w:p w14:paraId="6C44B18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拟投入团队保障服务人员负责大赛的实施、现场布置、住宿、餐饮、交通、水电、医务、文件印刷、提供文具及办公设备等服务。</w:t>
            </w:r>
          </w:p>
          <w:p w14:paraId="18D880A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分）：拟投入团队保障服务人员不少于5人。</w:t>
            </w:r>
          </w:p>
          <w:p w14:paraId="2F12AC1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分）：拟投入团队保障服务人员不少于7人。</w:t>
            </w:r>
          </w:p>
          <w:p w14:paraId="004848A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分）：拟投入团队保障服务人员不少于10人。</w:t>
            </w:r>
          </w:p>
        </w:tc>
      </w:tr>
      <w:tr w14:paraId="3C0D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E75D5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0A39C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第四章 评审程序、评审方法和评审标准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BD8AE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应急预案分（满分5分）</w:t>
            </w:r>
          </w:p>
          <w:p w14:paraId="4725F56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未提供应急预案或达不到一档要求的不得分。</w:t>
            </w:r>
          </w:p>
          <w:p w14:paraId="3BC42B8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一档（1分）：提供了服务应急预案，但预案内容描述简单，应急处理流程说明不够明确，操作步骤逻辑不清晰，不能完全保障项目顺利实施。</w:t>
            </w:r>
          </w:p>
          <w:p w14:paraId="67290BF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二档（3分）：提供了处理突发事件的应急预案，应急处理流程说明明确，操作步骤逻辑清晰，有较明确的故障排除时间，具备较高可操作性，能较好保障项目顺利实施。</w:t>
            </w:r>
          </w:p>
          <w:p w14:paraId="1FDF137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档（5分）：针对项目实施过程中涉及的安全、交通、卫生、医疗、突发事件等设置有科学详尽的服务应急预案，应急处理流程全面周到，有明确的故障排除时间和响应承诺，有充足的备品备件、后备人员安排方案，方案具备极高的可操作性和针对性,能充分保障项目顺利实施。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7DA71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应急预案分（满分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</w:t>
            </w:r>
          </w:p>
          <w:p w14:paraId="1939647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未提供应急预案或达不到一档要求的不得分。</w:t>
            </w:r>
          </w:p>
          <w:p w14:paraId="50BA779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分）：提供了服务应急预案，但预案内容描述简单，应急处理流程说明不够明确，操作步骤逻辑不清晰，不能完全保障项目顺利实施。</w:t>
            </w:r>
          </w:p>
          <w:p w14:paraId="46F72F6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分）：提供了处理突发事件的应急预案，应急处理流程说明明确，操作步骤逻辑清晰，有较明确的故障排除时间，具备较高可操作性，能较好保障项目顺利实施。</w:t>
            </w:r>
          </w:p>
          <w:p w14:paraId="21EAC7A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针对项目实施过程中涉及的安全、交通、卫生、医疗、突发事件等设置有科学详尽的服务应急预案，应急处理流程全面周到，有明确的故障排除时间和响应承诺，有充足的备品备件、后备人员安排方案，方案具备极高的可操作性和针对性,能充分保障项目顺利实施。</w:t>
            </w:r>
          </w:p>
        </w:tc>
      </w:tr>
      <w:tr w14:paraId="71AE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74BB2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A05A0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第四章 评审程序、评审方法和评审标准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69226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业绩分（满分5分）</w:t>
            </w:r>
          </w:p>
          <w:p w14:paraId="7721FE0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供应商自2022年1月1日以来具有技能竞赛类或活动执行类项目业绩的，每有一个得2.5分；或者供</w:t>
            </w:r>
            <w:r>
              <w:rPr>
                <w:rFonts w:cs="宋体"/>
                <w:bCs/>
                <w:kern w:val="2"/>
                <w:sz w:val="21"/>
                <w:szCs w:val="21"/>
                <w:highlight w:val="none"/>
              </w:rPr>
              <w:t>应商获得过年度市级（含）以上荣誉的，每年度计一个，每个得2.5分；此项满分5分</w:t>
            </w:r>
            <w:r>
              <w:rPr>
                <w:rFonts w:cs="宋体"/>
                <w:bCs/>
                <w:sz w:val="21"/>
                <w:szCs w:val="21"/>
                <w:highlight w:val="none"/>
              </w:rPr>
              <w:t>。</w:t>
            </w:r>
            <w:r>
              <w:rPr>
                <w:rFonts w:cs="宋体"/>
                <w:b/>
                <w:kern w:val="2"/>
                <w:sz w:val="21"/>
                <w:szCs w:val="21"/>
                <w:highlight w:val="none"/>
              </w:rPr>
              <w:t>（注：需提供中标/成交通知书或有效的合同扫描件或者荣誉证书并加盖单位公章，否则不得分）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4208F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业绩分（满分5分）</w:t>
            </w:r>
          </w:p>
          <w:p w14:paraId="0582B83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供应商自2022年1月1日以来具有技能竞赛类或活动执行类</w:t>
            </w:r>
            <w:r>
              <w:rPr>
                <w:rFonts w:cs="宋体"/>
                <w:sz w:val="21"/>
                <w:szCs w:val="21"/>
                <w:highlight w:val="none"/>
              </w:rPr>
              <w:t>项目业绩</w:t>
            </w:r>
            <w:r>
              <w:rPr>
                <w:rFonts w:cs="宋体"/>
                <w:bCs/>
                <w:kern w:val="2"/>
                <w:sz w:val="21"/>
                <w:szCs w:val="21"/>
                <w:highlight w:val="none"/>
              </w:rPr>
              <w:t>的，每有一个得2.5分</w:t>
            </w:r>
            <w:r>
              <w:rPr>
                <w:rFonts w:hint="eastAsia" w:cs="宋体"/>
                <w:bCs/>
                <w:kern w:val="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cs="宋体"/>
                <w:bCs/>
                <w:kern w:val="2"/>
                <w:sz w:val="21"/>
                <w:szCs w:val="21"/>
                <w:highlight w:val="none"/>
              </w:rPr>
              <w:t>此项满分5分</w:t>
            </w:r>
            <w:r>
              <w:rPr>
                <w:rFonts w:cs="宋体"/>
                <w:bCs/>
                <w:sz w:val="21"/>
                <w:szCs w:val="21"/>
                <w:highlight w:val="none"/>
              </w:rPr>
              <w:t>。</w:t>
            </w:r>
            <w:r>
              <w:rPr>
                <w:rFonts w:cs="宋体"/>
                <w:b/>
                <w:kern w:val="2"/>
                <w:sz w:val="21"/>
                <w:szCs w:val="21"/>
                <w:highlight w:val="none"/>
              </w:rPr>
              <w:t>（注：需提供中标/成交通知书或有效的合同扫描件并加盖单位公章，否则不得分）</w:t>
            </w:r>
          </w:p>
        </w:tc>
      </w:tr>
    </w:tbl>
    <w:p w14:paraId="46E86D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更正日期：2025年09月19日</w:t>
      </w:r>
    </w:p>
    <w:p w14:paraId="3D44213D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 w14:paraId="405C17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本更正</w:t>
      </w:r>
      <w:r>
        <w:rPr>
          <w:rFonts w:hint="eastAsia" w:ascii="宋体" w:hAnsi="宋体" w:cs="宋体"/>
          <w:sz w:val="24"/>
          <w:szCs w:val="24"/>
          <w:lang w:eastAsia="zh-CN"/>
        </w:rPr>
        <w:t>公告</w:t>
      </w:r>
      <w:r>
        <w:rPr>
          <w:rFonts w:hint="eastAsia" w:ascii="宋体" w:hAnsi="宋体" w:cs="宋体"/>
          <w:sz w:val="24"/>
          <w:szCs w:val="24"/>
        </w:rPr>
        <w:t>同时在中国政府采购网（www.ccgp.gov.cn）、广西壮族自治区政府采购网（http://zfcg.gxzf.gov.cn/）上发布。</w:t>
      </w:r>
    </w:p>
    <w:p w14:paraId="5BE5C3D8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四、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凡对本次</w:t>
      </w:r>
      <w:r>
        <w:rPr>
          <w:rStyle w:val="7"/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公告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提出询问，请按以下方式联系</w:t>
      </w:r>
    </w:p>
    <w:p w14:paraId="40FC21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bookmarkStart w:id="0" w:name="_Toc35393637"/>
      <w:bookmarkStart w:id="1" w:name="_Toc35393806"/>
      <w:bookmarkStart w:id="2" w:name="_Toc28359096"/>
      <w:bookmarkStart w:id="3" w:name="_Toc28359019"/>
      <w:r>
        <w:rPr>
          <w:rFonts w:hint="eastAsia" w:ascii="宋体" w:hAnsi="宋体" w:cs="宋体"/>
          <w:kern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D2D76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名称：广西壮族自治区总工会</w:t>
      </w:r>
    </w:p>
    <w:p w14:paraId="0755FA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地址：南宁市星湖路27号</w:t>
      </w:r>
    </w:p>
    <w:p w14:paraId="26B538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项目联系人：王工</w:t>
      </w:r>
    </w:p>
    <w:p w14:paraId="456539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联系电话：0771-5780272</w:t>
      </w:r>
    </w:p>
    <w:p w14:paraId="7DAA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2.采购代理机构信息</w:t>
      </w:r>
    </w:p>
    <w:p w14:paraId="2BCC4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bookmarkStart w:id="4" w:name="_Toc28359098"/>
      <w:bookmarkStart w:id="5" w:name="_Toc35393808"/>
      <w:bookmarkStart w:id="6" w:name="_Toc28359021"/>
      <w:bookmarkStart w:id="7" w:name="_Toc35393639"/>
      <w:r>
        <w:rPr>
          <w:rFonts w:hint="eastAsia" w:ascii="宋体" w:hAnsi="宋体" w:cs="宋体"/>
          <w:sz w:val="24"/>
          <w:szCs w:val="24"/>
        </w:rPr>
        <w:t>名称：广西瑞真工程造价咨询有限责任公司</w:t>
      </w:r>
    </w:p>
    <w:p w14:paraId="5E0F1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地址：南宁市青秀区竹溪大道2号荣恒名都A座10层01号</w:t>
      </w:r>
    </w:p>
    <w:p w14:paraId="490C3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</w:t>
      </w:r>
      <w:r>
        <w:rPr>
          <w:rFonts w:hint="eastAsia" w:ascii="宋体" w:hAnsi="宋体" w:cs="宋体"/>
          <w:kern w:val="0"/>
          <w:sz w:val="24"/>
          <w:szCs w:val="24"/>
        </w:rPr>
        <w:t>0771-5665511</w:t>
      </w:r>
    </w:p>
    <w:p w14:paraId="6832D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3.项目联系方式</w:t>
      </w:r>
      <w:bookmarkEnd w:id="4"/>
      <w:bookmarkEnd w:id="5"/>
      <w:bookmarkEnd w:id="6"/>
      <w:bookmarkEnd w:id="7"/>
    </w:p>
    <w:p w14:paraId="7A822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项目联系人：何海斌</w:t>
      </w:r>
    </w:p>
    <w:p w14:paraId="2BA3B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电话：0771-5665511</w:t>
      </w:r>
    </w:p>
    <w:p w14:paraId="2FB94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</w:p>
    <w:p w14:paraId="17DB6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8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采购人：</w:t>
      </w:r>
      <w:r>
        <w:rPr>
          <w:rFonts w:hint="eastAsia" w:ascii="宋体" w:hAnsi="宋体" w:cs="宋体"/>
          <w:sz w:val="24"/>
          <w:szCs w:val="24"/>
        </w:rPr>
        <w:t>广西壮族自治区总工会</w:t>
      </w:r>
    </w:p>
    <w:p w14:paraId="5C29E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20" w:firstLineChars="13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采购代理机构</w:t>
      </w:r>
      <w:r>
        <w:rPr>
          <w:rFonts w:hint="eastAsia" w:ascii="宋体" w:hAnsi="宋体" w:cs="宋体"/>
          <w:sz w:val="24"/>
          <w:szCs w:val="24"/>
        </w:rPr>
        <w:t>：广西瑞真工程造价咨询有限责任公司</w:t>
      </w:r>
    </w:p>
    <w:p w14:paraId="196B3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0" w:firstLineChars="2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2025年9月19日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43D6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E745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DE745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13BE7"/>
    <w:rsid w:val="05413BE7"/>
    <w:rsid w:val="054C25ED"/>
    <w:rsid w:val="08195BCA"/>
    <w:rsid w:val="0BFA514F"/>
    <w:rsid w:val="0EAC311F"/>
    <w:rsid w:val="256E7DFB"/>
    <w:rsid w:val="334902BB"/>
    <w:rsid w:val="398351AE"/>
    <w:rsid w:val="4C6F6FC1"/>
    <w:rsid w:val="55652EB2"/>
    <w:rsid w:val="5F125E59"/>
    <w:rsid w:val="6B646002"/>
    <w:rsid w:val="7B2A4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2732</Words>
  <Characters>2943</Characters>
  <Lines>0</Lines>
  <Paragraphs>0</Paragraphs>
  <TotalTime>0</TotalTime>
  <ScaleCrop>false</ScaleCrop>
  <LinksUpToDate>false</LinksUpToDate>
  <CharactersWithSpaces>2947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2025-09-19T02:32:00Z</dcterms:created>
  <dc:creator>Anne</dc:creator>
  <cp:lastModifiedBy>Anne</cp:lastModifiedBy>
  <cp:lastPrinted>2025-09-19T02:50:00Z</cp:lastPrinted>
  <dcterms:modified xsi:type="dcterms:W3CDTF">2025-09-19T09:15:14Z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245D881100CE4D89B2B19C09B9D8AA66_13</vt:lpwstr>
  </property>
  <property fmtid="{D5CDD505-2E9C-101B-9397-08002B2CF9AE}" pid="4" name="KSOTemplateDocerSaveRecord">
    <vt:lpwstr>eyJoZGlkIjoiMDJmYWJiZDNmNDRiMTBjOTQ4OGYzMzRlOWVkMWQwZWQiLCJ1c2VySWQiOiIxNzE4OTY0MzUzIn0=</vt:lpwstr>
  </property>
</Properties>
</file>