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F88E">
      <w:pPr>
        <w:spacing w:line="400" w:lineRule="exact"/>
        <w:ind w:left="0" w:leftChars="0" w:right="-92" w:rightChars="-44" w:firstLine="0" w:firstLineChars="0"/>
        <w:jc w:val="center"/>
        <w:rPr>
          <w:rFonts w:hint="eastAsia" w:ascii="黑体" w:hAnsi="宋体" w:eastAsia="黑体"/>
          <w:b/>
          <w:sz w:val="30"/>
          <w:szCs w:val="30"/>
          <w:lang w:eastAsia="zh-CN"/>
        </w:rPr>
      </w:pPr>
      <w:r>
        <w:rPr>
          <w:rFonts w:hint="eastAsia" w:ascii="黑体" w:hAnsi="宋体" w:eastAsia="黑体"/>
          <w:b/>
          <w:sz w:val="30"/>
          <w:szCs w:val="30"/>
          <w:lang w:eastAsia="zh-CN"/>
        </w:rPr>
        <w:t>广西汇海工程项目管理咨询有限公司关于</w:t>
      </w:r>
    </w:p>
    <w:p w14:paraId="0D26BD58">
      <w:pPr>
        <w:spacing w:line="400" w:lineRule="exact"/>
        <w:ind w:left="0" w:leftChars="0" w:right="-92" w:rightChars="-44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黑体" w:hAnsi="宋体" w:eastAsia="黑体"/>
          <w:b/>
          <w:sz w:val="30"/>
          <w:szCs w:val="30"/>
          <w:u w:val="none"/>
          <w:lang w:val="en-US" w:eastAsia="zh-CN"/>
        </w:rPr>
        <w:t>农产品品牌创建项目（HZZC2025-C3-230136-GXHH）的更正</w:t>
      </w:r>
      <w:r>
        <w:rPr>
          <w:rFonts w:hint="eastAsia" w:ascii="黑体" w:hAnsi="宋体" w:eastAsia="黑体"/>
          <w:b/>
          <w:sz w:val="30"/>
          <w:szCs w:val="30"/>
        </w:rPr>
        <w:t>公告</w:t>
      </w:r>
    </w:p>
    <w:p w14:paraId="661C6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3" w:beforeAutospacing="0" w:after="213" w:afterAutospacing="0" w:line="376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一、项目基本情况</w:t>
      </w:r>
    </w:p>
    <w:p w14:paraId="65BF0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原公告的采购项目编号：HZZC2025-C3-230136-GXHH</w:t>
      </w:r>
    </w:p>
    <w:p w14:paraId="6D098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原公告的采购项目名称：农产品品牌创建项目</w:t>
      </w:r>
    </w:p>
    <w:p w14:paraId="6F99A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首次公告日期：2025年09月22日</w:t>
      </w:r>
    </w:p>
    <w:p w14:paraId="54366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3" w:beforeAutospacing="0" w:after="213" w:afterAutospacing="0" w:line="376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二、更正信息</w:t>
      </w:r>
    </w:p>
    <w:p w14:paraId="5DDC39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更正事项：采购文件</w:t>
      </w:r>
    </w:p>
    <w:p w14:paraId="5D4B7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更正内容：第三章 项目需求和说明</w:t>
      </w:r>
      <w:r>
        <w:rPr>
          <w:rFonts w:hint="eastAsia" w:ascii="宋体" w:hAnsi="宋体" w:eastAsia="宋体" w:cs="宋体"/>
          <w:lang w:val="en-US" w:eastAsia="zh-CN"/>
        </w:rPr>
        <w:t>--三．详细实施范围（采购需求）</w:t>
      </w:r>
    </w:p>
    <w:p w14:paraId="19976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更正前后内容：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如下表所述</w:t>
      </w:r>
    </w:p>
    <w:tbl>
      <w:tblPr>
        <w:tblStyle w:val="12"/>
        <w:tblW w:w="4835" w:type="pct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680"/>
        <w:gridCol w:w="3840"/>
        <w:gridCol w:w="3553"/>
      </w:tblGrid>
      <w:tr w14:paraId="597F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4AC4130">
            <w:pPr>
              <w:spacing w:line="400" w:lineRule="exact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0A63B63"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04A5931"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B1167B1">
            <w:pPr>
              <w:spacing w:line="400" w:lineRule="exact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53DC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0E7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5C86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第一章 竞争性磋商公告--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三．获取《采购文件》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C447EFB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1.时间：《竞争性磋商公告》发布之时起至2025年09月28日23时59分（北京时间）止。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29B52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1.时间：《竞争性磋商公告》发布之时起至2025年10月11日</w:t>
            </w:r>
            <w:r>
              <w:rPr>
                <w:rFonts w:hint="eastAsia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eastAsia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分（北京时间）止。</w:t>
            </w:r>
          </w:p>
        </w:tc>
      </w:tr>
      <w:tr w14:paraId="4C4D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B60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83DD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第三章 项目需求和说明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--三．详细实施范围（采购需求）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25DA728"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6.委托具有资质的检测机构开展认证项目的抽样检测，并支付检测费、认证费、标志使用费、技术培训费等相关费用。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9B086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6.委托具有资质的检测机构开展认证项目的抽样检测，并支付形成所有成果服务过程中所需的相关费用。</w:t>
            </w:r>
          </w:p>
        </w:tc>
      </w:tr>
    </w:tbl>
    <w:p w14:paraId="76D68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更正日期：2025年09月29日</w:t>
      </w:r>
    </w:p>
    <w:p w14:paraId="6D95B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3" w:beforeAutospacing="0" w:after="213" w:afterAutospacing="0" w:line="376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三、其他补充事宜</w:t>
      </w:r>
    </w:p>
    <w:p w14:paraId="6FA2D3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Autospacing="0" w:after="63" w:afterAutospacing="0" w:line="300" w:lineRule="exact"/>
        <w:ind w:left="0" w:right="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    无。</w:t>
      </w:r>
    </w:p>
    <w:p w14:paraId="1F8BC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3" w:beforeAutospacing="0" w:after="213" w:afterAutospacing="0" w:line="401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四、对本次采购提出询问，请按以下方式联系</w:t>
      </w:r>
    </w:p>
    <w:p w14:paraId="19EDADD5">
      <w:pPr>
        <w:spacing w:line="400" w:lineRule="exact"/>
        <w:ind w:right="-25" w:rightChars="-12"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szCs w:val="21"/>
        </w:rPr>
        <w:t>.采购人信息</w:t>
      </w:r>
    </w:p>
    <w:p w14:paraId="50CB4CAD">
      <w:pPr>
        <w:spacing w:line="400" w:lineRule="exact"/>
        <w:ind w:right="-25" w:rightChars="-12" w:firstLine="630" w:firstLineChars="300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名称（全称）：</w:t>
      </w:r>
      <w:r>
        <w:rPr>
          <w:rFonts w:hint="eastAsia" w:ascii="宋体" w:hAnsi="宋体"/>
          <w:color w:val="000000"/>
          <w:szCs w:val="21"/>
          <w:lang w:eastAsia="zh-CN"/>
        </w:rPr>
        <w:t>富川瑶族自治县农业农村局</w:t>
      </w:r>
    </w:p>
    <w:p w14:paraId="07AD4EED">
      <w:pPr>
        <w:spacing w:line="400" w:lineRule="exact"/>
        <w:ind w:right="-25" w:rightChars="-12" w:firstLine="630" w:firstLineChars="3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地址：</w:t>
      </w:r>
      <w:r>
        <w:rPr>
          <w:rFonts w:hint="eastAsia" w:ascii="宋体" w:hAnsi="宋体"/>
          <w:color w:val="000000"/>
          <w:lang w:eastAsia="zh-CN"/>
        </w:rPr>
        <w:t>富川瑶族自治县富阳镇新建路37号</w:t>
      </w:r>
    </w:p>
    <w:p w14:paraId="32E6C371">
      <w:pPr>
        <w:spacing w:line="400" w:lineRule="exact"/>
        <w:ind w:right="-25" w:rightChars="-12" w:firstLine="630" w:firstLineChars="3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联系人：</w:t>
      </w:r>
      <w:r>
        <w:rPr>
          <w:rFonts w:hint="eastAsia" w:ascii="宋体" w:hAnsi="宋体" w:cs="宋体"/>
          <w:color w:val="auto"/>
          <w:kern w:val="1"/>
          <w:sz w:val="21"/>
          <w:szCs w:val="21"/>
          <w:lang w:val="en-US" w:eastAsia="zh-CN"/>
        </w:rPr>
        <w:t>唐开富</w:t>
      </w:r>
    </w:p>
    <w:p w14:paraId="363B47FC">
      <w:pPr>
        <w:spacing w:line="400" w:lineRule="exact"/>
        <w:ind w:right="-25" w:rightChars="-12" w:firstLine="630" w:firstLineChars="3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电话/传真：</w:t>
      </w:r>
      <w:r>
        <w:rPr>
          <w:rFonts w:hint="eastAsia" w:ascii="宋体" w:hAnsi="宋体" w:cs="宋体"/>
          <w:bCs/>
          <w:color w:val="auto"/>
          <w:kern w:val="1"/>
          <w:szCs w:val="21"/>
          <w:lang w:val="en-US" w:eastAsia="zh-CN"/>
        </w:rPr>
        <w:t>07747883030</w:t>
      </w:r>
    </w:p>
    <w:p w14:paraId="1F546C9A">
      <w:pPr>
        <w:spacing w:line="400" w:lineRule="exact"/>
        <w:ind w:right="-25" w:rightChars="-12" w:firstLine="630" w:firstLine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电子邮箱：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  <w:t>fcny7882423@163.com</w:t>
      </w:r>
    </w:p>
    <w:p w14:paraId="2FE6EC46">
      <w:pPr>
        <w:spacing w:line="400" w:lineRule="exact"/>
        <w:ind w:right="-25" w:rightChars="-12"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szCs w:val="21"/>
        </w:rPr>
        <w:t>.采购代理机构信息（竞标人如对项目有质</w:t>
      </w:r>
      <w:r>
        <w:rPr>
          <w:rFonts w:hint="eastAsia" w:ascii="宋体" w:hAnsi="宋体" w:cs="宋体"/>
          <w:b/>
          <w:szCs w:val="21"/>
        </w:rPr>
        <w:t>询的，应先向本项载明的联系人联系）</w:t>
      </w:r>
    </w:p>
    <w:p w14:paraId="6EF624A7">
      <w:pPr>
        <w:spacing w:line="400" w:lineRule="exact"/>
        <w:ind w:right="-25" w:rightChars="-12" w:firstLine="621" w:firstLineChars="296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名称（全称）：</w:t>
      </w:r>
      <w:r>
        <w:rPr>
          <w:rFonts w:hint="eastAsia" w:ascii="宋体" w:hAnsi="宋体" w:cs="宋体"/>
          <w:color w:val="000000"/>
          <w:szCs w:val="21"/>
          <w:lang w:eastAsia="zh-CN"/>
        </w:rPr>
        <w:t>广西汇海工程项目管理咨询有限公司</w:t>
      </w:r>
    </w:p>
    <w:p w14:paraId="0ADBCC32">
      <w:pPr>
        <w:spacing w:line="400" w:lineRule="exact"/>
        <w:ind w:right="-25" w:rightChars="-12" w:firstLine="621" w:firstLineChars="296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广西贺州市富川瑶族自治县富阳镇富麦路（富阳派出所北上100米）</w:t>
      </w:r>
    </w:p>
    <w:p w14:paraId="095E4EBB">
      <w:pPr>
        <w:spacing w:line="400" w:lineRule="exact"/>
        <w:ind w:right="-25" w:rightChars="-12" w:firstLine="621" w:firstLineChars="296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联系人：</w:t>
      </w:r>
      <w:r>
        <w:rPr>
          <w:rFonts w:hint="eastAsia" w:ascii="宋体" w:hAnsi="宋体" w:cs="宋体"/>
          <w:color w:val="000000"/>
          <w:szCs w:val="21"/>
          <w:lang w:eastAsia="zh-CN"/>
        </w:rPr>
        <w:t>黄利娜</w:t>
      </w:r>
    </w:p>
    <w:p w14:paraId="689BECA3">
      <w:pPr>
        <w:spacing w:line="400" w:lineRule="exact"/>
        <w:ind w:right="-25" w:rightChars="-12" w:firstLine="621" w:firstLineChars="296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电话/传真：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19197962601</w:t>
      </w:r>
    </w:p>
    <w:p w14:paraId="0BA13D6B">
      <w:pPr>
        <w:spacing w:line="400" w:lineRule="exact"/>
        <w:ind w:right="-25" w:rightChars="-12" w:firstLine="621" w:firstLineChars="296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电子邮箱：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3641798347</w:t>
      </w:r>
      <w:r>
        <w:rPr>
          <w:rFonts w:hint="eastAsia" w:ascii="宋体" w:hAnsi="宋体" w:cs="宋体"/>
          <w:color w:val="000000"/>
          <w:szCs w:val="21"/>
          <w:highlight w:val="none"/>
        </w:rPr>
        <w:t>@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qq</w:t>
      </w:r>
      <w:r>
        <w:rPr>
          <w:rFonts w:hint="eastAsia" w:ascii="宋体" w:hAnsi="宋体" w:cs="宋体"/>
          <w:color w:val="000000"/>
          <w:szCs w:val="21"/>
          <w:highlight w:val="none"/>
        </w:rPr>
        <w:t>.com</w:t>
      </w:r>
    </w:p>
    <w:p w14:paraId="101A5040">
      <w:pPr>
        <w:spacing w:line="400" w:lineRule="exact"/>
        <w:ind w:right="-25" w:rightChars="-12" w:firstLine="630" w:firstLineChars="300"/>
        <w:jc w:val="right"/>
      </w:pPr>
    </w:p>
    <w:sectPr>
      <w:pgSz w:w="11906" w:h="16838"/>
      <w:pgMar w:top="1020" w:right="1066" w:bottom="91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WUzNTY1NDA5MGMzMTA4NTQwMGUzNmU4NzlhOTgifQ=="/>
  </w:docVars>
  <w:rsids>
    <w:rsidRoot w:val="00000000"/>
    <w:rsid w:val="02631FE3"/>
    <w:rsid w:val="05DD068D"/>
    <w:rsid w:val="0CEE0A50"/>
    <w:rsid w:val="1D6936F2"/>
    <w:rsid w:val="1EF56572"/>
    <w:rsid w:val="21E87D78"/>
    <w:rsid w:val="222A65E3"/>
    <w:rsid w:val="241719D0"/>
    <w:rsid w:val="2D77304F"/>
    <w:rsid w:val="316B2774"/>
    <w:rsid w:val="3C654237"/>
    <w:rsid w:val="42925DB2"/>
    <w:rsid w:val="450070DD"/>
    <w:rsid w:val="4EA529C9"/>
    <w:rsid w:val="504B25B5"/>
    <w:rsid w:val="533662E6"/>
    <w:rsid w:val="53EE4496"/>
    <w:rsid w:val="54B971CF"/>
    <w:rsid w:val="56F03CFD"/>
    <w:rsid w:val="5B1817D6"/>
    <w:rsid w:val="622D2FAA"/>
    <w:rsid w:val="6A8E65EC"/>
    <w:rsid w:val="6AAF7861"/>
    <w:rsid w:val="6E4E36A4"/>
    <w:rsid w:val="71CC7016"/>
    <w:rsid w:val="77B05DB7"/>
    <w:rsid w:val="7A047B69"/>
    <w:rsid w:val="7D036989"/>
    <w:rsid w:val="7D310F09"/>
    <w:rsid w:val="7DE14F1D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5">
    <w:name w:val="Body Text"/>
    <w:basedOn w:val="1"/>
    <w:next w:val="6"/>
    <w:qFormat/>
    <w:uiPriority w:val="0"/>
    <w:pPr>
      <w:spacing w:line="380" w:lineRule="exact"/>
    </w:pPr>
    <w:rPr>
      <w:sz w:val="24"/>
    </w:rPr>
  </w:style>
  <w:style w:type="paragraph" w:styleId="6">
    <w:name w:val="Body Text 2"/>
    <w:basedOn w:val="1"/>
    <w:next w:val="5"/>
    <w:qFormat/>
    <w:uiPriority w:val="0"/>
    <w:pPr>
      <w:spacing w:after="120" w:afterLines="0" w:line="480" w:lineRule="auto"/>
    </w:pPr>
  </w:style>
  <w:style w:type="paragraph" w:styleId="7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0"/>
    <w:pPr>
      <w:ind w:firstLine="412" w:firstLineChars="196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qFormat/>
    <w:uiPriority w:val="0"/>
    <w:rPr>
      <w:color w:val="800080"/>
      <w:u w:val="none"/>
    </w:rPr>
  </w:style>
  <w:style w:type="character" w:styleId="16">
    <w:name w:val="HTML Definition"/>
    <w:basedOn w:val="14"/>
    <w:qFormat/>
    <w:uiPriority w:val="0"/>
  </w:style>
  <w:style w:type="character" w:styleId="17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4"/>
    <w:qFormat/>
    <w:uiPriority w:val="0"/>
  </w:style>
  <w:style w:type="character" w:styleId="19">
    <w:name w:val="HTML Variable"/>
    <w:basedOn w:val="14"/>
    <w:qFormat/>
    <w:uiPriority w:val="0"/>
  </w:style>
  <w:style w:type="character" w:styleId="20">
    <w:name w:val="Hyperlink"/>
    <w:basedOn w:val="14"/>
    <w:qFormat/>
    <w:uiPriority w:val="0"/>
    <w:rPr>
      <w:color w:val="0000FF"/>
      <w:u w:val="none"/>
    </w:rPr>
  </w:style>
  <w:style w:type="character" w:styleId="21">
    <w:name w:val="HTML Code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4"/>
    <w:qFormat/>
    <w:uiPriority w:val="0"/>
    <w:rPr>
      <w:rFonts w:ascii="monospace" w:hAnsi="monospace" w:eastAsia="monospace" w:cs="monospace"/>
    </w:rPr>
  </w:style>
  <w:style w:type="character" w:customStyle="1" w:styleId="25">
    <w:name w:val="first-child"/>
    <w:basedOn w:val="14"/>
    <w:qFormat/>
    <w:uiPriority w:val="0"/>
  </w:style>
  <w:style w:type="character" w:customStyle="1" w:styleId="26">
    <w:name w:val="layui-layer-tabnow"/>
    <w:basedOn w:val="14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740</Characters>
  <Lines>0</Lines>
  <Paragraphs>0</Paragraphs>
  <TotalTime>0</TotalTime>
  <ScaleCrop>false</ScaleCrop>
  <LinksUpToDate>false</LinksUpToDate>
  <CharactersWithSpaces>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Fcasus</dc:creator>
  <cp:lastModifiedBy>我以为</cp:lastModifiedBy>
  <dcterms:modified xsi:type="dcterms:W3CDTF">2025-09-29T07:26:36Z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38B29E9965E34293817BC7D7CFCE50D4</vt:lpwstr>
  </property>
  <property fmtid="{D5CDD505-2E9C-101B-9397-08002B2CF9AE}" pid="4" name="KSOTemplateDocerSaveRecord">
    <vt:lpwstr>eyJoZGlkIjoiYzFiYWUzNTY1NDA5MGMzMTA4NTQwMGUzNmU4NzlhOTgiLCJ1c2VySWQiOiI0MzA4NDUzMzQifQ==</vt:lpwstr>
  </property>
</Properties>
</file>